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108" w:type="dxa"/>
        <w:tblLayout w:type="fixed"/>
        <w:tblLook w:val="04A0"/>
      </w:tblPr>
      <w:tblGrid>
        <w:gridCol w:w="4211"/>
        <w:gridCol w:w="109"/>
        <w:gridCol w:w="1067"/>
        <w:gridCol w:w="253"/>
        <w:gridCol w:w="3716"/>
        <w:gridCol w:w="15"/>
      </w:tblGrid>
      <w:tr w:rsidR="005543F4" w:rsidRPr="006E4F56" w:rsidTr="00A962E6">
        <w:tc>
          <w:tcPr>
            <w:tcW w:w="4211" w:type="dxa"/>
            <w:tcBorders>
              <w:bottom w:val="single" w:sz="4" w:space="0" w:color="auto"/>
            </w:tcBorders>
            <w:hideMark/>
          </w:tcPr>
          <w:p w:rsidR="005543F4" w:rsidRPr="006E4F56" w:rsidRDefault="00D83C52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KhakCyr Times"/>
                <w:b/>
                <w:sz w:val="26"/>
                <w:szCs w:val="26"/>
              </w:rPr>
            </w:pPr>
            <w:r w:rsidRPr="006E4F56">
              <w:rPr>
                <w:sz w:val="26"/>
                <w:szCs w:val="26"/>
              </w:rPr>
              <w:t xml:space="preserve">   </w:t>
            </w:r>
          </w:p>
          <w:p w:rsidR="005543F4" w:rsidRPr="00701322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701322">
              <w:rPr>
                <w:rFonts w:ascii="KhakCyr Times" w:hAnsi="KhakCyr Times" w:cs="Times New Roman"/>
                <w:b/>
                <w:sz w:val="26"/>
                <w:szCs w:val="26"/>
              </w:rPr>
              <w:t>РЕСПУБЛИКА ХАКАСИЯ</w:t>
            </w:r>
          </w:p>
          <w:p w:rsidR="005543F4" w:rsidRPr="00701322" w:rsidRDefault="005543F4" w:rsidP="00A962E6">
            <w:pPr>
              <w:pStyle w:val="9"/>
              <w:keepNext/>
              <w:spacing w:before="0" w:after="0" w:line="276" w:lineRule="auto"/>
              <w:ind w:firstLine="3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701322">
              <w:rPr>
                <w:rFonts w:ascii="KhakCyr Times" w:hAnsi="KhakCyr Times" w:cs="Times New Roman"/>
                <w:b/>
                <w:sz w:val="26"/>
                <w:szCs w:val="26"/>
              </w:rPr>
              <w:t xml:space="preserve">ТЕРРИТОРИАЛЬНАЯ </w:t>
            </w:r>
            <w:r w:rsidRPr="00701322">
              <w:rPr>
                <w:rFonts w:ascii="KhakCyr Times" w:hAnsi="KhakCyr Times" w:cs="Times New Roman"/>
                <w:b/>
                <w:sz w:val="26"/>
                <w:szCs w:val="26"/>
              </w:rPr>
              <w:br/>
              <w:t>ИЗБИРАТЕЛЬНАЯ КОМИССИЯ</w:t>
            </w:r>
          </w:p>
          <w:p w:rsidR="005543F4" w:rsidRPr="006E4F56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1322">
              <w:rPr>
                <w:rFonts w:ascii="KhakCyr Times" w:hAnsi="KhakCyr Times" w:cs="Times New Roman"/>
                <w:b/>
                <w:sz w:val="26"/>
                <w:szCs w:val="26"/>
              </w:rPr>
              <w:t>БЕЙСКОГО РАЙОНА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5543F4" w:rsidRPr="006E4F56" w:rsidRDefault="005115BF" w:rsidP="00A962E6">
            <w:pPr>
              <w:spacing w:line="276" w:lineRule="auto"/>
              <w:ind w:hanging="64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157480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hideMark/>
          </w:tcPr>
          <w:p w:rsidR="005543F4" w:rsidRPr="006E4F56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 w:rsidRPr="006E4F56">
              <w:rPr>
                <w:rFonts w:ascii="KhakCyr Times" w:hAnsi="KhakCyr Times" w:cs="KhakCyr Times"/>
                <w:b/>
                <w:bCs/>
                <w:sz w:val="26"/>
                <w:szCs w:val="26"/>
              </w:rPr>
              <w:t xml:space="preserve">            </w:t>
            </w:r>
          </w:p>
          <w:p w:rsidR="005543F4" w:rsidRPr="00DD200C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6E4F56">
              <w:rPr>
                <w:rFonts w:ascii="KhakCyr Times" w:hAnsi="KhakCyr Times" w:cs="KhakCyr Times"/>
                <w:b/>
                <w:bCs/>
                <w:sz w:val="26"/>
                <w:szCs w:val="26"/>
              </w:rPr>
              <w:t xml:space="preserve">    </w:t>
            </w:r>
            <w:r w:rsidRPr="00DD200C">
              <w:rPr>
                <w:rFonts w:ascii="KhakCyr Times" w:hAnsi="KhakCyr Times" w:cs="Times New Roman"/>
                <w:b/>
                <w:sz w:val="26"/>
                <w:szCs w:val="26"/>
              </w:rPr>
              <w:t>ХАКАС РЕСПУБЛИКАЗЫ</w:t>
            </w:r>
          </w:p>
          <w:p w:rsidR="005543F4" w:rsidRPr="00DD200C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Times New Roman"/>
                <w:b/>
                <w:sz w:val="26"/>
                <w:szCs w:val="26"/>
              </w:rPr>
            </w:pPr>
            <w:r w:rsidRPr="00DD200C">
              <w:rPr>
                <w:rFonts w:ascii="KhakCyr Times" w:hAnsi="KhakCyr Times" w:cs="Times New Roman"/>
                <w:b/>
                <w:sz w:val="26"/>
                <w:szCs w:val="26"/>
              </w:rPr>
              <w:t xml:space="preserve">БЕЯ АЙМАOЫНЫA </w:t>
            </w:r>
            <w:r w:rsidRPr="00DD200C">
              <w:rPr>
                <w:rFonts w:ascii="KhakCyr Times" w:hAnsi="KhakCyr Times" w:cs="Times New Roman"/>
                <w:b/>
                <w:sz w:val="26"/>
                <w:szCs w:val="26"/>
              </w:rPr>
              <w:br/>
              <w:t>ОРЫНДАOЫ</w:t>
            </w:r>
          </w:p>
          <w:p w:rsidR="005543F4" w:rsidRPr="006E4F56" w:rsidRDefault="005543F4" w:rsidP="00A962E6">
            <w:pPr>
              <w:pStyle w:val="9"/>
              <w:keepNext/>
              <w:spacing w:before="0" w:after="0" w:line="276" w:lineRule="auto"/>
              <w:ind w:hanging="64"/>
              <w:jc w:val="center"/>
              <w:rPr>
                <w:rFonts w:ascii="KhakCyr Times" w:hAnsi="KhakCyr Times" w:cs="KhakCyr Times"/>
                <w:b/>
                <w:sz w:val="26"/>
                <w:szCs w:val="26"/>
              </w:rPr>
            </w:pPr>
            <w:r w:rsidRPr="00DD200C">
              <w:rPr>
                <w:rFonts w:ascii="KhakCyr Times" w:hAnsi="KhakCyr Times" w:cs="Times New Roman"/>
                <w:b/>
                <w:sz w:val="26"/>
                <w:szCs w:val="26"/>
              </w:rPr>
              <w:t>ТАБЫO КОМИССИЯЗЫ</w:t>
            </w:r>
          </w:p>
        </w:tc>
      </w:tr>
      <w:tr w:rsidR="003217C1" w:rsidTr="00A962E6">
        <w:tblPrEx>
          <w:tblLook w:val="01E0"/>
        </w:tblPrEx>
        <w:trPr>
          <w:gridAfter w:val="1"/>
          <w:wAfter w:w="15" w:type="dxa"/>
          <w:cantSplit/>
          <w:trHeight w:val="483"/>
        </w:trPr>
        <w:tc>
          <w:tcPr>
            <w:tcW w:w="9356" w:type="dxa"/>
            <w:gridSpan w:val="5"/>
            <w:vAlign w:val="center"/>
          </w:tcPr>
          <w:p w:rsidR="003217C1" w:rsidRDefault="00F413D2" w:rsidP="00A962E6">
            <w:pPr>
              <w:pStyle w:val="3"/>
              <w:spacing w:line="276" w:lineRule="auto"/>
              <w:ind w:hanging="64"/>
              <w:jc w:val="center"/>
            </w:pPr>
            <w:r>
              <w:rPr>
                <w:rFonts w:ascii="Times New Roman" w:hAnsi="Times New Roman"/>
                <w:sz w:val="32"/>
              </w:rPr>
              <w:t xml:space="preserve">      </w:t>
            </w:r>
            <w:r w:rsidR="003217C1">
              <w:rPr>
                <w:rFonts w:ascii="Times New Roman" w:hAnsi="Times New Roman"/>
                <w:sz w:val="32"/>
              </w:rPr>
              <w:t>ПОСТАНОВЛЕНИЕ</w:t>
            </w:r>
            <w:r w:rsidR="003217C1">
              <w:t xml:space="preserve"> </w:t>
            </w:r>
          </w:p>
          <w:p w:rsidR="00701322" w:rsidRPr="00701322" w:rsidRDefault="00701322" w:rsidP="00701322">
            <w:pPr>
              <w:rPr>
                <w:rFonts w:eastAsia="PMingLiU"/>
              </w:rPr>
            </w:pPr>
          </w:p>
        </w:tc>
      </w:tr>
      <w:tr w:rsidR="003217C1" w:rsidTr="00A962E6">
        <w:tblPrEx>
          <w:tblLook w:val="01E0"/>
        </w:tblPrEx>
        <w:trPr>
          <w:gridAfter w:val="1"/>
          <w:wAfter w:w="15" w:type="dxa"/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3217C1" w:rsidRPr="003217C1" w:rsidRDefault="00701322" w:rsidP="008050D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25</w:t>
            </w:r>
            <w:r w:rsidRPr="003217C1">
              <w:rPr>
                <w:szCs w:val="28"/>
              </w:rPr>
              <w:t xml:space="preserve"> </w:t>
            </w:r>
            <w:r w:rsidR="008050DF">
              <w:rPr>
                <w:szCs w:val="28"/>
              </w:rPr>
              <w:t>декабря</w:t>
            </w:r>
            <w:r w:rsidR="003217C1" w:rsidRPr="003217C1">
              <w:rPr>
                <w:szCs w:val="28"/>
              </w:rPr>
              <w:t xml:space="preserve"> 2019 года</w:t>
            </w:r>
          </w:p>
        </w:tc>
        <w:tc>
          <w:tcPr>
            <w:tcW w:w="1320" w:type="dxa"/>
            <w:gridSpan w:val="2"/>
            <w:hideMark/>
          </w:tcPr>
          <w:p w:rsidR="003217C1" w:rsidRPr="003217C1" w:rsidRDefault="003217C1" w:rsidP="00A962E6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 xml:space="preserve">   с.</w:t>
            </w:r>
            <w:r w:rsidR="00F413D2"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 xml:space="preserve">Бея    </w:t>
            </w:r>
          </w:p>
        </w:tc>
        <w:tc>
          <w:tcPr>
            <w:tcW w:w="3716" w:type="dxa"/>
            <w:vAlign w:val="center"/>
            <w:hideMark/>
          </w:tcPr>
          <w:p w:rsidR="003217C1" w:rsidRPr="003217C1" w:rsidRDefault="003217C1" w:rsidP="004D2442">
            <w:pPr>
              <w:pStyle w:val="4"/>
              <w:spacing w:line="276" w:lineRule="auto"/>
              <w:ind w:hanging="64"/>
              <w:rPr>
                <w:rFonts w:ascii="Times New Roman" w:hAnsi="Times New Roman"/>
                <w:b w:val="0"/>
              </w:rPr>
            </w:pPr>
            <w:r w:rsidRPr="003217C1">
              <w:rPr>
                <w:rFonts w:ascii="Times New Roman" w:hAnsi="Times New Roman"/>
                <w:b w:val="0"/>
              </w:rPr>
              <w:t xml:space="preserve">                          №  </w:t>
            </w:r>
            <w:r w:rsidR="004B0F31" w:rsidRPr="003217C1">
              <w:rPr>
                <w:rFonts w:ascii="Times New Roman" w:hAnsi="Times New Roman"/>
                <w:b w:val="0"/>
              </w:rPr>
              <w:t>1</w:t>
            </w:r>
            <w:r w:rsidR="004B0F31">
              <w:rPr>
                <w:rFonts w:ascii="Times New Roman" w:hAnsi="Times New Roman"/>
                <w:b w:val="0"/>
              </w:rPr>
              <w:t>7</w:t>
            </w:r>
            <w:r w:rsidR="00701322">
              <w:rPr>
                <w:rFonts w:ascii="Times New Roman" w:hAnsi="Times New Roman"/>
                <w:b w:val="0"/>
              </w:rPr>
              <w:t>2</w:t>
            </w:r>
            <w:r w:rsidR="00BE7E0A">
              <w:rPr>
                <w:rFonts w:ascii="Times New Roman" w:hAnsi="Times New Roman"/>
                <w:b w:val="0"/>
              </w:rPr>
              <w:t>/</w:t>
            </w:r>
            <w:r w:rsidR="004D2442">
              <w:rPr>
                <w:rFonts w:ascii="Times New Roman" w:hAnsi="Times New Roman"/>
                <w:b w:val="0"/>
              </w:rPr>
              <w:t>666</w:t>
            </w:r>
            <w:r w:rsidRPr="003217C1">
              <w:rPr>
                <w:rFonts w:ascii="Times New Roman" w:hAnsi="Times New Roman"/>
                <w:b w:val="0"/>
              </w:rPr>
              <w:t xml:space="preserve">-4    </w:t>
            </w:r>
          </w:p>
        </w:tc>
      </w:tr>
    </w:tbl>
    <w:p w:rsidR="008050DF" w:rsidRDefault="008050DF" w:rsidP="008050DF">
      <w:pPr>
        <w:outlineLvl w:val="0"/>
        <w:rPr>
          <w:b/>
          <w:sz w:val="27"/>
          <w:szCs w:val="27"/>
        </w:rPr>
      </w:pPr>
    </w:p>
    <w:p w:rsidR="00755372" w:rsidRPr="00E649C3" w:rsidRDefault="00755372" w:rsidP="00755372">
      <w:pPr>
        <w:jc w:val="center"/>
        <w:rPr>
          <w:b/>
          <w:szCs w:val="28"/>
        </w:rPr>
      </w:pPr>
      <w:r w:rsidRPr="00E649C3">
        <w:rPr>
          <w:b/>
          <w:szCs w:val="28"/>
        </w:rPr>
        <w:t xml:space="preserve">Об отчете о работе комиссии по противодействию коррупции </w:t>
      </w:r>
    </w:p>
    <w:p w:rsidR="00755372" w:rsidRPr="00E649C3" w:rsidRDefault="00755372" w:rsidP="00755372">
      <w:pPr>
        <w:jc w:val="center"/>
        <w:rPr>
          <w:b/>
          <w:szCs w:val="28"/>
        </w:rPr>
      </w:pPr>
      <w:r w:rsidRPr="00E649C3">
        <w:rPr>
          <w:b/>
          <w:szCs w:val="28"/>
        </w:rPr>
        <w:t xml:space="preserve">в территориальной избирательной комиссии Бейского </w:t>
      </w:r>
    </w:p>
    <w:p w:rsidR="00755372" w:rsidRPr="00E649C3" w:rsidRDefault="00755372" w:rsidP="00755372">
      <w:pPr>
        <w:jc w:val="center"/>
        <w:rPr>
          <w:b/>
          <w:szCs w:val="28"/>
        </w:rPr>
      </w:pPr>
      <w:r w:rsidRPr="00E649C3">
        <w:rPr>
          <w:b/>
          <w:szCs w:val="28"/>
        </w:rPr>
        <w:t>района за</w:t>
      </w:r>
      <w:r>
        <w:rPr>
          <w:b/>
          <w:szCs w:val="28"/>
        </w:rPr>
        <w:t xml:space="preserve"> второе полугодие</w:t>
      </w:r>
      <w:r w:rsidRPr="00E649C3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E649C3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755372" w:rsidRPr="00E649C3" w:rsidRDefault="00755372" w:rsidP="00755372">
      <w:pPr>
        <w:jc w:val="both"/>
        <w:rPr>
          <w:szCs w:val="28"/>
        </w:rPr>
      </w:pPr>
    </w:p>
    <w:p w:rsidR="00755372" w:rsidRPr="00A9452A" w:rsidRDefault="00755372" w:rsidP="00A9452A">
      <w:pPr>
        <w:spacing w:line="360" w:lineRule="auto"/>
        <w:ind w:firstLine="709"/>
        <w:jc w:val="both"/>
        <w:rPr>
          <w:szCs w:val="28"/>
        </w:rPr>
      </w:pPr>
      <w:r w:rsidRPr="00A9452A">
        <w:rPr>
          <w:szCs w:val="28"/>
        </w:rPr>
        <w:t>В соответствии с Положением о комиссии по противодействию ко</w:t>
      </w:r>
      <w:r w:rsidRPr="00A9452A">
        <w:rPr>
          <w:szCs w:val="28"/>
        </w:rPr>
        <w:t>р</w:t>
      </w:r>
      <w:r w:rsidRPr="00A9452A">
        <w:rPr>
          <w:szCs w:val="28"/>
        </w:rPr>
        <w:t>рупции в территориальной избирательной комиссии Бейского района, засл</w:t>
      </w:r>
      <w:r w:rsidRPr="00A9452A">
        <w:rPr>
          <w:szCs w:val="28"/>
        </w:rPr>
        <w:t>у</w:t>
      </w:r>
      <w:r w:rsidRPr="00A9452A">
        <w:rPr>
          <w:szCs w:val="28"/>
        </w:rPr>
        <w:t xml:space="preserve">шав информацию о работе комиссии за </w:t>
      </w:r>
      <w:r w:rsidR="00D9405A" w:rsidRPr="00A9452A">
        <w:rPr>
          <w:szCs w:val="28"/>
        </w:rPr>
        <w:t>201</w:t>
      </w:r>
      <w:r w:rsidR="00D9405A">
        <w:rPr>
          <w:szCs w:val="28"/>
        </w:rPr>
        <w:t>9</w:t>
      </w:r>
      <w:r w:rsidR="00D9405A" w:rsidRPr="00A9452A">
        <w:rPr>
          <w:szCs w:val="28"/>
        </w:rPr>
        <w:t xml:space="preserve"> </w:t>
      </w:r>
      <w:r w:rsidRPr="00A9452A">
        <w:rPr>
          <w:szCs w:val="28"/>
        </w:rPr>
        <w:t>год, территориальная избир</w:t>
      </w:r>
      <w:r w:rsidRPr="00A9452A">
        <w:rPr>
          <w:szCs w:val="28"/>
        </w:rPr>
        <w:t>а</w:t>
      </w:r>
      <w:r w:rsidRPr="00A9452A">
        <w:rPr>
          <w:szCs w:val="28"/>
        </w:rPr>
        <w:t xml:space="preserve">тельная комиссия Бейского района </w:t>
      </w:r>
      <w:r w:rsidRPr="00A9452A">
        <w:rPr>
          <w:b/>
          <w:i/>
          <w:szCs w:val="28"/>
        </w:rPr>
        <w:t>постановила:</w:t>
      </w:r>
      <w:r w:rsidRPr="00A9452A">
        <w:rPr>
          <w:szCs w:val="28"/>
        </w:rPr>
        <w:t xml:space="preserve"> </w:t>
      </w:r>
    </w:p>
    <w:p w:rsidR="00755372" w:rsidRPr="00A9452A" w:rsidRDefault="00755372" w:rsidP="00A9452A">
      <w:pPr>
        <w:spacing w:line="360" w:lineRule="auto"/>
        <w:ind w:firstLine="709"/>
        <w:jc w:val="both"/>
        <w:rPr>
          <w:szCs w:val="28"/>
        </w:rPr>
      </w:pPr>
      <w:r w:rsidRPr="00A9452A">
        <w:rPr>
          <w:szCs w:val="28"/>
        </w:rPr>
        <w:t>1. Принять к сведению информацию о работе комиссии по противоде</w:t>
      </w:r>
      <w:r w:rsidRPr="00A9452A">
        <w:rPr>
          <w:szCs w:val="28"/>
        </w:rPr>
        <w:t>й</w:t>
      </w:r>
      <w:r w:rsidRPr="00A9452A">
        <w:rPr>
          <w:szCs w:val="28"/>
        </w:rPr>
        <w:t>ствию коррупции в территориальной избирательной комиссии Бейского ра</w:t>
      </w:r>
      <w:r w:rsidRPr="00A9452A">
        <w:rPr>
          <w:szCs w:val="28"/>
        </w:rPr>
        <w:t>й</w:t>
      </w:r>
      <w:r w:rsidRPr="00A9452A">
        <w:rPr>
          <w:szCs w:val="28"/>
        </w:rPr>
        <w:t xml:space="preserve">она за </w:t>
      </w:r>
      <w:r w:rsidR="00A9452A">
        <w:rPr>
          <w:szCs w:val="28"/>
        </w:rPr>
        <w:t xml:space="preserve">второе полугодие </w:t>
      </w:r>
      <w:r w:rsidRPr="00A9452A">
        <w:rPr>
          <w:szCs w:val="28"/>
        </w:rPr>
        <w:t>201</w:t>
      </w:r>
      <w:r w:rsidR="00A9452A">
        <w:rPr>
          <w:szCs w:val="28"/>
        </w:rPr>
        <w:t>9</w:t>
      </w:r>
      <w:r w:rsidRPr="00A9452A">
        <w:rPr>
          <w:szCs w:val="28"/>
        </w:rPr>
        <w:t xml:space="preserve"> год</w:t>
      </w:r>
      <w:r w:rsidR="00A9452A">
        <w:rPr>
          <w:szCs w:val="28"/>
        </w:rPr>
        <w:t>а</w:t>
      </w:r>
      <w:r w:rsidRPr="00A9452A">
        <w:rPr>
          <w:szCs w:val="28"/>
        </w:rPr>
        <w:t xml:space="preserve"> (прилагается).</w:t>
      </w:r>
    </w:p>
    <w:p w:rsidR="00755372" w:rsidRPr="00A9452A" w:rsidRDefault="00755372" w:rsidP="00A9452A">
      <w:pPr>
        <w:pStyle w:val="a3"/>
        <w:spacing w:line="360" w:lineRule="auto"/>
        <w:jc w:val="both"/>
        <w:rPr>
          <w:b w:val="0"/>
        </w:rPr>
      </w:pPr>
      <w:r w:rsidRPr="00A9452A">
        <w:rPr>
          <w:b w:val="0"/>
        </w:rPr>
        <w:t>2. Снять с контроля постановление территориальной избирательной комиссии Бейского района от 11 января 201</w:t>
      </w:r>
      <w:r w:rsidR="00A9452A">
        <w:rPr>
          <w:b w:val="0"/>
        </w:rPr>
        <w:t>9</w:t>
      </w:r>
      <w:r w:rsidRPr="00A9452A">
        <w:rPr>
          <w:b w:val="0"/>
        </w:rPr>
        <w:t xml:space="preserve"> года № </w:t>
      </w:r>
      <w:r w:rsidR="00A9452A">
        <w:rPr>
          <w:b w:val="0"/>
        </w:rPr>
        <w:t>130</w:t>
      </w:r>
      <w:r w:rsidRPr="00A9452A">
        <w:rPr>
          <w:b w:val="0"/>
        </w:rPr>
        <w:t>/</w:t>
      </w:r>
      <w:r w:rsidR="00A9452A">
        <w:rPr>
          <w:b w:val="0"/>
        </w:rPr>
        <w:t>564</w:t>
      </w:r>
      <w:r w:rsidRPr="00A9452A">
        <w:rPr>
          <w:b w:val="0"/>
        </w:rPr>
        <w:t>-4 «О плане раб</w:t>
      </w:r>
      <w:r w:rsidRPr="00A9452A">
        <w:rPr>
          <w:b w:val="0"/>
        </w:rPr>
        <w:t>о</w:t>
      </w:r>
      <w:r w:rsidRPr="00A9452A">
        <w:rPr>
          <w:b w:val="0"/>
        </w:rPr>
        <w:t>ты комиссии по противодействию коррупции в территориальной избирател</w:t>
      </w:r>
      <w:r w:rsidRPr="00A9452A">
        <w:rPr>
          <w:b w:val="0"/>
        </w:rPr>
        <w:t>ь</w:t>
      </w:r>
      <w:r w:rsidRPr="00A9452A">
        <w:rPr>
          <w:b w:val="0"/>
        </w:rPr>
        <w:t>ной комиссии Бейского района на 201</w:t>
      </w:r>
      <w:r w:rsidR="00A9452A">
        <w:rPr>
          <w:b w:val="0"/>
        </w:rPr>
        <w:t>9</w:t>
      </w:r>
      <w:r w:rsidRPr="00A9452A">
        <w:rPr>
          <w:b w:val="0"/>
        </w:rPr>
        <w:t xml:space="preserve"> год». </w:t>
      </w:r>
    </w:p>
    <w:p w:rsidR="00755372" w:rsidRPr="00A9452A" w:rsidRDefault="00755372" w:rsidP="00A9452A">
      <w:pPr>
        <w:spacing w:line="360" w:lineRule="auto"/>
        <w:ind w:firstLine="709"/>
        <w:jc w:val="both"/>
        <w:rPr>
          <w:szCs w:val="28"/>
        </w:rPr>
      </w:pPr>
      <w:r w:rsidRPr="00A9452A">
        <w:rPr>
          <w:szCs w:val="28"/>
        </w:rPr>
        <w:t>3. Направить настоящее постановление в Избирательную комиссию Республики Хакасия, разместить в разделе «Территориальная избирательная комиссия» официального сайта Администрации Бейского ра</w:t>
      </w:r>
      <w:r w:rsidRPr="00A9452A">
        <w:rPr>
          <w:szCs w:val="28"/>
        </w:rPr>
        <w:t>й</w:t>
      </w:r>
      <w:r w:rsidRPr="00A9452A">
        <w:rPr>
          <w:szCs w:val="28"/>
        </w:rPr>
        <w:t xml:space="preserve">она. </w:t>
      </w:r>
    </w:p>
    <w:p w:rsidR="00701322" w:rsidRPr="00A9452A" w:rsidRDefault="00701322" w:rsidP="00A9452A">
      <w:pPr>
        <w:pStyle w:val="25"/>
        <w:spacing w:after="0" w:line="360" w:lineRule="auto"/>
        <w:ind w:left="0" w:firstLine="709"/>
        <w:jc w:val="both"/>
        <w:rPr>
          <w:szCs w:val="28"/>
        </w:rPr>
      </w:pPr>
    </w:p>
    <w:p w:rsidR="00A858ED" w:rsidRPr="00F413D2" w:rsidRDefault="00701322" w:rsidP="00A858E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01322">
        <w:lastRenderedPageBreak/>
        <w:t>П</w:t>
      </w:r>
      <w:r w:rsidR="00A858ED" w:rsidRPr="00F413D2">
        <w:rPr>
          <w:rFonts w:ascii="Times New Roman" w:hAnsi="Times New Roman"/>
          <w:b w:val="0"/>
          <w:i w:val="0"/>
        </w:rPr>
        <w:t>редседатель комиссии</w:t>
      </w:r>
      <w:r w:rsidR="00A858ED" w:rsidRPr="00F413D2">
        <w:rPr>
          <w:rFonts w:ascii="Times New Roman" w:hAnsi="Times New Roman"/>
          <w:b w:val="0"/>
          <w:i w:val="0"/>
        </w:rPr>
        <w:tab/>
      </w:r>
      <w:r w:rsidR="00A858ED" w:rsidRPr="00F413D2">
        <w:rPr>
          <w:rFonts w:ascii="Times New Roman" w:hAnsi="Times New Roman"/>
          <w:b w:val="0"/>
          <w:i w:val="0"/>
        </w:rPr>
        <w:tab/>
      </w:r>
      <w:r w:rsidR="00A858ED" w:rsidRPr="00F413D2">
        <w:rPr>
          <w:rFonts w:ascii="Times New Roman" w:hAnsi="Times New Roman"/>
          <w:b w:val="0"/>
          <w:i w:val="0"/>
        </w:rPr>
        <w:tab/>
      </w:r>
      <w:r w:rsidR="00A858ED" w:rsidRPr="00F413D2">
        <w:rPr>
          <w:rFonts w:ascii="Times New Roman" w:hAnsi="Times New Roman"/>
          <w:b w:val="0"/>
          <w:i w:val="0"/>
        </w:rPr>
        <w:tab/>
      </w:r>
      <w:r w:rsidR="00A858ED" w:rsidRPr="00F413D2">
        <w:rPr>
          <w:rFonts w:ascii="Times New Roman" w:hAnsi="Times New Roman"/>
          <w:b w:val="0"/>
          <w:i w:val="0"/>
        </w:rPr>
        <w:tab/>
        <w:t xml:space="preserve"> </w:t>
      </w:r>
      <w:r w:rsidR="00A858ED" w:rsidRPr="00F413D2">
        <w:rPr>
          <w:rFonts w:ascii="Times New Roman" w:hAnsi="Times New Roman"/>
          <w:b w:val="0"/>
          <w:i w:val="0"/>
        </w:rPr>
        <w:tab/>
        <w:t>С.Н. Мистратов</w:t>
      </w:r>
    </w:p>
    <w:p w:rsidR="00A858ED" w:rsidRPr="00F413D2" w:rsidRDefault="00A858ED" w:rsidP="00A858E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A858ED" w:rsidRPr="00F413D2" w:rsidRDefault="00A858ED" w:rsidP="00A858E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A858ED" w:rsidRPr="00A9452A" w:rsidRDefault="00A858ED" w:rsidP="00A9452A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413D2">
        <w:rPr>
          <w:rFonts w:ascii="Times New Roman" w:hAnsi="Times New Roman"/>
          <w:b w:val="0"/>
          <w:i w:val="0"/>
        </w:rPr>
        <w:t>Секретарь комиссии</w:t>
      </w:r>
      <w:r w:rsidRPr="00F413D2">
        <w:rPr>
          <w:rFonts w:ascii="Times New Roman" w:hAnsi="Times New Roman"/>
          <w:b w:val="0"/>
          <w:i w:val="0"/>
        </w:rPr>
        <w:tab/>
      </w:r>
      <w:r w:rsidRPr="00F413D2">
        <w:rPr>
          <w:rFonts w:ascii="Times New Roman" w:hAnsi="Times New Roman"/>
          <w:b w:val="0"/>
          <w:i w:val="0"/>
        </w:rPr>
        <w:tab/>
      </w:r>
      <w:r w:rsidRPr="00F413D2">
        <w:rPr>
          <w:rFonts w:ascii="Times New Roman" w:hAnsi="Times New Roman"/>
          <w:b w:val="0"/>
          <w:i w:val="0"/>
        </w:rPr>
        <w:tab/>
      </w:r>
      <w:r w:rsidRPr="00F413D2">
        <w:rPr>
          <w:rFonts w:ascii="Times New Roman" w:hAnsi="Times New Roman"/>
          <w:b w:val="0"/>
          <w:i w:val="0"/>
        </w:rPr>
        <w:tab/>
      </w:r>
      <w:r w:rsidRPr="00F413D2">
        <w:rPr>
          <w:rFonts w:ascii="Times New Roman" w:hAnsi="Times New Roman"/>
          <w:b w:val="0"/>
          <w:i w:val="0"/>
        </w:rPr>
        <w:tab/>
      </w:r>
      <w:r w:rsidRPr="00F413D2">
        <w:rPr>
          <w:rFonts w:ascii="Times New Roman" w:hAnsi="Times New Roman"/>
          <w:b w:val="0"/>
          <w:i w:val="0"/>
        </w:rPr>
        <w:tab/>
      </w:r>
      <w:r w:rsidR="00F413D2">
        <w:rPr>
          <w:rFonts w:ascii="Times New Roman" w:hAnsi="Times New Roman"/>
          <w:b w:val="0"/>
          <w:i w:val="0"/>
        </w:rPr>
        <w:t xml:space="preserve">          </w:t>
      </w:r>
      <w:r w:rsidRPr="00F413D2">
        <w:rPr>
          <w:rFonts w:ascii="Times New Roman" w:hAnsi="Times New Roman"/>
          <w:b w:val="0"/>
          <w:i w:val="0"/>
        </w:rPr>
        <w:t>А.В. Акимов</w:t>
      </w:r>
    </w:p>
    <w:sectPr w:rsidR="00A858ED" w:rsidRPr="00A9452A" w:rsidSect="007013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4"/>
    <w:multiLevelType w:val="hybridMultilevel"/>
    <w:tmpl w:val="220C6FF0"/>
    <w:lvl w:ilvl="0" w:tplc="DBB2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94460"/>
    <w:multiLevelType w:val="hybridMultilevel"/>
    <w:tmpl w:val="0B9CA100"/>
    <w:lvl w:ilvl="0" w:tplc="6A72EF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617DB"/>
    <w:multiLevelType w:val="hybridMultilevel"/>
    <w:tmpl w:val="0E483DA4"/>
    <w:lvl w:ilvl="0" w:tplc="6B9219F4">
      <w:start w:val="1"/>
      <w:numFmt w:val="decimal"/>
      <w:lvlText w:val="%1."/>
      <w:lvlJc w:val="left"/>
      <w:pPr>
        <w:ind w:left="1728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4451E"/>
    <w:multiLevelType w:val="singleLevel"/>
    <w:tmpl w:val="C23C2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revisionView w:markup="0" w:comments="0" w:insDel="0" w:formatting="0" w:inkAnnotations="0"/>
  <w:defaultTabStop w:val="708"/>
  <w:drawingGridHorizontalSpacing w:val="140"/>
  <w:displayHorizontalDrawingGridEvery w:val="2"/>
  <w:characterSpacingControl w:val="doNotCompress"/>
  <w:compat/>
  <w:rsids>
    <w:rsidRoot w:val="00D83C52"/>
    <w:rsid w:val="00033AA8"/>
    <w:rsid w:val="00062D5B"/>
    <w:rsid w:val="0006689F"/>
    <w:rsid w:val="00086F86"/>
    <w:rsid w:val="00090B13"/>
    <w:rsid w:val="000E054D"/>
    <w:rsid w:val="000F0E3F"/>
    <w:rsid w:val="000F2CC3"/>
    <w:rsid w:val="000F4C15"/>
    <w:rsid w:val="00122C0F"/>
    <w:rsid w:val="00154BD6"/>
    <w:rsid w:val="0018091B"/>
    <w:rsid w:val="001B0F90"/>
    <w:rsid w:val="001D5836"/>
    <w:rsid w:val="00207DEF"/>
    <w:rsid w:val="002150C1"/>
    <w:rsid w:val="002256AA"/>
    <w:rsid w:val="00232853"/>
    <w:rsid w:val="00234DCD"/>
    <w:rsid w:val="00245FCF"/>
    <w:rsid w:val="002B01FC"/>
    <w:rsid w:val="002B6B51"/>
    <w:rsid w:val="002F7572"/>
    <w:rsid w:val="00303B16"/>
    <w:rsid w:val="003217C1"/>
    <w:rsid w:val="0034487D"/>
    <w:rsid w:val="00351AC6"/>
    <w:rsid w:val="003621C7"/>
    <w:rsid w:val="00376D73"/>
    <w:rsid w:val="0038450A"/>
    <w:rsid w:val="003F00F8"/>
    <w:rsid w:val="00415BD0"/>
    <w:rsid w:val="004166DC"/>
    <w:rsid w:val="00453021"/>
    <w:rsid w:val="0047713E"/>
    <w:rsid w:val="004A1711"/>
    <w:rsid w:val="004B0F31"/>
    <w:rsid w:val="004C190B"/>
    <w:rsid w:val="004D2442"/>
    <w:rsid w:val="004E4DED"/>
    <w:rsid w:val="004F4A09"/>
    <w:rsid w:val="004F5CFF"/>
    <w:rsid w:val="0050743F"/>
    <w:rsid w:val="005115BF"/>
    <w:rsid w:val="005543F4"/>
    <w:rsid w:val="005612A3"/>
    <w:rsid w:val="00576684"/>
    <w:rsid w:val="00595AD3"/>
    <w:rsid w:val="005D02A7"/>
    <w:rsid w:val="005E250D"/>
    <w:rsid w:val="005E25ED"/>
    <w:rsid w:val="00602864"/>
    <w:rsid w:val="00613A59"/>
    <w:rsid w:val="006214A9"/>
    <w:rsid w:val="00682C39"/>
    <w:rsid w:val="006A301F"/>
    <w:rsid w:val="006E4F56"/>
    <w:rsid w:val="00701322"/>
    <w:rsid w:val="007277BD"/>
    <w:rsid w:val="00755372"/>
    <w:rsid w:val="00772645"/>
    <w:rsid w:val="007751CE"/>
    <w:rsid w:val="00777779"/>
    <w:rsid w:val="007B2468"/>
    <w:rsid w:val="007B3D70"/>
    <w:rsid w:val="007F1D2C"/>
    <w:rsid w:val="007F6D91"/>
    <w:rsid w:val="008050DF"/>
    <w:rsid w:val="008106E2"/>
    <w:rsid w:val="00812597"/>
    <w:rsid w:val="008179B1"/>
    <w:rsid w:val="00827794"/>
    <w:rsid w:val="00875948"/>
    <w:rsid w:val="00877930"/>
    <w:rsid w:val="008A3F38"/>
    <w:rsid w:val="008B2520"/>
    <w:rsid w:val="008B2C2F"/>
    <w:rsid w:val="008E631C"/>
    <w:rsid w:val="0093000F"/>
    <w:rsid w:val="00951244"/>
    <w:rsid w:val="00986C89"/>
    <w:rsid w:val="009C13FB"/>
    <w:rsid w:val="009D6312"/>
    <w:rsid w:val="009F3E26"/>
    <w:rsid w:val="00A3291D"/>
    <w:rsid w:val="00A41F22"/>
    <w:rsid w:val="00A8110D"/>
    <w:rsid w:val="00A858ED"/>
    <w:rsid w:val="00A9452A"/>
    <w:rsid w:val="00A962E6"/>
    <w:rsid w:val="00AB58F7"/>
    <w:rsid w:val="00AE4A2C"/>
    <w:rsid w:val="00B04571"/>
    <w:rsid w:val="00B04A80"/>
    <w:rsid w:val="00B20D59"/>
    <w:rsid w:val="00B24B94"/>
    <w:rsid w:val="00B86732"/>
    <w:rsid w:val="00BC0BDA"/>
    <w:rsid w:val="00BC3354"/>
    <w:rsid w:val="00BE7E0A"/>
    <w:rsid w:val="00C47BD4"/>
    <w:rsid w:val="00CF51F2"/>
    <w:rsid w:val="00D00438"/>
    <w:rsid w:val="00D23C18"/>
    <w:rsid w:val="00D449A8"/>
    <w:rsid w:val="00D7161F"/>
    <w:rsid w:val="00D83C52"/>
    <w:rsid w:val="00D9405A"/>
    <w:rsid w:val="00D953ED"/>
    <w:rsid w:val="00DB184D"/>
    <w:rsid w:val="00DD200C"/>
    <w:rsid w:val="00DD72CE"/>
    <w:rsid w:val="00E124C5"/>
    <w:rsid w:val="00E23D9E"/>
    <w:rsid w:val="00E256AC"/>
    <w:rsid w:val="00E83898"/>
    <w:rsid w:val="00E9471E"/>
    <w:rsid w:val="00E97DC5"/>
    <w:rsid w:val="00EC409F"/>
    <w:rsid w:val="00EF531C"/>
    <w:rsid w:val="00EF7BE8"/>
    <w:rsid w:val="00F2191B"/>
    <w:rsid w:val="00F22261"/>
    <w:rsid w:val="00F32A6A"/>
    <w:rsid w:val="00F413D2"/>
    <w:rsid w:val="00F42B41"/>
    <w:rsid w:val="00F450AA"/>
    <w:rsid w:val="00F6420B"/>
    <w:rsid w:val="00F66018"/>
    <w:rsid w:val="00F71EC9"/>
    <w:rsid w:val="00F8436E"/>
    <w:rsid w:val="00FA6220"/>
    <w:rsid w:val="00F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58E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57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43F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58ED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center"/>
    </w:pPr>
    <w:rPr>
      <w:b/>
      <w:bCs/>
      <w:szCs w:val="28"/>
    </w:rPr>
  </w:style>
  <w:style w:type="paragraph" w:styleId="21">
    <w:name w:val="Body Text 2"/>
    <w:basedOn w:val="a"/>
    <w:pPr>
      <w:widowControl w:val="0"/>
      <w:jc w:val="center"/>
    </w:pPr>
    <w:rPr>
      <w:b/>
      <w:spacing w:val="20"/>
      <w:sz w:val="2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4F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CF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2F7572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7572"/>
    <w:rPr>
      <w:rFonts w:eastAsia="PMingLiU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7572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rsid w:val="002F7572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F757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613A59"/>
    <w:pPr>
      <w:spacing w:after="120"/>
    </w:pPr>
  </w:style>
  <w:style w:type="character" w:customStyle="1" w:styleId="a8">
    <w:name w:val="Основной текст Знак"/>
    <w:basedOn w:val="a0"/>
    <w:link w:val="a7"/>
    <w:rsid w:val="00613A5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543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3217C1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17C1"/>
    <w:pPr>
      <w:widowControl w:val="0"/>
      <w:shd w:val="clear" w:color="auto" w:fill="FFFFFF"/>
      <w:spacing w:line="27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A858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858ED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8B2C2F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B2C2F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8B2C2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B2C2F"/>
    <w:pPr>
      <w:widowControl w:val="0"/>
      <w:shd w:val="clear" w:color="auto" w:fill="FFFFFF"/>
      <w:spacing w:before="180" w:after="1080" w:line="0" w:lineRule="atLeast"/>
    </w:pPr>
    <w:rPr>
      <w:szCs w:val="28"/>
    </w:rPr>
  </w:style>
  <w:style w:type="paragraph" w:customStyle="1" w:styleId="42">
    <w:name w:val="Основной текст (4)"/>
    <w:basedOn w:val="a"/>
    <w:link w:val="41"/>
    <w:rsid w:val="008B2C2F"/>
    <w:pPr>
      <w:widowControl w:val="0"/>
      <w:shd w:val="clear" w:color="auto" w:fill="FFFFFF"/>
      <w:spacing w:before="1080" w:after="420" w:line="320" w:lineRule="exact"/>
      <w:jc w:val="center"/>
    </w:pPr>
    <w:rPr>
      <w:b/>
      <w:bCs/>
      <w:szCs w:val="28"/>
    </w:rPr>
  </w:style>
  <w:style w:type="paragraph" w:customStyle="1" w:styleId="ConsPlusNormal">
    <w:name w:val="ConsPlusNormal"/>
    <w:rsid w:val="00DD72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4Spacing0pt">
    <w:name w:val="Body text (4) + Spacing 0 pt"/>
    <w:basedOn w:val="a0"/>
    <w:uiPriority w:val="99"/>
    <w:rsid w:val="007751C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9">
    <w:name w:val="Document Map"/>
    <w:basedOn w:val="a"/>
    <w:link w:val="aa"/>
    <w:rsid w:val="00DD200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D200C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70132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01322"/>
    <w:rPr>
      <w:sz w:val="28"/>
      <w:szCs w:val="24"/>
    </w:rPr>
  </w:style>
  <w:style w:type="paragraph" w:customStyle="1" w:styleId="141">
    <w:name w:val="14х1"/>
    <w:aliases w:val="5,Т-1,текст14-1,Текст14-1,Текст 14-1,Стиль12-1,Т-14"/>
    <w:basedOn w:val="a"/>
    <w:rsid w:val="0070132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701322"/>
    <w:pPr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C559-2EB3-4DA8-8B9D-AA19020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ХАКАСИЯ</vt:lpstr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creator>User</dc:creator>
  <cp:lastModifiedBy>Пользователь</cp:lastModifiedBy>
  <cp:revision>2</cp:revision>
  <cp:lastPrinted>2019-12-25T07:22:00Z</cp:lastPrinted>
  <dcterms:created xsi:type="dcterms:W3CDTF">2019-12-27T04:30:00Z</dcterms:created>
  <dcterms:modified xsi:type="dcterms:W3CDTF">2019-12-27T04:30:00Z</dcterms:modified>
</cp:coreProperties>
</file>