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62" w:rsidRDefault="00B65662" w:rsidP="008C1CE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E5144">
        <w:rPr>
          <w:rFonts w:ascii="TimesNewRomanPS-BoldMT" w:hAnsi="TimesNewRomanPS-BoldMT" w:cs="TimesNewRomanPS-BoldMT"/>
          <w:b/>
          <w:bCs/>
          <w:sz w:val="24"/>
          <w:szCs w:val="24"/>
        </w:rPr>
        <w:t>Часть I Порядок применения правил землепользования и застройки и внесения в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  <w:sz w:val="24"/>
          <w:szCs w:val="24"/>
        </w:rPr>
        <w:t>них изменений</w:t>
      </w:r>
    </w:p>
    <w:p w:rsidR="00B65662" w:rsidRPr="00EE5144" w:rsidRDefault="00B65662" w:rsidP="008C1CE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65662" w:rsidRDefault="00B65662" w:rsidP="008C1CE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1 Общие положения</w:t>
      </w:r>
    </w:p>
    <w:p w:rsidR="00B65662" w:rsidRPr="00EE5144" w:rsidRDefault="00B65662" w:rsidP="008C1CE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 Основные принципы формирования правил землепользования и застройки</w:t>
      </w:r>
      <w:r>
        <w:rPr>
          <w:rFonts w:ascii="TimesNewRomanPS-BoldMT" w:hAnsi="TimesNewRomanPS-BoldMT" w:cs="TimesNewRomanPS-BoldMT"/>
          <w:b/>
          <w:bCs/>
        </w:rPr>
        <w:t xml:space="preserve"> Новоенисейск</w:t>
      </w:r>
      <w:r w:rsidRPr="00EE5144">
        <w:rPr>
          <w:rFonts w:ascii="TimesNewRomanPS-BoldMT" w:hAnsi="TimesNewRomanPS-BoldMT" w:cs="TimesNewRomanPS-BoldMT"/>
          <w:b/>
          <w:bCs/>
        </w:rPr>
        <w:t>ого сельсовета Бейского района Республики Хакасия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Правила землепользования и застройки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Бейского района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Хакасия (далее – настоящие Правила, правила землепользования и застройки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сельсовета)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являются нормативным правовым актом органов местного самоуправления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Бейского района Республики Хакасия (далее -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ий сельсовет, поселение), принятым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соответствии со следующими нормативными правовыми актами: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Градостроительный кодекс Российской Федерации (в редакции с последующимиизменениями и дополнениями, вступившими в силу).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Земельный кодекс Российской Федерации (в редакции с последующими изменениямии дополнениями, вступившими в силу).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Водный кодекс Российской Федерации (в редакции с последующими изменениями идополнениями, вступившими в силу).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 Лесной кодекс Российской Федерации (в редакции с последующими изменениями идополнениями, вступившими в силу).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Жилищный кодекс Российской Федерации (в редакции с последующимиизменениями и дополнениями, вступившими в силу).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 Гражданский кодекс Российской Федерации (в редакции с последующимиизменениями и дополнениями, вступившими в силу).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7 Федеральный закон от 06.10.2003 № 131-ФЗ «Об общих принципах организацииместного самоуправления в Российской Федерации» (в редакции с последующимиизменениями и дополнениями, вступившими в силу) (далее – Федеральный закон «Обобщих принципах организации местного самоуправления в Российской Федерации»).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8 Иные законы и нормативные правовые акты органов государственной властиРоссийской Федерации, Республики Хакасия (в редакции с последующимиизменениями и дополнениями, вступившими в силу).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9 Устав муниципального образования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ий сельсовет (в редакции споследующими изменениями и дополнениями, вступившими в силу).</w:t>
      </w:r>
    </w:p>
    <w:p w:rsidR="00B65662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10 Иные нормативные правовые акты органов местного самоуправления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огосельсовета (в редакции с последующими изменениями и дополнениями, вступившимив силу).</w:t>
      </w:r>
    </w:p>
    <w:p w:rsidR="00B65662" w:rsidRPr="00EE5144" w:rsidRDefault="00B65662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При разработке настоящих Правил учитывались документы территориального планирования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Республики Хакасия, Бейского района,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сельсовета, а также документация по планировке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территории поселения и иные материалы и документы, определяющие основные направления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социально-экономического и градостроительного развития, охраны и использования культурного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наследия, окружающей среды и природных ресурсов на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B65662" w:rsidRDefault="00B65662" w:rsidP="000127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0127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2 Назначение и цели разработки правил землепользования и застройки</w:t>
      </w:r>
    </w:p>
    <w:p w:rsidR="00B65662" w:rsidRDefault="00B65662" w:rsidP="000127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Новоенисейск</w:t>
      </w:r>
      <w:r w:rsidRPr="00EE5144">
        <w:rPr>
          <w:rFonts w:ascii="TimesNewRomanPS-BoldMT" w:hAnsi="TimesNewRomanPS-BoldMT" w:cs="TimesNewRomanPS-BoldMT"/>
          <w:b/>
          <w:bCs/>
        </w:rPr>
        <w:t>ого сельсовета</w:t>
      </w:r>
    </w:p>
    <w:p w:rsidR="00B65662" w:rsidRPr="00EE5144" w:rsidRDefault="00B65662" w:rsidP="000127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8005D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Настоящие Правила в соответствии с законодательством Российской Федерации вводят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в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ом сельсовете систему регулирования землепользования и застройки, которая основана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градостроительном зонировании – делении всей территории в границе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территориальные зоны с установлением для каждой из них градостроительного регламента по видам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параметрам разрешенного использования земельных участков и объектов капитального строительства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 границах этих территориальных зон с целью: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1) реализации планов и программ развития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сельсовета, системинженерного обеспечения и социального обслуживания, сохранения природной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культурно-исторической среды;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2) создания условий для устойчивого развития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сельсовета,</w:t>
      </w:r>
    </w:p>
    <w:p w:rsidR="00B65662" w:rsidRPr="00EE5144" w:rsidRDefault="00B65662" w:rsidP="009C1F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сохранения окружающей среды;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3) создания условий для планировки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4) обеспечения прав и законных интересов физических и юридических лиц, в том числе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правообладателей земельных участков и объектов капитального строительства на</w:t>
      </w:r>
    </w:p>
    <w:p w:rsidR="00B65662" w:rsidRPr="00EE5144" w:rsidRDefault="00B65662" w:rsidP="009C1F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5) создания условий для привлечения инвестиций, в том числе путем предоставления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возможности выбора наиболее эффективных видов разрешенного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 и объектов капитального строительства на территории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6) обеспечения свободного доступа граждан к информации и их участия в принятии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решений по вопросам развития, землепользования и застройки территории</w:t>
      </w:r>
    </w:p>
    <w:p w:rsidR="00B65662" w:rsidRPr="00EE5144" w:rsidRDefault="00B65662" w:rsidP="009C1F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посредством проведения публичных слушаний;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7) обеспечения контроля за соблюдением прав граждан и юридических лиц;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8) развития малого предпринимательства на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B65662" w:rsidRPr="00EE5144" w:rsidRDefault="00B65662" w:rsidP="00D452B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2 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Настоящие Правила предназначены для: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защиты прав граждан и обеспечения равенства прав физических и юридических лиц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процессе реализации отношений, возникающих по поводу землепользования и</w:t>
      </w:r>
    </w:p>
    <w:p w:rsidR="00B65662" w:rsidRPr="00EE5144" w:rsidRDefault="00B65662" w:rsidP="009C1F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застройки на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обеспечения открытой информации о правилах и условиях использования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участков, расположенных на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сельсовета, осуществления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них строительства и реконструкции;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подготовки документации для передачи прав на земельные участки, находящиеся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государственной и муниципальной собственности, физическим и юридическим лицам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для осуществления строительства, реконструкции объектов недвижимости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B65662" w:rsidRDefault="00B65662" w:rsidP="002C6C6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4) контроля соответствия градостроительным регламентам строительных намерений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застройщиков, завершенных строительством объектов и их последующего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использования.</w:t>
      </w: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Pr="00EE5144" w:rsidRDefault="00B65662" w:rsidP="008005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3 Состав настоящих Правил и основные требования, предъявляемые к их</w:t>
      </w:r>
    </w:p>
    <w:p w:rsidR="00B65662" w:rsidRDefault="00B65662" w:rsidP="008005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</w:t>
      </w:r>
      <w:r w:rsidRPr="00EE5144">
        <w:rPr>
          <w:rFonts w:ascii="TimesNewRomanPS-BoldMT" w:hAnsi="TimesNewRomanPS-BoldMT" w:cs="TimesNewRomanPS-BoldMT"/>
          <w:b/>
          <w:bCs/>
        </w:rPr>
        <w:t>одержанию</w:t>
      </w: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Настоящие Правила включают в себя:</w:t>
      </w: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 Порядок применения правил землепользования и застройки и внесения в</w:t>
      </w: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них изменений.</w:t>
      </w: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II Карты градостроительного зонирования.</w:t>
      </w: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III Градостроительные регламенты.</w:t>
      </w: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 Порядок применения правил землепользования и застройки и внесения в</w:t>
      </w: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-BoldMT" w:hAnsi="TimesNewRomanPS-BoldMT" w:cs="TimesNewRomanPS-BoldMT"/>
          <w:b/>
          <w:bCs/>
        </w:rPr>
        <w:t>них изменений</w:t>
      </w:r>
      <w:r w:rsidRPr="00EE5144">
        <w:rPr>
          <w:rFonts w:ascii="TimesNewRomanPSMT" w:hAnsi="TimesNewRomanPSMT" w:cs="TimesNewRomanPSMT"/>
        </w:rPr>
        <w:t>, включает в себя положения:</w:t>
      </w:r>
    </w:p>
    <w:p w:rsidR="00B65662" w:rsidRPr="00EE5144" w:rsidRDefault="00B65662" w:rsidP="008005D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1) о регулировании землепользования и застройки на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органами местного самоуправления;</w:t>
      </w:r>
    </w:p>
    <w:p w:rsidR="00B65662" w:rsidRPr="00EE5144" w:rsidRDefault="00B65662" w:rsidP="008005D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об изменении видов разрешенного использования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физическими и юридическими лицами на территории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B65662" w:rsidRPr="00EE5144" w:rsidRDefault="00B65662" w:rsidP="002C6C6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3) о подготовке документации по планировке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органами местного самоуправления;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4) о проведении публичных слушаний по настоящим Правилам;</w:t>
      </w:r>
    </w:p>
    <w:p w:rsidR="00B65662" w:rsidRPr="00EE5144" w:rsidRDefault="00B65662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5) о внесении изменений в настоящие Правила;</w:t>
      </w:r>
    </w:p>
    <w:p w:rsidR="00B65662" w:rsidRPr="00EE5144" w:rsidRDefault="00B65662" w:rsidP="002C6C6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6) о регулировании иных вопросов землепользования и застройки на территории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B65662" w:rsidRDefault="00B65662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II Карты градостроительного зонирования</w:t>
      </w: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8005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На карте градостроительного зонирования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Бейского района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Республики Хакасия установлены границы территориальных зон.</w:t>
      </w:r>
    </w:p>
    <w:p w:rsidR="00B65662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На карте ограничений и обременений использования земель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Бейского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района Республики Хакасия отображены границы зон с особыми условиями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территории.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8471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III Градостроительные регламенты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D452B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В градостроительных регламентах в отношении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строительства, расположе</w:t>
      </w:r>
      <w:r>
        <w:rPr>
          <w:rFonts w:ascii="TimesNewRomanPSMT" w:hAnsi="TimesNewRomanPSMT" w:cs="TimesNewRomanPSMT"/>
        </w:rPr>
        <w:t xml:space="preserve">нных в пределах соответствующих </w:t>
      </w:r>
      <w:r w:rsidRPr="00EE5144">
        <w:rPr>
          <w:rFonts w:ascii="TimesNewRomanPSMT" w:hAnsi="TimesNewRomanPSMT" w:cs="TimesNewRomanPSMT"/>
        </w:rPr>
        <w:t>территориальных зон на территории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ого сельсовета, указываются:</w:t>
      </w:r>
    </w:p>
    <w:p w:rsidR="00B65662" w:rsidRPr="00EE5144" w:rsidRDefault="00B65662" w:rsidP="0073346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виды разрешенного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строительства;</w:t>
      </w:r>
    </w:p>
    <w:p w:rsidR="00B65662" w:rsidRPr="00EE5144" w:rsidRDefault="00B65662" w:rsidP="0073346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предельные (минимальные и (или) максимальные) размеры земельных участков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предельные параметры разрешенного строительства, реконструкции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строительства;</w:t>
      </w:r>
    </w:p>
    <w:p w:rsidR="00B65662" w:rsidRPr="00EE5144" w:rsidRDefault="00B65662" w:rsidP="0073346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ограничения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строительства, устанавливаемые в соответствии с законодательством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Федерации.</w:t>
      </w:r>
    </w:p>
    <w:p w:rsidR="00B65662" w:rsidRPr="00EE5144" w:rsidRDefault="00B65662" w:rsidP="0073346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Настоящие Правила применяются наряду с существующими нормативами и стандартами,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установленными государственными и муниципальными органами, в отношении землепользования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застройки и регламентируют деятельность должностных, физических и юридических лиц,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отношении: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предоставления земельных участков физическим и юридическим лицам;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- разделения (межевания)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на земельные участки;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изменения существующих границ земельных участков;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изменения видов разрешенного использования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физическими и юридическими лицами;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осуществления строительных изменений объектов капитального строительства;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подготовки оснований для принятия решений об изъятии земельных участков для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муниципальных нужд;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согласования проектной документации;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проведения публичных слушаний по правилам землепользования и застройки;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приведения в соответствие с настоящими Правилами ранее утвержденной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документации по планированию и межеванию территорий;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предоставления разрешений на строительство, разрешений на ввод в эксплуатацию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вновь построенных, реконструированных объектов капитального строительства;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контроля за использованием и строительными изменениями земельных участков,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объектов капитального строительства;</w:t>
      </w:r>
    </w:p>
    <w:p w:rsidR="00B65662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внесения дополнений и изменений в настоящие Правила.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 xml:space="preserve">Статья 4 Градостроительное зонирование территории </w:t>
      </w:r>
      <w:r>
        <w:rPr>
          <w:rFonts w:ascii="TimesNewRomanPS-BoldMT" w:hAnsi="TimesNewRomanPS-BoldMT" w:cs="TimesNewRomanPS-BoldMT"/>
          <w:b/>
          <w:bCs/>
        </w:rPr>
        <w:t>Новоенисейск</w:t>
      </w:r>
      <w:r w:rsidRPr="00EE5144">
        <w:rPr>
          <w:rFonts w:ascii="TimesNewRomanPS-BoldMT" w:hAnsi="TimesNewRomanPS-BoldMT" w:cs="TimesNewRomanPS-BoldMT"/>
          <w:b/>
          <w:bCs/>
        </w:rPr>
        <w:t>ого сельсовета, виды и состав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территориальных зон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3277A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В соответствии с Земельным кодексом Российской Федерации земли в границе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ого сельсовета относятся к различным категориям земель.</w:t>
      </w:r>
    </w:p>
    <w:p w:rsidR="00B65662" w:rsidRPr="00EE5144" w:rsidRDefault="00B65662" w:rsidP="005B2FF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2 Правовой режим земель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определяется исходя из принадлежности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 категориям земель населенных пунктов, иным категориям и видам разрешенного использования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соответствии с градостроительным зонированием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Зонирование территории осуществляется в соответствии с требованиями действующего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законодательства Российской Федерации.</w:t>
      </w:r>
    </w:p>
    <w:p w:rsidR="00B65662" w:rsidRPr="00EE5144" w:rsidRDefault="00B65662" w:rsidP="005B2FF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3 В соответствии с градостроительным зонированием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устанавливаются следующие виды территориальных зон: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жилые;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общественно-деловые;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производственные зоны;</w:t>
      </w:r>
    </w:p>
    <w:p w:rsidR="00B65662" w:rsidRPr="00EE5144" w:rsidRDefault="00B65662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зоны инженерной и транспортной инфраструктур;</w:t>
      </w:r>
    </w:p>
    <w:p w:rsidR="00B65662" w:rsidRPr="00EE5144" w:rsidRDefault="00B65662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зоны сельскохозяйственного использования;</w:t>
      </w:r>
    </w:p>
    <w:p w:rsidR="00B65662" w:rsidRPr="00EE5144" w:rsidRDefault="00B65662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зоны рекреационного назначения;</w:t>
      </w:r>
    </w:p>
    <w:p w:rsidR="00B65662" w:rsidRPr="00EE5144" w:rsidRDefault="00B65662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зоны специального назначения.</w:t>
      </w:r>
    </w:p>
    <w:p w:rsidR="00B65662" w:rsidRPr="00EE5144" w:rsidRDefault="00B65662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4 Границы территориальных зон на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должны отвечать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требованиям принадлежности каждого земельного участка только к одной зоне. Границы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территориальных зон устанавливаются по:</w:t>
      </w:r>
    </w:p>
    <w:p w:rsidR="00B65662" w:rsidRPr="00EE5144" w:rsidRDefault="00B65662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линиям магистралей, улиц, проездов, разделяющим транспортные потоки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противоположных направлений;</w:t>
      </w:r>
    </w:p>
    <w:p w:rsidR="00B65662" w:rsidRPr="00EE5144" w:rsidRDefault="00B65662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красным линиям;</w:t>
      </w:r>
    </w:p>
    <w:p w:rsidR="00B65662" w:rsidRPr="00EE5144" w:rsidRDefault="00B65662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границам земельных участков;</w:t>
      </w:r>
    </w:p>
    <w:p w:rsidR="00B65662" w:rsidRPr="00EE5144" w:rsidRDefault="00B65662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4) естественным границам природных объектов;</w:t>
      </w:r>
    </w:p>
    <w:p w:rsidR="00B65662" w:rsidRPr="00EE5144" w:rsidRDefault="00B65662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5) иным границам.</w:t>
      </w:r>
    </w:p>
    <w:p w:rsidR="00B65662" w:rsidRPr="00EE5144" w:rsidRDefault="00B65662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Границы зон с особыми условиями использования территории, установлены в соответствии с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законодательством Российской Федерации, могут не совпадать с границами территориальных зон.</w:t>
      </w:r>
    </w:p>
    <w:p w:rsidR="00B65662" w:rsidRDefault="00B65662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5 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Настоящими Правилами устанавливается градостроительный регламент для каждой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территориальной зоны индивидуально, с учетом особенностей ее расположения и развития, а также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возможности территориального сочетания различных видов использования земельных участков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(жилого, обществен</w:t>
      </w:r>
      <w:r>
        <w:rPr>
          <w:rFonts w:ascii="TimesNewRomanPSMT" w:hAnsi="TimesNewRomanPSMT" w:cs="TimesNewRomanPSMT"/>
        </w:rPr>
        <w:t xml:space="preserve">но-делового, производственного, </w:t>
      </w:r>
      <w:r w:rsidRPr="00EE5144">
        <w:rPr>
          <w:rFonts w:ascii="TimesNewRomanPSMT" w:hAnsi="TimesNewRomanPSMT" w:cs="TimesNewRomanPSMT"/>
        </w:rPr>
        <w:t>рекреационного и иных видов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участков).</w:t>
      </w:r>
    </w:p>
    <w:p w:rsidR="00B65662" w:rsidRPr="00EE5144" w:rsidRDefault="00B65662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5 Градостроительные регламенты и их применение</w:t>
      </w:r>
    </w:p>
    <w:p w:rsidR="00B65662" w:rsidRPr="00EE5144" w:rsidRDefault="00B65662" w:rsidP="00D93D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F6122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Градостроительным регламентом определяется правовой режим земельных участков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сельсовета, равно как всего, что находится над и под поверхностью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участков и используется в процессе их застройки и последующей эксплуатации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строительства. Градостроительные регламенты обязательны для исполнения всеми собственниками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участков, землепользователями, землевладельцами и арендаторами земельных участков,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расположенных на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сельсовета, независимо от форм собственности и иных прав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 земельные участки.</w:t>
      </w:r>
    </w:p>
    <w:p w:rsidR="00B65662" w:rsidRPr="00EE5144" w:rsidRDefault="00B65662" w:rsidP="00F6122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Действие градостроительного регламента распространяется в равной мере на все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земельные участки и объекты капитального строительства, расположенные в пределах границ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территориальной зоны, обозначенной на карте градостроительного зонирования территории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B65662" w:rsidRPr="00EE5144" w:rsidRDefault="00B65662" w:rsidP="00F6122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Действие градостроительных регламентов, определенных настоящими Правилами, не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распространяется на земельные участки:</w:t>
      </w:r>
    </w:p>
    <w:p w:rsidR="00B65662" w:rsidRPr="00EE5144" w:rsidRDefault="00B65662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в границах территорий памятников и ансамблей, включенных в единый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государственный реестр объектов культурного наследия народов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Федерации, а также в границах территорий памятников или ансамблей, которые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являются вновь выявленными объектами культурного наследия и решения о режиме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содержания, параметрах реставрации, консервации, воссоздания, ремонта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приспособлении которых принимаются в порядке, установленном законодательством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Российской Федерации об охране объектов культурного наследия;</w:t>
      </w:r>
    </w:p>
    <w:p w:rsidR="00B65662" w:rsidRPr="00EE5144" w:rsidRDefault="00B65662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в границах территорий общего пользования;</w:t>
      </w:r>
    </w:p>
    <w:p w:rsidR="00B65662" w:rsidRPr="00EE5144" w:rsidRDefault="00B65662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предназначенные для размещения линейных объектов и (или) занятые линейными</w:t>
      </w:r>
    </w:p>
    <w:p w:rsidR="00B65662" w:rsidRPr="00EE5144" w:rsidRDefault="00B65662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объектами;</w:t>
      </w:r>
    </w:p>
    <w:p w:rsidR="00B65662" w:rsidRPr="00EE5144" w:rsidRDefault="00B65662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предоставленные для добычи полезных ископаемых.</w:t>
      </w:r>
    </w:p>
    <w:p w:rsidR="00B65662" w:rsidRDefault="00B65662" w:rsidP="00B7389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 xml:space="preserve">. </w:t>
      </w:r>
      <w:r w:rsidRPr="00EE5144">
        <w:rPr>
          <w:rFonts w:ascii="TimesNewRomanPSMT" w:hAnsi="TimesNewRomanPSMT" w:cs="TimesNewRomanPSMT"/>
        </w:rPr>
        <w:t>В соответствии с Градостроительным кодексом Российской Федерации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градостроительные регламенты не устанавливаются для земель лесного фонда, земель, покрытых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поверхностными водами, земель запаса, земель особо охраняемых природных территорий (за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исключением земель лечебно-оздоровительных местностей и курортов), сельскохозяйственных угодий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 составе земель сельскохозяйственного назначения, земельных участков, расположенных в границах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особых экономических зон.</w:t>
      </w:r>
    </w:p>
    <w:p w:rsidR="00B65662" w:rsidRPr="00EE5144" w:rsidRDefault="00B65662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Использование земельных участков, на которые действие градостроительных регламентов не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распространяется или для которых градостроительные регламенты не устанавливаются, определяется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уполномоченными федеральными органами исполнительной власти, уполномоченными органами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исполнительной власти Республики Хакасия или уполномоченными органами местного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самоуправления в соответствии с федеральными законами.</w:t>
      </w:r>
    </w:p>
    <w:p w:rsidR="00B65662" w:rsidRPr="00EE5144" w:rsidRDefault="00B65662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Ограничения видов и параметров использования земельных участков в целях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обеспечения особых условий использования и режима хозяйственной деятельности могут</w:t>
      </w:r>
    </w:p>
    <w:p w:rsidR="00B65662" w:rsidRPr="00EE5144" w:rsidRDefault="00B65662" w:rsidP="005C67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устанавливаться в следующих зонах:</w:t>
      </w:r>
    </w:p>
    <w:p w:rsidR="00B65662" w:rsidRPr="00EE5144" w:rsidRDefault="00B65662" w:rsidP="005C67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охранные зоны;</w:t>
      </w:r>
    </w:p>
    <w:p w:rsidR="00B65662" w:rsidRPr="00EE5144" w:rsidRDefault="00B65662" w:rsidP="005C67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санитарно-защитные зоны.</w:t>
      </w:r>
    </w:p>
    <w:p w:rsidR="00B65662" w:rsidRPr="00EE5144" w:rsidRDefault="00B65662" w:rsidP="00B7389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6 Земельные участки или объекты капитального строительства на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сельсовета, виды разрешенного использования, предельные (минимальные и (или) максимальные)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размеры и предельные параметры которых не соответствуют градостроительному регламенту, могут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использоваться без установления срока приведения их в соответствие с градостроительным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регламентом, за исключением случаев, если использование таких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опасно для жизни или здоровья человека, для окружающей среды.</w:t>
      </w:r>
    </w:p>
    <w:p w:rsidR="00B65662" w:rsidRDefault="00B65662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7 Реконструкция, указанных в части 6 настоящей статьи Правил,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 может осуществляться только путем приведения таких объектов в соответствие с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градостроительным регламентом или путем уменьшения их несоответствия предельным параметрам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строительства, реконструкции. Изменение видов разрешенного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указанных земельных участков и объектов капитального строительства может осуществляться путем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приведения их в соответствие с видами разрешенного использования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строительства, установленными градостроительным регламентом настоящих Правил.</w:t>
      </w:r>
    </w:p>
    <w:p w:rsidR="00B65662" w:rsidRPr="00EE5144" w:rsidRDefault="00B65662" w:rsidP="005C67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5C671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 xml:space="preserve">Глава 2 Регулирование землепользования и застройки </w:t>
      </w:r>
      <w:r>
        <w:rPr>
          <w:rFonts w:ascii="TimesNewRomanPS-BoldMT" w:hAnsi="TimesNewRomanPS-BoldMT" w:cs="TimesNewRomanPS-BoldMT"/>
          <w:b/>
          <w:bCs/>
        </w:rPr>
        <w:t>Новоенисейск</w:t>
      </w:r>
      <w:r w:rsidRPr="00EE5144">
        <w:rPr>
          <w:rFonts w:ascii="TimesNewRomanPS-BoldMT" w:hAnsi="TimesNewRomanPS-BoldMT" w:cs="TimesNewRomanPS-BoldMT"/>
          <w:b/>
          <w:bCs/>
        </w:rPr>
        <w:t>ого сельсовета органами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местного самоуправления</w:t>
      </w:r>
    </w:p>
    <w:p w:rsidR="00B65662" w:rsidRPr="00EE5144" w:rsidRDefault="00B65662" w:rsidP="005C671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6 Органы, уполномоченные регулировать землепользование и застройку в части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применения настоящих Правил</w:t>
      </w:r>
    </w:p>
    <w:p w:rsidR="00B65662" w:rsidRPr="00EE5144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В соответствии с законодательством Российской Федерации, законом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 от 01.10.2010 № 88-ЗРХ «О наименованиях представительного органа муниципального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образования, главы муниципального образования, местной администрации (исполнительно-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распорядительного органа муниципального образования) в Республике Хакасия», Уставом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муниципального образования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ий сельсовет и другими нормативными правовыми актами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органов местного самоуправления, действующими на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сельсовета, к органам,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уполномоченным регулировать землепользование и застройку в части применения настоящих Правил,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относятся:</w:t>
      </w:r>
    </w:p>
    <w:p w:rsidR="00B65662" w:rsidRPr="00EE5144" w:rsidRDefault="00B65662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органы местного самоуправления Бейского района Республики Хакасия в пределах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полномочий;</w:t>
      </w:r>
    </w:p>
    <w:p w:rsidR="00B65662" w:rsidRPr="00EE5144" w:rsidRDefault="00B65662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2) Совет депутатов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Бейского района Республики Хакасия (далее -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Совет депутатов);</w:t>
      </w:r>
    </w:p>
    <w:p w:rsidR="00B65662" w:rsidRPr="00EE5144" w:rsidRDefault="00B65662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3) Глава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 xml:space="preserve">ого сельсовета Бейского района Республики Хакасия (далее </w:t>
      </w:r>
      <w:r>
        <w:rPr>
          <w:rFonts w:ascii="TimesNewRomanPSMT" w:hAnsi="TimesNewRomanPSMT" w:cs="TimesNewRomanPSMT"/>
        </w:rPr>
        <w:t>–</w:t>
      </w:r>
      <w:r w:rsidRPr="00EE5144">
        <w:rPr>
          <w:rFonts w:ascii="TimesNewRomanPSMT" w:hAnsi="TimesNewRomanPSMT" w:cs="TimesNewRomanPSMT"/>
        </w:rPr>
        <w:t xml:space="preserve"> глава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поселения);</w:t>
      </w:r>
    </w:p>
    <w:p w:rsidR="00B65662" w:rsidRPr="00EE5144" w:rsidRDefault="00B65662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4) Администрация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Бейского района Республики Хакасия (далее -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администрация поселения) в лице структурных подразделений и комиссий,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уполномоченных регулировать вопросы землепользования и застройки.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Глава поселения руководит деятельностью администрации поселения.</w:t>
      </w:r>
    </w:p>
    <w:p w:rsidR="00B65662" w:rsidRDefault="00B65662" w:rsidP="00B7389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Наряду, с указанными в части 1 настоящей статьи Правил, органами для обеспечения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реализации настоящих Правил формируется комиссия по подготовке проекта правил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землепользования и застройки (далее - Комиссия).</w:t>
      </w:r>
    </w:p>
    <w:p w:rsidR="00B65662" w:rsidRDefault="00B65662" w:rsidP="00163F6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Комиссия осуществляет свою деятельность в соответствии с законодательством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Федерации, действующим законодательством Республики Хакасия</w:t>
      </w:r>
      <w:r>
        <w:rPr>
          <w:rFonts w:ascii="TimesNewRomanPSMT" w:hAnsi="TimesNewRomanPSMT" w:cs="TimesNewRomanPSMT"/>
        </w:rPr>
        <w:t xml:space="preserve">, Уставом </w:t>
      </w:r>
      <w:r w:rsidRPr="00EE5144">
        <w:rPr>
          <w:rFonts w:ascii="TimesNewRomanPSMT" w:hAnsi="TimesNewRomanPSMT" w:cs="TimesNewRomanPSMT"/>
        </w:rPr>
        <w:t>муниципального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образования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ий сельсовет, н</w:t>
      </w:r>
      <w:r>
        <w:rPr>
          <w:rFonts w:ascii="TimesNewRomanPSMT" w:hAnsi="TimesNewRomanPSMT" w:cs="TimesNewRomanPSMT"/>
        </w:rPr>
        <w:t xml:space="preserve">астоящими Правилами, положением </w:t>
      </w:r>
      <w:r w:rsidRPr="00EE5144">
        <w:rPr>
          <w:rFonts w:ascii="TimesNewRomanPSMT" w:hAnsi="TimesNewRomanPSMT" w:cs="TimesNewRomanPSMT"/>
        </w:rPr>
        <w:t>о Комиссии, иными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нормативными правовыми акт</w:t>
      </w:r>
      <w:r>
        <w:rPr>
          <w:rFonts w:ascii="TimesNewRomanPSMT" w:hAnsi="TimesNewRomanPSMT" w:cs="TimesNewRomanPSMT"/>
        </w:rPr>
        <w:t>ами, действующими на территории Новоенисейск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B65662" w:rsidRPr="00EE5144" w:rsidRDefault="00B65662" w:rsidP="00800D5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Pr="00EE5144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7 Полномочия органов местного самоуправления в области регулирования</w:t>
      </w:r>
    </w:p>
    <w:p w:rsidR="00B65662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землепользования и застройки в части применения настоящих Правил</w:t>
      </w:r>
    </w:p>
    <w:p w:rsidR="00B65662" w:rsidRPr="00EE5144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163F6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Органы, уполномоченные регулировать землепользование и застройку территории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ого сельсовета, в части применения настоящих Правил в своей деятельности тесно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сотрудничают между собой и с Комиссией в рамках выполнения своих функций и обязанностей,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возложенных на них действующим законодательством, Уставом муниципального образования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ий сельсовет, положениями об учреждениях, структурных подразделениях органов местного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самоуправления и иными нормативными правовыми актами органов местного самоуправления.</w:t>
      </w:r>
    </w:p>
    <w:p w:rsidR="00B65662" w:rsidRPr="00EE5144" w:rsidRDefault="00B65662" w:rsidP="00800D5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Pr="00EE5144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8 Основные направления регулирования землепользования и застройки на</w:t>
      </w:r>
    </w:p>
    <w:p w:rsidR="00B65662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 xml:space="preserve">территории </w:t>
      </w:r>
      <w:r>
        <w:rPr>
          <w:rFonts w:ascii="TimesNewRomanPS-BoldMT" w:hAnsi="TimesNewRomanPS-BoldMT" w:cs="TimesNewRomanPS-BoldMT"/>
          <w:b/>
          <w:bCs/>
        </w:rPr>
        <w:t>Новоенисейск</w:t>
      </w:r>
      <w:r w:rsidRPr="00EE5144">
        <w:rPr>
          <w:rFonts w:ascii="TimesNewRomanPS-BoldMT" w:hAnsi="TimesNewRomanPS-BoldMT" w:cs="TimesNewRomanPS-BoldMT"/>
          <w:b/>
          <w:bCs/>
        </w:rPr>
        <w:t>ого сельсовета</w:t>
      </w:r>
    </w:p>
    <w:p w:rsidR="00B65662" w:rsidRPr="00EE5144" w:rsidRDefault="00B65662" w:rsidP="00800D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163F6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Применение настоящих Правил направлено, прежде всего, на регулирование вопросов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землепользования, создание правового механизма перераспределения земельных участков между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юридическими и физическими лицами, изменение их правового статуса, видов разрешенного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использования, как самих земельных участков, так и объектов капитального строительства,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расположенных на них.</w:t>
      </w:r>
    </w:p>
    <w:p w:rsidR="00B65662" w:rsidRPr="00EE5144" w:rsidRDefault="00B65662" w:rsidP="00800D5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В связи с этим к основным направлениям регулирования землепользования и застройки в плане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применения настоящих Правил относятся:</w:t>
      </w:r>
    </w:p>
    <w:p w:rsidR="00B65662" w:rsidRPr="00EE5144" w:rsidRDefault="00B65662" w:rsidP="00163F6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предоставление земельных участков физическим и юридическим лицам из земель,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находящихся в государственной или муниципальной собственности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Земельным кодексом Российской Федерации, законом Республики Хакасия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 05.05.2003 № 25 «О бесплатном предоставлении в собственность граждан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участков, находящихся в государственной и муниципальной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собственности», законом Республики Хакасия от 28.06.2006 № 36-ЗРХ «О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распоряжении земельными участками, государственная собственность на которые не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разграничена, на территории Республики Хакасия», законом Республики Хакасия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 10.11.2003 № 71 «Об особенностях оборота земель сельскохозяйственного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назначения в Республике Хакасия», законом Республики Хакасия от 01.03.2004 № 09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«О предельных размерах земельных участков, предоставляемых гражданам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собственность», законом Республики Хакасия от 08.11.2011 № 88-ЗРХ «О бесплатном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предоставлении в собственность граждан, имеющих трех и более детей,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участков на территории Республики Хакасия», решением Совета депутатов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муниципального образования Бейский район Республики Хакасия от 26.02.2008 № 99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«Об утверждении Положения о приватизации имущества, находящегося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собственности муниципального образования Бейский район», решением 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депутатов муниципального образования Бейский район Республики Хакасия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 19.05.2003 № 49 «Об установлении предельных размеров земельных участков,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предоставленных гражданам для ведения личного подсобного хозяйства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индивидуального жилищного строительства», постановлением Главы администрации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муниципального образования Бейский район Республики Хакасия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 10.07.2007 № 431 «Об утверждении Административного регламента оказания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муниципальных услуг по предоставлению в аренду либо собственность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участков, государственная собственность на которые не разграничена»);</w:t>
      </w:r>
    </w:p>
    <w:p w:rsidR="00B65662" w:rsidRPr="00EE5144" w:rsidRDefault="00B65662" w:rsidP="00163F6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изъятие земельных участков и резервирование земель для муниципальных нужд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(в соответствии с Земельным кодексом Российской Федерации, законом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 от 16.11.2006 № 55-ЗРХ «Об установлении дополнительных случаев изъятия,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 том числе путем выкупа, земельных участков для государственных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муниципальных нужд из земель, находящихся в государственной собственности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Республики Хакасия или муниципальной собственности», законом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 от 10.11.2003 № 71 «Об особенностях оборота земель сельскохозяйственного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назначения в Республике Хакасия»);</w:t>
      </w:r>
    </w:p>
    <w:p w:rsidR="00B65662" w:rsidRPr="00EE5144" w:rsidRDefault="00B65662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прекращение и ограничение прав на земельные участки, установление сервитутов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(в соответствии с Земельным кодексом Российской Федерации, Гражданским</w:t>
      </w:r>
      <w:r>
        <w:rPr>
          <w:rFonts w:ascii="TimesNewRomanPSMT" w:hAnsi="TimesNewRomanPSMT" w:cs="TimesNewRomanPSMT"/>
        </w:rPr>
        <w:t xml:space="preserve"> кодексом </w:t>
      </w:r>
      <w:r w:rsidRPr="00EE5144">
        <w:rPr>
          <w:rFonts w:ascii="TimesNewRomanPSMT" w:hAnsi="TimesNewRomanPSMT" w:cs="TimesNewRomanPSMT"/>
        </w:rPr>
        <w:t>Российской Федерации, законом Республики Хакасия от 10.11.2003 № 71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«Об особенностях оборота земель сельскохозяйственного назначения в Республике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Хакасия»);</w:t>
      </w:r>
    </w:p>
    <w:p w:rsidR="00B65662" w:rsidRDefault="00B65662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4) изменение видов разрешенного использования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физическими и юридическими лицами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Градостроительным кодексом Российской Федерации).</w:t>
      </w:r>
    </w:p>
    <w:p w:rsidR="00B65662" w:rsidRPr="00EE5144" w:rsidRDefault="00B65662" w:rsidP="00DB3EE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DB3E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3 Изменение видов разрешенного использования земельных участков и объектов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капитального строительства физическими и юридическими лицами</w:t>
      </w:r>
    </w:p>
    <w:p w:rsidR="00B65662" w:rsidRPr="00EE5144" w:rsidRDefault="00B65662" w:rsidP="00DB3E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9 Виды разрешенного использования земельных участков и объектов капитального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строительства</w:t>
      </w:r>
    </w:p>
    <w:p w:rsidR="00B65662" w:rsidRPr="00EE5144" w:rsidRDefault="00B65662" w:rsidP="00DB3E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В соответствии со статьей 37 Градостроительного кодекса Российской Федерации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разрешенное использование земельных участков и объе</w:t>
      </w:r>
      <w:r>
        <w:rPr>
          <w:rFonts w:ascii="TimesNewRomanPSMT" w:hAnsi="TimesNewRomanPSMT" w:cs="TimesNewRomanPSMT"/>
        </w:rPr>
        <w:t xml:space="preserve">ктов капитального строительства </w:t>
      </w:r>
      <w:r w:rsidRPr="00EE5144">
        <w:rPr>
          <w:rFonts w:ascii="TimesNewRomanPSMT" w:hAnsi="TimesNewRomanPSMT" w:cs="TimesNewRomanPSMT"/>
        </w:rPr>
        <w:t>может быть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следующих видов:</w:t>
      </w:r>
    </w:p>
    <w:p w:rsidR="00B65662" w:rsidRPr="00EE5144" w:rsidRDefault="00B65662" w:rsidP="00DB3EE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основные виды разрешенного использования;</w:t>
      </w:r>
    </w:p>
    <w:p w:rsidR="00B65662" w:rsidRPr="00EE5144" w:rsidRDefault="00B65662" w:rsidP="00DB3EE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условно разрешенные виды использования;</w:t>
      </w:r>
    </w:p>
    <w:p w:rsidR="00B65662" w:rsidRPr="00EE5144" w:rsidRDefault="00B65662" w:rsidP="00DB3EE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вспомогательные виды разрешенного использования, допустимые только в качестве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дополнительных по отношению к основным видам разрешенного использования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условно разрешенным видам использования и осуществляемые совместно с ними.</w:t>
      </w:r>
    </w:p>
    <w:p w:rsidR="00B65662" w:rsidRPr="00EE5144" w:rsidRDefault="00B65662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Применительно к каждой территориальной зоне в части III настоящих Правил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установлены виды разрешенного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строительства.</w:t>
      </w:r>
    </w:p>
    <w:p w:rsidR="00B65662" w:rsidRPr="00EE5144" w:rsidRDefault="00B65662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Озелененные общественные территории - парки, скверы, бульвары, а также дороги,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проезды и иные пешеходно-транспортные коммуникации разрешены на территориях всех зон.</w:t>
      </w:r>
    </w:p>
    <w:p w:rsidR="00B65662" w:rsidRPr="00EE5144" w:rsidRDefault="00B65662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 Виды использования земельных участков и недвижимости, представляющие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муниципальные службы охраны здоровья и общественной безопасности - пункты оказания первой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медицинской помощи, пожарной безопасности, полиции - разрешены во всех зонах.</w:t>
      </w:r>
    </w:p>
    <w:p w:rsidR="00B65662" w:rsidRPr="00EE5144" w:rsidRDefault="00B65662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Объекты инженерной инфраструктуры (сети, котельные, насосные станции,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трансформаторные подстанции, мачты связи, очистные сооружения и т.д.), осуществляющие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обслуживание жилого фонда, общественных, производственных и других объектов, имеют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вспомогательный вид разрешенного использования и могут размещаться во всех зонах с учетом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сложившейся градостроительной ситуации, при условии соответствия строительным,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противопожарным, санитарно-эпидемиологическим нормам и правилам, технологическим стандартам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безопасности, а также условиям устойчивого функционирования систем транспортной и инженерной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инфраструктур, экологическим требованиям, обеспечивая при этом охранные зоны.</w:t>
      </w:r>
    </w:p>
    <w:p w:rsidR="00B65662" w:rsidRDefault="00B65662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 Территории общего пользования, занятые площадями, улицами, проездами, дорогами,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скверами, бульварами и другими объектами, могут включаться в состав различных территориальных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зон и не подлежат приватизации, так как территории общего пользования предназначены для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удовлетворения общественных интересов населения.</w:t>
      </w:r>
    </w:p>
    <w:p w:rsidR="00B65662" w:rsidRPr="00EE5144" w:rsidRDefault="00B65662" w:rsidP="00DB3EE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7C08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10 Изменение одного вида разрешенного использования земельных участков 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объектов капитального строительства на другой вид</w:t>
      </w:r>
    </w:p>
    <w:p w:rsidR="00B65662" w:rsidRPr="00EE5144" w:rsidRDefault="00B65662" w:rsidP="007C08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DB324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Правом на изменение одного вида на другой вид разрешенного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 и объектов капитального строительства, расположенных на территории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ого сельсовета, обладают физические и юридические лица в соответствии с градостроительным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регламентом при условии соблюдения требований технических регламентов.</w:t>
      </w:r>
    </w:p>
    <w:p w:rsidR="00B65662" w:rsidRPr="00EE5144" w:rsidRDefault="00B65662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Изменение одного вида на другой вид разрешенного использования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участков и объектов капитального строительства, расположенных на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сельсовета, осуществляется при условии:</w:t>
      </w:r>
    </w:p>
    <w:p w:rsidR="00B65662" w:rsidRPr="00EE5144" w:rsidRDefault="00B65662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получения лицом, обладающим правом на изменение одного вида на другой вид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строительства, разрешения на условно разрешенный вид использования в случаях,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когда испрашиваемый вид разрешенного использования земельных участков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объектов капитального строительства является условно разрешенным;</w:t>
      </w:r>
    </w:p>
    <w:p w:rsidR="00B65662" w:rsidRPr="00EE5144" w:rsidRDefault="00B65662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выполнения технических регламентов в случаях, когда изменение одного вида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другой вид разрешенного использования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связано с необходимостью подготовки проектной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документации и получения разрешения на строительство;</w:t>
      </w:r>
    </w:p>
    <w:p w:rsidR="00B65662" w:rsidRDefault="00B65662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получения лицом, обладающим правом на изменение одного вида на другой вид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строительства, заключения о том, что изменение одного вида на другой вид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 не связанно с необходимостью подготовки проектной документации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может быть осуществлено без получения разрешения на строительство –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соответствующих случаях.</w:t>
      </w:r>
    </w:p>
    <w:p w:rsidR="00B65662" w:rsidRPr="00EE5144" w:rsidRDefault="00B65662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11 Порядок предоставления разрешения на условно разрешенный вид использования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земельного участка или объекта капитального строительства</w:t>
      </w:r>
    </w:p>
    <w:p w:rsidR="00B65662" w:rsidRPr="00EE5144" w:rsidRDefault="00B65662" w:rsidP="007417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Порядок предоставления разрешения на условно разрешенный вид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земельного участка или объекта капитального строительства установлен в соответствии со статьей 39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Градостроительного кодекса Российской Федерации.</w:t>
      </w:r>
    </w:p>
    <w:p w:rsidR="00B65662" w:rsidRDefault="00B65662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Вопрос о предоставлении разрешения на условно разрешенный вид использования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подлежит обсуждению на публичных слушаниях. Порядок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организации и проведения публичных слушаний определен Уставом муниципального образования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ий сельсовет, решением Совета депутатов муниципального образования Бейский район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Республики Хакасия от 27.08.2007 № 47 «Об утверждении Положения о порядке организации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проведения публичных слушаний в муниципальном образовании Бейский район».</w:t>
      </w:r>
    </w:p>
    <w:p w:rsidR="00B65662" w:rsidRPr="00EE5144" w:rsidRDefault="00B65662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Pr="00EE5144" w:rsidRDefault="00B65662" w:rsidP="007417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4 Подготовка документации по планировке территории органами местного</w:t>
      </w:r>
    </w:p>
    <w:p w:rsidR="00B65662" w:rsidRDefault="00B65662" w:rsidP="007417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</w:t>
      </w:r>
      <w:r w:rsidRPr="00EE5144">
        <w:rPr>
          <w:rFonts w:ascii="TimesNewRomanPS-BoldMT" w:hAnsi="TimesNewRomanPS-BoldMT" w:cs="TimesNewRomanPS-BoldMT"/>
          <w:b/>
          <w:bCs/>
        </w:rPr>
        <w:t>амоуправления</w:t>
      </w:r>
    </w:p>
    <w:p w:rsidR="00B65662" w:rsidRPr="00EE5144" w:rsidRDefault="00B65662" w:rsidP="007417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12 Общие положения</w:t>
      </w:r>
    </w:p>
    <w:p w:rsidR="00B65662" w:rsidRPr="00EE5144" w:rsidRDefault="00B65662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825B0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1 Подготовка документации по планировке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осуществляется в целях обеспечения устойчивого</w:t>
      </w:r>
      <w:r>
        <w:rPr>
          <w:rFonts w:ascii="TimesNewRomanPSMT" w:hAnsi="TimesNewRomanPSMT" w:cs="TimesNewRomanPSMT"/>
        </w:rPr>
        <w:t xml:space="preserve"> развития территорий, выделения </w:t>
      </w:r>
      <w:r w:rsidRPr="00EE5144">
        <w:rPr>
          <w:rFonts w:ascii="TimesNewRomanPSMT" w:hAnsi="TimesNewRomanPSMT" w:cs="TimesNewRomanPSMT"/>
        </w:rPr>
        <w:t>элементов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планировочной структуры (кварталов,</w:t>
      </w:r>
      <w:r>
        <w:rPr>
          <w:rFonts w:ascii="TimesNewRomanPSMT" w:hAnsi="TimesNewRomanPSMT" w:cs="TimesNewRomanPSMT"/>
        </w:rPr>
        <w:t xml:space="preserve"> микрорайонов, иных элементов), </w:t>
      </w:r>
      <w:r w:rsidRPr="00EE5144">
        <w:rPr>
          <w:rFonts w:ascii="TimesNewRomanPSMT" w:hAnsi="TimesNewRomanPSMT" w:cs="TimesNewRomanPSMT"/>
        </w:rPr>
        <w:t>установления границ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участков,</w:t>
      </w:r>
      <w:r>
        <w:rPr>
          <w:rFonts w:ascii="TimesNewRomanPSMT" w:hAnsi="TimesNewRomanPSMT" w:cs="TimesNewRomanPSMT"/>
        </w:rPr>
        <w:t xml:space="preserve"> на которых расположены объекты </w:t>
      </w:r>
      <w:r w:rsidRPr="00EE5144">
        <w:rPr>
          <w:rFonts w:ascii="TimesNewRomanPSMT" w:hAnsi="TimesNewRomanPSMT" w:cs="TimesNewRomanPSMT"/>
        </w:rPr>
        <w:t>капитального строительства, границ земельных</w:t>
      </w:r>
      <w:r>
        <w:rPr>
          <w:rFonts w:ascii="TimesNewRomanPSMT" w:hAnsi="TimesNewRomanPSMT" w:cs="TimesNewRomanPSMT"/>
        </w:rPr>
        <w:t xml:space="preserve"> участков, предназначенных для </w:t>
      </w:r>
      <w:r w:rsidRPr="00EE5144">
        <w:rPr>
          <w:rFonts w:ascii="TimesNewRomanPSMT" w:hAnsi="TimesNewRomanPSMT" w:cs="TimesNewRomanPSMT"/>
        </w:rPr>
        <w:t>строительства и размещения линейных объектов.</w:t>
      </w:r>
    </w:p>
    <w:p w:rsidR="00B65662" w:rsidRPr="00EE5144" w:rsidRDefault="00B65662" w:rsidP="00825B0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В соответствии с Градостроительным кодексом Российской Федерации осуществляется</w:t>
      </w:r>
    </w:p>
    <w:p w:rsidR="00B65662" w:rsidRPr="00EE5144" w:rsidRDefault="00B65662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подготовка документации по планировке застроенных или подлежащих застройке территорий.</w:t>
      </w:r>
    </w:p>
    <w:p w:rsidR="00B65662" w:rsidRPr="00EE5144" w:rsidRDefault="00B65662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В случае установления границ незастроенных и не предназначенных для строительства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участков подготовка документации по планировке территории осуществляется в соответствии с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земельным, водным, лесным и иным законодательством Российской Федерации.</w:t>
      </w:r>
    </w:p>
    <w:p w:rsidR="00B65662" w:rsidRPr="00EE5144" w:rsidRDefault="00B65662" w:rsidP="00825B0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3 При подготовке документации по планировке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может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осуществляться разработка:</w:t>
      </w:r>
    </w:p>
    <w:p w:rsidR="00B65662" w:rsidRPr="00EE5144" w:rsidRDefault="00B65662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проектов планировки территории;</w:t>
      </w:r>
    </w:p>
    <w:p w:rsidR="00B65662" w:rsidRPr="00EE5144" w:rsidRDefault="00B65662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проектов межевания территории;</w:t>
      </w:r>
    </w:p>
    <w:p w:rsidR="00B65662" w:rsidRPr="00EE5144" w:rsidRDefault="00B65662" w:rsidP="0078378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градостроительных планов земельных участков (в составе проектов межевания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территории или в виде отдельных документов).</w:t>
      </w:r>
    </w:p>
    <w:p w:rsidR="00B65662" w:rsidRDefault="00B65662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4 Состав и содержание документации по планировке 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определены статьями 42-44 Градостроительного кодекса Российской Федерации.</w:t>
      </w:r>
    </w:p>
    <w:p w:rsidR="00B65662" w:rsidRPr="00EE5144" w:rsidRDefault="00B65662" w:rsidP="005F246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B65662" w:rsidRDefault="00B65662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13 Порядок подготовки и утверждения документации по планировке территории</w:t>
      </w:r>
    </w:p>
    <w:p w:rsidR="00B65662" w:rsidRPr="00EE5144" w:rsidRDefault="00B65662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Решения о подготовке документации по планировке территории принимаются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уполномоченными федеральными органами исполнительной власти, органами исполнительной власти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Республики Хакасия, органами местного самоуправления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B65662" w:rsidRPr="00EE5144" w:rsidRDefault="00B65662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Порядок подготовки и утверждения документации по планировке территории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ого сельсовета, устанавливается статьями 45, 46 Градостроительного кодекса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Федерации.</w:t>
      </w:r>
    </w:p>
    <w:p w:rsidR="00B65662" w:rsidRPr="00EE5144" w:rsidRDefault="00B65662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Проекты планировки территории и проекты межевания территории, подготовленные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составе документации по планировке территории на основании решения главы поселения, до их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утверждения подлежат обязательному рассмотрению на публичных слушаниях.</w:t>
      </w:r>
    </w:p>
    <w:p w:rsidR="00B65662" w:rsidRPr="00EE5144" w:rsidRDefault="00B65662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 Порядок организации и проведения публичных слушаний по проекту планировки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территории и проекту межевания территории определяется Уставом муниципального образования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ий сельсовет, решением Совета депутатов муниципального образования Бейский район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Республики Хакасия от 27.08.2007 № 47 «Об утверждении Положения о порядке организации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проведения публичных слушаний в муниципальном образовании Бейский район» с учетом положений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статьи 46 Градостроительного кодекса Российской Федерации.</w:t>
      </w:r>
    </w:p>
    <w:p w:rsidR="00B65662" w:rsidRPr="00EE5144" w:rsidRDefault="00B65662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На основании документации по планировке территории, утвержденной главой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поселения, Совет депутатов вправе вносить изменения в настоящие Правила в части уточнения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установленных градостроительным регламентом предельных параметров разрешенного строительства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 реконструкции объектов капитального строительства.</w:t>
      </w:r>
    </w:p>
    <w:p w:rsidR="00B65662" w:rsidRPr="00EE5144" w:rsidRDefault="00B65662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 Развитие застроенных территорий в границе поселения осуществляется в соответствии</w:t>
      </w:r>
    </w:p>
    <w:p w:rsidR="00B65662" w:rsidRPr="00EE5144" w:rsidRDefault="00B65662" w:rsidP="000C6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со статьей 46.1 Градостроительного кодекса Российской Федерации.</w:t>
      </w:r>
    </w:p>
    <w:p w:rsidR="00B65662" w:rsidRPr="00EE5144" w:rsidRDefault="00B65662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7 Содержание и условия заключения договора о развитии застроенной территории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установлены статьей 46.2 Градостроительного кодекса Российской Федерации.</w:t>
      </w:r>
    </w:p>
    <w:p w:rsidR="00B65662" w:rsidRDefault="00B65662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8 Порядок организации и проведения аукциона на право заключить договор о развитии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застроенных территорий предусматривается статьей 46.3 Градостроительного кодекса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Федерации.</w:t>
      </w:r>
    </w:p>
    <w:p w:rsidR="00B65662" w:rsidRPr="00EE5144" w:rsidRDefault="00B65662" w:rsidP="000C6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0C64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5 Проведение публичных слушаний по вопросам землепользования и застройки</w:t>
      </w:r>
    </w:p>
    <w:p w:rsidR="00B65662" w:rsidRPr="00EE5144" w:rsidRDefault="00B65662" w:rsidP="000C64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14 Общие положения</w:t>
      </w:r>
    </w:p>
    <w:p w:rsidR="00B65662" w:rsidRPr="00EE5144" w:rsidRDefault="00B65662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B7389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Публичные слушания - форма реализации прав населения на участие в осуществлении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местного самоуправления, выраженная в публичном обсуждении проектов муниципальных правовых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актов по вопросам местного значения, проводимом в соответствии с Конституцией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Федерации, Конституцией Республики Хакасия, федеральным законодательством, законами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Республики Хакасия, Уставом муниципального образования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ий сельсовет, решением 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депутатов муниципального образования Бейский район Республики Хакасия от 27.08.2007 № 47 «Об</w:t>
      </w:r>
    </w:p>
    <w:p w:rsidR="00B65662" w:rsidRPr="00EE5144" w:rsidRDefault="00B65662" w:rsidP="000C6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утверждении Положения о порядке организации и проведения публичных слушаний в муниципальном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образовании Бейский район» (далее в настоящей главе Правил - Положение).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Организацию и проведение публичных слушаний осуществляет Комиссия в порядке,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определенном Положением.</w:t>
      </w:r>
    </w:p>
    <w:p w:rsidR="00B65662" w:rsidRPr="00EE5144" w:rsidRDefault="00B65662" w:rsidP="000C6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На публичные слушания по правилам землепользования и застройки выносятся: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проект о внесении изменений в настоящие Правила;</w:t>
      </w:r>
    </w:p>
    <w:p w:rsidR="00B65662" w:rsidRPr="00EE5144" w:rsidRDefault="00B65662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вопросы предоставления разрешений на условно разрешенный вид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 и объектов капитального строительства;</w:t>
      </w:r>
    </w:p>
    <w:p w:rsidR="00B65662" w:rsidRPr="00EE5144" w:rsidRDefault="00B65662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вопросы отклонения от предельных параметров разрешенного строительства,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реконструкции объектов капитального строительства.</w:t>
      </w:r>
    </w:p>
    <w:p w:rsidR="00B65662" w:rsidRPr="00EE5144" w:rsidRDefault="00B65662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4 Порядок организации и проведения публичных слушаний в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ом сельсовете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определен Положением.</w:t>
      </w:r>
    </w:p>
    <w:p w:rsidR="00B65662" w:rsidRPr="00EE5144" w:rsidRDefault="00B65662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Особенности организации и проведения публичных слушаний по проекту о внесении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изменений в настоящие Правила определены Положением, статьей 15 настоящих Правил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соответствии с Градостроительным кодексом Российской Федерации.</w:t>
      </w:r>
    </w:p>
    <w:p w:rsidR="00B65662" w:rsidRPr="00EE5144" w:rsidRDefault="00B65662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 Особенности организации и проведения публичных слушаний по вопросам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предоставления разрешений на условно разрешенный вид использования земельных участков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объектов капитального строительства определены Положением, статьей 11 настоящих Правил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соответствии с Градостроительным кодексом Российской Федерации.</w:t>
      </w:r>
    </w:p>
    <w:p w:rsidR="00B65662" w:rsidRDefault="00B65662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7 Особенности организации и проведения публичных слушаний по вопросам отклонения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 предельных параметров разрешенного строительства, реконструкции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 определены Положением, статьей 40 Градостроительного кодекса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Федерации.</w:t>
      </w:r>
    </w:p>
    <w:p w:rsidR="00B65662" w:rsidRPr="00EE5144" w:rsidRDefault="00B65662" w:rsidP="001C37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15 Порядок организации и проведения публичных слушаний по проекту о внесении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изменений в настоящие Правила</w:t>
      </w:r>
    </w:p>
    <w:p w:rsidR="00B65662" w:rsidRPr="00EE5144" w:rsidRDefault="00B65662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Продолжительность публичных слушаний по проекту о внесении изменений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настоящие Правила составляет не менее двух месяцев и не более четырех месяцев со дня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официального опубликования такого проекта.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Решение о проведении публичных слушаний по проекту о внесении изменений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настоящие Правила принимает глава поселения в срок не позднее чем через десять дней со дня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получения проекта настоящих Правил.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 xml:space="preserve">. </w:t>
      </w:r>
      <w:r w:rsidRPr="00EE5144">
        <w:rPr>
          <w:rFonts w:ascii="TimesNewRomanPSMT" w:hAnsi="TimesNewRomanPSMT" w:cs="TimesNewRomanPSMT"/>
        </w:rPr>
        <w:t>В случае подготовки настоящих Правил применительно к части территории поселения,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публичные слушания по проекту Правил проводятся с участием правообладателей земельных участков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 (или) объектов капитального строительства, находящихся в границах указанной части территории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поселения. В случае подготовки изменений в настоящие Правила в части внесения изменений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градостроительный регламент, установленный для конкретной территориальной зоны, публичные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слушания по внесению изменений в настоящие Правила проводятся в границах территориальной зоны,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для которой установлен такой градостроительный регламент. В этих случаях срок проведения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публичных слушаний не может быть более чем один месяц.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 Проведение публичных слушаний по проекту о внесении изменений в настоящие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Правила осуществляется Комиссией.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После завершения публичных слушаний, внесение изменений в настоящие Правила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осуществляется в соответствии со статьей 19 настоящих Правил.</w:t>
      </w:r>
    </w:p>
    <w:p w:rsidR="00B65662" w:rsidRDefault="00B65662" w:rsidP="001C37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1C37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6 Внесение изменений в настоящие Правила</w:t>
      </w:r>
    </w:p>
    <w:p w:rsidR="00B65662" w:rsidRPr="00EE5144" w:rsidRDefault="00B65662" w:rsidP="001C37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16 Основания для рассмотрения главой поселения вопроса о внесении изменений 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настоящие Правила</w:t>
      </w:r>
    </w:p>
    <w:p w:rsidR="00B65662" w:rsidRPr="00EE5144" w:rsidRDefault="00B65662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Основаниями для рассмотрения главой поселения вопроса о внесении изменений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настоящие Правила являются: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несоответствие настоящих Правил генеральному плану поселения, схеме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территориального планирования Республики Хакасия, схеме территориального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планирования Бейского района возникшее в результате внесения в такой генеральный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план или схему территориального планирования изменений;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поступление предложений об изменении границ территориальных зон, изменении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градостроительных регламентов.</w:t>
      </w:r>
    </w:p>
    <w:p w:rsidR="00B65662" w:rsidRPr="00FD17BF" w:rsidRDefault="00B65662" w:rsidP="001C37A3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B65662" w:rsidRPr="00EE5144" w:rsidRDefault="00B65662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17 Лица, имеющие право вносить предложения об изменении настоящих Правил 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Комиссию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Предложения о внесении изменений в настоящие Правила в Комиссию направляются: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федеральными органами исполнительной власти в случаях, если настоящие Правила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могут воспрепятствовать функционированию, размещению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 федерального значения;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органами исполнительной власти Республики Хакасия в случаях, если настоящие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Правила могут воспрепятствовать функционированию, размещению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регионального значения;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органами местного самоуправления Бейского района Республики Хакасия в случаях,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если настоящие Правила могут воспрепятствовать функционированию, размещению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объектов капитального строительства местного значения;</w:t>
      </w:r>
    </w:p>
    <w:p w:rsidR="00B65662" w:rsidRPr="00EE5144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4) органами местного самоуправления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в случаях, если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необходимо совершенствовать порядок регулирования землепользования и застройки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 территории поселения;</w:t>
      </w:r>
    </w:p>
    <w:p w:rsidR="00B65662" w:rsidRDefault="00B65662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5) физическими или юридическими лицами в инициативном порядке, либо в случаях,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если в результате применения настоящих Правил, земельные участки и объекты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не используются эффективно, причиняется вред их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правообладателям, снижается стоимость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строительства, не реализуются права и законные интересы граждан и их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объединений.</w:t>
      </w:r>
    </w:p>
    <w:p w:rsidR="00B65662" w:rsidRPr="00EE5144" w:rsidRDefault="00B65662" w:rsidP="004813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18 Порядок подготовки изменений в настоящие Правила</w:t>
      </w:r>
    </w:p>
    <w:p w:rsidR="00B65662" w:rsidRPr="00EE5144" w:rsidRDefault="00B65662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B7389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Лица, имеющие право подавать предложения по изменению настоящих Правил, подают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свои предложения в Комиссию. Секретарь Комиссии фиксирует дату поступления предложений.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Предложения могут относиться к формулировкам текста настоящих Правил, перечням видов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использования земельных участков и объектов капитального строительства, параметрам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строительства, границам территориальных зон.</w:t>
      </w:r>
    </w:p>
    <w:p w:rsidR="00B65662" w:rsidRPr="00EE5144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Комиссия в течение тридцати дней со дня поступления предложения о внесении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зменения в настоящие Правила осуществляет подготовку заключения, в котором содержатся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рекомендации о внесении в соответствии с поступившим предложением изменения в настоящие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Правила или об отклонении такого предложения с указанием причин отклонения, и направляет это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заключение главе поселения.</w:t>
      </w:r>
    </w:p>
    <w:p w:rsidR="00B65662" w:rsidRPr="00EE5144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Глава поселения с учетом рекомендаций, содержащихся в заключении Комиссии,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течение тридцати дней принимает решение о подготовке проекта о внесении изменения в настоящие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Правила или об отклонении предложения о</w:t>
      </w:r>
      <w:r>
        <w:rPr>
          <w:rFonts w:ascii="TimesNewRomanPSMT" w:hAnsi="TimesNewRomanPSMT" w:cs="TimesNewRomanPSMT"/>
        </w:rPr>
        <w:t xml:space="preserve"> внесении изменения в настоящие </w:t>
      </w:r>
      <w:r w:rsidRPr="00EE5144">
        <w:rPr>
          <w:rFonts w:ascii="TimesNewRomanPSMT" w:hAnsi="TimesNewRomanPSMT" w:cs="TimesNewRomanPSMT"/>
        </w:rPr>
        <w:t>Правила с указанием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причин отклонения и направляет копию такого решения заявителям.</w:t>
      </w:r>
    </w:p>
    <w:p w:rsidR="00B65662" w:rsidRDefault="00B65662" w:rsidP="0048136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19 Внесение изменений в настоящие Правила</w:t>
      </w:r>
    </w:p>
    <w:p w:rsidR="00B65662" w:rsidRPr="00EE5144" w:rsidRDefault="00B65662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Проект о внесении изменений в настоящие Правила выносится на публичные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слушания. Порядок организации и проведения публичных слушаний по проекту о внесении изменений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 настоящие Правила установлен статьями 14-15 настоящих Правил.</w:t>
      </w:r>
    </w:p>
    <w:p w:rsidR="00B65662" w:rsidRPr="00EE5144" w:rsidRDefault="00B65662" w:rsidP="00B7389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После завершения публичных слушаний по проекту о внесении изменений в настоящие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Правила Комиссия с учетом заключения о результатах публичных слушаний обеспечивает внесение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изменений в проект правил землепользования и застройки и представляет указанный проект главе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поселения. Обязательными приложениями к проекту являются протоколы публичных слушаний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заключение о результатах публичных слушаний.</w:t>
      </w:r>
    </w:p>
    <w:p w:rsidR="00B65662" w:rsidRPr="00EE5144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Заключение о результатах публичных слушаний учитывается главой поселения при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принятии решения о направлении проекта правил землепользования и застройки в Совет депутатов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либо об отклонении его и направлении на доработку.</w:t>
      </w:r>
    </w:p>
    <w:p w:rsidR="00B65662" w:rsidRDefault="00B65662" w:rsidP="004813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Pr="00EE5144" w:rsidRDefault="00B65662" w:rsidP="004813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5662" w:rsidRDefault="00B65662" w:rsidP="0048136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48136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7 Регулирование иных вопросов землепользования и застройки</w:t>
      </w:r>
    </w:p>
    <w:p w:rsidR="00B65662" w:rsidRPr="00EE5144" w:rsidRDefault="00B65662" w:rsidP="0048136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65662" w:rsidRDefault="00B65662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20 Действие настоящих Правил по отношению к градостроительной документации</w:t>
      </w:r>
    </w:p>
    <w:p w:rsidR="00B65662" w:rsidRPr="00EE5144" w:rsidRDefault="00B65662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EE5144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После введения в действие настоящих Правил ранее утвержденная градостроительная</w:t>
      </w:r>
    </w:p>
    <w:p w:rsidR="00B65662" w:rsidRPr="00EE5144" w:rsidRDefault="00B65662" w:rsidP="004813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документация применяется в части, не противоречащей настоящим Правилам.</w:t>
      </w:r>
    </w:p>
    <w:p w:rsidR="00B65662" w:rsidRPr="00EE5144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Администрация поселения после введения в действие настоящих Правил может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принимать решение о:</w:t>
      </w:r>
    </w:p>
    <w:p w:rsidR="00B65662" w:rsidRPr="00EE5144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разработке нового или корректировке ранее утвержденного генерального плана</w:t>
      </w:r>
      <w:r>
        <w:rPr>
          <w:rFonts w:ascii="TimesNewRomanPSMT" w:hAnsi="TimesNewRomanPSMT" w:cs="TimesNewRomanPSMT"/>
        </w:rPr>
        <w:t xml:space="preserve"> Новоенисейск</w:t>
      </w:r>
      <w:r w:rsidRPr="00EE5144">
        <w:rPr>
          <w:rFonts w:ascii="TimesNewRomanPSMT" w:hAnsi="TimesNewRomanPSMT" w:cs="TimesNewRomanPSMT"/>
        </w:rPr>
        <w:t>ого сельсовета с учетом и в развитие настоящих Правил;</w:t>
      </w:r>
    </w:p>
    <w:p w:rsidR="00B65662" w:rsidRPr="00EE5144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приведении в соответствие с настоящими Правилами ранее утвержденной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нереализованной документации по планировке территории в части установленных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настоящими Правилами градостроительных регламентов;</w:t>
      </w:r>
    </w:p>
    <w:p w:rsidR="00B65662" w:rsidRPr="00EE5144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разработке новых проектов планировки, проектов межевания, проектов застройки,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которые могут использоваться как основание для последующей подготовки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предложений о внесении дополнений и изменений в настоящие Правила (в части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уточнения границ территориальных зон, списков видов разрешенного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недвижимости, размеров земельных участков и предельных параметров разрешенного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 применительно к соответствующим зонам).</w:t>
      </w:r>
    </w:p>
    <w:p w:rsidR="00B65662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Правила благоустройства, озеленения и содержания территории поселения,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утвержденные решением Совета депутатов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 Бейского района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 от __.__.2012 № __, действуют в пределах всех территориальных зон, установленных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территории </w:t>
      </w:r>
      <w:r>
        <w:rPr>
          <w:rFonts w:ascii="TimesNewRomanPSMT" w:hAnsi="TimesNewRomanPSMT" w:cs="TimesNewRomanPSMT"/>
        </w:rPr>
        <w:t>Новоенисейск</w:t>
      </w:r>
      <w:r w:rsidRPr="00EE5144">
        <w:rPr>
          <w:rFonts w:ascii="TimesNewRomanPSMT" w:hAnsi="TimesNewRomanPSMT" w:cs="TimesNewRomanPSMT"/>
        </w:rPr>
        <w:t>ого сельсовета.</w:t>
      </w:r>
      <w:r>
        <w:rPr>
          <w:rFonts w:ascii="TimesNewRomanPSMT" w:hAnsi="TimesNewRomanPSMT" w:cs="TimesNewRomanPSMT"/>
        </w:rPr>
        <w:t xml:space="preserve">  </w:t>
      </w:r>
    </w:p>
    <w:p w:rsidR="00B65662" w:rsidRPr="00EE5144" w:rsidRDefault="00B65662" w:rsidP="00BB0E1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</w:p>
    <w:p w:rsidR="00B65662" w:rsidRDefault="00B65662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21 Ответственность за нарушение настоящих Правил</w:t>
      </w:r>
    </w:p>
    <w:p w:rsidR="00B65662" w:rsidRPr="00EE5144" w:rsidRDefault="00B65662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65662" w:rsidRPr="00CD15E4" w:rsidRDefault="00B65662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За нарушение настоящих Правил физические и юридические лица, а также должностные лица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несут ответственность в соответствии с Градостроительным кодексом Российской Федерации,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Кодексом Российской Федерации об административных правонарушениях, законом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 от 17.12.2008 № 91-ЗРХ «Об административных правонарушениях», иными действующими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законодательными и </w:t>
      </w:r>
      <w:r>
        <w:rPr>
          <w:rFonts w:ascii="TimesNewRomanPSMT" w:hAnsi="TimesNewRomanPSMT" w:cs="TimesNewRomanPSMT"/>
        </w:rPr>
        <w:t>нормативными правовыми актами.</w:t>
      </w:r>
    </w:p>
    <w:sectPr w:rsidR="00B65662" w:rsidRPr="00CD15E4" w:rsidSect="004D2D47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62" w:rsidRDefault="00B65662">
      <w:r>
        <w:separator/>
      </w:r>
    </w:p>
  </w:endnote>
  <w:endnote w:type="continuationSeparator" w:id="1">
    <w:p w:rsidR="00B65662" w:rsidRDefault="00B6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62" w:rsidRDefault="00B65662">
      <w:r>
        <w:separator/>
      </w:r>
    </w:p>
  </w:footnote>
  <w:footnote w:type="continuationSeparator" w:id="1">
    <w:p w:rsidR="00B65662" w:rsidRDefault="00B6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2" w:rsidRDefault="00B65662" w:rsidP="003E4B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662" w:rsidRDefault="00B656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2" w:rsidRDefault="00B65662" w:rsidP="003E4B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65662" w:rsidRDefault="00B656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144"/>
    <w:rsid w:val="000127D3"/>
    <w:rsid w:val="00012E45"/>
    <w:rsid w:val="00060DBC"/>
    <w:rsid w:val="000A20D0"/>
    <w:rsid w:val="000A4236"/>
    <w:rsid w:val="000B29BF"/>
    <w:rsid w:val="000C161D"/>
    <w:rsid w:val="000C647C"/>
    <w:rsid w:val="000F3B5E"/>
    <w:rsid w:val="000F55E0"/>
    <w:rsid w:val="00106815"/>
    <w:rsid w:val="001141A7"/>
    <w:rsid w:val="00130A07"/>
    <w:rsid w:val="00162A83"/>
    <w:rsid w:val="00163F67"/>
    <w:rsid w:val="001A19A6"/>
    <w:rsid w:val="001A4FDF"/>
    <w:rsid w:val="001B0837"/>
    <w:rsid w:val="001B1202"/>
    <w:rsid w:val="001C37A3"/>
    <w:rsid w:val="001D394E"/>
    <w:rsid w:val="001E6C09"/>
    <w:rsid w:val="00232C27"/>
    <w:rsid w:val="002449D5"/>
    <w:rsid w:val="0025485C"/>
    <w:rsid w:val="00264610"/>
    <w:rsid w:val="0028504B"/>
    <w:rsid w:val="002B6C7D"/>
    <w:rsid w:val="002C6C66"/>
    <w:rsid w:val="003277AB"/>
    <w:rsid w:val="003377FA"/>
    <w:rsid w:val="0036095E"/>
    <w:rsid w:val="00376928"/>
    <w:rsid w:val="003E4BC0"/>
    <w:rsid w:val="00407C5B"/>
    <w:rsid w:val="00407E47"/>
    <w:rsid w:val="0046740B"/>
    <w:rsid w:val="00475BE1"/>
    <w:rsid w:val="0048136D"/>
    <w:rsid w:val="004B510C"/>
    <w:rsid w:val="004D2D47"/>
    <w:rsid w:val="004E0A30"/>
    <w:rsid w:val="004E0AF5"/>
    <w:rsid w:val="00536EBA"/>
    <w:rsid w:val="005A3370"/>
    <w:rsid w:val="005B2FF6"/>
    <w:rsid w:val="005B326D"/>
    <w:rsid w:val="005C671F"/>
    <w:rsid w:val="005F246B"/>
    <w:rsid w:val="00620186"/>
    <w:rsid w:val="006D36AC"/>
    <w:rsid w:val="007157A9"/>
    <w:rsid w:val="00716685"/>
    <w:rsid w:val="0071739C"/>
    <w:rsid w:val="007326CF"/>
    <w:rsid w:val="00733461"/>
    <w:rsid w:val="0074172F"/>
    <w:rsid w:val="00751C9E"/>
    <w:rsid w:val="00752A47"/>
    <w:rsid w:val="00780B7A"/>
    <w:rsid w:val="00783780"/>
    <w:rsid w:val="0079192E"/>
    <w:rsid w:val="0079423A"/>
    <w:rsid w:val="007A45FA"/>
    <w:rsid w:val="007C0827"/>
    <w:rsid w:val="007D08F2"/>
    <w:rsid w:val="007E3F87"/>
    <w:rsid w:val="007E4741"/>
    <w:rsid w:val="007F08A7"/>
    <w:rsid w:val="007F108D"/>
    <w:rsid w:val="007F3077"/>
    <w:rsid w:val="007F5918"/>
    <w:rsid w:val="007F6A05"/>
    <w:rsid w:val="008005D8"/>
    <w:rsid w:val="00800D5A"/>
    <w:rsid w:val="00821E77"/>
    <w:rsid w:val="00825B0E"/>
    <w:rsid w:val="008471B2"/>
    <w:rsid w:val="008C1CEC"/>
    <w:rsid w:val="008E2A2C"/>
    <w:rsid w:val="00927F3A"/>
    <w:rsid w:val="009C1FA8"/>
    <w:rsid w:val="009D55AD"/>
    <w:rsid w:val="009D59BD"/>
    <w:rsid w:val="009D7610"/>
    <w:rsid w:val="009F2B78"/>
    <w:rsid w:val="009F705F"/>
    <w:rsid w:val="00A04D51"/>
    <w:rsid w:val="00A21CCA"/>
    <w:rsid w:val="00A545B9"/>
    <w:rsid w:val="00A653D4"/>
    <w:rsid w:val="00A86AE9"/>
    <w:rsid w:val="00A976B6"/>
    <w:rsid w:val="00AB4845"/>
    <w:rsid w:val="00AC6637"/>
    <w:rsid w:val="00AF3768"/>
    <w:rsid w:val="00AF750A"/>
    <w:rsid w:val="00B3449E"/>
    <w:rsid w:val="00B65662"/>
    <w:rsid w:val="00B73898"/>
    <w:rsid w:val="00B83FA4"/>
    <w:rsid w:val="00B978A8"/>
    <w:rsid w:val="00BB0E1E"/>
    <w:rsid w:val="00C01DAE"/>
    <w:rsid w:val="00C22671"/>
    <w:rsid w:val="00C67F51"/>
    <w:rsid w:val="00C71761"/>
    <w:rsid w:val="00CC572E"/>
    <w:rsid w:val="00CD15E4"/>
    <w:rsid w:val="00D36F8A"/>
    <w:rsid w:val="00D452B1"/>
    <w:rsid w:val="00D5594D"/>
    <w:rsid w:val="00D67E40"/>
    <w:rsid w:val="00D93D9B"/>
    <w:rsid w:val="00DB3240"/>
    <w:rsid w:val="00DB34B2"/>
    <w:rsid w:val="00DB3EEC"/>
    <w:rsid w:val="00DB63BA"/>
    <w:rsid w:val="00DB6E66"/>
    <w:rsid w:val="00DC6428"/>
    <w:rsid w:val="00DD2AC7"/>
    <w:rsid w:val="00DD5715"/>
    <w:rsid w:val="00DE6EDB"/>
    <w:rsid w:val="00E0411E"/>
    <w:rsid w:val="00E61CAF"/>
    <w:rsid w:val="00E62CE3"/>
    <w:rsid w:val="00E80765"/>
    <w:rsid w:val="00E83D2F"/>
    <w:rsid w:val="00E92FDF"/>
    <w:rsid w:val="00E96C56"/>
    <w:rsid w:val="00EE5144"/>
    <w:rsid w:val="00F6122E"/>
    <w:rsid w:val="00F74AA7"/>
    <w:rsid w:val="00F83FDE"/>
    <w:rsid w:val="00FC5087"/>
    <w:rsid w:val="00FD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D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B5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377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12</Pages>
  <Words>5839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***</cp:lastModifiedBy>
  <cp:revision>94</cp:revision>
  <dcterms:created xsi:type="dcterms:W3CDTF">2016-11-10T03:41:00Z</dcterms:created>
  <dcterms:modified xsi:type="dcterms:W3CDTF">2016-12-06T06:49:00Z</dcterms:modified>
</cp:coreProperties>
</file>