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F8C32" w14:textId="237D4F5A" w:rsidR="00D45DD0" w:rsidRDefault="00D45DD0" w:rsidP="00D45DD0">
      <w:pPr>
        <w:pStyle w:val="S"/>
        <w:rPr>
          <w:highlight w:val="yellow"/>
        </w:rPr>
      </w:pPr>
      <w:bookmarkStart w:id="0" w:name="_Toc27639624"/>
      <w:bookmarkStart w:id="1" w:name="_GoBack"/>
      <w:bookmarkEnd w:id="1"/>
    </w:p>
    <w:p w14:paraId="195A07E3" w14:textId="2DED614A" w:rsidR="007B22FF" w:rsidRDefault="007B22FF" w:rsidP="00D45DD0">
      <w:pPr>
        <w:pStyle w:val="S"/>
        <w:rPr>
          <w:highlight w:val="yellow"/>
        </w:rPr>
      </w:pPr>
    </w:p>
    <w:p w14:paraId="06BA14D9" w14:textId="5114E8E1" w:rsidR="007B22FF" w:rsidRDefault="007B22FF" w:rsidP="00D45DD0">
      <w:pPr>
        <w:pStyle w:val="S"/>
        <w:rPr>
          <w:highlight w:val="yellow"/>
        </w:rPr>
      </w:pPr>
    </w:p>
    <w:p w14:paraId="2A36E079" w14:textId="4B1DDCA8" w:rsidR="007B22FF" w:rsidRDefault="007B22FF" w:rsidP="00D45DD0">
      <w:pPr>
        <w:pStyle w:val="S"/>
        <w:rPr>
          <w:highlight w:val="yellow"/>
        </w:rPr>
      </w:pPr>
    </w:p>
    <w:p w14:paraId="53A70740" w14:textId="49CE0382" w:rsidR="007B22FF" w:rsidRDefault="007B22FF" w:rsidP="00D45DD0">
      <w:pPr>
        <w:pStyle w:val="S"/>
        <w:rPr>
          <w:highlight w:val="yellow"/>
        </w:rPr>
      </w:pPr>
    </w:p>
    <w:p w14:paraId="7F696338" w14:textId="0910691D" w:rsidR="007B22FF" w:rsidRDefault="007B22FF" w:rsidP="00D45DD0">
      <w:pPr>
        <w:pStyle w:val="S"/>
        <w:rPr>
          <w:highlight w:val="yellow"/>
        </w:rPr>
      </w:pPr>
    </w:p>
    <w:p w14:paraId="559D241F" w14:textId="087FA802" w:rsidR="007B22FF" w:rsidRDefault="007B22FF" w:rsidP="00D45DD0">
      <w:pPr>
        <w:pStyle w:val="S"/>
        <w:rPr>
          <w:highlight w:val="yellow"/>
        </w:rPr>
      </w:pPr>
    </w:p>
    <w:p w14:paraId="245D1A0A" w14:textId="22BCA5C9" w:rsidR="007B22FF" w:rsidRDefault="007B22FF" w:rsidP="00D45DD0">
      <w:pPr>
        <w:pStyle w:val="S"/>
        <w:rPr>
          <w:highlight w:val="yellow"/>
        </w:rPr>
      </w:pPr>
    </w:p>
    <w:p w14:paraId="3A30D3AE" w14:textId="7E3594DF" w:rsidR="007B22FF" w:rsidRDefault="007B22FF" w:rsidP="00D45DD0">
      <w:pPr>
        <w:pStyle w:val="S"/>
        <w:rPr>
          <w:highlight w:val="yellow"/>
        </w:rPr>
      </w:pPr>
    </w:p>
    <w:p w14:paraId="689D26F8" w14:textId="6FECF0F3" w:rsidR="007B22FF" w:rsidRDefault="007B22FF" w:rsidP="00D45DD0">
      <w:pPr>
        <w:pStyle w:val="S"/>
        <w:rPr>
          <w:highlight w:val="yellow"/>
        </w:rPr>
      </w:pPr>
    </w:p>
    <w:p w14:paraId="6FE499F4" w14:textId="2FF31343" w:rsidR="007B22FF" w:rsidRDefault="007B22FF" w:rsidP="00D45DD0">
      <w:pPr>
        <w:pStyle w:val="S"/>
        <w:rPr>
          <w:highlight w:val="yellow"/>
        </w:rPr>
      </w:pPr>
    </w:p>
    <w:p w14:paraId="1B36C14A" w14:textId="1EA20675" w:rsidR="007B22FF" w:rsidRDefault="007B22FF" w:rsidP="00D45DD0">
      <w:pPr>
        <w:pStyle w:val="S"/>
        <w:rPr>
          <w:highlight w:val="yellow"/>
        </w:rPr>
      </w:pPr>
    </w:p>
    <w:p w14:paraId="48DE706C" w14:textId="6B1F6D67" w:rsidR="007B22FF" w:rsidRDefault="007B22FF" w:rsidP="00D45DD0">
      <w:pPr>
        <w:pStyle w:val="S"/>
        <w:rPr>
          <w:highlight w:val="yellow"/>
        </w:rPr>
      </w:pPr>
    </w:p>
    <w:p w14:paraId="2FB4FA93" w14:textId="77777777" w:rsidR="007B22FF" w:rsidRPr="0004789C" w:rsidRDefault="007B22FF" w:rsidP="00D45DD0">
      <w:pPr>
        <w:pStyle w:val="S"/>
        <w:rPr>
          <w:highlight w:val="yellow"/>
        </w:rPr>
      </w:pPr>
    </w:p>
    <w:p w14:paraId="1B11FDE8" w14:textId="77777777" w:rsidR="00D45DD0" w:rsidRPr="00F21C3F" w:rsidRDefault="00D45DD0" w:rsidP="00D45DD0">
      <w:pPr>
        <w:pStyle w:val="S"/>
        <w:rPr>
          <w:highlight w:val="yellow"/>
          <w:lang w:val="ru-RU"/>
        </w:rPr>
      </w:pPr>
    </w:p>
    <w:p w14:paraId="1C467969" w14:textId="33632B92" w:rsidR="00D45DD0" w:rsidRPr="0004789C" w:rsidRDefault="00D45DD0" w:rsidP="00D45DD0">
      <w:pPr>
        <w:pStyle w:val="S"/>
        <w:jc w:val="center"/>
        <w:rPr>
          <w:b/>
          <w:bCs/>
          <w:highlight w:val="yellow"/>
          <w:lang w:val="ru-RU"/>
        </w:rPr>
      </w:pPr>
      <w:r w:rsidRPr="0004789C">
        <w:rPr>
          <w:b/>
          <w:bCs/>
        </w:rPr>
        <w:t xml:space="preserve">ГЕНЕРАЛЬНЫЙ ПЛАН </w:t>
      </w:r>
      <w:r>
        <w:rPr>
          <w:b/>
          <w:bCs/>
          <w:lang w:val="ru-RU"/>
        </w:rPr>
        <w:t xml:space="preserve">БОЛЬШЕМОНОКСКОГО </w:t>
      </w:r>
      <w:r w:rsidRPr="0004789C">
        <w:rPr>
          <w:b/>
          <w:bCs/>
          <w:lang w:val="ru-RU"/>
        </w:rPr>
        <w:t xml:space="preserve"> СЕЛЬСОВЕТА</w:t>
      </w:r>
      <w:r w:rsidRPr="0004789C">
        <w:rPr>
          <w:b/>
          <w:bCs/>
        </w:rPr>
        <w:t xml:space="preserve"> </w:t>
      </w:r>
      <w:r>
        <w:rPr>
          <w:b/>
          <w:bCs/>
          <w:lang w:val="ru-RU"/>
        </w:rPr>
        <w:t>БЕЙСКОГО</w:t>
      </w:r>
      <w:r w:rsidRPr="0004789C">
        <w:rPr>
          <w:b/>
          <w:bCs/>
          <w:lang w:val="ru-RU"/>
        </w:rPr>
        <w:t xml:space="preserve"> Р</w:t>
      </w:r>
      <w:r w:rsidRPr="0004789C">
        <w:rPr>
          <w:b/>
          <w:bCs/>
        </w:rPr>
        <w:t>АЙОНА РЕСПУБЛИКИ ХАКАСИЯ</w:t>
      </w:r>
    </w:p>
    <w:p w14:paraId="3D0B0949" w14:textId="63128FAB" w:rsidR="009A15C6" w:rsidRPr="00D45DD0" w:rsidRDefault="009A15C6" w:rsidP="001F2FA4">
      <w:pPr>
        <w:pStyle w:val="S"/>
        <w:rPr>
          <w:lang w:val="ru-RU"/>
        </w:rPr>
      </w:pPr>
    </w:p>
    <w:p w14:paraId="5A1E6DB5" w14:textId="5C63A9BF" w:rsidR="009E6D55" w:rsidRPr="00FB6156" w:rsidRDefault="009E6D55" w:rsidP="001F2FA4">
      <w:pPr>
        <w:pStyle w:val="S"/>
      </w:pPr>
    </w:p>
    <w:p w14:paraId="4C158615" w14:textId="526690CA" w:rsidR="009E6D55" w:rsidRPr="00FB6156" w:rsidRDefault="009E6D55" w:rsidP="001F2FA4">
      <w:pPr>
        <w:pStyle w:val="S"/>
        <w:jc w:val="left"/>
      </w:pPr>
    </w:p>
    <w:p w14:paraId="43CD7478" w14:textId="77777777" w:rsidR="009E6D55" w:rsidRPr="00FB6156" w:rsidRDefault="009E6D55" w:rsidP="001F2FA4">
      <w:pPr>
        <w:pStyle w:val="S"/>
        <w:jc w:val="left"/>
      </w:pPr>
    </w:p>
    <w:p w14:paraId="24EA0DEC" w14:textId="77777777" w:rsidR="00B43D4E" w:rsidRPr="00B43D4E" w:rsidRDefault="00B43D4E" w:rsidP="00B43D4E">
      <w:pPr>
        <w:pStyle w:val="S"/>
        <w:jc w:val="center"/>
        <w:rPr>
          <w:lang w:val="ru-RU"/>
        </w:rPr>
      </w:pPr>
      <w:r w:rsidRPr="00B43D4E">
        <w:rPr>
          <w:lang w:val="ru-RU"/>
        </w:rPr>
        <w:t>МАТЕРИАЛЫ ПО ОБОСНОВАНИЮ</w:t>
      </w:r>
    </w:p>
    <w:p w14:paraId="007DE199" w14:textId="32E47BAC" w:rsidR="009E6D55" w:rsidRDefault="009E6D55" w:rsidP="001F2FA4">
      <w:pPr>
        <w:pStyle w:val="S"/>
      </w:pPr>
    </w:p>
    <w:p w14:paraId="02693E65" w14:textId="1A8B520E" w:rsidR="00A52CB2" w:rsidRDefault="00A52CB2" w:rsidP="001F2FA4">
      <w:pPr>
        <w:pStyle w:val="S"/>
      </w:pPr>
    </w:p>
    <w:p w14:paraId="6DD7A0C0" w14:textId="5C8D9421" w:rsidR="00A52CB2" w:rsidRDefault="00A52CB2" w:rsidP="001F2FA4">
      <w:pPr>
        <w:pStyle w:val="S"/>
      </w:pPr>
    </w:p>
    <w:p w14:paraId="2A267668" w14:textId="32C1D4E1" w:rsidR="002A6BD9" w:rsidRPr="00FB6156" w:rsidRDefault="002A6BD9" w:rsidP="00B24452">
      <w:pPr>
        <w:pStyle w:val="S"/>
      </w:pPr>
    </w:p>
    <w:p w14:paraId="1406E4DC" w14:textId="287021EE" w:rsidR="0003392F" w:rsidRPr="00FB6156" w:rsidRDefault="0003392F" w:rsidP="001F2FA4">
      <w:pPr>
        <w:pStyle w:val="S"/>
        <w:sectPr w:rsidR="0003392F" w:rsidRPr="00FB6156" w:rsidSect="009B7E92">
          <w:footerReference w:type="default" r:id="rId8"/>
          <w:pgSz w:w="11906" w:h="16838"/>
          <w:pgMar w:top="709" w:right="566" w:bottom="284" w:left="1418" w:header="708" w:footer="708" w:gutter="0"/>
          <w:pgNumType w:start="1"/>
          <w:cols w:space="708"/>
          <w:titlePg/>
          <w:docGrid w:linePitch="360"/>
        </w:sectPr>
      </w:pPr>
    </w:p>
    <w:sdt>
      <w:sdtPr>
        <w:rPr>
          <w:rFonts w:eastAsia="Calibri" w:cs="Times New Roman"/>
          <w:b/>
          <w:szCs w:val="22"/>
          <w:lang w:eastAsia="en-US"/>
        </w:rPr>
        <w:id w:val="-1921628965"/>
        <w:docPartObj>
          <w:docPartGallery w:val="Table of Contents"/>
          <w:docPartUnique/>
        </w:docPartObj>
      </w:sdtPr>
      <w:sdtEndPr>
        <w:rPr>
          <w:bCs/>
        </w:rPr>
      </w:sdtEndPr>
      <w:sdtContent>
        <w:p w14:paraId="677F539B" w14:textId="4286C189" w:rsidR="00440A41" w:rsidRPr="00FB6156" w:rsidRDefault="00440A41" w:rsidP="000C5D9D">
          <w:pPr>
            <w:pStyle w:val="ad"/>
            <w:numPr>
              <w:ilvl w:val="0"/>
              <w:numId w:val="0"/>
            </w:numPr>
          </w:pPr>
          <w:r w:rsidRPr="00FB6156">
            <w:t>Оглавление</w:t>
          </w:r>
        </w:p>
        <w:p w14:paraId="3447F35E" w14:textId="24269863" w:rsidR="002E2DD5" w:rsidRDefault="0070074A">
          <w:pPr>
            <w:pStyle w:val="15"/>
            <w:rPr>
              <w:rFonts w:asciiTheme="minorHAnsi" w:eastAsiaTheme="minorEastAsia" w:hAnsiTheme="minorHAnsi" w:cstheme="minorBidi"/>
              <w:b w:val="0"/>
              <w:bCs w:val="0"/>
              <w:noProof/>
              <w:sz w:val="22"/>
              <w:szCs w:val="22"/>
              <w:lang w:eastAsia="ru-RU"/>
            </w:rPr>
          </w:pPr>
          <w:r>
            <w:fldChar w:fldCharType="begin"/>
          </w:r>
          <w:r>
            <w:instrText xml:space="preserve"> TOC \o "1-5" \h \z \u </w:instrText>
          </w:r>
          <w:r>
            <w:fldChar w:fldCharType="separate"/>
          </w:r>
          <w:hyperlink w:anchor="_Toc125535363" w:history="1">
            <w:r w:rsidR="002E2DD5" w:rsidRPr="00B720A8">
              <w:rPr>
                <w:rStyle w:val="ae"/>
                <w:noProof/>
              </w:rPr>
              <w:t>Список основных исполнителей</w:t>
            </w:r>
            <w:r w:rsidR="002E2DD5">
              <w:rPr>
                <w:noProof/>
                <w:webHidden/>
              </w:rPr>
              <w:tab/>
            </w:r>
            <w:r w:rsidR="002E2DD5">
              <w:rPr>
                <w:noProof/>
                <w:webHidden/>
              </w:rPr>
              <w:fldChar w:fldCharType="begin"/>
            </w:r>
            <w:r w:rsidR="002E2DD5">
              <w:rPr>
                <w:noProof/>
                <w:webHidden/>
              </w:rPr>
              <w:instrText xml:space="preserve"> PAGEREF _Toc125535363 \h </w:instrText>
            </w:r>
            <w:r w:rsidR="002E2DD5">
              <w:rPr>
                <w:noProof/>
                <w:webHidden/>
              </w:rPr>
            </w:r>
            <w:r w:rsidR="002E2DD5">
              <w:rPr>
                <w:noProof/>
                <w:webHidden/>
              </w:rPr>
              <w:fldChar w:fldCharType="separate"/>
            </w:r>
            <w:r w:rsidR="002E2DD5">
              <w:rPr>
                <w:noProof/>
                <w:webHidden/>
              </w:rPr>
              <w:t>5</w:t>
            </w:r>
            <w:r w:rsidR="002E2DD5">
              <w:rPr>
                <w:noProof/>
                <w:webHidden/>
              </w:rPr>
              <w:fldChar w:fldCharType="end"/>
            </w:r>
          </w:hyperlink>
        </w:p>
        <w:p w14:paraId="475025FB" w14:textId="79553C23" w:rsidR="002E2DD5" w:rsidRDefault="001A3575">
          <w:pPr>
            <w:pStyle w:val="15"/>
            <w:rPr>
              <w:rFonts w:asciiTheme="minorHAnsi" w:eastAsiaTheme="minorEastAsia" w:hAnsiTheme="minorHAnsi" w:cstheme="minorBidi"/>
              <w:b w:val="0"/>
              <w:bCs w:val="0"/>
              <w:noProof/>
              <w:sz w:val="22"/>
              <w:szCs w:val="22"/>
              <w:lang w:eastAsia="ru-RU"/>
            </w:rPr>
          </w:pPr>
          <w:hyperlink w:anchor="_Toc125535364" w:history="1">
            <w:r w:rsidR="002E2DD5" w:rsidRPr="00B720A8">
              <w:rPr>
                <w:rStyle w:val="ae"/>
                <w:noProof/>
              </w:rPr>
              <w:t>Состав проекта</w:t>
            </w:r>
            <w:r w:rsidR="002E2DD5">
              <w:rPr>
                <w:noProof/>
                <w:webHidden/>
              </w:rPr>
              <w:tab/>
            </w:r>
            <w:r w:rsidR="002E2DD5">
              <w:rPr>
                <w:noProof/>
                <w:webHidden/>
              </w:rPr>
              <w:fldChar w:fldCharType="begin"/>
            </w:r>
            <w:r w:rsidR="002E2DD5">
              <w:rPr>
                <w:noProof/>
                <w:webHidden/>
              </w:rPr>
              <w:instrText xml:space="preserve"> PAGEREF _Toc125535364 \h </w:instrText>
            </w:r>
            <w:r w:rsidR="002E2DD5">
              <w:rPr>
                <w:noProof/>
                <w:webHidden/>
              </w:rPr>
            </w:r>
            <w:r w:rsidR="002E2DD5">
              <w:rPr>
                <w:noProof/>
                <w:webHidden/>
              </w:rPr>
              <w:fldChar w:fldCharType="separate"/>
            </w:r>
            <w:r w:rsidR="002E2DD5">
              <w:rPr>
                <w:noProof/>
                <w:webHidden/>
              </w:rPr>
              <w:t>6</w:t>
            </w:r>
            <w:r w:rsidR="002E2DD5">
              <w:rPr>
                <w:noProof/>
                <w:webHidden/>
              </w:rPr>
              <w:fldChar w:fldCharType="end"/>
            </w:r>
          </w:hyperlink>
        </w:p>
        <w:p w14:paraId="68CDD6F0" w14:textId="46227B2E" w:rsidR="002E2DD5" w:rsidRDefault="001A3575">
          <w:pPr>
            <w:pStyle w:val="15"/>
            <w:rPr>
              <w:rFonts w:asciiTheme="minorHAnsi" w:eastAsiaTheme="minorEastAsia" w:hAnsiTheme="minorHAnsi" w:cstheme="minorBidi"/>
              <w:b w:val="0"/>
              <w:bCs w:val="0"/>
              <w:noProof/>
              <w:sz w:val="22"/>
              <w:szCs w:val="22"/>
              <w:lang w:eastAsia="ru-RU"/>
            </w:rPr>
          </w:pPr>
          <w:hyperlink w:anchor="_Toc125535365" w:history="1">
            <w:r w:rsidR="002E2DD5" w:rsidRPr="00B720A8">
              <w:rPr>
                <w:rStyle w:val="ae"/>
                <w:noProof/>
              </w:rPr>
              <w:t>Перечень сокращений</w:t>
            </w:r>
            <w:r w:rsidR="002E2DD5">
              <w:rPr>
                <w:noProof/>
                <w:webHidden/>
              </w:rPr>
              <w:tab/>
            </w:r>
            <w:r w:rsidR="002E2DD5">
              <w:rPr>
                <w:noProof/>
                <w:webHidden/>
              </w:rPr>
              <w:fldChar w:fldCharType="begin"/>
            </w:r>
            <w:r w:rsidR="002E2DD5">
              <w:rPr>
                <w:noProof/>
                <w:webHidden/>
              </w:rPr>
              <w:instrText xml:space="preserve"> PAGEREF _Toc125535365 \h </w:instrText>
            </w:r>
            <w:r w:rsidR="002E2DD5">
              <w:rPr>
                <w:noProof/>
                <w:webHidden/>
              </w:rPr>
            </w:r>
            <w:r w:rsidR="002E2DD5">
              <w:rPr>
                <w:noProof/>
                <w:webHidden/>
              </w:rPr>
              <w:fldChar w:fldCharType="separate"/>
            </w:r>
            <w:r w:rsidR="002E2DD5">
              <w:rPr>
                <w:noProof/>
                <w:webHidden/>
              </w:rPr>
              <w:t>7</w:t>
            </w:r>
            <w:r w:rsidR="002E2DD5">
              <w:rPr>
                <w:noProof/>
                <w:webHidden/>
              </w:rPr>
              <w:fldChar w:fldCharType="end"/>
            </w:r>
          </w:hyperlink>
        </w:p>
        <w:p w14:paraId="3BBB9D57" w14:textId="6B6DD5CC" w:rsidR="002E2DD5" w:rsidRDefault="001A3575">
          <w:pPr>
            <w:pStyle w:val="15"/>
            <w:rPr>
              <w:rFonts w:asciiTheme="minorHAnsi" w:eastAsiaTheme="minorEastAsia" w:hAnsiTheme="minorHAnsi" w:cstheme="minorBidi"/>
              <w:b w:val="0"/>
              <w:bCs w:val="0"/>
              <w:noProof/>
              <w:sz w:val="22"/>
              <w:szCs w:val="22"/>
              <w:lang w:eastAsia="ru-RU"/>
            </w:rPr>
          </w:pPr>
          <w:hyperlink w:anchor="_Toc125535366" w:history="1">
            <w:r w:rsidR="002E2DD5" w:rsidRPr="00B720A8">
              <w:rPr>
                <w:rStyle w:val="ae"/>
                <w:noProof/>
              </w:rPr>
              <w:t>Введение</w:t>
            </w:r>
            <w:r w:rsidR="002E2DD5">
              <w:rPr>
                <w:noProof/>
                <w:webHidden/>
              </w:rPr>
              <w:tab/>
            </w:r>
            <w:r w:rsidR="002E2DD5">
              <w:rPr>
                <w:noProof/>
                <w:webHidden/>
              </w:rPr>
              <w:fldChar w:fldCharType="begin"/>
            </w:r>
            <w:r w:rsidR="002E2DD5">
              <w:rPr>
                <w:noProof/>
                <w:webHidden/>
              </w:rPr>
              <w:instrText xml:space="preserve"> PAGEREF _Toc125535366 \h </w:instrText>
            </w:r>
            <w:r w:rsidR="002E2DD5">
              <w:rPr>
                <w:noProof/>
                <w:webHidden/>
              </w:rPr>
            </w:r>
            <w:r w:rsidR="002E2DD5">
              <w:rPr>
                <w:noProof/>
                <w:webHidden/>
              </w:rPr>
              <w:fldChar w:fldCharType="separate"/>
            </w:r>
            <w:r w:rsidR="002E2DD5">
              <w:rPr>
                <w:noProof/>
                <w:webHidden/>
              </w:rPr>
              <w:t>8</w:t>
            </w:r>
            <w:r w:rsidR="002E2DD5">
              <w:rPr>
                <w:noProof/>
                <w:webHidden/>
              </w:rPr>
              <w:fldChar w:fldCharType="end"/>
            </w:r>
          </w:hyperlink>
        </w:p>
        <w:p w14:paraId="278FD884" w14:textId="72F0268A" w:rsidR="002E2DD5" w:rsidRDefault="001A3575">
          <w:pPr>
            <w:pStyle w:val="15"/>
            <w:rPr>
              <w:rFonts w:asciiTheme="minorHAnsi" w:eastAsiaTheme="minorEastAsia" w:hAnsiTheme="minorHAnsi" w:cstheme="minorBidi"/>
              <w:b w:val="0"/>
              <w:bCs w:val="0"/>
              <w:noProof/>
              <w:sz w:val="22"/>
              <w:szCs w:val="22"/>
              <w:lang w:eastAsia="ru-RU"/>
            </w:rPr>
          </w:pPr>
          <w:hyperlink w:anchor="_Toc125535367" w:history="1">
            <w:r w:rsidR="002E2DD5" w:rsidRPr="00B720A8">
              <w:rPr>
                <w:rStyle w:val="ae"/>
                <w:noProof/>
              </w:rPr>
              <w:t>Цели и задачи проекта</w:t>
            </w:r>
            <w:r w:rsidR="002E2DD5">
              <w:rPr>
                <w:noProof/>
                <w:webHidden/>
              </w:rPr>
              <w:tab/>
            </w:r>
            <w:r w:rsidR="002E2DD5">
              <w:rPr>
                <w:noProof/>
                <w:webHidden/>
              </w:rPr>
              <w:fldChar w:fldCharType="begin"/>
            </w:r>
            <w:r w:rsidR="002E2DD5">
              <w:rPr>
                <w:noProof/>
                <w:webHidden/>
              </w:rPr>
              <w:instrText xml:space="preserve"> PAGEREF _Toc125535367 \h </w:instrText>
            </w:r>
            <w:r w:rsidR="002E2DD5">
              <w:rPr>
                <w:noProof/>
                <w:webHidden/>
              </w:rPr>
            </w:r>
            <w:r w:rsidR="002E2DD5">
              <w:rPr>
                <w:noProof/>
                <w:webHidden/>
              </w:rPr>
              <w:fldChar w:fldCharType="separate"/>
            </w:r>
            <w:r w:rsidR="002E2DD5">
              <w:rPr>
                <w:noProof/>
                <w:webHidden/>
              </w:rPr>
              <w:t>8</w:t>
            </w:r>
            <w:r w:rsidR="002E2DD5">
              <w:rPr>
                <w:noProof/>
                <w:webHidden/>
              </w:rPr>
              <w:fldChar w:fldCharType="end"/>
            </w:r>
          </w:hyperlink>
        </w:p>
        <w:p w14:paraId="5472057C" w14:textId="10F99531" w:rsidR="002E2DD5" w:rsidRDefault="001A3575">
          <w:pPr>
            <w:pStyle w:val="15"/>
            <w:rPr>
              <w:rFonts w:asciiTheme="minorHAnsi" w:eastAsiaTheme="minorEastAsia" w:hAnsiTheme="minorHAnsi" w:cstheme="minorBidi"/>
              <w:b w:val="0"/>
              <w:bCs w:val="0"/>
              <w:noProof/>
              <w:sz w:val="22"/>
              <w:szCs w:val="22"/>
              <w:lang w:eastAsia="ru-RU"/>
            </w:rPr>
          </w:pPr>
          <w:hyperlink w:anchor="_Toc125535368" w:history="1">
            <w:r w:rsidR="002E2DD5" w:rsidRPr="00B720A8">
              <w:rPr>
                <w:rStyle w:val="ae"/>
                <w:noProof/>
              </w:rPr>
              <w:t>Нормативная и правовая база разработки градостроительной документации</w:t>
            </w:r>
            <w:r w:rsidR="002E2DD5">
              <w:rPr>
                <w:noProof/>
                <w:webHidden/>
              </w:rPr>
              <w:tab/>
            </w:r>
            <w:r w:rsidR="002E2DD5">
              <w:rPr>
                <w:noProof/>
                <w:webHidden/>
              </w:rPr>
              <w:fldChar w:fldCharType="begin"/>
            </w:r>
            <w:r w:rsidR="002E2DD5">
              <w:rPr>
                <w:noProof/>
                <w:webHidden/>
              </w:rPr>
              <w:instrText xml:space="preserve"> PAGEREF _Toc125535368 \h </w:instrText>
            </w:r>
            <w:r w:rsidR="002E2DD5">
              <w:rPr>
                <w:noProof/>
                <w:webHidden/>
              </w:rPr>
            </w:r>
            <w:r w:rsidR="002E2DD5">
              <w:rPr>
                <w:noProof/>
                <w:webHidden/>
              </w:rPr>
              <w:fldChar w:fldCharType="separate"/>
            </w:r>
            <w:r w:rsidR="002E2DD5">
              <w:rPr>
                <w:noProof/>
                <w:webHidden/>
              </w:rPr>
              <w:t>8</w:t>
            </w:r>
            <w:r w:rsidR="002E2DD5">
              <w:rPr>
                <w:noProof/>
                <w:webHidden/>
              </w:rPr>
              <w:fldChar w:fldCharType="end"/>
            </w:r>
          </w:hyperlink>
        </w:p>
        <w:p w14:paraId="35495577" w14:textId="10D4F245" w:rsidR="002E2DD5" w:rsidRDefault="001A3575">
          <w:pPr>
            <w:pStyle w:val="15"/>
            <w:rPr>
              <w:rFonts w:asciiTheme="minorHAnsi" w:eastAsiaTheme="minorEastAsia" w:hAnsiTheme="minorHAnsi" w:cstheme="minorBidi"/>
              <w:b w:val="0"/>
              <w:bCs w:val="0"/>
              <w:noProof/>
              <w:sz w:val="22"/>
              <w:szCs w:val="22"/>
              <w:lang w:eastAsia="ru-RU"/>
            </w:rPr>
          </w:pPr>
          <w:hyperlink w:anchor="_Toc125535369" w:history="1">
            <w:r w:rsidR="002E2DD5" w:rsidRPr="00B720A8">
              <w:rPr>
                <w:rStyle w:val="ae"/>
                <w:noProof/>
              </w:rPr>
              <w:t>Градостроительная документация, разработанная ранее и учтенная проектом генерального плана</w:t>
            </w:r>
            <w:r w:rsidR="002E2DD5">
              <w:rPr>
                <w:noProof/>
                <w:webHidden/>
              </w:rPr>
              <w:tab/>
            </w:r>
            <w:r w:rsidR="002E2DD5">
              <w:rPr>
                <w:noProof/>
                <w:webHidden/>
              </w:rPr>
              <w:fldChar w:fldCharType="begin"/>
            </w:r>
            <w:r w:rsidR="002E2DD5">
              <w:rPr>
                <w:noProof/>
                <w:webHidden/>
              </w:rPr>
              <w:instrText xml:space="preserve"> PAGEREF _Toc125535369 \h </w:instrText>
            </w:r>
            <w:r w:rsidR="002E2DD5">
              <w:rPr>
                <w:noProof/>
                <w:webHidden/>
              </w:rPr>
            </w:r>
            <w:r w:rsidR="002E2DD5">
              <w:rPr>
                <w:noProof/>
                <w:webHidden/>
              </w:rPr>
              <w:fldChar w:fldCharType="separate"/>
            </w:r>
            <w:r w:rsidR="002E2DD5">
              <w:rPr>
                <w:noProof/>
                <w:webHidden/>
              </w:rPr>
              <w:t>12</w:t>
            </w:r>
            <w:r w:rsidR="002E2DD5">
              <w:rPr>
                <w:noProof/>
                <w:webHidden/>
              </w:rPr>
              <w:fldChar w:fldCharType="end"/>
            </w:r>
          </w:hyperlink>
        </w:p>
        <w:p w14:paraId="596093E4" w14:textId="4198592D" w:rsidR="002E2DD5" w:rsidRDefault="001A3575">
          <w:pPr>
            <w:pStyle w:val="15"/>
            <w:rPr>
              <w:rFonts w:asciiTheme="minorHAnsi" w:eastAsiaTheme="minorEastAsia" w:hAnsiTheme="minorHAnsi" w:cstheme="minorBidi"/>
              <w:b w:val="0"/>
              <w:bCs w:val="0"/>
              <w:noProof/>
              <w:sz w:val="22"/>
              <w:szCs w:val="22"/>
              <w:lang w:eastAsia="ru-RU"/>
            </w:rPr>
          </w:pPr>
          <w:hyperlink w:anchor="_Toc125535370" w:history="1">
            <w:r w:rsidR="002E2DD5" w:rsidRPr="00B720A8">
              <w:rPr>
                <w:rStyle w:val="ae"/>
                <w:noProof/>
              </w:rPr>
              <w:t>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2E2DD5">
              <w:rPr>
                <w:noProof/>
                <w:webHidden/>
              </w:rPr>
              <w:tab/>
            </w:r>
            <w:r w:rsidR="002E2DD5">
              <w:rPr>
                <w:noProof/>
                <w:webHidden/>
              </w:rPr>
              <w:fldChar w:fldCharType="begin"/>
            </w:r>
            <w:r w:rsidR="002E2DD5">
              <w:rPr>
                <w:noProof/>
                <w:webHidden/>
              </w:rPr>
              <w:instrText xml:space="preserve"> PAGEREF _Toc125535370 \h </w:instrText>
            </w:r>
            <w:r w:rsidR="002E2DD5">
              <w:rPr>
                <w:noProof/>
                <w:webHidden/>
              </w:rPr>
            </w:r>
            <w:r w:rsidR="002E2DD5">
              <w:rPr>
                <w:noProof/>
                <w:webHidden/>
              </w:rPr>
              <w:fldChar w:fldCharType="separate"/>
            </w:r>
            <w:r w:rsidR="002E2DD5">
              <w:rPr>
                <w:noProof/>
                <w:webHidden/>
              </w:rPr>
              <w:t>14</w:t>
            </w:r>
            <w:r w:rsidR="002E2DD5">
              <w:rPr>
                <w:noProof/>
                <w:webHidden/>
              </w:rPr>
              <w:fldChar w:fldCharType="end"/>
            </w:r>
          </w:hyperlink>
        </w:p>
        <w:p w14:paraId="69166D9D" w14:textId="5D69674A" w:rsidR="002E2DD5" w:rsidRDefault="001A3575">
          <w:pPr>
            <w:pStyle w:val="15"/>
            <w:rPr>
              <w:rFonts w:asciiTheme="minorHAnsi" w:eastAsiaTheme="minorEastAsia" w:hAnsiTheme="minorHAnsi" w:cstheme="minorBidi"/>
              <w:b w:val="0"/>
              <w:bCs w:val="0"/>
              <w:noProof/>
              <w:sz w:val="22"/>
              <w:szCs w:val="22"/>
              <w:lang w:eastAsia="ru-RU"/>
            </w:rPr>
          </w:pPr>
          <w:hyperlink w:anchor="_Toc125535371" w:history="1">
            <w:r w:rsidR="002E2DD5" w:rsidRPr="00B720A8">
              <w:rPr>
                <w:rStyle w:val="ae"/>
                <w:noProof/>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002E2DD5">
              <w:rPr>
                <w:noProof/>
                <w:webHidden/>
              </w:rPr>
              <w:tab/>
            </w:r>
            <w:r w:rsidR="002E2DD5">
              <w:rPr>
                <w:noProof/>
                <w:webHidden/>
              </w:rPr>
              <w:fldChar w:fldCharType="begin"/>
            </w:r>
            <w:r w:rsidR="002E2DD5">
              <w:rPr>
                <w:noProof/>
                <w:webHidden/>
              </w:rPr>
              <w:instrText xml:space="preserve"> PAGEREF _Toc125535371 \h </w:instrText>
            </w:r>
            <w:r w:rsidR="002E2DD5">
              <w:rPr>
                <w:noProof/>
                <w:webHidden/>
              </w:rPr>
            </w:r>
            <w:r w:rsidR="002E2DD5">
              <w:rPr>
                <w:noProof/>
                <w:webHidden/>
              </w:rPr>
              <w:fldChar w:fldCharType="separate"/>
            </w:r>
            <w:r w:rsidR="002E2DD5">
              <w:rPr>
                <w:noProof/>
                <w:webHidden/>
              </w:rPr>
              <w:t>15</w:t>
            </w:r>
            <w:r w:rsidR="002E2DD5">
              <w:rPr>
                <w:noProof/>
                <w:webHidden/>
              </w:rPr>
              <w:fldChar w:fldCharType="end"/>
            </w:r>
          </w:hyperlink>
        </w:p>
        <w:p w14:paraId="1C780D6F" w14:textId="348687C5" w:rsidR="002E2DD5" w:rsidRDefault="001A3575">
          <w:pPr>
            <w:pStyle w:val="23"/>
            <w:tabs>
              <w:tab w:val="left" w:pos="1134"/>
              <w:tab w:val="right" w:leader="dot" w:pos="9628"/>
            </w:tabs>
            <w:rPr>
              <w:rFonts w:asciiTheme="minorHAnsi" w:eastAsiaTheme="minorEastAsia" w:hAnsiTheme="minorHAnsi" w:cstheme="minorBidi"/>
              <w:noProof/>
              <w:sz w:val="22"/>
              <w:szCs w:val="22"/>
              <w:lang w:eastAsia="ru-RU"/>
            </w:rPr>
          </w:pPr>
          <w:hyperlink w:anchor="_Toc125535372" w:history="1">
            <w:r w:rsidR="002E2DD5" w:rsidRPr="00B720A8">
              <w:rPr>
                <w:rStyle w:val="ae"/>
                <w:noProof/>
              </w:rPr>
              <w:t>2.1.</w:t>
            </w:r>
            <w:r w:rsidR="002E2DD5">
              <w:rPr>
                <w:rFonts w:asciiTheme="minorHAnsi" w:eastAsiaTheme="minorEastAsia" w:hAnsiTheme="minorHAnsi" w:cstheme="minorBidi"/>
                <w:noProof/>
                <w:sz w:val="22"/>
                <w:szCs w:val="22"/>
                <w:lang w:eastAsia="ru-RU"/>
              </w:rPr>
              <w:tab/>
            </w:r>
            <w:r w:rsidR="002E2DD5" w:rsidRPr="00B720A8">
              <w:rPr>
                <w:rStyle w:val="ae"/>
                <w:noProof/>
              </w:rPr>
              <w:t>Общие сведения о муниципальном образовании</w:t>
            </w:r>
            <w:r w:rsidR="002E2DD5">
              <w:rPr>
                <w:noProof/>
                <w:webHidden/>
              </w:rPr>
              <w:tab/>
            </w:r>
            <w:r w:rsidR="002E2DD5">
              <w:rPr>
                <w:noProof/>
                <w:webHidden/>
              </w:rPr>
              <w:fldChar w:fldCharType="begin"/>
            </w:r>
            <w:r w:rsidR="002E2DD5">
              <w:rPr>
                <w:noProof/>
                <w:webHidden/>
              </w:rPr>
              <w:instrText xml:space="preserve"> PAGEREF _Toc125535372 \h </w:instrText>
            </w:r>
            <w:r w:rsidR="002E2DD5">
              <w:rPr>
                <w:noProof/>
                <w:webHidden/>
              </w:rPr>
            </w:r>
            <w:r w:rsidR="002E2DD5">
              <w:rPr>
                <w:noProof/>
                <w:webHidden/>
              </w:rPr>
              <w:fldChar w:fldCharType="separate"/>
            </w:r>
            <w:r w:rsidR="002E2DD5">
              <w:rPr>
                <w:noProof/>
                <w:webHidden/>
              </w:rPr>
              <w:t>15</w:t>
            </w:r>
            <w:r w:rsidR="002E2DD5">
              <w:rPr>
                <w:noProof/>
                <w:webHidden/>
              </w:rPr>
              <w:fldChar w:fldCharType="end"/>
            </w:r>
          </w:hyperlink>
        </w:p>
        <w:p w14:paraId="44A8164B" w14:textId="4D658B9B" w:rsidR="002E2DD5" w:rsidRDefault="001A3575">
          <w:pPr>
            <w:pStyle w:val="23"/>
            <w:tabs>
              <w:tab w:val="left" w:pos="1134"/>
              <w:tab w:val="right" w:leader="dot" w:pos="9628"/>
            </w:tabs>
            <w:rPr>
              <w:rFonts w:asciiTheme="minorHAnsi" w:eastAsiaTheme="minorEastAsia" w:hAnsiTheme="minorHAnsi" w:cstheme="minorBidi"/>
              <w:noProof/>
              <w:sz w:val="22"/>
              <w:szCs w:val="22"/>
              <w:lang w:eastAsia="ru-RU"/>
            </w:rPr>
          </w:pPr>
          <w:hyperlink w:anchor="_Toc125535373" w:history="1">
            <w:r w:rsidR="002E2DD5" w:rsidRPr="00B720A8">
              <w:rPr>
                <w:rStyle w:val="ae"/>
                <w:noProof/>
              </w:rPr>
              <w:t>2.2.</w:t>
            </w:r>
            <w:r w:rsidR="002E2DD5">
              <w:rPr>
                <w:rFonts w:asciiTheme="minorHAnsi" w:eastAsiaTheme="minorEastAsia" w:hAnsiTheme="minorHAnsi" w:cstheme="minorBidi"/>
                <w:noProof/>
                <w:sz w:val="22"/>
                <w:szCs w:val="22"/>
                <w:lang w:eastAsia="ru-RU"/>
              </w:rPr>
              <w:tab/>
            </w:r>
            <w:r w:rsidR="002E2DD5" w:rsidRPr="00B720A8">
              <w:rPr>
                <w:rStyle w:val="ae"/>
                <w:noProof/>
              </w:rPr>
              <w:t>Природные условия и ресурсы территории</w:t>
            </w:r>
            <w:r w:rsidR="002E2DD5">
              <w:rPr>
                <w:noProof/>
                <w:webHidden/>
              </w:rPr>
              <w:tab/>
            </w:r>
            <w:r w:rsidR="002E2DD5">
              <w:rPr>
                <w:noProof/>
                <w:webHidden/>
              </w:rPr>
              <w:fldChar w:fldCharType="begin"/>
            </w:r>
            <w:r w:rsidR="002E2DD5">
              <w:rPr>
                <w:noProof/>
                <w:webHidden/>
              </w:rPr>
              <w:instrText xml:space="preserve"> PAGEREF _Toc125535373 \h </w:instrText>
            </w:r>
            <w:r w:rsidR="002E2DD5">
              <w:rPr>
                <w:noProof/>
                <w:webHidden/>
              </w:rPr>
            </w:r>
            <w:r w:rsidR="002E2DD5">
              <w:rPr>
                <w:noProof/>
                <w:webHidden/>
              </w:rPr>
              <w:fldChar w:fldCharType="separate"/>
            </w:r>
            <w:r w:rsidR="002E2DD5">
              <w:rPr>
                <w:noProof/>
                <w:webHidden/>
              </w:rPr>
              <w:t>15</w:t>
            </w:r>
            <w:r w:rsidR="002E2DD5">
              <w:rPr>
                <w:noProof/>
                <w:webHidden/>
              </w:rPr>
              <w:fldChar w:fldCharType="end"/>
            </w:r>
          </w:hyperlink>
        </w:p>
        <w:p w14:paraId="7F6C1335" w14:textId="7B02260C"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74" w:history="1">
            <w:r w:rsidR="002E2DD5" w:rsidRPr="00B720A8">
              <w:rPr>
                <w:rStyle w:val="ae"/>
                <w:noProof/>
              </w:rPr>
              <w:t>2.2.1.</w:t>
            </w:r>
            <w:r w:rsidR="002E2DD5">
              <w:rPr>
                <w:rFonts w:asciiTheme="minorHAnsi" w:eastAsiaTheme="minorEastAsia" w:hAnsiTheme="minorHAnsi" w:cstheme="minorBidi"/>
                <w:iCs w:val="0"/>
                <w:noProof/>
                <w:sz w:val="22"/>
                <w:szCs w:val="22"/>
                <w:lang w:eastAsia="ru-RU"/>
              </w:rPr>
              <w:tab/>
            </w:r>
            <w:r w:rsidR="002E2DD5" w:rsidRPr="00B720A8">
              <w:rPr>
                <w:rStyle w:val="ae"/>
                <w:noProof/>
              </w:rPr>
              <w:t>Климат</w:t>
            </w:r>
            <w:r w:rsidR="002E2DD5">
              <w:rPr>
                <w:noProof/>
                <w:webHidden/>
              </w:rPr>
              <w:tab/>
            </w:r>
            <w:r w:rsidR="002E2DD5">
              <w:rPr>
                <w:noProof/>
                <w:webHidden/>
              </w:rPr>
              <w:fldChar w:fldCharType="begin"/>
            </w:r>
            <w:r w:rsidR="002E2DD5">
              <w:rPr>
                <w:noProof/>
                <w:webHidden/>
              </w:rPr>
              <w:instrText xml:space="preserve"> PAGEREF _Toc125535374 \h </w:instrText>
            </w:r>
            <w:r w:rsidR="002E2DD5">
              <w:rPr>
                <w:noProof/>
                <w:webHidden/>
              </w:rPr>
            </w:r>
            <w:r w:rsidR="002E2DD5">
              <w:rPr>
                <w:noProof/>
                <w:webHidden/>
              </w:rPr>
              <w:fldChar w:fldCharType="separate"/>
            </w:r>
            <w:r w:rsidR="002E2DD5">
              <w:rPr>
                <w:noProof/>
                <w:webHidden/>
              </w:rPr>
              <w:t>15</w:t>
            </w:r>
            <w:r w:rsidR="002E2DD5">
              <w:rPr>
                <w:noProof/>
                <w:webHidden/>
              </w:rPr>
              <w:fldChar w:fldCharType="end"/>
            </w:r>
          </w:hyperlink>
        </w:p>
        <w:p w14:paraId="7029E1E5" w14:textId="3417AE5A"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75" w:history="1">
            <w:r w:rsidR="002E2DD5" w:rsidRPr="00B720A8">
              <w:rPr>
                <w:rStyle w:val="ae"/>
                <w:noProof/>
              </w:rPr>
              <w:t>2.2.2.</w:t>
            </w:r>
            <w:r w:rsidR="002E2DD5">
              <w:rPr>
                <w:rFonts w:asciiTheme="minorHAnsi" w:eastAsiaTheme="minorEastAsia" w:hAnsiTheme="minorHAnsi" w:cstheme="minorBidi"/>
                <w:iCs w:val="0"/>
                <w:noProof/>
                <w:sz w:val="22"/>
                <w:szCs w:val="22"/>
                <w:lang w:eastAsia="ru-RU"/>
              </w:rPr>
              <w:tab/>
            </w:r>
            <w:r w:rsidR="002E2DD5" w:rsidRPr="00B720A8">
              <w:rPr>
                <w:rStyle w:val="ae"/>
                <w:noProof/>
              </w:rPr>
              <w:t>Рельеф</w:t>
            </w:r>
            <w:r w:rsidR="002E2DD5">
              <w:rPr>
                <w:noProof/>
                <w:webHidden/>
              </w:rPr>
              <w:tab/>
            </w:r>
            <w:r w:rsidR="002E2DD5">
              <w:rPr>
                <w:noProof/>
                <w:webHidden/>
              </w:rPr>
              <w:fldChar w:fldCharType="begin"/>
            </w:r>
            <w:r w:rsidR="002E2DD5">
              <w:rPr>
                <w:noProof/>
                <w:webHidden/>
              </w:rPr>
              <w:instrText xml:space="preserve"> PAGEREF _Toc125535375 \h </w:instrText>
            </w:r>
            <w:r w:rsidR="002E2DD5">
              <w:rPr>
                <w:noProof/>
                <w:webHidden/>
              </w:rPr>
            </w:r>
            <w:r w:rsidR="002E2DD5">
              <w:rPr>
                <w:noProof/>
                <w:webHidden/>
              </w:rPr>
              <w:fldChar w:fldCharType="separate"/>
            </w:r>
            <w:r w:rsidR="002E2DD5">
              <w:rPr>
                <w:noProof/>
                <w:webHidden/>
              </w:rPr>
              <w:t>16</w:t>
            </w:r>
            <w:r w:rsidR="002E2DD5">
              <w:rPr>
                <w:noProof/>
                <w:webHidden/>
              </w:rPr>
              <w:fldChar w:fldCharType="end"/>
            </w:r>
          </w:hyperlink>
        </w:p>
        <w:p w14:paraId="11CC01F5" w14:textId="6243FDC9"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76" w:history="1">
            <w:r w:rsidR="002E2DD5" w:rsidRPr="00B720A8">
              <w:rPr>
                <w:rStyle w:val="ae"/>
                <w:noProof/>
              </w:rPr>
              <w:t>2.2.3.</w:t>
            </w:r>
            <w:r w:rsidR="002E2DD5">
              <w:rPr>
                <w:rFonts w:asciiTheme="minorHAnsi" w:eastAsiaTheme="minorEastAsia" w:hAnsiTheme="minorHAnsi" w:cstheme="minorBidi"/>
                <w:iCs w:val="0"/>
                <w:noProof/>
                <w:sz w:val="22"/>
                <w:szCs w:val="22"/>
                <w:lang w:eastAsia="ru-RU"/>
              </w:rPr>
              <w:tab/>
            </w:r>
            <w:r w:rsidR="002E2DD5" w:rsidRPr="00B720A8">
              <w:rPr>
                <w:rStyle w:val="ae"/>
                <w:noProof/>
              </w:rPr>
              <w:t>Гидрография и ресурсы поверхностных вод</w:t>
            </w:r>
            <w:r w:rsidR="002E2DD5">
              <w:rPr>
                <w:noProof/>
                <w:webHidden/>
              </w:rPr>
              <w:tab/>
            </w:r>
            <w:r w:rsidR="002E2DD5">
              <w:rPr>
                <w:noProof/>
                <w:webHidden/>
              </w:rPr>
              <w:fldChar w:fldCharType="begin"/>
            </w:r>
            <w:r w:rsidR="002E2DD5">
              <w:rPr>
                <w:noProof/>
                <w:webHidden/>
              </w:rPr>
              <w:instrText xml:space="preserve"> PAGEREF _Toc125535376 \h </w:instrText>
            </w:r>
            <w:r w:rsidR="002E2DD5">
              <w:rPr>
                <w:noProof/>
                <w:webHidden/>
              </w:rPr>
            </w:r>
            <w:r w:rsidR="002E2DD5">
              <w:rPr>
                <w:noProof/>
                <w:webHidden/>
              </w:rPr>
              <w:fldChar w:fldCharType="separate"/>
            </w:r>
            <w:r w:rsidR="002E2DD5">
              <w:rPr>
                <w:noProof/>
                <w:webHidden/>
              </w:rPr>
              <w:t>16</w:t>
            </w:r>
            <w:r w:rsidR="002E2DD5">
              <w:rPr>
                <w:noProof/>
                <w:webHidden/>
              </w:rPr>
              <w:fldChar w:fldCharType="end"/>
            </w:r>
          </w:hyperlink>
        </w:p>
        <w:p w14:paraId="5A73DFE8" w14:textId="6C0EF749"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77" w:history="1">
            <w:r w:rsidR="002E2DD5" w:rsidRPr="00B720A8">
              <w:rPr>
                <w:rStyle w:val="ae"/>
                <w:noProof/>
              </w:rPr>
              <w:t>2.2.4.</w:t>
            </w:r>
            <w:r w:rsidR="002E2DD5">
              <w:rPr>
                <w:rFonts w:asciiTheme="minorHAnsi" w:eastAsiaTheme="minorEastAsia" w:hAnsiTheme="minorHAnsi" w:cstheme="minorBidi"/>
                <w:iCs w:val="0"/>
                <w:noProof/>
                <w:sz w:val="22"/>
                <w:szCs w:val="22"/>
                <w:lang w:eastAsia="ru-RU"/>
              </w:rPr>
              <w:tab/>
            </w:r>
            <w:r w:rsidR="002E2DD5" w:rsidRPr="00B720A8">
              <w:rPr>
                <w:rStyle w:val="ae"/>
                <w:noProof/>
              </w:rPr>
              <w:t>Гидрогеологическая характеристика и ресурсы подземных вод</w:t>
            </w:r>
            <w:r w:rsidR="002E2DD5">
              <w:rPr>
                <w:noProof/>
                <w:webHidden/>
              </w:rPr>
              <w:tab/>
            </w:r>
            <w:r w:rsidR="002E2DD5">
              <w:rPr>
                <w:noProof/>
                <w:webHidden/>
              </w:rPr>
              <w:fldChar w:fldCharType="begin"/>
            </w:r>
            <w:r w:rsidR="002E2DD5">
              <w:rPr>
                <w:noProof/>
                <w:webHidden/>
              </w:rPr>
              <w:instrText xml:space="preserve"> PAGEREF _Toc125535377 \h </w:instrText>
            </w:r>
            <w:r w:rsidR="002E2DD5">
              <w:rPr>
                <w:noProof/>
                <w:webHidden/>
              </w:rPr>
            </w:r>
            <w:r w:rsidR="002E2DD5">
              <w:rPr>
                <w:noProof/>
                <w:webHidden/>
              </w:rPr>
              <w:fldChar w:fldCharType="separate"/>
            </w:r>
            <w:r w:rsidR="002E2DD5">
              <w:rPr>
                <w:noProof/>
                <w:webHidden/>
              </w:rPr>
              <w:t>16</w:t>
            </w:r>
            <w:r w:rsidR="002E2DD5">
              <w:rPr>
                <w:noProof/>
                <w:webHidden/>
              </w:rPr>
              <w:fldChar w:fldCharType="end"/>
            </w:r>
          </w:hyperlink>
        </w:p>
        <w:p w14:paraId="2A61A132" w14:textId="0189744F"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78" w:history="1">
            <w:r w:rsidR="002E2DD5" w:rsidRPr="00B720A8">
              <w:rPr>
                <w:rStyle w:val="ae"/>
                <w:noProof/>
              </w:rPr>
              <w:t>2.2.5.</w:t>
            </w:r>
            <w:r w:rsidR="002E2DD5">
              <w:rPr>
                <w:rFonts w:asciiTheme="minorHAnsi" w:eastAsiaTheme="minorEastAsia" w:hAnsiTheme="minorHAnsi" w:cstheme="minorBidi"/>
                <w:iCs w:val="0"/>
                <w:noProof/>
                <w:sz w:val="22"/>
                <w:szCs w:val="22"/>
                <w:lang w:eastAsia="ru-RU"/>
              </w:rPr>
              <w:tab/>
            </w:r>
            <w:r w:rsidR="002E2DD5" w:rsidRPr="00B720A8">
              <w:rPr>
                <w:rStyle w:val="ae"/>
                <w:noProof/>
              </w:rPr>
              <w:t>Инженерно-геологические условия</w:t>
            </w:r>
            <w:r w:rsidR="002E2DD5">
              <w:rPr>
                <w:noProof/>
                <w:webHidden/>
              </w:rPr>
              <w:tab/>
            </w:r>
            <w:r w:rsidR="002E2DD5">
              <w:rPr>
                <w:noProof/>
                <w:webHidden/>
              </w:rPr>
              <w:fldChar w:fldCharType="begin"/>
            </w:r>
            <w:r w:rsidR="002E2DD5">
              <w:rPr>
                <w:noProof/>
                <w:webHidden/>
              </w:rPr>
              <w:instrText xml:space="preserve"> PAGEREF _Toc125535378 \h </w:instrText>
            </w:r>
            <w:r w:rsidR="002E2DD5">
              <w:rPr>
                <w:noProof/>
                <w:webHidden/>
              </w:rPr>
            </w:r>
            <w:r w:rsidR="002E2DD5">
              <w:rPr>
                <w:noProof/>
                <w:webHidden/>
              </w:rPr>
              <w:fldChar w:fldCharType="separate"/>
            </w:r>
            <w:r w:rsidR="002E2DD5">
              <w:rPr>
                <w:noProof/>
                <w:webHidden/>
              </w:rPr>
              <w:t>16</w:t>
            </w:r>
            <w:r w:rsidR="002E2DD5">
              <w:rPr>
                <w:noProof/>
                <w:webHidden/>
              </w:rPr>
              <w:fldChar w:fldCharType="end"/>
            </w:r>
          </w:hyperlink>
        </w:p>
        <w:p w14:paraId="7E71D3CD" w14:textId="7C555D3A"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79" w:history="1">
            <w:r w:rsidR="002E2DD5" w:rsidRPr="00B720A8">
              <w:rPr>
                <w:rStyle w:val="ae"/>
                <w:noProof/>
              </w:rPr>
              <w:t>2.2.6.</w:t>
            </w:r>
            <w:r w:rsidR="002E2DD5">
              <w:rPr>
                <w:rFonts w:asciiTheme="minorHAnsi" w:eastAsiaTheme="minorEastAsia" w:hAnsiTheme="minorHAnsi" w:cstheme="minorBidi"/>
                <w:iCs w:val="0"/>
                <w:noProof/>
                <w:sz w:val="22"/>
                <w:szCs w:val="22"/>
                <w:lang w:eastAsia="ru-RU"/>
              </w:rPr>
              <w:tab/>
            </w:r>
            <w:r w:rsidR="002E2DD5" w:rsidRPr="00B720A8">
              <w:rPr>
                <w:rStyle w:val="ae"/>
                <w:noProof/>
              </w:rPr>
              <w:t>Месторождения полезных ископаемых</w:t>
            </w:r>
            <w:r w:rsidR="002E2DD5">
              <w:rPr>
                <w:noProof/>
                <w:webHidden/>
              </w:rPr>
              <w:tab/>
            </w:r>
            <w:r w:rsidR="002E2DD5">
              <w:rPr>
                <w:noProof/>
                <w:webHidden/>
              </w:rPr>
              <w:fldChar w:fldCharType="begin"/>
            </w:r>
            <w:r w:rsidR="002E2DD5">
              <w:rPr>
                <w:noProof/>
                <w:webHidden/>
              </w:rPr>
              <w:instrText xml:space="preserve"> PAGEREF _Toc125535379 \h </w:instrText>
            </w:r>
            <w:r w:rsidR="002E2DD5">
              <w:rPr>
                <w:noProof/>
                <w:webHidden/>
              </w:rPr>
            </w:r>
            <w:r w:rsidR="002E2DD5">
              <w:rPr>
                <w:noProof/>
                <w:webHidden/>
              </w:rPr>
              <w:fldChar w:fldCharType="separate"/>
            </w:r>
            <w:r w:rsidR="002E2DD5">
              <w:rPr>
                <w:noProof/>
                <w:webHidden/>
              </w:rPr>
              <w:t>16</w:t>
            </w:r>
            <w:r w:rsidR="002E2DD5">
              <w:rPr>
                <w:noProof/>
                <w:webHidden/>
              </w:rPr>
              <w:fldChar w:fldCharType="end"/>
            </w:r>
          </w:hyperlink>
        </w:p>
        <w:p w14:paraId="6FD75B1A" w14:textId="17F075D4"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80" w:history="1">
            <w:r w:rsidR="002E2DD5" w:rsidRPr="00B720A8">
              <w:rPr>
                <w:rStyle w:val="ae"/>
                <w:noProof/>
              </w:rPr>
              <w:t>2.2.7.</w:t>
            </w:r>
            <w:r w:rsidR="002E2DD5">
              <w:rPr>
                <w:rFonts w:asciiTheme="minorHAnsi" w:eastAsiaTheme="minorEastAsia" w:hAnsiTheme="minorHAnsi" w:cstheme="minorBidi"/>
                <w:iCs w:val="0"/>
                <w:noProof/>
                <w:sz w:val="22"/>
                <w:szCs w:val="22"/>
                <w:lang w:eastAsia="ru-RU"/>
              </w:rPr>
              <w:tab/>
            </w:r>
            <w:r w:rsidR="002E2DD5" w:rsidRPr="00B720A8">
              <w:rPr>
                <w:rStyle w:val="ae"/>
                <w:noProof/>
              </w:rPr>
              <w:t>Почвы</w:t>
            </w:r>
            <w:r w:rsidR="002E2DD5">
              <w:rPr>
                <w:noProof/>
                <w:webHidden/>
              </w:rPr>
              <w:tab/>
            </w:r>
            <w:r w:rsidR="002E2DD5">
              <w:rPr>
                <w:noProof/>
                <w:webHidden/>
              </w:rPr>
              <w:fldChar w:fldCharType="begin"/>
            </w:r>
            <w:r w:rsidR="002E2DD5">
              <w:rPr>
                <w:noProof/>
                <w:webHidden/>
              </w:rPr>
              <w:instrText xml:space="preserve"> PAGEREF _Toc125535380 \h </w:instrText>
            </w:r>
            <w:r w:rsidR="002E2DD5">
              <w:rPr>
                <w:noProof/>
                <w:webHidden/>
              </w:rPr>
            </w:r>
            <w:r w:rsidR="002E2DD5">
              <w:rPr>
                <w:noProof/>
                <w:webHidden/>
              </w:rPr>
              <w:fldChar w:fldCharType="separate"/>
            </w:r>
            <w:r w:rsidR="002E2DD5">
              <w:rPr>
                <w:noProof/>
                <w:webHidden/>
              </w:rPr>
              <w:t>17</w:t>
            </w:r>
            <w:r w:rsidR="002E2DD5">
              <w:rPr>
                <w:noProof/>
                <w:webHidden/>
              </w:rPr>
              <w:fldChar w:fldCharType="end"/>
            </w:r>
          </w:hyperlink>
        </w:p>
        <w:p w14:paraId="33CEE98F" w14:textId="69A3B48C"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81" w:history="1">
            <w:r w:rsidR="002E2DD5" w:rsidRPr="00B720A8">
              <w:rPr>
                <w:rStyle w:val="ae"/>
                <w:noProof/>
              </w:rPr>
              <w:t>2.2.8.</w:t>
            </w:r>
            <w:r w:rsidR="002E2DD5">
              <w:rPr>
                <w:rFonts w:asciiTheme="minorHAnsi" w:eastAsiaTheme="minorEastAsia" w:hAnsiTheme="minorHAnsi" w:cstheme="minorBidi"/>
                <w:iCs w:val="0"/>
                <w:noProof/>
                <w:sz w:val="22"/>
                <w:szCs w:val="22"/>
                <w:lang w:eastAsia="ru-RU"/>
              </w:rPr>
              <w:tab/>
            </w:r>
            <w:r w:rsidR="002E2DD5" w:rsidRPr="00B720A8">
              <w:rPr>
                <w:rStyle w:val="ae"/>
                <w:noProof/>
              </w:rPr>
              <w:t>Лесные ресурсы</w:t>
            </w:r>
            <w:r w:rsidR="002E2DD5">
              <w:rPr>
                <w:noProof/>
                <w:webHidden/>
              </w:rPr>
              <w:tab/>
            </w:r>
            <w:r w:rsidR="002E2DD5">
              <w:rPr>
                <w:noProof/>
                <w:webHidden/>
              </w:rPr>
              <w:fldChar w:fldCharType="begin"/>
            </w:r>
            <w:r w:rsidR="002E2DD5">
              <w:rPr>
                <w:noProof/>
                <w:webHidden/>
              </w:rPr>
              <w:instrText xml:space="preserve"> PAGEREF _Toc125535381 \h </w:instrText>
            </w:r>
            <w:r w:rsidR="002E2DD5">
              <w:rPr>
                <w:noProof/>
                <w:webHidden/>
              </w:rPr>
            </w:r>
            <w:r w:rsidR="002E2DD5">
              <w:rPr>
                <w:noProof/>
                <w:webHidden/>
              </w:rPr>
              <w:fldChar w:fldCharType="separate"/>
            </w:r>
            <w:r w:rsidR="002E2DD5">
              <w:rPr>
                <w:noProof/>
                <w:webHidden/>
              </w:rPr>
              <w:t>17</w:t>
            </w:r>
            <w:r w:rsidR="002E2DD5">
              <w:rPr>
                <w:noProof/>
                <w:webHidden/>
              </w:rPr>
              <w:fldChar w:fldCharType="end"/>
            </w:r>
          </w:hyperlink>
        </w:p>
        <w:p w14:paraId="23E2E932" w14:textId="6CB28F93"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82" w:history="1">
            <w:r w:rsidR="002E2DD5" w:rsidRPr="00B720A8">
              <w:rPr>
                <w:rStyle w:val="ae"/>
                <w:noProof/>
              </w:rPr>
              <w:t>2.2.9.</w:t>
            </w:r>
            <w:r w:rsidR="002E2DD5">
              <w:rPr>
                <w:rFonts w:asciiTheme="minorHAnsi" w:eastAsiaTheme="minorEastAsia" w:hAnsiTheme="minorHAnsi" w:cstheme="minorBidi"/>
                <w:iCs w:val="0"/>
                <w:noProof/>
                <w:sz w:val="22"/>
                <w:szCs w:val="22"/>
                <w:lang w:eastAsia="ru-RU"/>
              </w:rPr>
              <w:tab/>
            </w:r>
            <w:r w:rsidR="002E2DD5" w:rsidRPr="00B720A8">
              <w:rPr>
                <w:rStyle w:val="ae"/>
                <w:noProof/>
              </w:rPr>
              <w:t>Растительный и животный мир</w:t>
            </w:r>
            <w:r w:rsidR="002E2DD5">
              <w:rPr>
                <w:noProof/>
                <w:webHidden/>
              </w:rPr>
              <w:tab/>
            </w:r>
            <w:r w:rsidR="002E2DD5">
              <w:rPr>
                <w:noProof/>
                <w:webHidden/>
              </w:rPr>
              <w:fldChar w:fldCharType="begin"/>
            </w:r>
            <w:r w:rsidR="002E2DD5">
              <w:rPr>
                <w:noProof/>
                <w:webHidden/>
              </w:rPr>
              <w:instrText xml:space="preserve"> PAGEREF _Toc125535382 \h </w:instrText>
            </w:r>
            <w:r w:rsidR="002E2DD5">
              <w:rPr>
                <w:noProof/>
                <w:webHidden/>
              </w:rPr>
            </w:r>
            <w:r w:rsidR="002E2DD5">
              <w:rPr>
                <w:noProof/>
                <w:webHidden/>
              </w:rPr>
              <w:fldChar w:fldCharType="separate"/>
            </w:r>
            <w:r w:rsidR="002E2DD5">
              <w:rPr>
                <w:noProof/>
                <w:webHidden/>
              </w:rPr>
              <w:t>17</w:t>
            </w:r>
            <w:r w:rsidR="002E2DD5">
              <w:rPr>
                <w:noProof/>
                <w:webHidden/>
              </w:rPr>
              <w:fldChar w:fldCharType="end"/>
            </w:r>
          </w:hyperlink>
        </w:p>
        <w:p w14:paraId="5318D943" w14:textId="318A4E16"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383" w:history="1">
            <w:r w:rsidR="002E2DD5" w:rsidRPr="00B720A8">
              <w:rPr>
                <w:rStyle w:val="ae"/>
                <w:noProof/>
                <w:lang w:val="en-US"/>
              </w:rPr>
              <w:t>2.2.10.</w:t>
            </w:r>
            <w:r w:rsidR="002E2DD5">
              <w:rPr>
                <w:rFonts w:asciiTheme="minorHAnsi" w:eastAsiaTheme="minorEastAsia" w:hAnsiTheme="minorHAnsi" w:cstheme="minorBidi"/>
                <w:iCs w:val="0"/>
                <w:noProof/>
                <w:sz w:val="22"/>
                <w:szCs w:val="22"/>
                <w:lang w:eastAsia="ru-RU"/>
              </w:rPr>
              <w:tab/>
            </w:r>
            <w:r w:rsidR="002E2DD5" w:rsidRPr="00B720A8">
              <w:rPr>
                <w:rStyle w:val="ae"/>
                <w:noProof/>
              </w:rPr>
              <w:t>Сведения об охотничьих угодиях</w:t>
            </w:r>
            <w:r w:rsidR="002E2DD5">
              <w:rPr>
                <w:noProof/>
                <w:webHidden/>
              </w:rPr>
              <w:tab/>
            </w:r>
            <w:r w:rsidR="002E2DD5">
              <w:rPr>
                <w:noProof/>
                <w:webHidden/>
              </w:rPr>
              <w:fldChar w:fldCharType="begin"/>
            </w:r>
            <w:r w:rsidR="002E2DD5">
              <w:rPr>
                <w:noProof/>
                <w:webHidden/>
              </w:rPr>
              <w:instrText xml:space="preserve"> PAGEREF _Toc125535383 \h </w:instrText>
            </w:r>
            <w:r w:rsidR="002E2DD5">
              <w:rPr>
                <w:noProof/>
                <w:webHidden/>
              </w:rPr>
            </w:r>
            <w:r w:rsidR="002E2DD5">
              <w:rPr>
                <w:noProof/>
                <w:webHidden/>
              </w:rPr>
              <w:fldChar w:fldCharType="separate"/>
            </w:r>
            <w:r w:rsidR="002E2DD5">
              <w:rPr>
                <w:noProof/>
                <w:webHidden/>
              </w:rPr>
              <w:t>19</w:t>
            </w:r>
            <w:r w:rsidR="002E2DD5">
              <w:rPr>
                <w:noProof/>
                <w:webHidden/>
              </w:rPr>
              <w:fldChar w:fldCharType="end"/>
            </w:r>
          </w:hyperlink>
        </w:p>
        <w:p w14:paraId="7B53BEB8" w14:textId="77A32CA7"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384" w:history="1">
            <w:r w:rsidR="002E2DD5" w:rsidRPr="00B720A8">
              <w:rPr>
                <w:rStyle w:val="ae"/>
                <w:noProof/>
              </w:rPr>
              <w:t>2.2.11.</w:t>
            </w:r>
            <w:r w:rsidR="002E2DD5">
              <w:rPr>
                <w:rFonts w:asciiTheme="minorHAnsi" w:eastAsiaTheme="minorEastAsia" w:hAnsiTheme="minorHAnsi" w:cstheme="minorBidi"/>
                <w:iCs w:val="0"/>
                <w:noProof/>
                <w:sz w:val="22"/>
                <w:szCs w:val="22"/>
                <w:lang w:eastAsia="ru-RU"/>
              </w:rPr>
              <w:tab/>
            </w:r>
            <w:r w:rsidR="002E2DD5" w:rsidRPr="00B720A8">
              <w:rPr>
                <w:rStyle w:val="ae"/>
                <w:noProof/>
              </w:rPr>
              <w:t>Особо охраняемые природные территории</w:t>
            </w:r>
            <w:r w:rsidR="002E2DD5">
              <w:rPr>
                <w:noProof/>
                <w:webHidden/>
              </w:rPr>
              <w:tab/>
            </w:r>
            <w:r w:rsidR="002E2DD5">
              <w:rPr>
                <w:noProof/>
                <w:webHidden/>
              </w:rPr>
              <w:fldChar w:fldCharType="begin"/>
            </w:r>
            <w:r w:rsidR="002E2DD5">
              <w:rPr>
                <w:noProof/>
                <w:webHidden/>
              </w:rPr>
              <w:instrText xml:space="preserve"> PAGEREF _Toc125535384 \h </w:instrText>
            </w:r>
            <w:r w:rsidR="002E2DD5">
              <w:rPr>
                <w:noProof/>
                <w:webHidden/>
              </w:rPr>
            </w:r>
            <w:r w:rsidR="002E2DD5">
              <w:rPr>
                <w:noProof/>
                <w:webHidden/>
              </w:rPr>
              <w:fldChar w:fldCharType="separate"/>
            </w:r>
            <w:r w:rsidR="002E2DD5">
              <w:rPr>
                <w:noProof/>
                <w:webHidden/>
              </w:rPr>
              <w:t>19</w:t>
            </w:r>
            <w:r w:rsidR="002E2DD5">
              <w:rPr>
                <w:noProof/>
                <w:webHidden/>
              </w:rPr>
              <w:fldChar w:fldCharType="end"/>
            </w:r>
          </w:hyperlink>
        </w:p>
        <w:p w14:paraId="56C8A1D0" w14:textId="14E6E5D4" w:rsidR="002E2DD5" w:rsidRDefault="001A3575">
          <w:pPr>
            <w:pStyle w:val="23"/>
            <w:tabs>
              <w:tab w:val="left" w:pos="1134"/>
              <w:tab w:val="right" w:leader="dot" w:pos="9628"/>
            </w:tabs>
            <w:rPr>
              <w:rFonts w:asciiTheme="minorHAnsi" w:eastAsiaTheme="minorEastAsia" w:hAnsiTheme="minorHAnsi" w:cstheme="minorBidi"/>
              <w:noProof/>
              <w:sz w:val="22"/>
              <w:szCs w:val="22"/>
              <w:lang w:eastAsia="ru-RU"/>
            </w:rPr>
          </w:pPr>
          <w:hyperlink w:anchor="_Toc125535385" w:history="1">
            <w:r w:rsidR="002E2DD5" w:rsidRPr="00B720A8">
              <w:rPr>
                <w:rStyle w:val="ae"/>
                <w:noProof/>
              </w:rPr>
              <w:t>2.3.</w:t>
            </w:r>
            <w:r w:rsidR="002E2DD5">
              <w:rPr>
                <w:rFonts w:asciiTheme="minorHAnsi" w:eastAsiaTheme="minorEastAsia" w:hAnsiTheme="minorHAnsi" w:cstheme="minorBidi"/>
                <w:noProof/>
                <w:sz w:val="22"/>
                <w:szCs w:val="22"/>
                <w:lang w:eastAsia="ru-RU"/>
              </w:rPr>
              <w:tab/>
            </w:r>
            <w:r w:rsidR="002E2DD5" w:rsidRPr="00B720A8">
              <w:rPr>
                <w:rStyle w:val="ae"/>
                <w:noProof/>
              </w:rPr>
              <w:t>Комплексная оценка территории</w:t>
            </w:r>
            <w:r w:rsidR="002E2DD5">
              <w:rPr>
                <w:noProof/>
                <w:webHidden/>
              </w:rPr>
              <w:tab/>
            </w:r>
            <w:r w:rsidR="002E2DD5">
              <w:rPr>
                <w:noProof/>
                <w:webHidden/>
              </w:rPr>
              <w:fldChar w:fldCharType="begin"/>
            </w:r>
            <w:r w:rsidR="002E2DD5">
              <w:rPr>
                <w:noProof/>
                <w:webHidden/>
              </w:rPr>
              <w:instrText xml:space="preserve"> PAGEREF _Toc125535385 \h </w:instrText>
            </w:r>
            <w:r w:rsidR="002E2DD5">
              <w:rPr>
                <w:noProof/>
                <w:webHidden/>
              </w:rPr>
            </w:r>
            <w:r w:rsidR="002E2DD5">
              <w:rPr>
                <w:noProof/>
                <w:webHidden/>
              </w:rPr>
              <w:fldChar w:fldCharType="separate"/>
            </w:r>
            <w:r w:rsidR="002E2DD5">
              <w:rPr>
                <w:noProof/>
                <w:webHidden/>
              </w:rPr>
              <w:t>20</w:t>
            </w:r>
            <w:r w:rsidR="002E2DD5">
              <w:rPr>
                <w:noProof/>
                <w:webHidden/>
              </w:rPr>
              <w:fldChar w:fldCharType="end"/>
            </w:r>
          </w:hyperlink>
        </w:p>
        <w:p w14:paraId="69F483E6" w14:textId="0FCC0ACA"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86" w:history="1">
            <w:r w:rsidR="002E2DD5" w:rsidRPr="00B720A8">
              <w:rPr>
                <w:rStyle w:val="ae"/>
                <w:noProof/>
              </w:rPr>
              <w:t>2.3.1.</w:t>
            </w:r>
            <w:r w:rsidR="002E2DD5">
              <w:rPr>
                <w:rFonts w:asciiTheme="minorHAnsi" w:eastAsiaTheme="minorEastAsia" w:hAnsiTheme="minorHAnsi" w:cstheme="minorBidi"/>
                <w:iCs w:val="0"/>
                <w:noProof/>
                <w:sz w:val="22"/>
                <w:szCs w:val="22"/>
                <w:lang w:eastAsia="ru-RU"/>
              </w:rPr>
              <w:tab/>
            </w:r>
            <w:r w:rsidR="002E2DD5" w:rsidRPr="00B720A8">
              <w:rPr>
                <w:rStyle w:val="ae"/>
                <w:noProof/>
              </w:rPr>
              <w:t>Система расселения</w:t>
            </w:r>
            <w:r w:rsidR="002E2DD5">
              <w:rPr>
                <w:noProof/>
                <w:webHidden/>
              </w:rPr>
              <w:tab/>
            </w:r>
            <w:r w:rsidR="002E2DD5">
              <w:rPr>
                <w:noProof/>
                <w:webHidden/>
              </w:rPr>
              <w:fldChar w:fldCharType="begin"/>
            </w:r>
            <w:r w:rsidR="002E2DD5">
              <w:rPr>
                <w:noProof/>
                <w:webHidden/>
              </w:rPr>
              <w:instrText xml:space="preserve"> PAGEREF _Toc125535386 \h </w:instrText>
            </w:r>
            <w:r w:rsidR="002E2DD5">
              <w:rPr>
                <w:noProof/>
                <w:webHidden/>
              </w:rPr>
            </w:r>
            <w:r w:rsidR="002E2DD5">
              <w:rPr>
                <w:noProof/>
                <w:webHidden/>
              </w:rPr>
              <w:fldChar w:fldCharType="separate"/>
            </w:r>
            <w:r w:rsidR="002E2DD5">
              <w:rPr>
                <w:noProof/>
                <w:webHidden/>
              </w:rPr>
              <w:t>20</w:t>
            </w:r>
            <w:r w:rsidR="002E2DD5">
              <w:rPr>
                <w:noProof/>
                <w:webHidden/>
              </w:rPr>
              <w:fldChar w:fldCharType="end"/>
            </w:r>
          </w:hyperlink>
        </w:p>
        <w:p w14:paraId="6474F880" w14:textId="31780E69"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87" w:history="1">
            <w:r w:rsidR="002E2DD5" w:rsidRPr="00B720A8">
              <w:rPr>
                <w:rStyle w:val="ae"/>
                <w:noProof/>
              </w:rPr>
              <w:t>2.3.2.</w:t>
            </w:r>
            <w:r w:rsidR="002E2DD5">
              <w:rPr>
                <w:rFonts w:asciiTheme="minorHAnsi" w:eastAsiaTheme="minorEastAsia" w:hAnsiTheme="minorHAnsi" w:cstheme="minorBidi"/>
                <w:iCs w:val="0"/>
                <w:noProof/>
                <w:sz w:val="22"/>
                <w:szCs w:val="22"/>
                <w:lang w:eastAsia="ru-RU"/>
              </w:rPr>
              <w:tab/>
            </w:r>
            <w:r w:rsidR="002E2DD5" w:rsidRPr="00B720A8">
              <w:rPr>
                <w:rStyle w:val="ae"/>
                <w:noProof/>
              </w:rPr>
              <w:t>Границы населенных пунктов. Сведения о наличии (или отсутствии) пересечений границ населенных пунктов с землями лесного фонда</w:t>
            </w:r>
            <w:r w:rsidR="002E2DD5">
              <w:rPr>
                <w:noProof/>
                <w:webHidden/>
              </w:rPr>
              <w:tab/>
            </w:r>
            <w:r w:rsidR="002E2DD5">
              <w:rPr>
                <w:noProof/>
                <w:webHidden/>
              </w:rPr>
              <w:fldChar w:fldCharType="begin"/>
            </w:r>
            <w:r w:rsidR="002E2DD5">
              <w:rPr>
                <w:noProof/>
                <w:webHidden/>
              </w:rPr>
              <w:instrText xml:space="preserve"> PAGEREF _Toc125535387 \h </w:instrText>
            </w:r>
            <w:r w:rsidR="002E2DD5">
              <w:rPr>
                <w:noProof/>
                <w:webHidden/>
              </w:rPr>
            </w:r>
            <w:r w:rsidR="002E2DD5">
              <w:rPr>
                <w:noProof/>
                <w:webHidden/>
              </w:rPr>
              <w:fldChar w:fldCharType="separate"/>
            </w:r>
            <w:r w:rsidR="002E2DD5">
              <w:rPr>
                <w:noProof/>
                <w:webHidden/>
              </w:rPr>
              <w:t>20</w:t>
            </w:r>
            <w:r w:rsidR="002E2DD5">
              <w:rPr>
                <w:noProof/>
                <w:webHidden/>
              </w:rPr>
              <w:fldChar w:fldCharType="end"/>
            </w:r>
          </w:hyperlink>
        </w:p>
        <w:p w14:paraId="766E408E" w14:textId="690136AB"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88" w:history="1">
            <w:r w:rsidR="002E2DD5" w:rsidRPr="00B720A8">
              <w:rPr>
                <w:rStyle w:val="ae"/>
                <w:noProof/>
              </w:rPr>
              <w:t>2.3.3.</w:t>
            </w:r>
            <w:r w:rsidR="002E2DD5">
              <w:rPr>
                <w:rFonts w:asciiTheme="minorHAnsi" w:eastAsiaTheme="minorEastAsia" w:hAnsiTheme="minorHAnsi" w:cstheme="minorBidi"/>
                <w:iCs w:val="0"/>
                <w:noProof/>
                <w:sz w:val="22"/>
                <w:szCs w:val="22"/>
                <w:lang w:eastAsia="ru-RU"/>
              </w:rPr>
              <w:tab/>
            </w:r>
            <w:r w:rsidR="002E2DD5" w:rsidRPr="00B720A8">
              <w:rPr>
                <w:rStyle w:val="ae"/>
                <w:noProof/>
              </w:rPr>
              <w:t>Использование территории</w:t>
            </w:r>
            <w:r w:rsidR="002E2DD5">
              <w:rPr>
                <w:noProof/>
                <w:webHidden/>
              </w:rPr>
              <w:tab/>
            </w:r>
            <w:r w:rsidR="002E2DD5">
              <w:rPr>
                <w:noProof/>
                <w:webHidden/>
              </w:rPr>
              <w:fldChar w:fldCharType="begin"/>
            </w:r>
            <w:r w:rsidR="002E2DD5">
              <w:rPr>
                <w:noProof/>
                <w:webHidden/>
              </w:rPr>
              <w:instrText xml:space="preserve"> PAGEREF _Toc125535388 \h </w:instrText>
            </w:r>
            <w:r w:rsidR="002E2DD5">
              <w:rPr>
                <w:noProof/>
                <w:webHidden/>
              </w:rPr>
            </w:r>
            <w:r w:rsidR="002E2DD5">
              <w:rPr>
                <w:noProof/>
                <w:webHidden/>
              </w:rPr>
              <w:fldChar w:fldCharType="separate"/>
            </w:r>
            <w:r w:rsidR="002E2DD5">
              <w:rPr>
                <w:noProof/>
                <w:webHidden/>
              </w:rPr>
              <w:t>22</w:t>
            </w:r>
            <w:r w:rsidR="002E2DD5">
              <w:rPr>
                <w:noProof/>
                <w:webHidden/>
              </w:rPr>
              <w:fldChar w:fldCharType="end"/>
            </w:r>
          </w:hyperlink>
        </w:p>
        <w:p w14:paraId="7EAF83AA" w14:textId="73888EC1"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89" w:history="1">
            <w:r w:rsidR="002E2DD5" w:rsidRPr="00B720A8">
              <w:rPr>
                <w:rStyle w:val="ae"/>
                <w:noProof/>
              </w:rPr>
              <w:t>2.3.4.</w:t>
            </w:r>
            <w:r w:rsidR="002E2DD5">
              <w:rPr>
                <w:rFonts w:asciiTheme="minorHAnsi" w:eastAsiaTheme="minorEastAsia" w:hAnsiTheme="minorHAnsi" w:cstheme="minorBidi"/>
                <w:iCs w:val="0"/>
                <w:noProof/>
                <w:sz w:val="22"/>
                <w:szCs w:val="22"/>
                <w:lang w:eastAsia="ru-RU"/>
              </w:rPr>
              <w:tab/>
            </w:r>
            <w:r w:rsidR="002E2DD5" w:rsidRPr="00B720A8">
              <w:rPr>
                <w:rStyle w:val="ae"/>
                <w:noProof/>
              </w:rPr>
              <w:t>Структура землепользования</w:t>
            </w:r>
            <w:r w:rsidR="002E2DD5">
              <w:rPr>
                <w:noProof/>
                <w:webHidden/>
              </w:rPr>
              <w:tab/>
            </w:r>
            <w:r w:rsidR="002E2DD5">
              <w:rPr>
                <w:noProof/>
                <w:webHidden/>
              </w:rPr>
              <w:fldChar w:fldCharType="begin"/>
            </w:r>
            <w:r w:rsidR="002E2DD5">
              <w:rPr>
                <w:noProof/>
                <w:webHidden/>
              </w:rPr>
              <w:instrText xml:space="preserve"> PAGEREF _Toc125535389 \h </w:instrText>
            </w:r>
            <w:r w:rsidR="002E2DD5">
              <w:rPr>
                <w:noProof/>
                <w:webHidden/>
              </w:rPr>
            </w:r>
            <w:r w:rsidR="002E2DD5">
              <w:rPr>
                <w:noProof/>
                <w:webHidden/>
              </w:rPr>
              <w:fldChar w:fldCharType="separate"/>
            </w:r>
            <w:r w:rsidR="002E2DD5">
              <w:rPr>
                <w:noProof/>
                <w:webHidden/>
              </w:rPr>
              <w:t>29</w:t>
            </w:r>
            <w:r w:rsidR="002E2DD5">
              <w:rPr>
                <w:noProof/>
                <w:webHidden/>
              </w:rPr>
              <w:fldChar w:fldCharType="end"/>
            </w:r>
          </w:hyperlink>
        </w:p>
        <w:p w14:paraId="2E5B092B" w14:textId="7997C030"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90" w:history="1">
            <w:r w:rsidR="002E2DD5" w:rsidRPr="00B720A8">
              <w:rPr>
                <w:rStyle w:val="ae"/>
                <w:noProof/>
                <w:lang w:eastAsia="ru-RU"/>
              </w:rPr>
              <w:t>2.3.5.</w:t>
            </w:r>
            <w:r w:rsidR="002E2DD5">
              <w:rPr>
                <w:rFonts w:asciiTheme="minorHAnsi" w:eastAsiaTheme="minorEastAsia" w:hAnsiTheme="minorHAnsi" w:cstheme="minorBidi"/>
                <w:iCs w:val="0"/>
                <w:noProof/>
                <w:sz w:val="22"/>
                <w:szCs w:val="22"/>
                <w:lang w:eastAsia="ru-RU"/>
              </w:rPr>
              <w:tab/>
            </w:r>
            <w:r w:rsidR="002E2DD5" w:rsidRPr="00B720A8">
              <w:rPr>
                <w:rStyle w:val="ae"/>
                <w:noProof/>
                <w:lang w:eastAsia="ru-RU"/>
              </w:rPr>
              <w:t>Демографическая ситуация</w:t>
            </w:r>
            <w:r w:rsidR="002E2DD5">
              <w:rPr>
                <w:noProof/>
                <w:webHidden/>
              </w:rPr>
              <w:tab/>
            </w:r>
            <w:r w:rsidR="002E2DD5">
              <w:rPr>
                <w:noProof/>
                <w:webHidden/>
              </w:rPr>
              <w:fldChar w:fldCharType="begin"/>
            </w:r>
            <w:r w:rsidR="002E2DD5">
              <w:rPr>
                <w:noProof/>
                <w:webHidden/>
              </w:rPr>
              <w:instrText xml:space="preserve"> PAGEREF _Toc125535390 \h </w:instrText>
            </w:r>
            <w:r w:rsidR="002E2DD5">
              <w:rPr>
                <w:noProof/>
                <w:webHidden/>
              </w:rPr>
            </w:r>
            <w:r w:rsidR="002E2DD5">
              <w:rPr>
                <w:noProof/>
                <w:webHidden/>
              </w:rPr>
              <w:fldChar w:fldCharType="separate"/>
            </w:r>
            <w:r w:rsidR="002E2DD5">
              <w:rPr>
                <w:noProof/>
                <w:webHidden/>
              </w:rPr>
              <w:t>33</w:t>
            </w:r>
            <w:r w:rsidR="002E2DD5">
              <w:rPr>
                <w:noProof/>
                <w:webHidden/>
              </w:rPr>
              <w:fldChar w:fldCharType="end"/>
            </w:r>
          </w:hyperlink>
        </w:p>
        <w:p w14:paraId="757B8C90" w14:textId="4D05D66B"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91" w:history="1">
            <w:r w:rsidR="002E2DD5" w:rsidRPr="00B720A8">
              <w:rPr>
                <w:rStyle w:val="ae"/>
                <w:noProof/>
              </w:rPr>
              <w:t>2.3.6.</w:t>
            </w:r>
            <w:r w:rsidR="002E2DD5">
              <w:rPr>
                <w:rFonts w:asciiTheme="minorHAnsi" w:eastAsiaTheme="minorEastAsia" w:hAnsiTheme="minorHAnsi" w:cstheme="minorBidi"/>
                <w:iCs w:val="0"/>
                <w:noProof/>
                <w:sz w:val="22"/>
                <w:szCs w:val="22"/>
                <w:lang w:eastAsia="ru-RU"/>
              </w:rPr>
              <w:tab/>
            </w:r>
            <w:r w:rsidR="002E2DD5" w:rsidRPr="00B720A8">
              <w:rPr>
                <w:rStyle w:val="ae"/>
                <w:noProof/>
              </w:rPr>
              <w:t>Трудовой потенциал и занятость населения</w:t>
            </w:r>
            <w:r w:rsidR="002E2DD5">
              <w:rPr>
                <w:noProof/>
                <w:webHidden/>
              </w:rPr>
              <w:tab/>
            </w:r>
            <w:r w:rsidR="002E2DD5">
              <w:rPr>
                <w:noProof/>
                <w:webHidden/>
              </w:rPr>
              <w:fldChar w:fldCharType="begin"/>
            </w:r>
            <w:r w:rsidR="002E2DD5">
              <w:rPr>
                <w:noProof/>
                <w:webHidden/>
              </w:rPr>
              <w:instrText xml:space="preserve"> PAGEREF _Toc125535391 \h </w:instrText>
            </w:r>
            <w:r w:rsidR="002E2DD5">
              <w:rPr>
                <w:noProof/>
                <w:webHidden/>
              </w:rPr>
            </w:r>
            <w:r w:rsidR="002E2DD5">
              <w:rPr>
                <w:noProof/>
                <w:webHidden/>
              </w:rPr>
              <w:fldChar w:fldCharType="separate"/>
            </w:r>
            <w:r w:rsidR="002E2DD5">
              <w:rPr>
                <w:noProof/>
                <w:webHidden/>
              </w:rPr>
              <w:t>38</w:t>
            </w:r>
            <w:r w:rsidR="002E2DD5">
              <w:rPr>
                <w:noProof/>
                <w:webHidden/>
              </w:rPr>
              <w:fldChar w:fldCharType="end"/>
            </w:r>
          </w:hyperlink>
        </w:p>
        <w:p w14:paraId="1FCC5744" w14:textId="04FC486F"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92" w:history="1">
            <w:r w:rsidR="002E2DD5" w:rsidRPr="00B720A8">
              <w:rPr>
                <w:rStyle w:val="ae"/>
                <w:noProof/>
              </w:rPr>
              <w:t>2.3.7.</w:t>
            </w:r>
            <w:r w:rsidR="002E2DD5">
              <w:rPr>
                <w:rFonts w:asciiTheme="minorHAnsi" w:eastAsiaTheme="minorEastAsia" w:hAnsiTheme="minorHAnsi" w:cstheme="minorBidi"/>
                <w:iCs w:val="0"/>
                <w:noProof/>
                <w:sz w:val="22"/>
                <w:szCs w:val="22"/>
                <w:lang w:eastAsia="ru-RU"/>
              </w:rPr>
              <w:tab/>
            </w:r>
            <w:r w:rsidR="002E2DD5" w:rsidRPr="00B720A8">
              <w:rPr>
                <w:rStyle w:val="ae"/>
                <w:noProof/>
              </w:rPr>
              <w:t>Экономическая база развития поселения</w:t>
            </w:r>
            <w:r w:rsidR="002E2DD5">
              <w:rPr>
                <w:noProof/>
                <w:webHidden/>
              </w:rPr>
              <w:tab/>
            </w:r>
            <w:r w:rsidR="002E2DD5">
              <w:rPr>
                <w:noProof/>
                <w:webHidden/>
              </w:rPr>
              <w:fldChar w:fldCharType="begin"/>
            </w:r>
            <w:r w:rsidR="002E2DD5">
              <w:rPr>
                <w:noProof/>
                <w:webHidden/>
              </w:rPr>
              <w:instrText xml:space="preserve"> PAGEREF _Toc125535392 \h </w:instrText>
            </w:r>
            <w:r w:rsidR="002E2DD5">
              <w:rPr>
                <w:noProof/>
                <w:webHidden/>
              </w:rPr>
            </w:r>
            <w:r w:rsidR="002E2DD5">
              <w:rPr>
                <w:noProof/>
                <w:webHidden/>
              </w:rPr>
              <w:fldChar w:fldCharType="separate"/>
            </w:r>
            <w:r w:rsidR="002E2DD5">
              <w:rPr>
                <w:noProof/>
                <w:webHidden/>
              </w:rPr>
              <w:t>41</w:t>
            </w:r>
            <w:r w:rsidR="002E2DD5">
              <w:rPr>
                <w:noProof/>
                <w:webHidden/>
              </w:rPr>
              <w:fldChar w:fldCharType="end"/>
            </w:r>
          </w:hyperlink>
        </w:p>
        <w:p w14:paraId="7D3C955B" w14:textId="333FD6EF"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93" w:history="1">
            <w:r w:rsidR="002E2DD5" w:rsidRPr="00B720A8">
              <w:rPr>
                <w:rStyle w:val="ae"/>
                <w:noProof/>
              </w:rPr>
              <w:t>2.3.8.</w:t>
            </w:r>
            <w:r w:rsidR="002E2DD5">
              <w:rPr>
                <w:rFonts w:asciiTheme="minorHAnsi" w:eastAsiaTheme="minorEastAsia" w:hAnsiTheme="minorHAnsi" w:cstheme="minorBidi"/>
                <w:iCs w:val="0"/>
                <w:noProof/>
                <w:sz w:val="22"/>
                <w:szCs w:val="22"/>
                <w:lang w:eastAsia="ru-RU"/>
              </w:rPr>
              <w:tab/>
            </w:r>
            <w:r w:rsidR="002E2DD5" w:rsidRPr="00B720A8">
              <w:rPr>
                <w:rStyle w:val="ae"/>
                <w:noProof/>
              </w:rPr>
              <w:t>Жилищный фонд</w:t>
            </w:r>
            <w:r w:rsidR="002E2DD5">
              <w:rPr>
                <w:noProof/>
                <w:webHidden/>
              </w:rPr>
              <w:tab/>
            </w:r>
            <w:r w:rsidR="002E2DD5">
              <w:rPr>
                <w:noProof/>
                <w:webHidden/>
              </w:rPr>
              <w:fldChar w:fldCharType="begin"/>
            </w:r>
            <w:r w:rsidR="002E2DD5">
              <w:rPr>
                <w:noProof/>
                <w:webHidden/>
              </w:rPr>
              <w:instrText xml:space="preserve"> PAGEREF _Toc125535393 \h </w:instrText>
            </w:r>
            <w:r w:rsidR="002E2DD5">
              <w:rPr>
                <w:noProof/>
                <w:webHidden/>
              </w:rPr>
            </w:r>
            <w:r w:rsidR="002E2DD5">
              <w:rPr>
                <w:noProof/>
                <w:webHidden/>
              </w:rPr>
              <w:fldChar w:fldCharType="separate"/>
            </w:r>
            <w:r w:rsidR="002E2DD5">
              <w:rPr>
                <w:noProof/>
                <w:webHidden/>
              </w:rPr>
              <w:t>44</w:t>
            </w:r>
            <w:r w:rsidR="002E2DD5">
              <w:rPr>
                <w:noProof/>
                <w:webHidden/>
              </w:rPr>
              <w:fldChar w:fldCharType="end"/>
            </w:r>
          </w:hyperlink>
        </w:p>
        <w:p w14:paraId="183AB31B" w14:textId="2AE786D9" w:rsidR="002E2DD5" w:rsidRDefault="001A3575">
          <w:pPr>
            <w:pStyle w:val="31"/>
            <w:tabs>
              <w:tab w:val="left" w:pos="1400"/>
              <w:tab w:val="right" w:leader="dot" w:pos="9628"/>
            </w:tabs>
            <w:rPr>
              <w:rFonts w:asciiTheme="minorHAnsi" w:eastAsiaTheme="minorEastAsia" w:hAnsiTheme="minorHAnsi" w:cstheme="minorBidi"/>
              <w:iCs w:val="0"/>
              <w:noProof/>
              <w:sz w:val="22"/>
              <w:szCs w:val="22"/>
              <w:lang w:eastAsia="ru-RU"/>
            </w:rPr>
          </w:pPr>
          <w:hyperlink w:anchor="_Toc125535394" w:history="1">
            <w:r w:rsidR="002E2DD5" w:rsidRPr="00B720A8">
              <w:rPr>
                <w:rStyle w:val="ae"/>
                <w:noProof/>
              </w:rPr>
              <w:t>2.3.9.</w:t>
            </w:r>
            <w:r w:rsidR="002E2DD5">
              <w:rPr>
                <w:rFonts w:asciiTheme="minorHAnsi" w:eastAsiaTheme="minorEastAsia" w:hAnsiTheme="minorHAnsi" w:cstheme="minorBidi"/>
                <w:iCs w:val="0"/>
                <w:noProof/>
                <w:sz w:val="22"/>
                <w:szCs w:val="22"/>
                <w:lang w:eastAsia="ru-RU"/>
              </w:rPr>
              <w:tab/>
            </w:r>
            <w:r w:rsidR="002E2DD5" w:rsidRPr="00B720A8">
              <w:rPr>
                <w:rStyle w:val="ae"/>
                <w:noProof/>
              </w:rPr>
              <w:t>Учреждения и предприятия обслуживания населения</w:t>
            </w:r>
            <w:r w:rsidR="002E2DD5">
              <w:rPr>
                <w:noProof/>
                <w:webHidden/>
              </w:rPr>
              <w:tab/>
            </w:r>
            <w:r w:rsidR="002E2DD5">
              <w:rPr>
                <w:noProof/>
                <w:webHidden/>
              </w:rPr>
              <w:fldChar w:fldCharType="begin"/>
            </w:r>
            <w:r w:rsidR="002E2DD5">
              <w:rPr>
                <w:noProof/>
                <w:webHidden/>
              </w:rPr>
              <w:instrText xml:space="preserve"> PAGEREF _Toc125535394 \h </w:instrText>
            </w:r>
            <w:r w:rsidR="002E2DD5">
              <w:rPr>
                <w:noProof/>
                <w:webHidden/>
              </w:rPr>
            </w:r>
            <w:r w:rsidR="002E2DD5">
              <w:rPr>
                <w:noProof/>
                <w:webHidden/>
              </w:rPr>
              <w:fldChar w:fldCharType="separate"/>
            </w:r>
            <w:r w:rsidR="002E2DD5">
              <w:rPr>
                <w:noProof/>
                <w:webHidden/>
              </w:rPr>
              <w:t>49</w:t>
            </w:r>
            <w:r w:rsidR="002E2DD5">
              <w:rPr>
                <w:noProof/>
                <w:webHidden/>
              </w:rPr>
              <w:fldChar w:fldCharType="end"/>
            </w:r>
          </w:hyperlink>
        </w:p>
        <w:p w14:paraId="1EF5CDC8" w14:textId="570D9B5E" w:rsidR="002E2DD5" w:rsidRDefault="001A3575">
          <w:pPr>
            <w:pStyle w:val="31"/>
            <w:tabs>
              <w:tab w:val="right" w:leader="dot" w:pos="9628"/>
            </w:tabs>
            <w:rPr>
              <w:rFonts w:asciiTheme="minorHAnsi" w:eastAsiaTheme="minorEastAsia" w:hAnsiTheme="minorHAnsi" w:cstheme="minorBidi"/>
              <w:iCs w:val="0"/>
              <w:noProof/>
              <w:sz w:val="22"/>
              <w:szCs w:val="22"/>
              <w:lang w:eastAsia="ru-RU"/>
            </w:rPr>
          </w:pPr>
          <w:hyperlink w:anchor="_Toc125535395" w:history="1">
            <w:r w:rsidR="002E2DD5" w:rsidRPr="00B720A8">
              <w:rPr>
                <w:rStyle w:val="ae"/>
                <w:rFonts w:eastAsia="Times New Roman"/>
                <w:bCs/>
                <w:noProof/>
                <w:lang w:eastAsia="ru-RU"/>
              </w:rPr>
              <w:t>а. Красный Ключ, ул.Школьная,2</w:t>
            </w:r>
            <w:r w:rsidR="002E2DD5">
              <w:rPr>
                <w:noProof/>
                <w:webHidden/>
              </w:rPr>
              <w:tab/>
            </w:r>
            <w:r w:rsidR="002E2DD5">
              <w:rPr>
                <w:noProof/>
                <w:webHidden/>
              </w:rPr>
              <w:fldChar w:fldCharType="begin"/>
            </w:r>
            <w:r w:rsidR="002E2DD5">
              <w:rPr>
                <w:noProof/>
                <w:webHidden/>
              </w:rPr>
              <w:instrText xml:space="preserve"> PAGEREF _Toc125535395 \h </w:instrText>
            </w:r>
            <w:r w:rsidR="002E2DD5">
              <w:rPr>
                <w:noProof/>
                <w:webHidden/>
              </w:rPr>
            </w:r>
            <w:r w:rsidR="002E2DD5">
              <w:rPr>
                <w:noProof/>
                <w:webHidden/>
              </w:rPr>
              <w:fldChar w:fldCharType="separate"/>
            </w:r>
            <w:r w:rsidR="002E2DD5">
              <w:rPr>
                <w:noProof/>
                <w:webHidden/>
              </w:rPr>
              <w:t>54</w:t>
            </w:r>
            <w:r w:rsidR="002E2DD5">
              <w:rPr>
                <w:noProof/>
                <w:webHidden/>
              </w:rPr>
              <w:fldChar w:fldCharType="end"/>
            </w:r>
          </w:hyperlink>
        </w:p>
        <w:p w14:paraId="56E42342" w14:textId="7F24DABE" w:rsidR="002E2DD5" w:rsidRDefault="001A3575">
          <w:pPr>
            <w:pStyle w:val="31"/>
            <w:tabs>
              <w:tab w:val="right" w:leader="dot" w:pos="9628"/>
            </w:tabs>
            <w:rPr>
              <w:rFonts w:asciiTheme="minorHAnsi" w:eastAsiaTheme="minorEastAsia" w:hAnsiTheme="minorHAnsi" w:cstheme="minorBidi"/>
              <w:iCs w:val="0"/>
              <w:noProof/>
              <w:sz w:val="22"/>
              <w:szCs w:val="22"/>
              <w:lang w:eastAsia="ru-RU"/>
            </w:rPr>
          </w:pPr>
          <w:hyperlink w:anchor="_Toc125535396" w:history="1">
            <w:r w:rsidR="002E2DD5" w:rsidRPr="00B720A8">
              <w:rPr>
                <w:rStyle w:val="ae"/>
                <w:bCs/>
                <w:noProof/>
              </w:rPr>
              <w:t>с.Малый Монок,</w:t>
            </w:r>
            <w:r w:rsidR="002E2DD5">
              <w:rPr>
                <w:noProof/>
                <w:webHidden/>
              </w:rPr>
              <w:tab/>
            </w:r>
            <w:r w:rsidR="002E2DD5">
              <w:rPr>
                <w:noProof/>
                <w:webHidden/>
              </w:rPr>
              <w:fldChar w:fldCharType="begin"/>
            </w:r>
            <w:r w:rsidR="002E2DD5">
              <w:rPr>
                <w:noProof/>
                <w:webHidden/>
              </w:rPr>
              <w:instrText xml:space="preserve"> PAGEREF _Toc125535396 \h </w:instrText>
            </w:r>
            <w:r w:rsidR="002E2DD5">
              <w:rPr>
                <w:noProof/>
                <w:webHidden/>
              </w:rPr>
            </w:r>
            <w:r w:rsidR="002E2DD5">
              <w:rPr>
                <w:noProof/>
                <w:webHidden/>
              </w:rPr>
              <w:fldChar w:fldCharType="separate"/>
            </w:r>
            <w:r w:rsidR="002E2DD5">
              <w:rPr>
                <w:noProof/>
                <w:webHidden/>
              </w:rPr>
              <w:t>54</w:t>
            </w:r>
            <w:r w:rsidR="002E2DD5">
              <w:rPr>
                <w:noProof/>
                <w:webHidden/>
              </w:rPr>
              <w:fldChar w:fldCharType="end"/>
            </w:r>
          </w:hyperlink>
        </w:p>
        <w:p w14:paraId="09297E43" w14:textId="04F51F8D" w:rsidR="002E2DD5" w:rsidRDefault="001A3575">
          <w:pPr>
            <w:pStyle w:val="31"/>
            <w:tabs>
              <w:tab w:val="right" w:leader="dot" w:pos="9628"/>
            </w:tabs>
            <w:rPr>
              <w:rFonts w:asciiTheme="minorHAnsi" w:eastAsiaTheme="minorEastAsia" w:hAnsiTheme="minorHAnsi" w:cstheme="minorBidi"/>
              <w:iCs w:val="0"/>
              <w:noProof/>
              <w:sz w:val="22"/>
              <w:szCs w:val="22"/>
              <w:lang w:eastAsia="ru-RU"/>
            </w:rPr>
          </w:pPr>
          <w:hyperlink w:anchor="_Toc125535397" w:history="1">
            <w:r w:rsidR="002E2DD5" w:rsidRPr="00B720A8">
              <w:rPr>
                <w:rStyle w:val="ae"/>
                <w:bCs/>
                <w:noProof/>
              </w:rPr>
              <w:t>ул. Таежная, 1</w:t>
            </w:r>
            <w:r w:rsidR="002E2DD5">
              <w:rPr>
                <w:noProof/>
                <w:webHidden/>
              </w:rPr>
              <w:tab/>
            </w:r>
            <w:r w:rsidR="002E2DD5">
              <w:rPr>
                <w:noProof/>
                <w:webHidden/>
              </w:rPr>
              <w:fldChar w:fldCharType="begin"/>
            </w:r>
            <w:r w:rsidR="002E2DD5">
              <w:rPr>
                <w:noProof/>
                <w:webHidden/>
              </w:rPr>
              <w:instrText xml:space="preserve"> PAGEREF _Toc125535397 \h </w:instrText>
            </w:r>
            <w:r w:rsidR="002E2DD5">
              <w:rPr>
                <w:noProof/>
                <w:webHidden/>
              </w:rPr>
            </w:r>
            <w:r w:rsidR="002E2DD5">
              <w:rPr>
                <w:noProof/>
                <w:webHidden/>
              </w:rPr>
              <w:fldChar w:fldCharType="separate"/>
            </w:r>
            <w:r w:rsidR="002E2DD5">
              <w:rPr>
                <w:noProof/>
                <w:webHidden/>
              </w:rPr>
              <w:t>54</w:t>
            </w:r>
            <w:r w:rsidR="002E2DD5">
              <w:rPr>
                <w:noProof/>
                <w:webHidden/>
              </w:rPr>
              <w:fldChar w:fldCharType="end"/>
            </w:r>
          </w:hyperlink>
        </w:p>
        <w:p w14:paraId="17DD774E" w14:textId="6E086902"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398" w:history="1">
            <w:r w:rsidR="002E2DD5" w:rsidRPr="00B720A8">
              <w:rPr>
                <w:rStyle w:val="ae"/>
                <w:bCs/>
                <w:noProof/>
              </w:rPr>
              <w:t>2.3.9.1.</w:t>
            </w:r>
            <w:r w:rsidR="002E2DD5">
              <w:rPr>
                <w:rFonts w:asciiTheme="minorHAnsi" w:eastAsiaTheme="minorEastAsia" w:hAnsiTheme="minorHAnsi" w:cstheme="minorBidi"/>
                <w:noProof/>
                <w:sz w:val="22"/>
                <w:szCs w:val="22"/>
                <w:lang w:eastAsia="ru-RU"/>
              </w:rPr>
              <w:tab/>
            </w:r>
            <w:r w:rsidR="002E2DD5" w:rsidRPr="00B720A8">
              <w:rPr>
                <w:rStyle w:val="ae"/>
                <w:noProof/>
              </w:rPr>
              <w:t>Предприятия промышленности, сельского и лесного хозяйства, объекты утилизации и переработки отходов производства и потребления</w:t>
            </w:r>
            <w:r w:rsidR="002E2DD5">
              <w:rPr>
                <w:noProof/>
                <w:webHidden/>
              </w:rPr>
              <w:tab/>
            </w:r>
            <w:r w:rsidR="002E2DD5">
              <w:rPr>
                <w:noProof/>
                <w:webHidden/>
              </w:rPr>
              <w:fldChar w:fldCharType="begin"/>
            </w:r>
            <w:r w:rsidR="002E2DD5">
              <w:rPr>
                <w:noProof/>
                <w:webHidden/>
              </w:rPr>
              <w:instrText xml:space="preserve"> PAGEREF _Toc125535398 \h </w:instrText>
            </w:r>
            <w:r w:rsidR="002E2DD5">
              <w:rPr>
                <w:noProof/>
                <w:webHidden/>
              </w:rPr>
            </w:r>
            <w:r w:rsidR="002E2DD5">
              <w:rPr>
                <w:noProof/>
                <w:webHidden/>
              </w:rPr>
              <w:fldChar w:fldCharType="separate"/>
            </w:r>
            <w:r w:rsidR="002E2DD5">
              <w:rPr>
                <w:noProof/>
                <w:webHidden/>
              </w:rPr>
              <w:t>60</w:t>
            </w:r>
            <w:r w:rsidR="002E2DD5">
              <w:rPr>
                <w:noProof/>
                <w:webHidden/>
              </w:rPr>
              <w:fldChar w:fldCharType="end"/>
            </w:r>
          </w:hyperlink>
        </w:p>
        <w:p w14:paraId="2636B032" w14:textId="3FBE636C"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399" w:history="1">
            <w:r w:rsidR="002E2DD5" w:rsidRPr="00B720A8">
              <w:rPr>
                <w:rStyle w:val="ae"/>
                <w:bCs/>
                <w:noProof/>
              </w:rPr>
              <w:t>2.3.9.2.</w:t>
            </w:r>
            <w:r w:rsidR="002E2DD5">
              <w:rPr>
                <w:rFonts w:asciiTheme="minorHAnsi" w:eastAsiaTheme="minorEastAsia" w:hAnsiTheme="minorHAnsi" w:cstheme="minorBidi"/>
                <w:noProof/>
                <w:sz w:val="22"/>
                <w:szCs w:val="22"/>
                <w:lang w:eastAsia="ru-RU"/>
              </w:rPr>
              <w:tab/>
            </w:r>
            <w:r w:rsidR="002E2DD5" w:rsidRPr="00B720A8">
              <w:rPr>
                <w:rStyle w:val="ae"/>
                <w:noProof/>
              </w:rPr>
              <w:t>Предприятия и объекты добывающей и обрабатывающей промышленности</w:t>
            </w:r>
            <w:r w:rsidR="002E2DD5">
              <w:rPr>
                <w:noProof/>
                <w:webHidden/>
              </w:rPr>
              <w:tab/>
            </w:r>
            <w:r w:rsidR="002E2DD5">
              <w:rPr>
                <w:noProof/>
                <w:webHidden/>
              </w:rPr>
              <w:fldChar w:fldCharType="begin"/>
            </w:r>
            <w:r w:rsidR="002E2DD5">
              <w:rPr>
                <w:noProof/>
                <w:webHidden/>
              </w:rPr>
              <w:instrText xml:space="preserve"> PAGEREF _Toc125535399 \h </w:instrText>
            </w:r>
            <w:r w:rsidR="002E2DD5">
              <w:rPr>
                <w:noProof/>
                <w:webHidden/>
              </w:rPr>
            </w:r>
            <w:r w:rsidR="002E2DD5">
              <w:rPr>
                <w:noProof/>
                <w:webHidden/>
              </w:rPr>
              <w:fldChar w:fldCharType="separate"/>
            </w:r>
            <w:r w:rsidR="002E2DD5">
              <w:rPr>
                <w:noProof/>
                <w:webHidden/>
              </w:rPr>
              <w:t>60</w:t>
            </w:r>
            <w:r w:rsidR="002E2DD5">
              <w:rPr>
                <w:noProof/>
                <w:webHidden/>
              </w:rPr>
              <w:fldChar w:fldCharType="end"/>
            </w:r>
          </w:hyperlink>
        </w:p>
        <w:p w14:paraId="1B12453C" w14:textId="1B1E8DD4"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00" w:history="1">
            <w:r w:rsidR="002E2DD5" w:rsidRPr="00B720A8">
              <w:rPr>
                <w:rStyle w:val="ae"/>
                <w:bCs/>
                <w:noProof/>
              </w:rPr>
              <w:t>2.3.9.3.</w:t>
            </w:r>
            <w:r w:rsidR="002E2DD5">
              <w:rPr>
                <w:rFonts w:asciiTheme="minorHAnsi" w:eastAsiaTheme="minorEastAsia" w:hAnsiTheme="minorHAnsi" w:cstheme="minorBidi"/>
                <w:noProof/>
                <w:sz w:val="22"/>
                <w:szCs w:val="22"/>
                <w:lang w:eastAsia="ru-RU"/>
              </w:rPr>
              <w:tab/>
            </w:r>
            <w:r w:rsidR="002E2DD5" w:rsidRPr="00B720A8">
              <w:rPr>
                <w:rStyle w:val="ae"/>
                <w:noProof/>
              </w:rPr>
              <w:t>Предприятия и объекты сельского и лесного хозяйства, рыболовства и рыбоводства</w:t>
            </w:r>
            <w:r w:rsidR="002E2DD5">
              <w:rPr>
                <w:noProof/>
                <w:webHidden/>
              </w:rPr>
              <w:tab/>
            </w:r>
            <w:r w:rsidR="002E2DD5">
              <w:rPr>
                <w:noProof/>
                <w:webHidden/>
              </w:rPr>
              <w:fldChar w:fldCharType="begin"/>
            </w:r>
            <w:r w:rsidR="002E2DD5">
              <w:rPr>
                <w:noProof/>
                <w:webHidden/>
              </w:rPr>
              <w:instrText xml:space="preserve"> PAGEREF _Toc125535400 \h </w:instrText>
            </w:r>
            <w:r w:rsidR="002E2DD5">
              <w:rPr>
                <w:noProof/>
                <w:webHidden/>
              </w:rPr>
            </w:r>
            <w:r w:rsidR="002E2DD5">
              <w:rPr>
                <w:noProof/>
                <w:webHidden/>
              </w:rPr>
              <w:fldChar w:fldCharType="separate"/>
            </w:r>
            <w:r w:rsidR="002E2DD5">
              <w:rPr>
                <w:noProof/>
                <w:webHidden/>
              </w:rPr>
              <w:t>60</w:t>
            </w:r>
            <w:r w:rsidR="002E2DD5">
              <w:rPr>
                <w:noProof/>
                <w:webHidden/>
              </w:rPr>
              <w:fldChar w:fldCharType="end"/>
            </w:r>
          </w:hyperlink>
        </w:p>
        <w:p w14:paraId="26F6C4D2" w14:textId="519A68FF"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401" w:history="1">
            <w:r w:rsidR="002E2DD5" w:rsidRPr="00B720A8">
              <w:rPr>
                <w:rStyle w:val="ae"/>
                <w:noProof/>
              </w:rPr>
              <w:t>2.3.10.</w:t>
            </w:r>
            <w:r w:rsidR="002E2DD5">
              <w:rPr>
                <w:rFonts w:asciiTheme="minorHAnsi" w:eastAsiaTheme="minorEastAsia" w:hAnsiTheme="minorHAnsi" w:cstheme="minorBidi"/>
                <w:iCs w:val="0"/>
                <w:noProof/>
                <w:sz w:val="22"/>
                <w:szCs w:val="22"/>
                <w:lang w:eastAsia="ru-RU"/>
              </w:rPr>
              <w:tab/>
            </w:r>
            <w:r w:rsidR="002E2DD5" w:rsidRPr="00B720A8">
              <w:rPr>
                <w:rStyle w:val="ae"/>
                <w:noProof/>
              </w:rPr>
              <w:t>Транспортная инфраструктура</w:t>
            </w:r>
            <w:r w:rsidR="002E2DD5">
              <w:rPr>
                <w:noProof/>
                <w:webHidden/>
              </w:rPr>
              <w:tab/>
            </w:r>
            <w:r w:rsidR="002E2DD5">
              <w:rPr>
                <w:noProof/>
                <w:webHidden/>
              </w:rPr>
              <w:fldChar w:fldCharType="begin"/>
            </w:r>
            <w:r w:rsidR="002E2DD5">
              <w:rPr>
                <w:noProof/>
                <w:webHidden/>
              </w:rPr>
              <w:instrText xml:space="preserve"> PAGEREF _Toc125535401 \h </w:instrText>
            </w:r>
            <w:r w:rsidR="002E2DD5">
              <w:rPr>
                <w:noProof/>
                <w:webHidden/>
              </w:rPr>
            </w:r>
            <w:r w:rsidR="002E2DD5">
              <w:rPr>
                <w:noProof/>
                <w:webHidden/>
              </w:rPr>
              <w:fldChar w:fldCharType="separate"/>
            </w:r>
            <w:r w:rsidR="002E2DD5">
              <w:rPr>
                <w:noProof/>
                <w:webHidden/>
              </w:rPr>
              <w:t>62</w:t>
            </w:r>
            <w:r w:rsidR="002E2DD5">
              <w:rPr>
                <w:noProof/>
                <w:webHidden/>
              </w:rPr>
              <w:fldChar w:fldCharType="end"/>
            </w:r>
          </w:hyperlink>
        </w:p>
        <w:p w14:paraId="63E984B4" w14:textId="6C5CC3FF"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02" w:history="1">
            <w:r w:rsidR="002E2DD5" w:rsidRPr="00B720A8">
              <w:rPr>
                <w:rStyle w:val="ae"/>
                <w:bCs/>
                <w:noProof/>
              </w:rPr>
              <w:t>2.3.10.1.</w:t>
            </w:r>
            <w:r w:rsidR="002E2DD5">
              <w:rPr>
                <w:rFonts w:asciiTheme="minorHAnsi" w:eastAsiaTheme="minorEastAsia" w:hAnsiTheme="minorHAnsi" w:cstheme="minorBidi"/>
                <w:noProof/>
                <w:sz w:val="22"/>
                <w:szCs w:val="22"/>
                <w:lang w:eastAsia="ru-RU"/>
              </w:rPr>
              <w:tab/>
            </w:r>
            <w:r w:rsidR="002E2DD5" w:rsidRPr="00B720A8">
              <w:rPr>
                <w:rStyle w:val="ae"/>
                <w:noProof/>
              </w:rPr>
              <w:t>Воздушный транспорт</w:t>
            </w:r>
            <w:r w:rsidR="002E2DD5">
              <w:rPr>
                <w:noProof/>
                <w:webHidden/>
              </w:rPr>
              <w:tab/>
            </w:r>
            <w:r w:rsidR="002E2DD5">
              <w:rPr>
                <w:noProof/>
                <w:webHidden/>
              </w:rPr>
              <w:fldChar w:fldCharType="begin"/>
            </w:r>
            <w:r w:rsidR="002E2DD5">
              <w:rPr>
                <w:noProof/>
                <w:webHidden/>
              </w:rPr>
              <w:instrText xml:space="preserve"> PAGEREF _Toc125535402 \h </w:instrText>
            </w:r>
            <w:r w:rsidR="002E2DD5">
              <w:rPr>
                <w:noProof/>
                <w:webHidden/>
              </w:rPr>
            </w:r>
            <w:r w:rsidR="002E2DD5">
              <w:rPr>
                <w:noProof/>
                <w:webHidden/>
              </w:rPr>
              <w:fldChar w:fldCharType="separate"/>
            </w:r>
            <w:r w:rsidR="002E2DD5">
              <w:rPr>
                <w:noProof/>
                <w:webHidden/>
              </w:rPr>
              <w:t>62</w:t>
            </w:r>
            <w:r w:rsidR="002E2DD5">
              <w:rPr>
                <w:noProof/>
                <w:webHidden/>
              </w:rPr>
              <w:fldChar w:fldCharType="end"/>
            </w:r>
          </w:hyperlink>
        </w:p>
        <w:p w14:paraId="1094D41F" w14:textId="20BE3B24"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03" w:history="1">
            <w:r w:rsidR="002E2DD5" w:rsidRPr="00B720A8">
              <w:rPr>
                <w:rStyle w:val="ae"/>
                <w:bCs/>
                <w:noProof/>
              </w:rPr>
              <w:t>2.3.10.2.</w:t>
            </w:r>
            <w:r w:rsidR="002E2DD5">
              <w:rPr>
                <w:rFonts w:asciiTheme="minorHAnsi" w:eastAsiaTheme="minorEastAsia" w:hAnsiTheme="minorHAnsi" w:cstheme="minorBidi"/>
                <w:noProof/>
                <w:sz w:val="22"/>
                <w:szCs w:val="22"/>
                <w:lang w:eastAsia="ru-RU"/>
              </w:rPr>
              <w:tab/>
            </w:r>
            <w:r w:rsidR="002E2DD5" w:rsidRPr="00B720A8">
              <w:rPr>
                <w:rStyle w:val="ae"/>
                <w:noProof/>
              </w:rPr>
              <w:t>Водный транспорт</w:t>
            </w:r>
            <w:r w:rsidR="002E2DD5">
              <w:rPr>
                <w:noProof/>
                <w:webHidden/>
              </w:rPr>
              <w:tab/>
            </w:r>
            <w:r w:rsidR="002E2DD5">
              <w:rPr>
                <w:noProof/>
                <w:webHidden/>
              </w:rPr>
              <w:fldChar w:fldCharType="begin"/>
            </w:r>
            <w:r w:rsidR="002E2DD5">
              <w:rPr>
                <w:noProof/>
                <w:webHidden/>
              </w:rPr>
              <w:instrText xml:space="preserve"> PAGEREF _Toc125535403 \h </w:instrText>
            </w:r>
            <w:r w:rsidR="002E2DD5">
              <w:rPr>
                <w:noProof/>
                <w:webHidden/>
              </w:rPr>
            </w:r>
            <w:r w:rsidR="002E2DD5">
              <w:rPr>
                <w:noProof/>
                <w:webHidden/>
              </w:rPr>
              <w:fldChar w:fldCharType="separate"/>
            </w:r>
            <w:r w:rsidR="002E2DD5">
              <w:rPr>
                <w:noProof/>
                <w:webHidden/>
              </w:rPr>
              <w:t>62</w:t>
            </w:r>
            <w:r w:rsidR="002E2DD5">
              <w:rPr>
                <w:noProof/>
                <w:webHidden/>
              </w:rPr>
              <w:fldChar w:fldCharType="end"/>
            </w:r>
          </w:hyperlink>
        </w:p>
        <w:p w14:paraId="389A5DDD" w14:textId="20D45850"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04" w:history="1">
            <w:r w:rsidR="002E2DD5" w:rsidRPr="00B720A8">
              <w:rPr>
                <w:rStyle w:val="ae"/>
                <w:bCs/>
                <w:noProof/>
              </w:rPr>
              <w:t>2.3.10.3.</w:t>
            </w:r>
            <w:r w:rsidR="002E2DD5">
              <w:rPr>
                <w:rFonts w:asciiTheme="minorHAnsi" w:eastAsiaTheme="minorEastAsia" w:hAnsiTheme="minorHAnsi" w:cstheme="minorBidi"/>
                <w:noProof/>
                <w:sz w:val="22"/>
                <w:szCs w:val="22"/>
                <w:lang w:eastAsia="ru-RU"/>
              </w:rPr>
              <w:tab/>
            </w:r>
            <w:r w:rsidR="002E2DD5" w:rsidRPr="00B720A8">
              <w:rPr>
                <w:rStyle w:val="ae"/>
                <w:noProof/>
              </w:rPr>
              <w:t>Железнодорожный транспорт</w:t>
            </w:r>
            <w:r w:rsidR="002E2DD5">
              <w:rPr>
                <w:noProof/>
                <w:webHidden/>
              </w:rPr>
              <w:tab/>
            </w:r>
            <w:r w:rsidR="002E2DD5">
              <w:rPr>
                <w:noProof/>
                <w:webHidden/>
              </w:rPr>
              <w:fldChar w:fldCharType="begin"/>
            </w:r>
            <w:r w:rsidR="002E2DD5">
              <w:rPr>
                <w:noProof/>
                <w:webHidden/>
              </w:rPr>
              <w:instrText xml:space="preserve"> PAGEREF _Toc125535404 \h </w:instrText>
            </w:r>
            <w:r w:rsidR="002E2DD5">
              <w:rPr>
                <w:noProof/>
                <w:webHidden/>
              </w:rPr>
            </w:r>
            <w:r w:rsidR="002E2DD5">
              <w:rPr>
                <w:noProof/>
                <w:webHidden/>
              </w:rPr>
              <w:fldChar w:fldCharType="separate"/>
            </w:r>
            <w:r w:rsidR="002E2DD5">
              <w:rPr>
                <w:noProof/>
                <w:webHidden/>
              </w:rPr>
              <w:t>63</w:t>
            </w:r>
            <w:r w:rsidR="002E2DD5">
              <w:rPr>
                <w:noProof/>
                <w:webHidden/>
              </w:rPr>
              <w:fldChar w:fldCharType="end"/>
            </w:r>
          </w:hyperlink>
        </w:p>
        <w:p w14:paraId="150FAE65" w14:textId="7D7D80DE"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05" w:history="1">
            <w:r w:rsidR="002E2DD5" w:rsidRPr="00B720A8">
              <w:rPr>
                <w:rStyle w:val="ae"/>
                <w:bCs/>
                <w:noProof/>
              </w:rPr>
              <w:t>2.3.10.4.</w:t>
            </w:r>
            <w:r w:rsidR="002E2DD5">
              <w:rPr>
                <w:rFonts w:asciiTheme="minorHAnsi" w:eastAsiaTheme="minorEastAsia" w:hAnsiTheme="minorHAnsi" w:cstheme="minorBidi"/>
                <w:noProof/>
                <w:sz w:val="22"/>
                <w:szCs w:val="22"/>
                <w:lang w:eastAsia="ru-RU"/>
              </w:rPr>
              <w:tab/>
            </w:r>
            <w:r w:rsidR="002E2DD5" w:rsidRPr="00B720A8">
              <w:rPr>
                <w:rStyle w:val="ae"/>
                <w:noProof/>
              </w:rPr>
              <w:t>Автомобильный транспорт</w:t>
            </w:r>
            <w:r w:rsidR="002E2DD5">
              <w:rPr>
                <w:noProof/>
                <w:webHidden/>
              </w:rPr>
              <w:tab/>
            </w:r>
            <w:r w:rsidR="002E2DD5">
              <w:rPr>
                <w:noProof/>
                <w:webHidden/>
              </w:rPr>
              <w:fldChar w:fldCharType="begin"/>
            </w:r>
            <w:r w:rsidR="002E2DD5">
              <w:rPr>
                <w:noProof/>
                <w:webHidden/>
              </w:rPr>
              <w:instrText xml:space="preserve"> PAGEREF _Toc125535405 \h </w:instrText>
            </w:r>
            <w:r w:rsidR="002E2DD5">
              <w:rPr>
                <w:noProof/>
                <w:webHidden/>
              </w:rPr>
            </w:r>
            <w:r w:rsidR="002E2DD5">
              <w:rPr>
                <w:noProof/>
                <w:webHidden/>
              </w:rPr>
              <w:fldChar w:fldCharType="separate"/>
            </w:r>
            <w:r w:rsidR="002E2DD5">
              <w:rPr>
                <w:noProof/>
                <w:webHidden/>
              </w:rPr>
              <w:t>63</w:t>
            </w:r>
            <w:r w:rsidR="002E2DD5">
              <w:rPr>
                <w:noProof/>
                <w:webHidden/>
              </w:rPr>
              <w:fldChar w:fldCharType="end"/>
            </w:r>
          </w:hyperlink>
        </w:p>
        <w:p w14:paraId="15A21AA2" w14:textId="060BBD11" w:rsidR="002E2DD5" w:rsidRDefault="001A3575">
          <w:pPr>
            <w:pStyle w:val="51"/>
            <w:tabs>
              <w:tab w:val="left" w:pos="2374"/>
              <w:tab w:val="right" w:leader="dot" w:pos="9628"/>
            </w:tabs>
            <w:rPr>
              <w:rFonts w:asciiTheme="minorHAnsi" w:eastAsiaTheme="minorEastAsia" w:hAnsiTheme="minorHAnsi" w:cstheme="minorBidi"/>
              <w:noProof/>
              <w:sz w:val="22"/>
              <w:szCs w:val="22"/>
              <w:lang w:eastAsia="ru-RU"/>
            </w:rPr>
          </w:pPr>
          <w:hyperlink w:anchor="_Toc125535406" w:history="1">
            <w:r w:rsidR="002E2DD5" w:rsidRPr="00B720A8">
              <w:rPr>
                <w:rStyle w:val="ae"/>
                <w:bCs/>
                <w:noProof/>
              </w:rPr>
              <w:t>2.3.10.4.1.</w:t>
            </w:r>
            <w:r w:rsidR="002E2DD5">
              <w:rPr>
                <w:rFonts w:asciiTheme="minorHAnsi" w:eastAsiaTheme="minorEastAsia" w:hAnsiTheme="minorHAnsi" w:cstheme="minorBidi"/>
                <w:noProof/>
                <w:sz w:val="22"/>
                <w:szCs w:val="22"/>
                <w:lang w:eastAsia="ru-RU"/>
              </w:rPr>
              <w:tab/>
            </w:r>
            <w:r w:rsidR="002E2DD5" w:rsidRPr="00B720A8">
              <w:rPr>
                <w:rStyle w:val="ae"/>
                <w:noProof/>
              </w:rPr>
              <w:t>Автомобильные дороги федерального значения</w:t>
            </w:r>
            <w:r w:rsidR="002E2DD5">
              <w:rPr>
                <w:noProof/>
                <w:webHidden/>
              </w:rPr>
              <w:tab/>
            </w:r>
            <w:r w:rsidR="002E2DD5">
              <w:rPr>
                <w:noProof/>
                <w:webHidden/>
              </w:rPr>
              <w:fldChar w:fldCharType="begin"/>
            </w:r>
            <w:r w:rsidR="002E2DD5">
              <w:rPr>
                <w:noProof/>
                <w:webHidden/>
              </w:rPr>
              <w:instrText xml:space="preserve"> PAGEREF _Toc125535406 \h </w:instrText>
            </w:r>
            <w:r w:rsidR="002E2DD5">
              <w:rPr>
                <w:noProof/>
                <w:webHidden/>
              </w:rPr>
            </w:r>
            <w:r w:rsidR="002E2DD5">
              <w:rPr>
                <w:noProof/>
                <w:webHidden/>
              </w:rPr>
              <w:fldChar w:fldCharType="separate"/>
            </w:r>
            <w:r w:rsidR="002E2DD5">
              <w:rPr>
                <w:noProof/>
                <w:webHidden/>
              </w:rPr>
              <w:t>63</w:t>
            </w:r>
            <w:r w:rsidR="002E2DD5">
              <w:rPr>
                <w:noProof/>
                <w:webHidden/>
              </w:rPr>
              <w:fldChar w:fldCharType="end"/>
            </w:r>
          </w:hyperlink>
        </w:p>
        <w:p w14:paraId="06E46656" w14:textId="0F1179BE" w:rsidR="002E2DD5" w:rsidRDefault="001A3575">
          <w:pPr>
            <w:pStyle w:val="51"/>
            <w:tabs>
              <w:tab w:val="left" w:pos="2374"/>
              <w:tab w:val="right" w:leader="dot" w:pos="9628"/>
            </w:tabs>
            <w:rPr>
              <w:rFonts w:asciiTheme="minorHAnsi" w:eastAsiaTheme="minorEastAsia" w:hAnsiTheme="minorHAnsi" w:cstheme="minorBidi"/>
              <w:noProof/>
              <w:sz w:val="22"/>
              <w:szCs w:val="22"/>
              <w:lang w:eastAsia="ru-RU"/>
            </w:rPr>
          </w:pPr>
          <w:hyperlink w:anchor="_Toc125535407" w:history="1">
            <w:r w:rsidR="002E2DD5" w:rsidRPr="00B720A8">
              <w:rPr>
                <w:rStyle w:val="ae"/>
                <w:bCs/>
                <w:noProof/>
              </w:rPr>
              <w:t>2.3.10.4.2.</w:t>
            </w:r>
            <w:r w:rsidR="002E2DD5">
              <w:rPr>
                <w:rFonts w:asciiTheme="minorHAnsi" w:eastAsiaTheme="minorEastAsia" w:hAnsiTheme="minorHAnsi" w:cstheme="minorBidi"/>
                <w:noProof/>
                <w:sz w:val="22"/>
                <w:szCs w:val="22"/>
                <w:lang w:eastAsia="ru-RU"/>
              </w:rPr>
              <w:tab/>
            </w:r>
            <w:r w:rsidR="002E2DD5" w:rsidRPr="00B720A8">
              <w:rPr>
                <w:rStyle w:val="ae"/>
                <w:noProof/>
              </w:rPr>
              <w:t>Автомобильные дороги регионального или межмуниципального значения</w:t>
            </w:r>
            <w:r w:rsidR="002E2DD5">
              <w:rPr>
                <w:noProof/>
                <w:webHidden/>
              </w:rPr>
              <w:tab/>
            </w:r>
            <w:r w:rsidR="002E2DD5">
              <w:rPr>
                <w:noProof/>
                <w:webHidden/>
              </w:rPr>
              <w:fldChar w:fldCharType="begin"/>
            </w:r>
            <w:r w:rsidR="002E2DD5">
              <w:rPr>
                <w:noProof/>
                <w:webHidden/>
              </w:rPr>
              <w:instrText xml:space="preserve"> PAGEREF _Toc125535407 \h </w:instrText>
            </w:r>
            <w:r w:rsidR="002E2DD5">
              <w:rPr>
                <w:noProof/>
                <w:webHidden/>
              </w:rPr>
            </w:r>
            <w:r w:rsidR="002E2DD5">
              <w:rPr>
                <w:noProof/>
                <w:webHidden/>
              </w:rPr>
              <w:fldChar w:fldCharType="separate"/>
            </w:r>
            <w:r w:rsidR="002E2DD5">
              <w:rPr>
                <w:noProof/>
                <w:webHidden/>
              </w:rPr>
              <w:t>63</w:t>
            </w:r>
            <w:r w:rsidR="002E2DD5">
              <w:rPr>
                <w:noProof/>
                <w:webHidden/>
              </w:rPr>
              <w:fldChar w:fldCharType="end"/>
            </w:r>
          </w:hyperlink>
        </w:p>
        <w:p w14:paraId="0336AE8A" w14:textId="46599F12" w:rsidR="002E2DD5" w:rsidRDefault="001A3575">
          <w:pPr>
            <w:pStyle w:val="51"/>
            <w:tabs>
              <w:tab w:val="left" w:pos="2374"/>
              <w:tab w:val="right" w:leader="dot" w:pos="9628"/>
            </w:tabs>
            <w:rPr>
              <w:rFonts w:asciiTheme="minorHAnsi" w:eastAsiaTheme="minorEastAsia" w:hAnsiTheme="minorHAnsi" w:cstheme="minorBidi"/>
              <w:noProof/>
              <w:sz w:val="22"/>
              <w:szCs w:val="22"/>
              <w:lang w:eastAsia="ru-RU"/>
            </w:rPr>
          </w:pPr>
          <w:hyperlink w:anchor="_Toc125535408" w:history="1">
            <w:r w:rsidR="002E2DD5" w:rsidRPr="00B720A8">
              <w:rPr>
                <w:rStyle w:val="ae"/>
                <w:bCs/>
                <w:noProof/>
              </w:rPr>
              <w:t>2.3.10.4.3.</w:t>
            </w:r>
            <w:r w:rsidR="002E2DD5">
              <w:rPr>
                <w:rFonts w:asciiTheme="minorHAnsi" w:eastAsiaTheme="minorEastAsia" w:hAnsiTheme="minorHAnsi" w:cstheme="minorBidi"/>
                <w:noProof/>
                <w:sz w:val="22"/>
                <w:szCs w:val="22"/>
                <w:lang w:eastAsia="ru-RU"/>
              </w:rPr>
              <w:tab/>
            </w:r>
            <w:r w:rsidR="002E2DD5" w:rsidRPr="00B720A8">
              <w:rPr>
                <w:rStyle w:val="ae"/>
                <w:noProof/>
              </w:rPr>
              <w:t>Автомобильные дороги местного значения</w:t>
            </w:r>
            <w:r w:rsidR="002E2DD5">
              <w:rPr>
                <w:noProof/>
                <w:webHidden/>
              </w:rPr>
              <w:tab/>
            </w:r>
            <w:r w:rsidR="002E2DD5">
              <w:rPr>
                <w:noProof/>
                <w:webHidden/>
              </w:rPr>
              <w:fldChar w:fldCharType="begin"/>
            </w:r>
            <w:r w:rsidR="002E2DD5">
              <w:rPr>
                <w:noProof/>
                <w:webHidden/>
              </w:rPr>
              <w:instrText xml:space="preserve"> PAGEREF _Toc125535408 \h </w:instrText>
            </w:r>
            <w:r w:rsidR="002E2DD5">
              <w:rPr>
                <w:noProof/>
                <w:webHidden/>
              </w:rPr>
            </w:r>
            <w:r w:rsidR="002E2DD5">
              <w:rPr>
                <w:noProof/>
                <w:webHidden/>
              </w:rPr>
              <w:fldChar w:fldCharType="separate"/>
            </w:r>
            <w:r w:rsidR="002E2DD5">
              <w:rPr>
                <w:noProof/>
                <w:webHidden/>
              </w:rPr>
              <w:t>64</w:t>
            </w:r>
            <w:r w:rsidR="002E2DD5">
              <w:rPr>
                <w:noProof/>
                <w:webHidden/>
              </w:rPr>
              <w:fldChar w:fldCharType="end"/>
            </w:r>
          </w:hyperlink>
        </w:p>
        <w:p w14:paraId="63D28792" w14:textId="29DE4781"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09" w:history="1">
            <w:r w:rsidR="002E2DD5" w:rsidRPr="00B720A8">
              <w:rPr>
                <w:rStyle w:val="ae"/>
                <w:bCs/>
                <w:noProof/>
              </w:rPr>
              <w:t>2.3.10.5.</w:t>
            </w:r>
            <w:r w:rsidR="002E2DD5">
              <w:rPr>
                <w:rFonts w:asciiTheme="minorHAnsi" w:eastAsiaTheme="minorEastAsia" w:hAnsiTheme="minorHAnsi" w:cstheme="minorBidi"/>
                <w:noProof/>
                <w:sz w:val="22"/>
                <w:szCs w:val="22"/>
                <w:lang w:eastAsia="ru-RU"/>
              </w:rPr>
              <w:tab/>
            </w:r>
            <w:r w:rsidR="002E2DD5" w:rsidRPr="00B720A8">
              <w:rPr>
                <w:rStyle w:val="ae"/>
                <w:noProof/>
              </w:rPr>
              <w:t>Объекты обслуживания и хранения транспорта</w:t>
            </w:r>
            <w:r w:rsidR="002E2DD5">
              <w:rPr>
                <w:noProof/>
                <w:webHidden/>
              </w:rPr>
              <w:tab/>
            </w:r>
            <w:r w:rsidR="002E2DD5">
              <w:rPr>
                <w:noProof/>
                <w:webHidden/>
              </w:rPr>
              <w:fldChar w:fldCharType="begin"/>
            </w:r>
            <w:r w:rsidR="002E2DD5">
              <w:rPr>
                <w:noProof/>
                <w:webHidden/>
              </w:rPr>
              <w:instrText xml:space="preserve"> PAGEREF _Toc125535409 \h </w:instrText>
            </w:r>
            <w:r w:rsidR="002E2DD5">
              <w:rPr>
                <w:noProof/>
                <w:webHidden/>
              </w:rPr>
            </w:r>
            <w:r w:rsidR="002E2DD5">
              <w:rPr>
                <w:noProof/>
                <w:webHidden/>
              </w:rPr>
              <w:fldChar w:fldCharType="separate"/>
            </w:r>
            <w:r w:rsidR="002E2DD5">
              <w:rPr>
                <w:noProof/>
                <w:webHidden/>
              </w:rPr>
              <w:t>66</w:t>
            </w:r>
            <w:r w:rsidR="002E2DD5">
              <w:rPr>
                <w:noProof/>
                <w:webHidden/>
              </w:rPr>
              <w:fldChar w:fldCharType="end"/>
            </w:r>
          </w:hyperlink>
        </w:p>
        <w:p w14:paraId="1EA7E906" w14:textId="214E567F"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0" w:history="1">
            <w:r w:rsidR="002E2DD5" w:rsidRPr="00B720A8">
              <w:rPr>
                <w:rStyle w:val="ae"/>
                <w:bCs/>
                <w:noProof/>
              </w:rPr>
              <w:t>2.3.10.6.</w:t>
            </w:r>
            <w:r w:rsidR="002E2DD5">
              <w:rPr>
                <w:rFonts w:asciiTheme="minorHAnsi" w:eastAsiaTheme="minorEastAsia" w:hAnsiTheme="minorHAnsi" w:cstheme="minorBidi"/>
                <w:noProof/>
                <w:sz w:val="22"/>
                <w:szCs w:val="22"/>
                <w:lang w:eastAsia="ru-RU"/>
              </w:rPr>
              <w:tab/>
            </w:r>
            <w:r w:rsidR="002E2DD5" w:rsidRPr="00B720A8">
              <w:rPr>
                <w:rStyle w:val="ae"/>
                <w:noProof/>
              </w:rPr>
              <w:t>Общественный пассажирский транспорт</w:t>
            </w:r>
            <w:r w:rsidR="002E2DD5">
              <w:rPr>
                <w:noProof/>
                <w:webHidden/>
              </w:rPr>
              <w:tab/>
            </w:r>
            <w:r w:rsidR="002E2DD5">
              <w:rPr>
                <w:noProof/>
                <w:webHidden/>
              </w:rPr>
              <w:fldChar w:fldCharType="begin"/>
            </w:r>
            <w:r w:rsidR="002E2DD5">
              <w:rPr>
                <w:noProof/>
                <w:webHidden/>
              </w:rPr>
              <w:instrText xml:space="preserve"> PAGEREF _Toc125535410 \h </w:instrText>
            </w:r>
            <w:r w:rsidR="002E2DD5">
              <w:rPr>
                <w:noProof/>
                <w:webHidden/>
              </w:rPr>
            </w:r>
            <w:r w:rsidR="002E2DD5">
              <w:rPr>
                <w:noProof/>
                <w:webHidden/>
              </w:rPr>
              <w:fldChar w:fldCharType="separate"/>
            </w:r>
            <w:r w:rsidR="002E2DD5">
              <w:rPr>
                <w:noProof/>
                <w:webHidden/>
              </w:rPr>
              <w:t>67</w:t>
            </w:r>
            <w:r w:rsidR="002E2DD5">
              <w:rPr>
                <w:noProof/>
                <w:webHidden/>
              </w:rPr>
              <w:fldChar w:fldCharType="end"/>
            </w:r>
          </w:hyperlink>
        </w:p>
        <w:p w14:paraId="2AA354C3" w14:textId="183C199A"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1" w:history="1">
            <w:r w:rsidR="002E2DD5" w:rsidRPr="00B720A8">
              <w:rPr>
                <w:rStyle w:val="ae"/>
                <w:bCs/>
                <w:noProof/>
              </w:rPr>
              <w:t>2.3.10.7.</w:t>
            </w:r>
            <w:r w:rsidR="002E2DD5">
              <w:rPr>
                <w:rFonts w:asciiTheme="minorHAnsi" w:eastAsiaTheme="minorEastAsia" w:hAnsiTheme="minorHAnsi" w:cstheme="minorBidi"/>
                <w:noProof/>
                <w:sz w:val="22"/>
                <w:szCs w:val="22"/>
                <w:lang w:eastAsia="ru-RU"/>
              </w:rPr>
              <w:tab/>
            </w:r>
            <w:r w:rsidR="002E2DD5" w:rsidRPr="00B720A8">
              <w:rPr>
                <w:rStyle w:val="ae"/>
                <w:noProof/>
              </w:rPr>
              <w:t>Искусственные дорожные сооружения</w:t>
            </w:r>
            <w:r w:rsidR="002E2DD5">
              <w:rPr>
                <w:noProof/>
                <w:webHidden/>
              </w:rPr>
              <w:tab/>
            </w:r>
            <w:r w:rsidR="002E2DD5">
              <w:rPr>
                <w:noProof/>
                <w:webHidden/>
              </w:rPr>
              <w:fldChar w:fldCharType="begin"/>
            </w:r>
            <w:r w:rsidR="002E2DD5">
              <w:rPr>
                <w:noProof/>
                <w:webHidden/>
              </w:rPr>
              <w:instrText xml:space="preserve"> PAGEREF _Toc125535411 \h </w:instrText>
            </w:r>
            <w:r w:rsidR="002E2DD5">
              <w:rPr>
                <w:noProof/>
                <w:webHidden/>
              </w:rPr>
            </w:r>
            <w:r w:rsidR="002E2DD5">
              <w:rPr>
                <w:noProof/>
                <w:webHidden/>
              </w:rPr>
              <w:fldChar w:fldCharType="separate"/>
            </w:r>
            <w:r w:rsidR="002E2DD5">
              <w:rPr>
                <w:noProof/>
                <w:webHidden/>
              </w:rPr>
              <w:t>67</w:t>
            </w:r>
            <w:r w:rsidR="002E2DD5">
              <w:rPr>
                <w:noProof/>
                <w:webHidden/>
              </w:rPr>
              <w:fldChar w:fldCharType="end"/>
            </w:r>
          </w:hyperlink>
        </w:p>
        <w:p w14:paraId="56F77E8D" w14:textId="4F1C61D0"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412" w:history="1">
            <w:r w:rsidR="002E2DD5" w:rsidRPr="00B720A8">
              <w:rPr>
                <w:rStyle w:val="ae"/>
                <w:noProof/>
              </w:rPr>
              <w:t>2.3.11.</w:t>
            </w:r>
            <w:r w:rsidR="002E2DD5">
              <w:rPr>
                <w:rFonts w:asciiTheme="minorHAnsi" w:eastAsiaTheme="minorEastAsia" w:hAnsiTheme="minorHAnsi" w:cstheme="minorBidi"/>
                <w:iCs w:val="0"/>
                <w:noProof/>
                <w:sz w:val="22"/>
                <w:szCs w:val="22"/>
                <w:lang w:eastAsia="ru-RU"/>
              </w:rPr>
              <w:tab/>
            </w:r>
            <w:r w:rsidR="002E2DD5" w:rsidRPr="00B720A8">
              <w:rPr>
                <w:rStyle w:val="ae"/>
                <w:noProof/>
              </w:rPr>
              <w:t>Инженерная инфраструктура</w:t>
            </w:r>
            <w:r w:rsidR="002E2DD5">
              <w:rPr>
                <w:noProof/>
                <w:webHidden/>
              </w:rPr>
              <w:tab/>
            </w:r>
            <w:r w:rsidR="002E2DD5">
              <w:rPr>
                <w:noProof/>
                <w:webHidden/>
              </w:rPr>
              <w:fldChar w:fldCharType="begin"/>
            </w:r>
            <w:r w:rsidR="002E2DD5">
              <w:rPr>
                <w:noProof/>
                <w:webHidden/>
              </w:rPr>
              <w:instrText xml:space="preserve"> PAGEREF _Toc125535412 \h </w:instrText>
            </w:r>
            <w:r w:rsidR="002E2DD5">
              <w:rPr>
                <w:noProof/>
                <w:webHidden/>
              </w:rPr>
            </w:r>
            <w:r w:rsidR="002E2DD5">
              <w:rPr>
                <w:noProof/>
                <w:webHidden/>
              </w:rPr>
              <w:fldChar w:fldCharType="separate"/>
            </w:r>
            <w:r w:rsidR="002E2DD5">
              <w:rPr>
                <w:noProof/>
                <w:webHidden/>
              </w:rPr>
              <w:t>68</w:t>
            </w:r>
            <w:r w:rsidR="002E2DD5">
              <w:rPr>
                <w:noProof/>
                <w:webHidden/>
              </w:rPr>
              <w:fldChar w:fldCharType="end"/>
            </w:r>
          </w:hyperlink>
        </w:p>
        <w:p w14:paraId="6FBECC86" w14:textId="394FC666"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3" w:history="1">
            <w:r w:rsidR="002E2DD5" w:rsidRPr="00B720A8">
              <w:rPr>
                <w:rStyle w:val="ae"/>
                <w:rFonts w:eastAsia="Times New Roman"/>
                <w:bCs/>
                <w:noProof/>
                <w:lang w:eastAsia="ru-RU"/>
              </w:rPr>
              <w:t>2.3.11.1.</w:t>
            </w:r>
            <w:r w:rsidR="002E2DD5">
              <w:rPr>
                <w:rFonts w:asciiTheme="minorHAnsi" w:eastAsiaTheme="minorEastAsia" w:hAnsiTheme="minorHAnsi" w:cstheme="minorBidi"/>
                <w:noProof/>
                <w:sz w:val="22"/>
                <w:szCs w:val="22"/>
                <w:lang w:eastAsia="ru-RU"/>
              </w:rPr>
              <w:tab/>
            </w:r>
            <w:r w:rsidR="002E2DD5" w:rsidRPr="00B720A8">
              <w:rPr>
                <w:rStyle w:val="ae"/>
                <w:rFonts w:eastAsia="Times New Roman"/>
                <w:noProof/>
                <w:lang w:eastAsia="ru-RU"/>
              </w:rPr>
              <w:t>Водоснабжение</w:t>
            </w:r>
            <w:r w:rsidR="002E2DD5">
              <w:rPr>
                <w:noProof/>
                <w:webHidden/>
              </w:rPr>
              <w:tab/>
            </w:r>
            <w:r w:rsidR="002E2DD5">
              <w:rPr>
                <w:noProof/>
                <w:webHidden/>
              </w:rPr>
              <w:fldChar w:fldCharType="begin"/>
            </w:r>
            <w:r w:rsidR="002E2DD5">
              <w:rPr>
                <w:noProof/>
                <w:webHidden/>
              </w:rPr>
              <w:instrText xml:space="preserve"> PAGEREF _Toc125535413 \h </w:instrText>
            </w:r>
            <w:r w:rsidR="002E2DD5">
              <w:rPr>
                <w:noProof/>
                <w:webHidden/>
              </w:rPr>
            </w:r>
            <w:r w:rsidR="002E2DD5">
              <w:rPr>
                <w:noProof/>
                <w:webHidden/>
              </w:rPr>
              <w:fldChar w:fldCharType="separate"/>
            </w:r>
            <w:r w:rsidR="002E2DD5">
              <w:rPr>
                <w:noProof/>
                <w:webHidden/>
              </w:rPr>
              <w:t>68</w:t>
            </w:r>
            <w:r w:rsidR="002E2DD5">
              <w:rPr>
                <w:noProof/>
                <w:webHidden/>
              </w:rPr>
              <w:fldChar w:fldCharType="end"/>
            </w:r>
          </w:hyperlink>
        </w:p>
        <w:p w14:paraId="05B920B4" w14:textId="7BFC30CC"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4" w:history="1">
            <w:r w:rsidR="002E2DD5" w:rsidRPr="00B720A8">
              <w:rPr>
                <w:rStyle w:val="ae"/>
                <w:rFonts w:eastAsia="Times New Roman"/>
                <w:bCs/>
                <w:noProof/>
                <w:lang w:eastAsia="ru-RU"/>
              </w:rPr>
              <w:t>2.3.11.2.</w:t>
            </w:r>
            <w:r w:rsidR="002E2DD5">
              <w:rPr>
                <w:rFonts w:asciiTheme="minorHAnsi" w:eastAsiaTheme="minorEastAsia" w:hAnsiTheme="minorHAnsi" w:cstheme="minorBidi"/>
                <w:noProof/>
                <w:sz w:val="22"/>
                <w:szCs w:val="22"/>
                <w:lang w:eastAsia="ru-RU"/>
              </w:rPr>
              <w:tab/>
            </w:r>
            <w:r w:rsidR="002E2DD5" w:rsidRPr="00B720A8">
              <w:rPr>
                <w:rStyle w:val="ae"/>
                <w:rFonts w:eastAsia="Times New Roman"/>
                <w:noProof/>
                <w:lang w:eastAsia="ru-RU"/>
              </w:rPr>
              <w:t>Водоотведение</w:t>
            </w:r>
            <w:r w:rsidR="002E2DD5">
              <w:rPr>
                <w:noProof/>
                <w:webHidden/>
              </w:rPr>
              <w:tab/>
            </w:r>
            <w:r w:rsidR="002E2DD5">
              <w:rPr>
                <w:noProof/>
                <w:webHidden/>
              </w:rPr>
              <w:fldChar w:fldCharType="begin"/>
            </w:r>
            <w:r w:rsidR="002E2DD5">
              <w:rPr>
                <w:noProof/>
                <w:webHidden/>
              </w:rPr>
              <w:instrText xml:space="preserve"> PAGEREF _Toc125535414 \h </w:instrText>
            </w:r>
            <w:r w:rsidR="002E2DD5">
              <w:rPr>
                <w:noProof/>
                <w:webHidden/>
              </w:rPr>
            </w:r>
            <w:r w:rsidR="002E2DD5">
              <w:rPr>
                <w:noProof/>
                <w:webHidden/>
              </w:rPr>
              <w:fldChar w:fldCharType="separate"/>
            </w:r>
            <w:r w:rsidR="002E2DD5">
              <w:rPr>
                <w:noProof/>
                <w:webHidden/>
              </w:rPr>
              <w:t>71</w:t>
            </w:r>
            <w:r w:rsidR="002E2DD5">
              <w:rPr>
                <w:noProof/>
                <w:webHidden/>
              </w:rPr>
              <w:fldChar w:fldCharType="end"/>
            </w:r>
          </w:hyperlink>
        </w:p>
        <w:p w14:paraId="2A283BC9" w14:textId="078ADC44"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5" w:history="1">
            <w:r w:rsidR="002E2DD5" w:rsidRPr="00B720A8">
              <w:rPr>
                <w:rStyle w:val="ae"/>
                <w:bCs/>
                <w:noProof/>
              </w:rPr>
              <w:t>2.3.11.3.</w:t>
            </w:r>
            <w:r w:rsidR="002E2DD5">
              <w:rPr>
                <w:rFonts w:asciiTheme="minorHAnsi" w:eastAsiaTheme="minorEastAsia" w:hAnsiTheme="minorHAnsi" w:cstheme="minorBidi"/>
                <w:noProof/>
                <w:sz w:val="22"/>
                <w:szCs w:val="22"/>
                <w:lang w:eastAsia="ru-RU"/>
              </w:rPr>
              <w:tab/>
            </w:r>
            <w:r w:rsidR="002E2DD5" w:rsidRPr="00B720A8">
              <w:rPr>
                <w:rStyle w:val="ae"/>
                <w:noProof/>
              </w:rPr>
              <w:t>Теплоснабжение</w:t>
            </w:r>
            <w:r w:rsidR="002E2DD5">
              <w:rPr>
                <w:noProof/>
                <w:webHidden/>
              </w:rPr>
              <w:tab/>
            </w:r>
            <w:r w:rsidR="002E2DD5">
              <w:rPr>
                <w:noProof/>
                <w:webHidden/>
              </w:rPr>
              <w:fldChar w:fldCharType="begin"/>
            </w:r>
            <w:r w:rsidR="002E2DD5">
              <w:rPr>
                <w:noProof/>
                <w:webHidden/>
              </w:rPr>
              <w:instrText xml:space="preserve"> PAGEREF _Toc125535415 \h </w:instrText>
            </w:r>
            <w:r w:rsidR="002E2DD5">
              <w:rPr>
                <w:noProof/>
                <w:webHidden/>
              </w:rPr>
            </w:r>
            <w:r w:rsidR="002E2DD5">
              <w:rPr>
                <w:noProof/>
                <w:webHidden/>
              </w:rPr>
              <w:fldChar w:fldCharType="separate"/>
            </w:r>
            <w:r w:rsidR="002E2DD5">
              <w:rPr>
                <w:noProof/>
                <w:webHidden/>
              </w:rPr>
              <w:t>73</w:t>
            </w:r>
            <w:r w:rsidR="002E2DD5">
              <w:rPr>
                <w:noProof/>
                <w:webHidden/>
              </w:rPr>
              <w:fldChar w:fldCharType="end"/>
            </w:r>
          </w:hyperlink>
        </w:p>
        <w:p w14:paraId="648A4FCE" w14:textId="3335CAD4"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6" w:history="1">
            <w:r w:rsidR="002E2DD5" w:rsidRPr="00B720A8">
              <w:rPr>
                <w:rStyle w:val="ae"/>
                <w:bCs/>
                <w:noProof/>
              </w:rPr>
              <w:t>2.3.11.4.</w:t>
            </w:r>
            <w:r w:rsidR="002E2DD5">
              <w:rPr>
                <w:rFonts w:asciiTheme="minorHAnsi" w:eastAsiaTheme="minorEastAsia" w:hAnsiTheme="minorHAnsi" w:cstheme="minorBidi"/>
                <w:noProof/>
                <w:sz w:val="22"/>
                <w:szCs w:val="22"/>
                <w:lang w:eastAsia="ru-RU"/>
              </w:rPr>
              <w:tab/>
            </w:r>
            <w:r w:rsidR="002E2DD5" w:rsidRPr="00B720A8">
              <w:rPr>
                <w:rStyle w:val="ae"/>
                <w:noProof/>
              </w:rPr>
              <w:t>Электроснабжение</w:t>
            </w:r>
            <w:r w:rsidR="002E2DD5">
              <w:rPr>
                <w:noProof/>
                <w:webHidden/>
              </w:rPr>
              <w:tab/>
            </w:r>
            <w:r w:rsidR="002E2DD5">
              <w:rPr>
                <w:noProof/>
                <w:webHidden/>
              </w:rPr>
              <w:fldChar w:fldCharType="begin"/>
            </w:r>
            <w:r w:rsidR="002E2DD5">
              <w:rPr>
                <w:noProof/>
                <w:webHidden/>
              </w:rPr>
              <w:instrText xml:space="preserve"> PAGEREF _Toc125535416 \h </w:instrText>
            </w:r>
            <w:r w:rsidR="002E2DD5">
              <w:rPr>
                <w:noProof/>
                <w:webHidden/>
              </w:rPr>
            </w:r>
            <w:r w:rsidR="002E2DD5">
              <w:rPr>
                <w:noProof/>
                <w:webHidden/>
              </w:rPr>
              <w:fldChar w:fldCharType="separate"/>
            </w:r>
            <w:r w:rsidR="002E2DD5">
              <w:rPr>
                <w:noProof/>
                <w:webHidden/>
              </w:rPr>
              <w:t>74</w:t>
            </w:r>
            <w:r w:rsidR="002E2DD5">
              <w:rPr>
                <w:noProof/>
                <w:webHidden/>
              </w:rPr>
              <w:fldChar w:fldCharType="end"/>
            </w:r>
          </w:hyperlink>
        </w:p>
        <w:p w14:paraId="29247E1C" w14:textId="3A9D7DFD"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7" w:history="1">
            <w:r w:rsidR="002E2DD5" w:rsidRPr="00B720A8">
              <w:rPr>
                <w:rStyle w:val="ae"/>
                <w:rFonts w:eastAsia="Times New Roman"/>
                <w:bCs/>
                <w:noProof/>
                <w:lang w:eastAsia="ru-RU"/>
              </w:rPr>
              <w:t>2.3.11.5.</w:t>
            </w:r>
            <w:r w:rsidR="002E2DD5">
              <w:rPr>
                <w:rFonts w:asciiTheme="minorHAnsi" w:eastAsiaTheme="minorEastAsia" w:hAnsiTheme="minorHAnsi" w:cstheme="minorBidi"/>
                <w:noProof/>
                <w:sz w:val="22"/>
                <w:szCs w:val="22"/>
                <w:lang w:eastAsia="ru-RU"/>
              </w:rPr>
              <w:tab/>
            </w:r>
            <w:r w:rsidR="002E2DD5" w:rsidRPr="00B720A8">
              <w:rPr>
                <w:rStyle w:val="ae"/>
                <w:rFonts w:eastAsia="Times New Roman"/>
                <w:noProof/>
                <w:lang w:eastAsia="ru-RU"/>
              </w:rPr>
              <w:t>Связь</w:t>
            </w:r>
            <w:r w:rsidR="002E2DD5">
              <w:rPr>
                <w:noProof/>
                <w:webHidden/>
              </w:rPr>
              <w:tab/>
            </w:r>
            <w:r w:rsidR="002E2DD5">
              <w:rPr>
                <w:noProof/>
                <w:webHidden/>
              </w:rPr>
              <w:fldChar w:fldCharType="begin"/>
            </w:r>
            <w:r w:rsidR="002E2DD5">
              <w:rPr>
                <w:noProof/>
                <w:webHidden/>
              </w:rPr>
              <w:instrText xml:space="preserve"> PAGEREF _Toc125535417 \h </w:instrText>
            </w:r>
            <w:r w:rsidR="002E2DD5">
              <w:rPr>
                <w:noProof/>
                <w:webHidden/>
              </w:rPr>
            </w:r>
            <w:r w:rsidR="002E2DD5">
              <w:rPr>
                <w:noProof/>
                <w:webHidden/>
              </w:rPr>
              <w:fldChar w:fldCharType="separate"/>
            </w:r>
            <w:r w:rsidR="002E2DD5">
              <w:rPr>
                <w:noProof/>
                <w:webHidden/>
              </w:rPr>
              <w:t>75</w:t>
            </w:r>
            <w:r w:rsidR="002E2DD5">
              <w:rPr>
                <w:noProof/>
                <w:webHidden/>
              </w:rPr>
              <w:fldChar w:fldCharType="end"/>
            </w:r>
          </w:hyperlink>
        </w:p>
        <w:p w14:paraId="7806BDB4" w14:textId="0446D16E"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8" w:history="1">
            <w:r w:rsidR="002E2DD5" w:rsidRPr="00B720A8">
              <w:rPr>
                <w:rStyle w:val="ae"/>
                <w:rFonts w:eastAsia="Times New Roman"/>
                <w:bCs/>
                <w:noProof/>
                <w:lang w:eastAsia="ru-RU"/>
              </w:rPr>
              <w:t>2.3.11.6.</w:t>
            </w:r>
            <w:r w:rsidR="002E2DD5">
              <w:rPr>
                <w:rFonts w:asciiTheme="minorHAnsi" w:eastAsiaTheme="minorEastAsia" w:hAnsiTheme="minorHAnsi" w:cstheme="minorBidi"/>
                <w:noProof/>
                <w:sz w:val="22"/>
                <w:szCs w:val="22"/>
                <w:lang w:eastAsia="ru-RU"/>
              </w:rPr>
              <w:tab/>
            </w:r>
            <w:r w:rsidR="002E2DD5" w:rsidRPr="00B720A8">
              <w:rPr>
                <w:rStyle w:val="ae"/>
                <w:rFonts w:eastAsia="Times New Roman"/>
                <w:noProof/>
                <w:lang w:eastAsia="ru-RU"/>
              </w:rPr>
              <w:t>Газоснабжение</w:t>
            </w:r>
            <w:r w:rsidR="002E2DD5">
              <w:rPr>
                <w:noProof/>
                <w:webHidden/>
              </w:rPr>
              <w:tab/>
            </w:r>
            <w:r w:rsidR="002E2DD5">
              <w:rPr>
                <w:noProof/>
                <w:webHidden/>
              </w:rPr>
              <w:fldChar w:fldCharType="begin"/>
            </w:r>
            <w:r w:rsidR="002E2DD5">
              <w:rPr>
                <w:noProof/>
                <w:webHidden/>
              </w:rPr>
              <w:instrText xml:space="preserve"> PAGEREF _Toc125535418 \h </w:instrText>
            </w:r>
            <w:r w:rsidR="002E2DD5">
              <w:rPr>
                <w:noProof/>
                <w:webHidden/>
              </w:rPr>
            </w:r>
            <w:r w:rsidR="002E2DD5">
              <w:rPr>
                <w:noProof/>
                <w:webHidden/>
              </w:rPr>
              <w:fldChar w:fldCharType="separate"/>
            </w:r>
            <w:r w:rsidR="002E2DD5">
              <w:rPr>
                <w:noProof/>
                <w:webHidden/>
              </w:rPr>
              <w:t>76</w:t>
            </w:r>
            <w:r w:rsidR="002E2DD5">
              <w:rPr>
                <w:noProof/>
                <w:webHidden/>
              </w:rPr>
              <w:fldChar w:fldCharType="end"/>
            </w:r>
          </w:hyperlink>
        </w:p>
        <w:p w14:paraId="35A891CF" w14:textId="0147B4D7"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19" w:history="1">
            <w:r w:rsidR="002E2DD5" w:rsidRPr="00B720A8">
              <w:rPr>
                <w:rStyle w:val="ae"/>
                <w:bCs/>
                <w:noProof/>
              </w:rPr>
              <w:t>2.3.11.7.</w:t>
            </w:r>
            <w:r w:rsidR="002E2DD5">
              <w:rPr>
                <w:rFonts w:asciiTheme="minorHAnsi" w:eastAsiaTheme="minorEastAsia" w:hAnsiTheme="minorHAnsi" w:cstheme="minorBidi"/>
                <w:noProof/>
                <w:sz w:val="22"/>
                <w:szCs w:val="22"/>
                <w:lang w:eastAsia="ru-RU"/>
              </w:rPr>
              <w:tab/>
            </w:r>
            <w:r w:rsidR="002E2DD5" w:rsidRPr="00B720A8">
              <w:rPr>
                <w:rStyle w:val="ae"/>
                <w:noProof/>
              </w:rPr>
              <w:t>Трубопроводный транспорт</w:t>
            </w:r>
            <w:r w:rsidR="002E2DD5">
              <w:rPr>
                <w:noProof/>
                <w:webHidden/>
              </w:rPr>
              <w:tab/>
            </w:r>
            <w:r w:rsidR="002E2DD5">
              <w:rPr>
                <w:noProof/>
                <w:webHidden/>
              </w:rPr>
              <w:fldChar w:fldCharType="begin"/>
            </w:r>
            <w:r w:rsidR="002E2DD5">
              <w:rPr>
                <w:noProof/>
                <w:webHidden/>
              </w:rPr>
              <w:instrText xml:space="preserve"> PAGEREF _Toc125535419 \h </w:instrText>
            </w:r>
            <w:r w:rsidR="002E2DD5">
              <w:rPr>
                <w:noProof/>
                <w:webHidden/>
              </w:rPr>
            </w:r>
            <w:r w:rsidR="002E2DD5">
              <w:rPr>
                <w:noProof/>
                <w:webHidden/>
              </w:rPr>
              <w:fldChar w:fldCharType="separate"/>
            </w:r>
            <w:r w:rsidR="002E2DD5">
              <w:rPr>
                <w:noProof/>
                <w:webHidden/>
              </w:rPr>
              <w:t>76</w:t>
            </w:r>
            <w:r w:rsidR="002E2DD5">
              <w:rPr>
                <w:noProof/>
                <w:webHidden/>
              </w:rPr>
              <w:fldChar w:fldCharType="end"/>
            </w:r>
          </w:hyperlink>
        </w:p>
        <w:p w14:paraId="1EEE8FF0" w14:textId="765C1C59"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20" w:history="1">
            <w:r w:rsidR="002E2DD5" w:rsidRPr="00B720A8">
              <w:rPr>
                <w:rStyle w:val="ae"/>
                <w:bCs/>
                <w:noProof/>
              </w:rPr>
              <w:t>2.3.11.8.</w:t>
            </w:r>
            <w:r w:rsidR="002E2DD5">
              <w:rPr>
                <w:rFonts w:asciiTheme="minorHAnsi" w:eastAsiaTheme="minorEastAsia" w:hAnsiTheme="minorHAnsi" w:cstheme="minorBidi"/>
                <w:noProof/>
                <w:sz w:val="22"/>
                <w:szCs w:val="22"/>
                <w:lang w:eastAsia="ru-RU"/>
              </w:rPr>
              <w:tab/>
            </w:r>
            <w:r w:rsidR="002E2DD5" w:rsidRPr="00B720A8">
              <w:rPr>
                <w:rStyle w:val="ae"/>
                <w:noProof/>
              </w:rPr>
              <w:t>Инженерная защита от опасных геологических процессов</w:t>
            </w:r>
            <w:r w:rsidR="002E2DD5">
              <w:rPr>
                <w:noProof/>
                <w:webHidden/>
              </w:rPr>
              <w:tab/>
            </w:r>
            <w:r w:rsidR="002E2DD5">
              <w:rPr>
                <w:noProof/>
                <w:webHidden/>
              </w:rPr>
              <w:fldChar w:fldCharType="begin"/>
            </w:r>
            <w:r w:rsidR="002E2DD5">
              <w:rPr>
                <w:noProof/>
                <w:webHidden/>
              </w:rPr>
              <w:instrText xml:space="preserve"> PAGEREF _Toc125535420 \h </w:instrText>
            </w:r>
            <w:r w:rsidR="002E2DD5">
              <w:rPr>
                <w:noProof/>
                <w:webHidden/>
              </w:rPr>
            </w:r>
            <w:r w:rsidR="002E2DD5">
              <w:rPr>
                <w:noProof/>
                <w:webHidden/>
              </w:rPr>
              <w:fldChar w:fldCharType="separate"/>
            </w:r>
            <w:r w:rsidR="002E2DD5">
              <w:rPr>
                <w:noProof/>
                <w:webHidden/>
              </w:rPr>
              <w:t>77</w:t>
            </w:r>
            <w:r w:rsidR="002E2DD5">
              <w:rPr>
                <w:noProof/>
                <w:webHidden/>
              </w:rPr>
              <w:fldChar w:fldCharType="end"/>
            </w:r>
          </w:hyperlink>
        </w:p>
        <w:p w14:paraId="4114A694" w14:textId="2097631F"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421" w:history="1">
            <w:r w:rsidR="002E2DD5" w:rsidRPr="00B720A8">
              <w:rPr>
                <w:rStyle w:val="ae"/>
                <w:noProof/>
              </w:rPr>
              <w:t>2.3.12.</w:t>
            </w:r>
            <w:r w:rsidR="002E2DD5">
              <w:rPr>
                <w:rFonts w:asciiTheme="minorHAnsi" w:eastAsiaTheme="minorEastAsia" w:hAnsiTheme="minorHAnsi" w:cstheme="minorBidi"/>
                <w:iCs w:val="0"/>
                <w:noProof/>
                <w:sz w:val="22"/>
                <w:szCs w:val="22"/>
                <w:lang w:eastAsia="ru-RU"/>
              </w:rPr>
              <w:tab/>
            </w:r>
            <w:r w:rsidR="002E2DD5" w:rsidRPr="00B720A8">
              <w:rPr>
                <w:rStyle w:val="ae"/>
                <w:noProof/>
              </w:rPr>
              <w:t>Объекты культурного наследия</w:t>
            </w:r>
            <w:r w:rsidR="002E2DD5">
              <w:rPr>
                <w:noProof/>
                <w:webHidden/>
              </w:rPr>
              <w:tab/>
            </w:r>
            <w:r w:rsidR="002E2DD5">
              <w:rPr>
                <w:noProof/>
                <w:webHidden/>
              </w:rPr>
              <w:fldChar w:fldCharType="begin"/>
            </w:r>
            <w:r w:rsidR="002E2DD5">
              <w:rPr>
                <w:noProof/>
                <w:webHidden/>
              </w:rPr>
              <w:instrText xml:space="preserve"> PAGEREF _Toc125535421 \h </w:instrText>
            </w:r>
            <w:r w:rsidR="002E2DD5">
              <w:rPr>
                <w:noProof/>
                <w:webHidden/>
              </w:rPr>
            </w:r>
            <w:r w:rsidR="002E2DD5">
              <w:rPr>
                <w:noProof/>
                <w:webHidden/>
              </w:rPr>
              <w:fldChar w:fldCharType="separate"/>
            </w:r>
            <w:r w:rsidR="002E2DD5">
              <w:rPr>
                <w:noProof/>
                <w:webHidden/>
              </w:rPr>
              <w:t>77</w:t>
            </w:r>
            <w:r w:rsidR="002E2DD5">
              <w:rPr>
                <w:noProof/>
                <w:webHidden/>
              </w:rPr>
              <w:fldChar w:fldCharType="end"/>
            </w:r>
          </w:hyperlink>
        </w:p>
        <w:p w14:paraId="5047650A" w14:textId="53A4074F"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422" w:history="1">
            <w:r w:rsidR="002E2DD5" w:rsidRPr="00B720A8">
              <w:rPr>
                <w:rStyle w:val="ae"/>
                <w:noProof/>
              </w:rPr>
              <w:t>2.3.13.</w:t>
            </w:r>
            <w:r w:rsidR="002E2DD5">
              <w:rPr>
                <w:rFonts w:asciiTheme="minorHAnsi" w:eastAsiaTheme="minorEastAsia" w:hAnsiTheme="minorHAnsi" w:cstheme="minorBidi"/>
                <w:iCs w:val="0"/>
                <w:noProof/>
                <w:sz w:val="22"/>
                <w:szCs w:val="22"/>
                <w:lang w:eastAsia="ru-RU"/>
              </w:rPr>
              <w:tab/>
            </w:r>
            <w:r w:rsidR="002E2DD5" w:rsidRPr="00B720A8">
              <w:rPr>
                <w:rStyle w:val="ae"/>
                <w:noProof/>
              </w:rPr>
              <w:t>Санитарная очистка</w:t>
            </w:r>
            <w:r w:rsidR="002E2DD5">
              <w:rPr>
                <w:noProof/>
                <w:webHidden/>
              </w:rPr>
              <w:tab/>
            </w:r>
            <w:r w:rsidR="002E2DD5">
              <w:rPr>
                <w:noProof/>
                <w:webHidden/>
              </w:rPr>
              <w:fldChar w:fldCharType="begin"/>
            </w:r>
            <w:r w:rsidR="002E2DD5">
              <w:rPr>
                <w:noProof/>
                <w:webHidden/>
              </w:rPr>
              <w:instrText xml:space="preserve"> PAGEREF _Toc125535422 \h </w:instrText>
            </w:r>
            <w:r w:rsidR="002E2DD5">
              <w:rPr>
                <w:noProof/>
                <w:webHidden/>
              </w:rPr>
            </w:r>
            <w:r w:rsidR="002E2DD5">
              <w:rPr>
                <w:noProof/>
                <w:webHidden/>
              </w:rPr>
              <w:fldChar w:fldCharType="separate"/>
            </w:r>
            <w:r w:rsidR="002E2DD5">
              <w:rPr>
                <w:noProof/>
                <w:webHidden/>
              </w:rPr>
              <w:t>81</w:t>
            </w:r>
            <w:r w:rsidR="002E2DD5">
              <w:rPr>
                <w:noProof/>
                <w:webHidden/>
              </w:rPr>
              <w:fldChar w:fldCharType="end"/>
            </w:r>
          </w:hyperlink>
        </w:p>
        <w:p w14:paraId="5DFC1256" w14:textId="12B82F58"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23" w:history="1">
            <w:r w:rsidR="002E2DD5" w:rsidRPr="00B720A8">
              <w:rPr>
                <w:rStyle w:val="ae"/>
                <w:bCs/>
                <w:noProof/>
              </w:rPr>
              <w:t>2.3.13.1.</w:t>
            </w:r>
            <w:r w:rsidR="002E2DD5">
              <w:rPr>
                <w:rFonts w:asciiTheme="minorHAnsi" w:eastAsiaTheme="minorEastAsia" w:hAnsiTheme="minorHAnsi" w:cstheme="minorBidi"/>
                <w:noProof/>
                <w:sz w:val="22"/>
                <w:szCs w:val="22"/>
                <w:lang w:eastAsia="ru-RU"/>
              </w:rPr>
              <w:tab/>
            </w:r>
            <w:r w:rsidR="002E2DD5" w:rsidRPr="00B720A8">
              <w:rPr>
                <w:rStyle w:val="ae"/>
                <w:noProof/>
              </w:rPr>
              <w:t>Объекты обращения с отходами</w:t>
            </w:r>
            <w:r w:rsidR="002E2DD5">
              <w:rPr>
                <w:noProof/>
                <w:webHidden/>
              </w:rPr>
              <w:tab/>
            </w:r>
            <w:r w:rsidR="002E2DD5">
              <w:rPr>
                <w:noProof/>
                <w:webHidden/>
              </w:rPr>
              <w:fldChar w:fldCharType="begin"/>
            </w:r>
            <w:r w:rsidR="002E2DD5">
              <w:rPr>
                <w:noProof/>
                <w:webHidden/>
              </w:rPr>
              <w:instrText xml:space="preserve"> PAGEREF _Toc125535423 \h </w:instrText>
            </w:r>
            <w:r w:rsidR="002E2DD5">
              <w:rPr>
                <w:noProof/>
                <w:webHidden/>
              </w:rPr>
            </w:r>
            <w:r w:rsidR="002E2DD5">
              <w:rPr>
                <w:noProof/>
                <w:webHidden/>
              </w:rPr>
              <w:fldChar w:fldCharType="separate"/>
            </w:r>
            <w:r w:rsidR="002E2DD5">
              <w:rPr>
                <w:noProof/>
                <w:webHidden/>
              </w:rPr>
              <w:t>81</w:t>
            </w:r>
            <w:r w:rsidR="002E2DD5">
              <w:rPr>
                <w:noProof/>
                <w:webHidden/>
              </w:rPr>
              <w:fldChar w:fldCharType="end"/>
            </w:r>
          </w:hyperlink>
        </w:p>
        <w:p w14:paraId="2A58680D" w14:textId="34A956E5"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24" w:history="1">
            <w:r w:rsidR="002E2DD5" w:rsidRPr="00B720A8">
              <w:rPr>
                <w:rStyle w:val="ae"/>
                <w:bCs/>
                <w:noProof/>
              </w:rPr>
              <w:t>2.3.13.2.</w:t>
            </w:r>
            <w:r w:rsidR="002E2DD5">
              <w:rPr>
                <w:rFonts w:asciiTheme="minorHAnsi" w:eastAsiaTheme="minorEastAsia" w:hAnsiTheme="minorHAnsi" w:cstheme="minorBidi"/>
                <w:noProof/>
                <w:sz w:val="22"/>
                <w:szCs w:val="22"/>
                <w:lang w:eastAsia="ru-RU"/>
              </w:rPr>
              <w:tab/>
            </w:r>
            <w:r w:rsidR="002E2DD5" w:rsidRPr="00B720A8">
              <w:rPr>
                <w:rStyle w:val="ae"/>
                <w:noProof/>
              </w:rPr>
              <w:t>Количество образующихся отходов</w:t>
            </w:r>
            <w:r w:rsidR="002E2DD5">
              <w:rPr>
                <w:noProof/>
                <w:webHidden/>
              </w:rPr>
              <w:tab/>
            </w:r>
            <w:r w:rsidR="002E2DD5">
              <w:rPr>
                <w:noProof/>
                <w:webHidden/>
              </w:rPr>
              <w:fldChar w:fldCharType="begin"/>
            </w:r>
            <w:r w:rsidR="002E2DD5">
              <w:rPr>
                <w:noProof/>
                <w:webHidden/>
              </w:rPr>
              <w:instrText xml:space="preserve"> PAGEREF _Toc125535424 \h </w:instrText>
            </w:r>
            <w:r w:rsidR="002E2DD5">
              <w:rPr>
                <w:noProof/>
                <w:webHidden/>
              </w:rPr>
            </w:r>
            <w:r w:rsidR="002E2DD5">
              <w:rPr>
                <w:noProof/>
                <w:webHidden/>
              </w:rPr>
              <w:fldChar w:fldCharType="separate"/>
            </w:r>
            <w:r w:rsidR="002E2DD5">
              <w:rPr>
                <w:noProof/>
                <w:webHidden/>
              </w:rPr>
              <w:t>83</w:t>
            </w:r>
            <w:r w:rsidR="002E2DD5">
              <w:rPr>
                <w:noProof/>
                <w:webHidden/>
              </w:rPr>
              <w:fldChar w:fldCharType="end"/>
            </w:r>
          </w:hyperlink>
        </w:p>
        <w:p w14:paraId="1C9C8966" w14:textId="590F1999"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25" w:history="1">
            <w:r w:rsidR="002E2DD5" w:rsidRPr="00B720A8">
              <w:rPr>
                <w:rStyle w:val="ae"/>
                <w:bCs/>
                <w:noProof/>
              </w:rPr>
              <w:t>2.3.13.3.</w:t>
            </w:r>
            <w:r w:rsidR="002E2DD5">
              <w:rPr>
                <w:rFonts w:asciiTheme="minorHAnsi" w:eastAsiaTheme="minorEastAsia" w:hAnsiTheme="minorHAnsi" w:cstheme="minorBidi"/>
                <w:noProof/>
                <w:sz w:val="22"/>
                <w:szCs w:val="22"/>
                <w:lang w:eastAsia="ru-RU"/>
              </w:rPr>
              <w:tab/>
            </w:r>
            <w:r w:rsidR="002E2DD5" w:rsidRPr="00B720A8">
              <w:rPr>
                <w:rStyle w:val="ae"/>
                <w:noProof/>
              </w:rPr>
              <w:t>Места накопления отходов</w:t>
            </w:r>
            <w:r w:rsidR="002E2DD5">
              <w:rPr>
                <w:noProof/>
                <w:webHidden/>
              </w:rPr>
              <w:tab/>
            </w:r>
            <w:r w:rsidR="002E2DD5">
              <w:rPr>
                <w:noProof/>
                <w:webHidden/>
              </w:rPr>
              <w:fldChar w:fldCharType="begin"/>
            </w:r>
            <w:r w:rsidR="002E2DD5">
              <w:rPr>
                <w:noProof/>
                <w:webHidden/>
              </w:rPr>
              <w:instrText xml:space="preserve"> PAGEREF _Toc125535425 \h </w:instrText>
            </w:r>
            <w:r w:rsidR="002E2DD5">
              <w:rPr>
                <w:noProof/>
                <w:webHidden/>
              </w:rPr>
            </w:r>
            <w:r w:rsidR="002E2DD5">
              <w:rPr>
                <w:noProof/>
                <w:webHidden/>
              </w:rPr>
              <w:fldChar w:fldCharType="separate"/>
            </w:r>
            <w:r w:rsidR="002E2DD5">
              <w:rPr>
                <w:noProof/>
                <w:webHidden/>
              </w:rPr>
              <w:t>86</w:t>
            </w:r>
            <w:r w:rsidR="002E2DD5">
              <w:rPr>
                <w:noProof/>
                <w:webHidden/>
              </w:rPr>
              <w:fldChar w:fldCharType="end"/>
            </w:r>
          </w:hyperlink>
        </w:p>
        <w:p w14:paraId="3C4FDD41" w14:textId="615E5F10"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26" w:history="1">
            <w:r w:rsidR="002E2DD5" w:rsidRPr="00B720A8">
              <w:rPr>
                <w:rStyle w:val="ae"/>
                <w:bCs/>
                <w:noProof/>
              </w:rPr>
              <w:t>2.3.13.4.</w:t>
            </w:r>
            <w:r w:rsidR="002E2DD5">
              <w:rPr>
                <w:rFonts w:asciiTheme="minorHAnsi" w:eastAsiaTheme="minorEastAsia" w:hAnsiTheme="minorHAnsi" w:cstheme="minorBidi"/>
                <w:noProof/>
                <w:sz w:val="22"/>
                <w:szCs w:val="22"/>
                <w:lang w:eastAsia="ru-RU"/>
              </w:rPr>
              <w:tab/>
            </w:r>
            <w:r w:rsidR="002E2DD5" w:rsidRPr="00B720A8">
              <w:rPr>
                <w:rStyle w:val="ae"/>
                <w:noProof/>
              </w:rPr>
              <w:t>Потоки отходов от источников их образования до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r w:rsidR="002E2DD5">
              <w:rPr>
                <w:noProof/>
                <w:webHidden/>
              </w:rPr>
              <w:tab/>
            </w:r>
            <w:r w:rsidR="002E2DD5">
              <w:rPr>
                <w:noProof/>
                <w:webHidden/>
              </w:rPr>
              <w:fldChar w:fldCharType="begin"/>
            </w:r>
            <w:r w:rsidR="002E2DD5">
              <w:rPr>
                <w:noProof/>
                <w:webHidden/>
              </w:rPr>
              <w:instrText xml:space="preserve"> PAGEREF _Toc125535426 \h </w:instrText>
            </w:r>
            <w:r w:rsidR="002E2DD5">
              <w:rPr>
                <w:noProof/>
                <w:webHidden/>
              </w:rPr>
            </w:r>
            <w:r w:rsidR="002E2DD5">
              <w:rPr>
                <w:noProof/>
                <w:webHidden/>
              </w:rPr>
              <w:fldChar w:fldCharType="separate"/>
            </w:r>
            <w:r w:rsidR="002E2DD5">
              <w:rPr>
                <w:noProof/>
                <w:webHidden/>
              </w:rPr>
              <w:t>89</w:t>
            </w:r>
            <w:r w:rsidR="002E2DD5">
              <w:rPr>
                <w:noProof/>
                <w:webHidden/>
              </w:rPr>
              <w:fldChar w:fldCharType="end"/>
            </w:r>
          </w:hyperlink>
        </w:p>
        <w:p w14:paraId="5EE7E03A" w14:textId="4BCE9669"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27" w:history="1">
            <w:r w:rsidR="002E2DD5" w:rsidRPr="00B720A8">
              <w:rPr>
                <w:rStyle w:val="ae"/>
                <w:bCs/>
                <w:noProof/>
              </w:rPr>
              <w:t>2.3.13.5.</w:t>
            </w:r>
            <w:r w:rsidR="002E2DD5">
              <w:rPr>
                <w:rFonts w:asciiTheme="minorHAnsi" w:eastAsiaTheme="minorEastAsia" w:hAnsiTheme="minorHAnsi" w:cstheme="minorBidi"/>
                <w:noProof/>
                <w:sz w:val="22"/>
                <w:szCs w:val="22"/>
                <w:lang w:eastAsia="ru-RU"/>
              </w:rPr>
              <w:tab/>
            </w:r>
            <w:r w:rsidR="002E2DD5" w:rsidRPr="00B720A8">
              <w:rPr>
                <w:rStyle w:val="ae"/>
                <w:noProof/>
              </w:rPr>
              <w:t>Места нахождения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r w:rsidR="002E2DD5">
              <w:rPr>
                <w:noProof/>
                <w:webHidden/>
              </w:rPr>
              <w:tab/>
            </w:r>
            <w:r w:rsidR="002E2DD5">
              <w:rPr>
                <w:noProof/>
                <w:webHidden/>
              </w:rPr>
              <w:fldChar w:fldCharType="begin"/>
            </w:r>
            <w:r w:rsidR="002E2DD5">
              <w:rPr>
                <w:noProof/>
                <w:webHidden/>
              </w:rPr>
              <w:instrText xml:space="preserve"> PAGEREF _Toc125535427 \h </w:instrText>
            </w:r>
            <w:r w:rsidR="002E2DD5">
              <w:rPr>
                <w:noProof/>
                <w:webHidden/>
              </w:rPr>
            </w:r>
            <w:r w:rsidR="002E2DD5">
              <w:rPr>
                <w:noProof/>
                <w:webHidden/>
              </w:rPr>
              <w:fldChar w:fldCharType="separate"/>
            </w:r>
            <w:r w:rsidR="002E2DD5">
              <w:rPr>
                <w:noProof/>
                <w:webHidden/>
              </w:rPr>
              <w:t>92</w:t>
            </w:r>
            <w:r w:rsidR="002E2DD5">
              <w:rPr>
                <w:noProof/>
                <w:webHidden/>
              </w:rPr>
              <w:fldChar w:fldCharType="end"/>
            </w:r>
          </w:hyperlink>
        </w:p>
        <w:p w14:paraId="0091F434" w14:textId="24C5A7F9"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28" w:history="1">
            <w:r w:rsidR="002E2DD5" w:rsidRPr="00B720A8">
              <w:rPr>
                <w:rStyle w:val="ae"/>
                <w:bCs/>
                <w:noProof/>
              </w:rPr>
              <w:t>2.3.13.6.</w:t>
            </w:r>
            <w:r w:rsidR="002E2DD5">
              <w:rPr>
                <w:rFonts w:asciiTheme="minorHAnsi" w:eastAsiaTheme="minorEastAsia" w:hAnsiTheme="minorHAnsi" w:cstheme="minorBidi"/>
                <w:noProof/>
                <w:sz w:val="22"/>
                <w:szCs w:val="22"/>
                <w:lang w:eastAsia="ru-RU"/>
              </w:rPr>
              <w:tab/>
            </w:r>
            <w:r w:rsidR="002E2DD5" w:rsidRPr="00B720A8">
              <w:rPr>
                <w:rStyle w:val="ae"/>
                <w:noProof/>
              </w:rPr>
              <w:t>Региональный оператор</w:t>
            </w:r>
            <w:r w:rsidR="002E2DD5">
              <w:rPr>
                <w:noProof/>
                <w:webHidden/>
              </w:rPr>
              <w:tab/>
            </w:r>
            <w:r w:rsidR="002E2DD5">
              <w:rPr>
                <w:noProof/>
                <w:webHidden/>
              </w:rPr>
              <w:fldChar w:fldCharType="begin"/>
            </w:r>
            <w:r w:rsidR="002E2DD5">
              <w:rPr>
                <w:noProof/>
                <w:webHidden/>
              </w:rPr>
              <w:instrText xml:space="preserve"> PAGEREF _Toc125535428 \h </w:instrText>
            </w:r>
            <w:r w:rsidR="002E2DD5">
              <w:rPr>
                <w:noProof/>
                <w:webHidden/>
              </w:rPr>
            </w:r>
            <w:r w:rsidR="002E2DD5">
              <w:rPr>
                <w:noProof/>
                <w:webHidden/>
              </w:rPr>
              <w:fldChar w:fldCharType="separate"/>
            </w:r>
            <w:r w:rsidR="002E2DD5">
              <w:rPr>
                <w:noProof/>
                <w:webHidden/>
              </w:rPr>
              <w:t>95</w:t>
            </w:r>
            <w:r w:rsidR="002E2DD5">
              <w:rPr>
                <w:noProof/>
                <w:webHidden/>
              </w:rPr>
              <w:fldChar w:fldCharType="end"/>
            </w:r>
          </w:hyperlink>
        </w:p>
        <w:p w14:paraId="7A522E47" w14:textId="25A913A9"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429" w:history="1">
            <w:r w:rsidR="002E2DD5" w:rsidRPr="00B720A8">
              <w:rPr>
                <w:rStyle w:val="ae"/>
                <w:noProof/>
              </w:rPr>
              <w:t>2.3.14.</w:t>
            </w:r>
            <w:r w:rsidR="002E2DD5">
              <w:rPr>
                <w:rFonts w:asciiTheme="minorHAnsi" w:eastAsiaTheme="minorEastAsia" w:hAnsiTheme="minorHAnsi" w:cstheme="minorBidi"/>
                <w:iCs w:val="0"/>
                <w:noProof/>
                <w:sz w:val="22"/>
                <w:szCs w:val="22"/>
                <w:lang w:eastAsia="ru-RU"/>
              </w:rPr>
              <w:tab/>
            </w:r>
            <w:r w:rsidR="002E2DD5" w:rsidRPr="00B720A8">
              <w:rPr>
                <w:rStyle w:val="ae"/>
                <w:noProof/>
              </w:rPr>
              <w:t>Кладбища</w:t>
            </w:r>
            <w:r w:rsidR="002E2DD5">
              <w:rPr>
                <w:noProof/>
                <w:webHidden/>
              </w:rPr>
              <w:tab/>
            </w:r>
            <w:r w:rsidR="002E2DD5">
              <w:rPr>
                <w:noProof/>
                <w:webHidden/>
              </w:rPr>
              <w:fldChar w:fldCharType="begin"/>
            </w:r>
            <w:r w:rsidR="002E2DD5">
              <w:rPr>
                <w:noProof/>
                <w:webHidden/>
              </w:rPr>
              <w:instrText xml:space="preserve"> PAGEREF _Toc125535429 \h </w:instrText>
            </w:r>
            <w:r w:rsidR="002E2DD5">
              <w:rPr>
                <w:noProof/>
                <w:webHidden/>
              </w:rPr>
            </w:r>
            <w:r w:rsidR="002E2DD5">
              <w:rPr>
                <w:noProof/>
                <w:webHidden/>
              </w:rPr>
              <w:fldChar w:fldCharType="separate"/>
            </w:r>
            <w:r w:rsidR="002E2DD5">
              <w:rPr>
                <w:noProof/>
                <w:webHidden/>
              </w:rPr>
              <w:t>95</w:t>
            </w:r>
            <w:r w:rsidR="002E2DD5">
              <w:rPr>
                <w:noProof/>
                <w:webHidden/>
              </w:rPr>
              <w:fldChar w:fldCharType="end"/>
            </w:r>
          </w:hyperlink>
        </w:p>
        <w:p w14:paraId="3DC64D42" w14:textId="22E0B18E" w:rsidR="002E2DD5" w:rsidRDefault="001A3575">
          <w:pPr>
            <w:pStyle w:val="31"/>
            <w:tabs>
              <w:tab w:val="left" w:pos="1680"/>
              <w:tab w:val="right" w:leader="dot" w:pos="9628"/>
            </w:tabs>
            <w:rPr>
              <w:rFonts w:asciiTheme="minorHAnsi" w:eastAsiaTheme="minorEastAsia" w:hAnsiTheme="minorHAnsi" w:cstheme="minorBidi"/>
              <w:iCs w:val="0"/>
              <w:noProof/>
              <w:sz w:val="22"/>
              <w:szCs w:val="22"/>
              <w:lang w:eastAsia="ru-RU"/>
            </w:rPr>
          </w:pPr>
          <w:hyperlink w:anchor="_Toc125535430" w:history="1">
            <w:r w:rsidR="002E2DD5" w:rsidRPr="00B720A8">
              <w:rPr>
                <w:rStyle w:val="ae"/>
                <w:noProof/>
              </w:rPr>
              <w:t>2.3.15.</w:t>
            </w:r>
            <w:r w:rsidR="002E2DD5">
              <w:rPr>
                <w:rFonts w:asciiTheme="minorHAnsi" w:eastAsiaTheme="minorEastAsia" w:hAnsiTheme="minorHAnsi" w:cstheme="minorBidi"/>
                <w:iCs w:val="0"/>
                <w:noProof/>
                <w:sz w:val="22"/>
                <w:szCs w:val="22"/>
                <w:lang w:eastAsia="ru-RU"/>
              </w:rPr>
              <w:tab/>
            </w:r>
            <w:r w:rsidR="002E2DD5" w:rsidRPr="00B720A8">
              <w:rPr>
                <w:rStyle w:val="ae"/>
                <w:noProof/>
              </w:rPr>
              <w:t>Зоны с особыми условиями использования территории</w:t>
            </w:r>
            <w:r w:rsidR="002E2DD5">
              <w:rPr>
                <w:noProof/>
                <w:webHidden/>
              </w:rPr>
              <w:tab/>
            </w:r>
            <w:r w:rsidR="002E2DD5">
              <w:rPr>
                <w:noProof/>
                <w:webHidden/>
              </w:rPr>
              <w:fldChar w:fldCharType="begin"/>
            </w:r>
            <w:r w:rsidR="002E2DD5">
              <w:rPr>
                <w:noProof/>
                <w:webHidden/>
              </w:rPr>
              <w:instrText xml:space="preserve"> PAGEREF _Toc125535430 \h </w:instrText>
            </w:r>
            <w:r w:rsidR="002E2DD5">
              <w:rPr>
                <w:noProof/>
                <w:webHidden/>
              </w:rPr>
            </w:r>
            <w:r w:rsidR="002E2DD5">
              <w:rPr>
                <w:noProof/>
                <w:webHidden/>
              </w:rPr>
              <w:fldChar w:fldCharType="separate"/>
            </w:r>
            <w:r w:rsidR="002E2DD5">
              <w:rPr>
                <w:noProof/>
                <w:webHidden/>
              </w:rPr>
              <w:t>96</w:t>
            </w:r>
            <w:r w:rsidR="002E2DD5">
              <w:rPr>
                <w:noProof/>
                <w:webHidden/>
              </w:rPr>
              <w:fldChar w:fldCharType="end"/>
            </w:r>
          </w:hyperlink>
        </w:p>
        <w:p w14:paraId="7B8EBEE8" w14:textId="5025F84C"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1" w:history="1">
            <w:r w:rsidR="002E2DD5" w:rsidRPr="00B720A8">
              <w:rPr>
                <w:rStyle w:val="ae"/>
                <w:bCs/>
                <w:noProof/>
              </w:rPr>
              <w:t>2.3.15.1.</w:t>
            </w:r>
            <w:r w:rsidR="002E2DD5">
              <w:rPr>
                <w:rFonts w:asciiTheme="minorHAnsi" w:eastAsiaTheme="minorEastAsia" w:hAnsiTheme="minorHAnsi" w:cstheme="minorBidi"/>
                <w:noProof/>
                <w:sz w:val="22"/>
                <w:szCs w:val="22"/>
                <w:lang w:eastAsia="ru-RU"/>
              </w:rPr>
              <w:tab/>
            </w:r>
            <w:r w:rsidR="002E2DD5" w:rsidRPr="00B720A8">
              <w:rPr>
                <w:rStyle w:val="ae"/>
                <w:noProof/>
              </w:rPr>
              <w:t>Перечень зон с особыми условиями использования территории на территории поселения</w:t>
            </w:r>
            <w:r w:rsidR="002E2DD5">
              <w:rPr>
                <w:noProof/>
                <w:webHidden/>
              </w:rPr>
              <w:tab/>
            </w:r>
            <w:r w:rsidR="002E2DD5">
              <w:rPr>
                <w:noProof/>
                <w:webHidden/>
              </w:rPr>
              <w:fldChar w:fldCharType="begin"/>
            </w:r>
            <w:r w:rsidR="002E2DD5">
              <w:rPr>
                <w:noProof/>
                <w:webHidden/>
              </w:rPr>
              <w:instrText xml:space="preserve"> PAGEREF _Toc125535431 \h </w:instrText>
            </w:r>
            <w:r w:rsidR="002E2DD5">
              <w:rPr>
                <w:noProof/>
                <w:webHidden/>
              </w:rPr>
            </w:r>
            <w:r w:rsidR="002E2DD5">
              <w:rPr>
                <w:noProof/>
                <w:webHidden/>
              </w:rPr>
              <w:fldChar w:fldCharType="separate"/>
            </w:r>
            <w:r w:rsidR="002E2DD5">
              <w:rPr>
                <w:noProof/>
                <w:webHidden/>
              </w:rPr>
              <w:t>96</w:t>
            </w:r>
            <w:r w:rsidR="002E2DD5">
              <w:rPr>
                <w:noProof/>
                <w:webHidden/>
              </w:rPr>
              <w:fldChar w:fldCharType="end"/>
            </w:r>
          </w:hyperlink>
        </w:p>
        <w:p w14:paraId="2E3EB3A2" w14:textId="03F5705A"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2" w:history="1">
            <w:r w:rsidR="002E2DD5" w:rsidRPr="00B720A8">
              <w:rPr>
                <w:rStyle w:val="ae"/>
                <w:bCs/>
                <w:noProof/>
              </w:rPr>
              <w:t>2.3.15.2.</w:t>
            </w:r>
            <w:r w:rsidR="002E2DD5">
              <w:rPr>
                <w:rFonts w:asciiTheme="minorHAnsi" w:eastAsiaTheme="minorEastAsia" w:hAnsiTheme="minorHAnsi" w:cstheme="minorBidi"/>
                <w:noProof/>
                <w:sz w:val="22"/>
                <w:szCs w:val="22"/>
                <w:lang w:eastAsia="ru-RU"/>
              </w:rPr>
              <w:tab/>
            </w:r>
            <w:r w:rsidR="002E2DD5" w:rsidRPr="00B720A8">
              <w:rPr>
                <w:rStyle w:val="ae"/>
                <w:noProof/>
              </w:rPr>
              <w:t>Защитная зона объекта культурного наследия</w:t>
            </w:r>
            <w:r w:rsidR="002E2DD5">
              <w:rPr>
                <w:noProof/>
                <w:webHidden/>
              </w:rPr>
              <w:tab/>
            </w:r>
            <w:r w:rsidR="002E2DD5">
              <w:rPr>
                <w:noProof/>
                <w:webHidden/>
              </w:rPr>
              <w:fldChar w:fldCharType="begin"/>
            </w:r>
            <w:r w:rsidR="002E2DD5">
              <w:rPr>
                <w:noProof/>
                <w:webHidden/>
              </w:rPr>
              <w:instrText xml:space="preserve"> PAGEREF _Toc125535432 \h </w:instrText>
            </w:r>
            <w:r w:rsidR="002E2DD5">
              <w:rPr>
                <w:noProof/>
                <w:webHidden/>
              </w:rPr>
            </w:r>
            <w:r w:rsidR="002E2DD5">
              <w:rPr>
                <w:noProof/>
                <w:webHidden/>
              </w:rPr>
              <w:fldChar w:fldCharType="separate"/>
            </w:r>
            <w:r w:rsidR="002E2DD5">
              <w:rPr>
                <w:noProof/>
                <w:webHidden/>
              </w:rPr>
              <w:t>97</w:t>
            </w:r>
            <w:r w:rsidR="002E2DD5">
              <w:rPr>
                <w:noProof/>
                <w:webHidden/>
              </w:rPr>
              <w:fldChar w:fldCharType="end"/>
            </w:r>
          </w:hyperlink>
        </w:p>
        <w:p w14:paraId="367E1050" w14:textId="6EF9D861"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3" w:history="1">
            <w:r w:rsidR="002E2DD5" w:rsidRPr="00B720A8">
              <w:rPr>
                <w:rStyle w:val="ae"/>
                <w:bCs/>
                <w:noProof/>
              </w:rPr>
              <w:t>2.3.15.3.</w:t>
            </w:r>
            <w:r w:rsidR="002E2DD5">
              <w:rPr>
                <w:rFonts w:asciiTheme="minorHAnsi" w:eastAsiaTheme="minorEastAsia" w:hAnsiTheme="minorHAnsi" w:cstheme="minorBidi"/>
                <w:noProof/>
                <w:sz w:val="22"/>
                <w:szCs w:val="22"/>
                <w:lang w:eastAsia="ru-RU"/>
              </w:rPr>
              <w:tab/>
            </w:r>
            <w:r w:rsidR="002E2DD5" w:rsidRPr="00B720A8">
              <w:rPr>
                <w:rStyle w:val="ae"/>
                <w:noProof/>
              </w:rPr>
              <w:t>Охранная зона объектов электроэнергетики (объектов электросетевого хозяйства и объектов по производству электрической энергии)</w:t>
            </w:r>
            <w:r w:rsidR="002E2DD5">
              <w:rPr>
                <w:noProof/>
                <w:webHidden/>
              </w:rPr>
              <w:tab/>
            </w:r>
            <w:r w:rsidR="002E2DD5">
              <w:rPr>
                <w:noProof/>
                <w:webHidden/>
              </w:rPr>
              <w:fldChar w:fldCharType="begin"/>
            </w:r>
            <w:r w:rsidR="002E2DD5">
              <w:rPr>
                <w:noProof/>
                <w:webHidden/>
              </w:rPr>
              <w:instrText xml:space="preserve"> PAGEREF _Toc125535433 \h </w:instrText>
            </w:r>
            <w:r w:rsidR="002E2DD5">
              <w:rPr>
                <w:noProof/>
                <w:webHidden/>
              </w:rPr>
            </w:r>
            <w:r w:rsidR="002E2DD5">
              <w:rPr>
                <w:noProof/>
                <w:webHidden/>
              </w:rPr>
              <w:fldChar w:fldCharType="separate"/>
            </w:r>
            <w:r w:rsidR="002E2DD5">
              <w:rPr>
                <w:noProof/>
                <w:webHidden/>
              </w:rPr>
              <w:t>98</w:t>
            </w:r>
            <w:r w:rsidR="002E2DD5">
              <w:rPr>
                <w:noProof/>
                <w:webHidden/>
              </w:rPr>
              <w:fldChar w:fldCharType="end"/>
            </w:r>
          </w:hyperlink>
        </w:p>
        <w:p w14:paraId="1D44AB53" w14:textId="2CE5AE02"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4" w:history="1">
            <w:r w:rsidR="002E2DD5" w:rsidRPr="00B720A8">
              <w:rPr>
                <w:rStyle w:val="ae"/>
                <w:bCs/>
                <w:noProof/>
              </w:rPr>
              <w:t>2.3.15.4.</w:t>
            </w:r>
            <w:r w:rsidR="002E2DD5">
              <w:rPr>
                <w:rFonts w:asciiTheme="minorHAnsi" w:eastAsiaTheme="minorEastAsia" w:hAnsiTheme="minorHAnsi" w:cstheme="minorBidi"/>
                <w:noProof/>
                <w:sz w:val="22"/>
                <w:szCs w:val="22"/>
                <w:lang w:eastAsia="ru-RU"/>
              </w:rPr>
              <w:tab/>
            </w:r>
            <w:r w:rsidR="002E2DD5" w:rsidRPr="00B720A8">
              <w:rPr>
                <w:rStyle w:val="ae"/>
                <w:noProof/>
              </w:rPr>
              <w:t>Придорожные полосы автомобильных дорог</w:t>
            </w:r>
            <w:r w:rsidR="002E2DD5">
              <w:rPr>
                <w:noProof/>
                <w:webHidden/>
              </w:rPr>
              <w:tab/>
            </w:r>
            <w:r w:rsidR="002E2DD5">
              <w:rPr>
                <w:noProof/>
                <w:webHidden/>
              </w:rPr>
              <w:fldChar w:fldCharType="begin"/>
            </w:r>
            <w:r w:rsidR="002E2DD5">
              <w:rPr>
                <w:noProof/>
                <w:webHidden/>
              </w:rPr>
              <w:instrText xml:space="preserve"> PAGEREF _Toc125535434 \h </w:instrText>
            </w:r>
            <w:r w:rsidR="002E2DD5">
              <w:rPr>
                <w:noProof/>
                <w:webHidden/>
              </w:rPr>
            </w:r>
            <w:r w:rsidR="002E2DD5">
              <w:rPr>
                <w:noProof/>
                <w:webHidden/>
              </w:rPr>
              <w:fldChar w:fldCharType="separate"/>
            </w:r>
            <w:r w:rsidR="002E2DD5">
              <w:rPr>
                <w:noProof/>
                <w:webHidden/>
              </w:rPr>
              <w:t>102</w:t>
            </w:r>
            <w:r w:rsidR="002E2DD5">
              <w:rPr>
                <w:noProof/>
                <w:webHidden/>
              </w:rPr>
              <w:fldChar w:fldCharType="end"/>
            </w:r>
          </w:hyperlink>
        </w:p>
        <w:p w14:paraId="6E6D55F5" w14:textId="30B08C7A"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5" w:history="1">
            <w:r w:rsidR="002E2DD5" w:rsidRPr="00B720A8">
              <w:rPr>
                <w:rStyle w:val="ae"/>
                <w:bCs/>
                <w:noProof/>
              </w:rPr>
              <w:t>2.3.15.5.</w:t>
            </w:r>
            <w:r w:rsidR="002E2DD5">
              <w:rPr>
                <w:rFonts w:asciiTheme="minorHAnsi" w:eastAsiaTheme="minorEastAsia" w:hAnsiTheme="minorHAnsi" w:cstheme="minorBidi"/>
                <w:noProof/>
                <w:sz w:val="22"/>
                <w:szCs w:val="22"/>
                <w:lang w:eastAsia="ru-RU"/>
              </w:rPr>
              <w:tab/>
            </w:r>
            <w:r w:rsidR="002E2DD5" w:rsidRPr="00B720A8">
              <w:rPr>
                <w:rStyle w:val="ae"/>
                <w:noProof/>
              </w:rPr>
              <w:t>Охранная зона линий и сооружений связи</w:t>
            </w:r>
            <w:r w:rsidR="002E2DD5">
              <w:rPr>
                <w:noProof/>
                <w:webHidden/>
              </w:rPr>
              <w:tab/>
            </w:r>
            <w:r w:rsidR="002E2DD5">
              <w:rPr>
                <w:noProof/>
                <w:webHidden/>
              </w:rPr>
              <w:fldChar w:fldCharType="begin"/>
            </w:r>
            <w:r w:rsidR="002E2DD5">
              <w:rPr>
                <w:noProof/>
                <w:webHidden/>
              </w:rPr>
              <w:instrText xml:space="preserve"> PAGEREF _Toc125535435 \h </w:instrText>
            </w:r>
            <w:r w:rsidR="002E2DD5">
              <w:rPr>
                <w:noProof/>
                <w:webHidden/>
              </w:rPr>
            </w:r>
            <w:r w:rsidR="002E2DD5">
              <w:rPr>
                <w:noProof/>
                <w:webHidden/>
              </w:rPr>
              <w:fldChar w:fldCharType="separate"/>
            </w:r>
            <w:r w:rsidR="002E2DD5">
              <w:rPr>
                <w:noProof/>
                <w:webHidden/>
              </w:rPr>
              <w:t>103</w:t>
            </w:r>
            <w:r w:rsidR="002E2DD5">
              <w:rPr>
                <w:noProof/>
                <w:webHidden/>
              </w:rPr>
              <w:fldChar w:fldCharType="end"/>
            </w:r>
          </w:hyperlink>
        </w:p>
        <w:p w14:paraId="73878ACB" w14:textId="2192FEAB"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6" w:history="1">
            <w:r w:rsidR="002E2DD5" w:rsidRPr="00B720A8">
              <w:rPr>
                <w:rStyle w:val="ae"/>
                <w:bCs/>
                <w:noProof/>
              </w:rPr>
              <w:t>2.3.15.6.</w:t>
            </w:r>
            <w:r w:rsidR="002E2DD5">
              <w:rPr>
                <w:rFonts w:asciiTheme="minorHAnsi" w:eastAsiaTheme="minorEastAsia" w:hAnsiTheme="minorHAnsi" w:cstheme="minorBidi"/>
                <w:noProof/>
                <w:sz w:val="22"/>
                <w:szCs w:val="22"/>
                <w:lang w:eastAsia="ru-RU"/>
              </w:rPr>
              <w:tab/>
            </w:r>
            <w:r w:rsidR="002E2DD5" w:rsidRPr="00B720A8">
              <w:rPr>
                <w:rStyle w:val="ae"/>
                <w:noProof/>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r w:rsidR="002E2DD5">
              <w:rPr>
                <w:noProof/>
                <w:webHidden/>
              </w:rPr>
              <w:tab/>
            </w:r>
            <w:r w:rsidR="002E2DD5">
              <w:rPr>
                <w:noProof/>
                <w:webHidden/>
              </w:rPr>
              <w:fldChar w:fldCharType="begin"/>
            </w:r>
            <w:r w:rsidR="002E2DD5">
              <w:rPr>
                <w:noProof/>
                <w:webHidden/>
              </w:rPr>
              <w:instrText xml:space="preserve"> PAGEREF _Toc125535436 \h </w:instrText>
            </w:r>
            <w:r w:rsidR="002E2DD5">
              <w:rPr>
                <w:noProof/>
                <w:webHidden/>
              </w:rPr>
            </w:r>
            <w:r w:rsidR="002E2DD5">
              <w:rPr>
                <w:noProof/>
                <w:webHidden/>
              </w:rPr>
              <w:fldChar w:fldCharType="separate"/>
            </w:r>
            <w:r w:rsidR="002E2DD5">
              <w:rPr>
                <w:noProof/>
                <w:webHidden/>
              </w:rPr>
              <w:t>106</w:t>
            </w:r>
            <w:r w:rsidR="002E2DD5">
              <w:rPr>
                <w:noProof/>
                <w:webHidden/>
              </w:rPr>
              <w:fldChar w:fldCharType="end"/>
            </w:r>
          </w:hyperlink>
        </w:p>
        <w:p w14:paraId="31E47214" w14:textId="7F5432FB"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7" w:history="1">
            <w:r w:rsidR="002E2DD5" w:rsidRPr="00B720A8">
              <w:rPr>
                <w:rStyle w:val="ae"/>
                <w:bCs/>
                <w:noProof/>
              </w:rPr>
              <w:t>2.3.15.7.</w:t>
            </w:r>
            <w:r w:rsidR="002E2DD5">
              <w:rPr>
                <w:rFonts w:asciiTheme="minorHAnsi" w:eastAsiaTheme="minorEastAsia" w:hAnsiTheme="minorHAnsi" w:cstheme="minorBidi"/>
                <w:noProof/>
                <w:sz w:val="22"/>
                <w:szCs w:val="22"/>
                <w:lang w:eastAsia="ru-RU"/>
              </w:rPr>
              <w:tab/>
            </w:r>
            <w:r w:rsidR="002E2DD5" w:rsidRPr="00B720A8">
              <w:rPr>
                <w:rStyle w:val="ae"/>
                <w:noProof/>
              </w:rPr>
              <w:t>Водоохранная (рыбоохранная) зона</w:t>
            </w:r>
            <w:r w:rsidR="002E2DD5">
              <w:rPr>
                <w:noProof/>
                <w:webHidden/>
              </w:rPr>
              <w:tab/>
            </w:r>
            <w:r w:rsidR="002E2DD5">
              <w:rPr>
                <w:noProof/>
                <w:webHidden/>
              </w:rPr>
              <w:fldChar w:fldCharType="begin"/>
            </w:r>
            <w:r w:rsidR="002E2DD5">
              <w:rPr>
                <w:noProof/>
                <w:webHidden/>
              </w:rPr>
              <w:instrText xml:space="preserve"> PAGEREF _Toc125535437 \h </w:instrText>
            </w:r>
            <w:r w:rsidR="002E2DD5">
              <w:rPr>
                <w:noProof/>
                <w:webHidden/>
              </w:rPr>
            </w:r>
            <w:r w:rsidR="002E2DD5">
              <w:rPr>
                <w:noProof/>
                <w:webHidden/>
              </w:rPr>
              <w:fldChar w:fldCharType="separate"/>
            </w:r>
            <w:r w:rsidR="002E2DD5">
              <w:rPr>
                <w:noProof/>
                <w:webHidden/>
              </w:rPr>
              <w:t>108</w:t>
            </w:r>
            <w:r w:rsidR="002E2DD5">
              <w:rPr>
                <w:noProof/>
                <w:webHidden/>
              </w:rPr>
              <w:fldChar w:fldCharType="end"/>
            </w:r>
          </w:hyperlink>
        </w:p>
        <w:p w14:paraId="23F92523" w14:textId="4EB29521"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8" w:history="1">
            <w:r w:rsidR="002E2DD5" w:rsidRPr="00B720A8">
              <w:rPr>
                <w:rStyle w:val="ae"/>
                <w:bCs/>
                <w:noProof/>
              </w:rPr>
              <w:t>2.3.15.8.</w:t>
            </w:r>
            <w:r w:rsidR="002E2DD5">
              <w:rPr>
                <w:rFonts w:asciiTheme="minorHAnsi" w:eastAsiaTheme="minorEastAsia" w:hAnsiTheme="minorHAnsi" w:cstheme="minorBidi"/>
                <w:noProof/>
                <w:sz w:val="22"/>
                <w:szCs w:val="22"/>
                <w:lang w:eastAsia="ru-RU"/>
              </w:rPr>
              <w:tab/>
            </w:r>
            <w:r w:rsidR="002E2DD5" w:rsidRPr="00B720A8">
              <w:rPr>
                <w:rStyle w:val="ae"/>
                <w:noProof/>
              </w:rPr>
              <w:t>Прибрежная защитная полоса</w:t>
            </w:r>
            <w:r w:rsidR="002E2DD5">
              <w:rPr>
                <w:noProof/>
                <w:webHidden/>
              </w:rPr>
              <w:tab/>
            </w:r>
            <w:r w:rsidR="002E2DD5">
              <w:rPr>
                <w:noProof/>
                <w:webHidden/>
              </w:rPr>
              <w:fldChar w:fldCharType="begin"/>
            </w:r>
            <w:r w:rsidR="002E2DD5">
              <w:rPr>
                <w:noProof/>
                <w:webHidden/>
              </w:rPr>
              <w:instrText xml:space="preserve"> PAGEREF _Toc125535438 \h </w:instrText>
            </w:r>
            <w:r w:rsidR="002E2DD5">
              <w:rPr>
                <w:noProof/>
                <w:webHidden/>
              </w:rPr>
            </w:r>
            <w:r w:rsidR="002E2DD5">
              <w:rPr>
                <w:noProof/>
                <w:webHidden/>
              </w:rPr>
              <w:fldChar w:fldCharType="separate"/>
            </w:r>
            <w:r w:rsidR="002E2DD5">
              <w:rPr>
                <w:noProof/>
                <w:webHidden/>
              </w:rPr>
              <w:t>111</w:t>
            </w:r>
            <w:r w:rsidR="002E2DD5">
              <w:rPr>
                <w:noProof/>
                <w:webHidden/>
              </w:rPr>
              <w:fldChar w:fldCharType="end"/>
            </w:r>
          </w:hyperlink>
        </w:p>
        <w:p w14:paraId="28126836" w14:textId="792A8596" w:rsidR="002E2DD5" w:rsidRDefault="001A3575">
          <w:pPr>
            <w:pStyle w:val="41"/>
            <w:tabs>
              <w:tab w:val="left" w:pos="1960"/>
              <w:tab w:val="right" w:leader="dot" w:pos="9628"/>
            </w:tabs>
            <w:rPr>
              <w:rFonts w:asciiTheme="minorHAnsi" w:eastAsiaTheme="minorEastAsia" w:hAnsiTheme="minorHAnsi" w:cstheme="minorBidi"/>
              <w:noProof/>
              <w:sz w:val="22"/>
              <w:szCs w:val="22"/>
              <w:lang w:eastAsia="ru-RU"/>
            </w:rPr>
          </w:pPr>
          <w:hyperlink w:anchor="_Toc125535439" w:history="1">
            <w:r w:rsidR="002E2DD5" w:rsidRPr="00B720A8">
              <w:rPr>
                <w:rStyle w:val="ae"/>
                <w:bCs/>
                <w:noProof/>
              </w:rPr>
              <w:t>2.3.15.9.</w:t>
            </w:r>
            <w:r w:rsidR="002E2DD5">
              <w:rPr>
                <w:rFonts w:asciiTheme="minorHAnsi" w:eastAsiaTheme="minorEastAsia" w:hAnsiTheme="minorHAnsi" w:cstheme="minorBidi"/>
                <w:noProof/>
                <w:sz w:val="22"/>
                <w:szCs w:val="22"/>
                <w:lang w:eastAsia="ru-RU"/>
              </w:rPr>
              <w:tab/>
            </w:r>
            <w:r w:rsidR="002E2DD5" w:rsidRPr="00B720A8">
              <w:rPr>
                <w:rStyle w:val="ae"/>
                <w:noProof/>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r w:rsidR="002E2DD5">
              <w:rPr>
                <w:noProof/>
                <w:webHidden/>
              </w:rPr>
              <w:tab/>
            </w:r>
            <w:r w:rsidR="002E2DD5">
              <w:rPr>
                <w:noProof/>
                <w:webHidden/>
              </w:rPr>
              <w:fldChar w:fldCharType="begin"/>
            </w:r>
            <w:r w:rsidR="002E2DD5">
              <w:rPr>
                <w:noProof/>
                <w:webHidden/>
              </w:rPr>
              <w:instrText xml:space="preserve"> PAGEREF _Toc125535439 \h </w:instrText>
            </w:r>
            <w:r w:rsidR="002E2DD5">
              <w:rPr>
                <w:noProof/>
                <w:webHidden/>
              </w:rPr>
            </w:r>
            <w:r w:rsidR="002E2DD5">
              <w:rPr>
                <w:noProof/>
                <w:webHidden/>
              </w:rPr>
              <w:fldChar w:fldCharType="separate"/>
            </w:r>
            <w:r w:rsidR="002E2DD5">
              <w:rPr>
                <w:noProof/>
                <w:webHidden/>
              </w:rPr>
              <w:t>113</w:t>
            </w:r>
            <w:r w:rsidR="002E2DD5">
              <w:rPr>
                <w:noProof/>
                <w:webHidden/>
              </w:rPr>
              <w:fldChar w:fldCharType="end"/>
            </w:r>
          </w:hyperlink>
        </w:p>
        <w:p w14:paraId="6534B7CE" w14:textId="7AC4FBE5" w:rsidR="002E2DD5" w:rsidRDefault="001A3575">
          <w:pPr>
            <w:pStyle w:val="41"/>
            <w:tabs>
              <w:tab w:val="left" w:pos="2240"/>
              <w:tab w:val="right" w:leader="dot" w:pos="9628"/>
            </w:tabs>
            <w:rPr>
              <w:rFonts w:asciiTheme="minorHAnsi" w:eastAsiaTheme="minorEastAsia" w:hAnsiTheme="minorHAnsi" w:cstheme="minorBidi"/>
              <w:noProof/>
              <w:sz w:val="22"/>
              <w:szCs w:val="22"/>
              <w:lang w:eastAsia="ru-RU"/>
            </w:rPr>
          </w:pPr>
          <w:hyperlink w:anchor="_Toc125535440" w:history="1">
            <w:r w:rsidR="002E2DD5" w:rsidRPr="00B720A8">
              <w:rPr>
                <w:rStyle w:val="ae"/>
                <w:bCs/>
                <w:noProof/>
              </w:rPr>
              <w:t>2.3.15.10.</w:t>
            </w:r>
            <w:r w:rsidR="002E2DD5">
              <w:rPr>
                <w:rFonts w:asciiTheme="minorHAnsi" w:eastAsiaTheme="minorEastAsia" w:hAnsiTheme="minorHAnsi" w:cstheme="minorBidi"/>
                <w:noProof/>
                <w:sz w:val="22"/>
                <w:szCs w:val="22"/>
                <w:lang w:eastAsia="ru-RU"/>
              </w:rPr>
              <w:tab/>
            </w:r>
            <w:r w:rsidR="002E2DD5" w:rsidRPr="00B720A8">
              <w:rPr>
                <w:rStyle w:val="ae"/>
                <w:noProof/>
              </w:rPr>
              <w:t>Зоны затопления и подтопления</w:t>
            </w:r>
            <w:r w:rsidR="002E2DD5">
              <w:rPr>
                <w:noProof/>
                <w:webHidden/>
              </w:rPr>
              <w:tab/>
            </w:r>
            <w:r w:rsidR="002E2DD5">
              <w:rPr>
                <w:noProof/>
                <w:webHidden/>
              </w:rPr>
              <w:fldChar w:fldCharType="begin"/>
            </w:r>
            <w:r w:rsidR="002E2DD5">
              <w:rPr>
                <w:noProof/>
                <w:webHidden/>
              </w:rPr>
              <w:instrText xml:space="preserve"> PAGEREF _Toc125535440 \h </w:instrText>
            </w:r>
            <w:r w:rsidR="002E2DD5">
              <w:rPr>
                <w:noProof/>
                <w:webHidden/>
              </w:rPr>
            </w:r>
            <w:r w:rsidR="002E2DD5">
              <w:rPr>
                <w:noProof/>
                <w:webHidden/>
              </w:rPr>
              <w:fldChar w:fldCharType="separate"/>
            </w:r>
            <w:r w:rsidR="002E2DD5">
              <w:rPr>
                <w:noProof/>
                <w:webHidden/>
              </w:rPr>
              <w:t>115</w:t>
            </w:r>
            <w:r w:rsidR="002E2DD5">
              <w:rPr>
                <w:noProof/>
                <w:webHidden/>
              </w:rPr>
              <w:fldChar w:fldCharType="end"/>
            </w:r>
          </w:hyperlink>
        </w:p>
        <w:p w14:paraId="327C5206" w14:textId="71DF58CC" w:rsidR="002E2DD5" w:rsidRDefault="001A3575">
          <w:pPr>
            <w:pStyle w:val="41"/>
            <w:tabs>
              <w:tab w:val="left" w:pos="2240"/>
              <w:tab w:val="right" w:leader="dot" w:pos="9628"/>
            </w:tabs>
            <w:rPr>
              <w:rFonts w:asciiTheme="minorHAnsi" w:eastAsiaTheme="minorEastAsia" w:hAnsiTheme="minorHAnsi" w:cstheme="minorBidi"/>
              <w:noProof/>
              <w:sz w:val="22"/>
              <w:szCs w:val="22"/>
              <w:lang w:eastAsia="ru-RU"/>
            </w:rPr>
          </w:pPr>
          <w:hyperlink w:anchor="_Toc125535441" w:history="1">
            <w:r w:rsidR="002E2DD5" w:rsidRPr="00B720A8">
              <w:rPr>
                <w:rStyle w:val="ae"/>
                <w:bCs/>
                <w:noProof/>
              </w:rPr>
              <w:t>2.3.15.11.</w:t>
            </w:r>
            <w:r w:rsidR="002E2DD5">
              <w:rPr>
                <w:rFonts w:asciiTheme="minorHAnsi" w:eastAsiaTheme="minorEastAsia" w:hAnsiTheme="minorHAnsi" w:cstheme="minorBidi"/>
                <w:noProof/>
                <w:sz w:val="22"/>
                <w:szCs w:val="22"/>
                <w:lang w:eastAsia="ru-RU"/>
              </w:rPr>
              <w:tab/>
            </w:r>
            <w:r w:rsidR="002E2DD5" w:rsidRPr="00B720A8">
              <w:rPr>
                <w:rStyle w:val="ae"/>
                <w:noProof/>
              </w:rPr>
              <w:t>Санитарно-защитная зона</w:t>
            </w:r>
            <w:r w:rsidR="002E2DD5">
              <w:rPr>
                <w:noProof/>
                <w:webHidden/>
              </w:rPr>
              <w:tab/>
            </w:r>
            <w:r w:rsidR="002E2DD5">
              <w:rPr>
                <w:noProof/>
                <w:webHidden/>
              </w:rPr>
              <w:fldChar w:fldCharType="begin"/>
            </w:r>
            <w:r w:rsidR="002E2DD5">
              <w:rPr>
                <w:noProof/>
                <w:webHidden/>
              </w:rPr>
              <w:instrText xml:space="preserve"> PAGEREF _Toc125535441 \h </w:instrText>
            </w:r>
            <w:r w:rsidR="002E2DD5">
              <w:rPr>
                <w:noProof/>
                <w:webHidden/>
              </w:rPr>
            </w:r>
            <w:r w:rsidR="002E2DD5">
              <w:rPr>
                <w:noProof/>
                <w:webHidden/>
              </w:rPr>
              <w:fldChar w:fldCharType="separate"/>
            </w:r>
            <w:r w:rsidR="002E2DD5">
              <w:rPr>
                <w:noProof/>
                <w:webHidden/>
              </w:rPr>
              <w:t>115</w:t>
            </w:r>
            <w:r w:rsidR="002E2DD5">
              <w:rPr>
                <w:noProof/>
                <w:webHidden/>
              </w:rPr>
              <w:fldChar w:fldCharType="end"/>
            </w:r>
          </w:hyperlink>
        </w:p>
        <w:p w14:paraId="66637124" w14:textId="51CEDAA9" w:rsidR="002E2DD5" w:rsidRDefault="001A3575">
          <w:pPr>
            <w:pStyle w:val="41"/>
            <w:tabs>
              <w:tab w:val="left" w:pos="2240"/>
              <w:tab w:val="right" w:leader="dot" w:pos="9628"/>
            </w:tabs>
            <w:rPr>
              <w:rFonts w:asciiTheme="minorHAnsi" w:eastAsiaTheme="minorEastAsia" w:hAnsiTheme="minorHAnsi" w:cstheme="minorBidi"/>
              <w:noProof/>
              <w:sz w:val="22"/>
              <w:szCs w:val="22"/>
              <w:lang w:eastAsia="ru-RU"/>
            </w:rPr>
          </w:pPr>
          <w:hyperlink w:anchor="_Toc125535442" w:history="1">
            <w:r w:rsidR="002E2DD5" w:rsidRPr="00B720A8">
              <w:rPr>
                <w:rStyle w:val="ae"/>
                <w:bCs/>
                <w:noProof/>
              </w:rPr>
              <w:t>2.3.15.12.</w:t>
            </w:r>
            <w:r w:rsidR="002E2DD5">
              <w:rPr>
                <w:rFonts w:asciiTheme="minorHAnsi" w:eastAsiaTheme="minorEastAsia" w:hAnsiTheme="minorHAnsi" w:cstheme="minorBidi"/>
                <w:noProof/>
                <w:sz w:val="22"/>
                <w:szCs w:val="22"/>
                <w:lang w:eastAsia="ru-RU"/>
              </w:rPr>
              <w:tab/>
            </w:r>
            <w:r w:rsidR="002E2DD5" w:rsidRPr="00B720A8">
              <w:rPr>
                <w:rStyle w:val="ae"/>
                <w:noProof/>
              </w:rPr>
              <w:t>Охранная зона пунктов государственной геодезической сети, государственной нивелирной сети и государственной гравиметрической сети</w:t>
            </w:r>
            <w:r w:rsidR="002E2DD5">
              <w:rPr>
                <w:noProof/>
                <w:webHidden/>
              </w:rPr>
              <w:tab/>
            </w:r>
            <w:r w:rsidR="002E2DD5">
              <w:rPr>
                <w:noProof/>
                <w:webHidden/>
              </w:rPr>
              <w:fldChar w:fldCharType="begin"/>
            </w:r>
            <w:r w:rsidR="002E2DD5">
              <w:rPr>
                <w:noProof/>
                <w:webHidden/>
              </w:rPr>
              <w:instrText xml:space="preserve"> PAGEREF _Toc125535442 \h </w:instrText>
            </w:r>
            <w:r w:rsidR="002E2DD5">
              <w:rPr>
                <w:noProof/>
                <w:webHidden/>
              </w:rPr>
            </w:r>
            <w:r w:rsidR="002E2DD5">
              <w:rPr>
                <w:noProof/>
                <w:webHidden/>
              </w:rPr>
              <w:fldChar w:fldCharType="separate"/>
            </w:r>
            <w:r w:rsidR="002E2DD5">
              <w:rPr>
                <w:noProof/>
                <w:webHidden/>
              </w:rPr>
              <w:t>117</w:t>
            </w:r>
            <w:r w:rsidR="002E2DD5">
              <w:rPr>
                <w:noProof/>
                <w:webHidden/>
              </w:rPr>
              <w:fldChar w:fldCharType="end"/>
            </w:r>
          </w:hyperlink>
        </w:p>
        <w:p w14:paraId="0FF85E6D" w14:textId="1CE24427" w:rsidR="002E2DD5" w:rsidRDefault="001A3575">
          <w:pPr>
            <w:pStyle w:val="41"/>
            <w:tabs>
              <w:tab w:val="left" w:pos="2240"/>
              <w:tab w:val="right" w:leader="dot" w:pos="9628"/>
            </w:tabs>
            <w:rPr>
              <w:rFonts w:asciiTheme="minorHAnsi" w:eastAsiaTheme="minorEastAsia" w:hAnsiTheme="minorHAnsi" w:cstheme="minorBidi"/>
              <w:noProof/>
              <w:sz w:val="22"/>
              <w:szCs w:val="22"/>
              <w:lang w:eastAsia="ru-RU"/>
            </w:rPr>
          </w:pPr>
          <w:hyperlink w:anchor="_Toc125535443" w:history="1">
            <w:r w:rsidR="002E2DD5" w:rsidRPr="00B720A8">
              <w:rPr>
                <w:rStyle w:val="ae"/>
                <w:bCs/>
                <w:noProof/>
              </w:rPr>
              <w:t>2.3.15.13.</w:t>
            </w:r>
            <w:r w:rsidR="002E2DD5">
              <w:rPr>
                <w:rFonts w:asciiTheme="minorHAnsi" w:eastAsiaTheme="minorEastAsia" w:hAnsiTheme="minorHAnsi" w:cstheme="minorBidi"/>
                <w:noProof/>
                <w:sz w:val="22"/>
                <w:szCs w:val="22"/>
                <w:lang w:eastAsia="ru-RU"/>
              </w:rPr>
              <w:tab/>
            </w:r>
            <w:r w:rsidR="002E2DD5" w:rsidRPr="00B720A8">
              <w:rPr>
                <w:rStyle w:val="ae"/>
                <w:noProof/>
              </w:rPr>
              <w:t>Экологическое состояние</w:t>
            </w:r>
            <w:r w:rsidR="002E2DD5">
              <w:rPr>
                <w:noProof/>
                <w:webHidden/>
              </w:rPr>
              <w:tab/>
            </w:r>
            <w:r w:rsidR="002E2DD5">
              <w:rPr>
                <w:noProof/>
                <w:webHidden/>
              </w:rPr>
              <w:fldChar w:fldCharType="begin"/>
            </w:r>
            <w:r w:rsidR="002E2DD5">
              <w:rPr>
                <w:noProof/>
                <w:webHidden/>
              </w:rPr>
              <w:instrText xml:space="preserve"> PAGEREF _Toc125535443 \h </w:instrText>
            </w:r>
            <w:r w:rsidR="002E2DD5">
              <w:rPr>
                <w:noProof/>
                <w:webHidden/>
              </w:rPr>
            </w:r>
            <w:r w:rsidR="002E2DD5">
              <w:rPr>
                <w:noProof/>
                <w:webHidden/>
              </w:rPr>
              <w:fldChar w:fldCharType="separate"/>
            </w:r>
            <w:r w:rsidR="002E2DD5">
              <w:rPr>
                <w:noProof/>
                <w:webHidden/>
              </w:rPr>
              <w:t>119</w:t>
            </w:r>
            <w:r w:rsidR="002E2DD5">
              <w:rPr>
                <w:noProof/>
                <w:webHidden/>
              </w:rPr>
              <w:fldChar w:fldCharType="end"/>
            </w:r>
          </w:hyperlink>
        </w:p>
        <w:p w14:paraId="464B4819" w14:textId="14ACE32C" w:rsidR="002E2DD5" w:rsidRDefault="001A3575">
          <w:pPr>
            <w:pStyle w:val="15"/>
            <w:rPr>
              <w:rFonts w:asciiTheme="minorHAnsi" w:eastAsiaTheme="minorEastAsia" w:hAnsiTheme="minorHAnsi" w:cstheme="minorBidi"/>
              <w:b w:val="0"/>
              <w:bCs w:val="0"/>
              <w:noProof/>
              <w:sz w:val="22"/>
              <w:szCs w:val="22"/>
              <w:lang w:eastAsia="ru-RU"/>
            </w:rPr>
          </w:pPr>
          <w:hyperlink w:anchor="_Toc125535444" w:history="1">
            <w:r w:rsidR="002E2DD5" w:rsidRPr="00B720A8">
              <w:rPr>
                <w:rStyle w:val="ae"/>
                <w:noProof/>
              </w:rPr>
              <w:t>3. Оценка возможного влияния планируемых для размещения объектов местного значения поселения на комплексное развитие этих территорий</w:t>
            </w:r>
            <w:r w:rsidR="002E2DD5">
              <w:rPr>
                <w:noProof/>
                <w:webHidden/>
              </w:rPr>
              <w:tab/>
            </w:r>
            <w:r w:rsidR="002E2DD5">
              <w:rPr>
                <w:noProof/>
                <w:webHidden/>
              </w:rPr>
              <w:fldChar w:fldCharType="begin"/>
            </w:r>
            <w:r w:rsidR="002E2DD5">
              <w:rPr>
                <w:noProof/>
                <w:webHidden/>
              </w:rPr>
              <w:instrText xml:space="preserve"> PAGEREF _Toc125535444 \h </w:instrText>
            </w:r>
            <w:r w:rsidR="002E2DD5">
              <w:rPr>
                <w:noProof/>
                <w:webHidden/>
              </w:rPr>
            </w:r>
            <w:r w:rsidR="002E2DD5">
              <w:rPr>
                <w:noProof/>
                <w:webHidden/>
              </w:rPr>
              <w:fldChar w:fldCharType="separate"/>
            </w:r>
            <w:r w:rsidR="002E2DD5">
              <w:rPr>
                <w:noProof/>
                <w:webHidden/>
              </w:rPr>
              <w:t>129</w:t>
            </w:r>
            <w:r w:rsidR="002E2DD5">
              <w:rPr>
                <w:noProof/>
                <w:webHidden/>
              </w:rPr>
              <w:fldChar w:fldCharType="end"/>
            </w:r>
          </w:hyperlink>
        </w:p>
        <w:p w14:paraId="5119D261" w14:textId="2CD96C26" w:rsidR="002E2DD5" w:rsidRDefault="001A3575">
          <w:pPr>
            <w:pStyle w:val="15"/>
            <w:rPr>
              <w:rFonts w:asciiTheme="minorHAnsi" w:eastAsiaTheme="minorEastAsia" w:hAnsiTheme="minorHAnsi" w:cstheme="minorBidi"/>
              <w:b w:val="0"/>
              <w:bCs w:val="0"/>
              <w:noProof/>
              <w:sz w:val="22"/>
              <w:szCs w:val="22"/>
              <w:lang w:eastAsia="ru-RU"/>
            </w:rPr>
          </w:pPr>
          <w:hyperlink w:anchor="_Toc125535445" w:history="1">
            <w:r w:rsidR="002E2DD5" w:rsidRPr="00B720A8">
              <w:rPr>
                <w:rStyle w:val="ae"/>
                <w:noProof/>
              </w:rPr>
              <w:t>4.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2E2DD5">
              <w:rPr>
                <w:noProof/>
                <w:webHidden/>
              </w:rPr>
              <w:tab/>
            </w:r>
            <w:r w:rsidR="002E2DD5">
              <w:rPr>
                <w:noProof/>
                <w:webHidden/>
              </w:rPr>
              <w:fldChar w:fldCharType="begin"/>
            </w:r>
            <w:r w:rsidR="002E2DD5">
              <w:rPr>
                <w:noProof/>
                <w:webHidden/>
              </w:rPr>
              <w:instrText xml:space="preserve"> PAGEREF _Toc125535445 \h </w:instrText>
            </w:r>
            <w:r w:rsidR="002E2DD5">
              <w:rPr>
                <w:noProof/>
                <w:webHidden/>
              </w:rPr>
            </w:r>
            <w:r w:rsidR="002E2DD5">
              <w:rPr>
                <w:noProof/>
                <w:webHidden/>
              </w:rPr>
              <w:fldChar w:fldCharType="separate"/>
            </w:r>
            <w:r w:rsidR="002E2DD5">
              <w:rPr>
                <w:noProof/>
                <w:webHidden/>
              </w:rPr>
              <w:t>131</w:t>
            </w:r>
            <w:r w:rsidR="002E2DD5">
              <w:rPr>
                <w:noProof/>
                <w:webHidden/>
              </w:rPr>
              <w:fldChar w:fldCharType="end"/>
            </w:r>
          </w:hyperlink>
        </w:p>
        <w:p w14:paraId="66A8B145" w14:textId="7C935E7D" w:rsidR="002E2DD5" w:rsidRDefault="001A3575">
          <w:pPr>
            <w:pStyle w:val="15"/>
            <w:rPr>
              <w:rFonts w:asciiTheme="minorHAnsi" w:eastAsiaTheme="minorEastAsia" w:hAnsiTheme="minorHAnsi" w:cstheme="minorBidi"/>
              <w:b w:val="0"/>
              <w:bCs w:val="0"/>
              <w:noProof/>
              <w:sz w:val="22"/>
              <w:szCs w:val="22"/>
              <w:lang w:eastAsia="ru-RU"/>
            </w:rPr>
          </w:pPr>
          <w:hyperlink w:anchor="_Toc125535446" w:history="1">
            <w:r w:rsidR="002E2DD5" w:rsidRPr="00B720A8">
              <w:rPr>
                <w:rStyle w:val="ae"/>
                <w:noProof/>
                <w:lang w:eastAsia="ru-RU"/>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2E2DD5">
              <w:rPr>
                <w:noProof/>
                <w:webHidden/>
              </w:rPr>
              <w:tab/>
            </w:r>
            <w:r w:rsidR="002E2DD5">
              <w:rPr>
                <w:noProof/>
                <w:webHidden/>
              </w:rPr>
              <w:fldChar w:fldCharType="begin"/>
            </w:r>
            <w:r w:rsidR="002E2DD5">
              <w:rPr>
                <w:noProof/>
                <w:webHidden/>
              </w:rPr>
              <w:instrText xml:space="preserve"> PAGEREF _Toc125535446 \h </w:instrText>
            </w:r>
            <w:r w:rsidR="002E2DD5">
              <w:rPr>
                <w:noProof/>
                <w:webHidden/>
              </w:rPr>
            </w:r>
            <w:r w:rsidR="002E2DD5">
              <w:rPr>
                <w:noProof/>
                <w:webHidden/>
              </w:rPr>
              <w:fldChar w:fldCharType="separate"/>
            </w:r>
            <w:r w:rsidR="002E2DD5">
              <w:rPr>
                <w:noProof/>
                <w:webHidden/>
              </w:rPr>
              <w:t>132</w:t>
            </w:r>
            <w:r w:rsidR="002E2DD5">
              <w:rPr>
                <w:noProof/>
                <w:webHidden/>
              </w:rPr>
              <w:fldChar w:fldCharType="end"/>
            </w:r>
          </w:hyperlink>
        </w:p>
        <w:p w14:paraId="70A5A2B1" w14:textId="16EBC924" w:rsidR="002E2DD5" w:rsidRDefault="001A3575">
          <w:pPr>
            <w:pStyle w:val="15"/>
            <w:rPr>
              <w:rFonts w:asciiTheme="minorHAnsi" w:eastAsiaTheme="minorEastAsia" w:hAnsiTheme="minorHAnsi" w:cstheme="minorBidi"/>
              <w:b w:val="0"/>
              <w:bCs w:val="0"/>
              <w:noProof/>
              <w:sz w:val="22"/>
              <w:szCs w:val="22"/>
              <w:lang w:eastAsia="ru-RU"/>
            </w:rPr>
          </w:pPr>
          <w:hyperlink w:anchor="_Toc125535447" w:history="1">
            <w:r w:rsidR="002E2DD5" w:rsidRPr="00B720A8">
              <w:rPr>
                <w:rStyle w:val="ae"/>
                <w:noProof/>
              </w:rPr>
              <w:t>6. Перечень и характеристика основных факторов риска возникновения чрезвычайных ситуаций природного и техногенного характера</w:t>
            </w:r>
            <w:r w:rsidR="002E2DD5">
              <w:rPr>
                <w:noProof/>
                <w:webHidden/>
              </w:rPr>
              <w:tab/>
            </w:r>
            <w:r w:rsidR="002E2DD5">
              <w:rPr>
                <w:noProof/>
                <w:webHidden/>
              </w:rPr>
              <w:fldChar w:fldCharType="begin"/>
            </w:r>
            <w:r w:rsidR="002E2DD5">
              <w:rPr>
                <w:noProof/>
                <w:webHidden/>
              </w:rPr>
              <w:instrText xml:space="preserve"> PAGEREF _Toc125535447 \h </w:instrText>
            </w:r>
            <w:r w:rsidR="002E2DD5">
              <w:rPr>
                <w:noProof/>
                <w:webHidden/>
              </w:rPr>
            </w:r>
            <w:r w:rsidR="002E2DD5">
              <w:rPr>
                <w:noProof/>
                <w:webHidden/>
              </w:rPr>
              <w:fldChar w:fldCharType="separate"/>
            </w:r>
            <w:r w:rsidR="002E2DD5">
              <w:rPr>
                <w:noProof/>
                <w:webHidden/>
              </w:rPr>
              <w:t>134</w:t>
            </w:r>
            <w:r w:rsidR="002E2DD5">
              <w:rPr>
                <w:noProof/>
                <w:webHidden/>
              </w:rPr>
              <w:fldChar w:fldCharType="end"/>
            </w:r>
          </w:hyperlink>
        </w:p>
        <w:p w14:paraId="1D5F5F75" w14:textId="2FD10DF9" w:rsidR="002E2DD5" w:rsidRDefault="001A3575">
          <w:pPr>
            <w:pStyle w:val="23"/>
            <w:tabs>
              <w:tab w:val="left" w:pos="1134"/>
              <w:tab w:val="right" w:leader="dot" w:pos="9628"/>
            </w:tabs>
            <w:rPr>
              <w:rFonts w:asciiTheme="minorHAnsi" w:eastAsiaTheme="minorEastAsia" w:hAnsiTheme="minorHAnsi" w:cstheme="minorBidi"/>
              <w:noProof/>
              <w:sz w:val="22"/>
              <w:szCs w:val="22"/>
              <w:lang w:eastAsia="ru-RU"/>
            </w:rPr>
          </w:pPr>
          <w:hyperlink w:anchor="_Toc125535448" w:history="1">
            <w:r w:rsidR="002E2DD5" w:rsidRPr="00B720A8">
              <w:rPr>
                <w:rStyle w:val="ae"/>
                <w:noProof/>
              </w:rPr>
              <w:t>6.1.</w:t>
            </w:r>
            <w:r w:rsidR="002E2DD5">
              <w:rPr>
                <w:rFonts w:asciiTheme="minorHAnsi" w:eastAsiaTheme="minorEastAsia" w:hAnsiTheme="minorHAnsi" w:cstheme="minorBidi"/>
                <w:noProof/>
                <w:sz w:val="22"/>
                <w:szCs w:val="22"/>
                <w:lang w:eastAsia="ru-RU"/>
              </w:rPr>
              <w:tab/>
            </w:r>
            <w:r w:rsidR="002E2DD5" w:rsidRPr="00B720A8">
              <w:rPr>
                <w:rStyle w:val="ae"/>
                <w:noProof/>
              </w:rPr>
              <w:t>Перечень возможных источников ЧС природного характера, которые могут оказывать воздействие на проектируемую территорию</w:t>
            </w:r>
            <w:r w:rsidR="002E2DD5">
              <w:rPr>
                <w:noProof/>
                <w:webHidden/>
              </w:rPr>
              <w:tab/>
            </w:r>
            <w:r w:rsidR="002E2DD5">
              <w:rPr>
                <w:noProof/>
                <w:webHidden/>
              </w:rPr>
              <w:fldChar w:fldCharType="begin"/>
            </w:r>
            <w:r w:rsidR="002E2DD5">
              <w:rPr>
                <w:noProof/>
                <w:webHidden/>
              </w:rPr>
              <w:instrText xml:space="preserve"> PAGEREF _Toc125535448 \h </w:instrText>
            </w:r>
            <w:r w:rsidR="002E2DD5">
              <w:rPr>
                <w:noProof/>
                <w:webHidden/>
              </w:rPr>
            </w:r>
            <w:r w:rsidR="002E2DD5">
              <w:rPr>
                <w:noProof/>
                <w:webHidden/>
              </w:rPr>
              <w:fldChar w:fldCharType="separate"/>
            </w:r>
            <w:r w:rsidR="002E2DD5">
              <w:rPr>
                <w:noProof/>
                <w:webHidden/>
              </w:rPr>
              <w:t>134</w:t>
            </w:r>
            <w:r w:rsidR="002E2DD5">
              <w:rPr>
                <w:noProof/>
                <w:webHidden/>
              </w:rPr>
              <w:fldChar w:fldCharType="end"/>
            </w:r>
          </w:hyperlink>
        </w:p>
        <w:p w14:paraId="6EDDC86B" w14:textId="6B9CFB78" w:rsidR="002E2DD5" w:rsidRDefault="001A3575">
          <w:pPr>
            <w:pStyle w:val="23"/>
            <w:tabs>
              <w:tab w:val="left" w:pos="1134"/>
              <w:tab w:val="right" w:leader="dot" w:pos="9628"/>
            </w:tabs>
            <w:rPr>
              <w:rFonts w:asciiTheme="minorHAnsi" w:eastAsiaTheme="minorEastAsia" w:hAnsiTheme="minorHAnsi" w:cstheme="minorBidi"/>
              <w:noProof/>
              <w:sz w:val="22"/>
              <w:szCs w:val="22"/>
              <w:lang w:eastAsia="ru-RU"/>
            </w:rPr>
          </w:pPr>
          <w:hyperlink w:anchor="_Toc125535449" w:history="1">
            <w:r w:rsidR="002E2DD5" w:rsidRPr="00B720A8">
              <w:rPr>
                <w:rStyle w:val="ae"/>
                <w:noProof/>
              </w:rPr>
              <w:t>6.2.</w:t>
            </w:r>
            <w:r w:rsidR="002E2DD5">
              <w:rPr>
                <w:rFonts w:asciiTheme="minorHAnsi" w:eastAsiaTheme="minorEastAsia" w:hAnsiTheme="minorHAnsi" w:cstheme="minorBidi"/>
                <w:noProof/>
                <w:sz w:val="22"/>
                <w:szCs w:val="22"/>
                <w:lang w:eastAsia="ru-RU"/>
              </w:rPr>
              <w:tab/>
            </w:r>
            <w:r w:rsidR="002E2DD5" w:rsidRPr="00B720A8">
              <w:rPr>
                <w:rStyle w:val="ae"/>
                <w:noProof/>
              </w:rPr>
              <w:t>Перечень источников ЧС техногенного характера на проектируемой территории, а также вблизи указанной территории</w:t>
            </w:r>
            <w:r w:rsidR="002E2DD5">
              <w:rPr>
                <w:noProof/>
                <w:webHidden/>
              </w:rPr>
              <w:tab/>
            </w:r>
            <w:r w:rsidR="002E2DD5">
              <w:rPr>
                <w:noProof/>
                <w:webHidden/>
              </w:rPr>
              <w:fldChar w:fldCharType="begin"/>
            </w:r>
            <w:r w:rsidR="002E2DD5">
              <w:rPr>
                <w:noProof/>
                <w:webHidden/>
              </w:rPr>
              <w:instrText xml:space="preserve"> PAGEREF _Toc125535449 \h </w:instrText>
            </w:r>
            <w:r w:rsidR="002E2DD5">
              <w:rPr>
                <w:noProof/>
                <w:webHidden/>
              </w:rPr>
            </w:r>
            <w:r w:rsidR="002E2DD5">
              <w:rPr>
                <w:noProof/>
                <w:webHidden/>
              </w:rPr>
              <w:fldChar w:fldCharType="separate"/>
            </w:r>
            <w:r w:rsidR="002E2DD5">
              <w:rPr>
                <w:noProof/>
                <w:webHidden/>
              </w:rPr>
              <w:t>136</w:t>
            </w:r>
            <w:r w:rsidR="002E2DD5">
              <w:rPr>
                <w:noProof/>
                <w:webHidden/>
              </w:rPr>
              <w:fldChar w:fldCharType="end"/>
            </w:r>
          </w:hyperlink>
        </w:p>
        <w:p w14:paraId="4D5EA48F" w14:textId="44C30493" w:rsidR="002E2DD5" w:rsidRDefault="001A3575">
          <w:pPr>
            <w:pStyle w:val="23"/>
            <w:tabs>
              <w:tab w:val="left" w:pos="1134"/>
              <w:tab w:val="right" w:leader="dot" w:pos="9628"/>
            </w:tabs>
            <w:rPr>
              <w:rFonts w:asciiTheme="minorHAnsi" w:eastAsiaTheme="minorEastAsia" w:hAnsiTheme="minorHAnsi" w:cstheme="minorBidi"/>
              <w:noProof/>
              <w:sz w:val="22"/>
              <w:szCs w:val="22"/>
              <w:lang w:eastAsia="ru-RU"/>
            </w:rPr>
          </w:pPr>
          <w:hyperlink w:anchor="_Toc125535450" w:history="1">
            <w:r w:rsidR="002E2DD5" w:rsidRPr="00B720A8">
              <w:rPr>
                <w:rStyle w:val="ae"/>
                <w:noProof/>
              </w:rPr>
              <w:t>6.3.</w:t>
            </w:r>
            <w:r w:rsidR="002E2DD5">
              <w:rPr>
                <w:rFonts w:asciiTheme="minorHAnsi" w:eastAsiaTheme="minorEastAsia" w:hAnsiTheme="minorHAnsi" w:cstheme="minorBidi"/>
                <w:noProof/>
                <w:sz w:val="22"/>
                <w:szCs w:val="22"/>
                <w:lang w:eastAsia="ru-RU"/>
              </w:rPr>
              <w:tab/>
            </w:r>
            <w:r w:rsidR="002E2DD5" w:rsidRPr="00B720A8">
              <w:rPr>
                <w:rStyle w:val="ae"/>
                <w:noProof/>
              </w:rPr>
              <w:t>Перечень возможных источников ЧС биолого-социального характера на проектируемой территории</w:t>
            </w:r>
            <w:r w:rsidR="002E2DD5">
              <w:rPr>
                <w:noProof/>
                <w:webHidden/>
              </w:rPr>
              <w:tab/>
            </w:r>
            <w:r w:rsidR="002E2DD5">
              <w:rPr>
                <w:noProof/>
                <w:webHidden/>
              </w:rPr>
              <w:fldChar w:fldCharType="begin"/>
            </w:r>
            <w:r w:rsidR="002E2DD5">
              <w:rPr>
                <w:noProof/>
                <w:webHidden/>
              </w:rPr>
              <w:instrText xml:space="preserve"> PAGEREF _Toc125535450 \h </w:instrText>
            </w:r>
            <w:r w:rsidR="002E2DD5">
              <w:rPr>
                <w:noProof/>
                <w:webHidden/>
              </w:rPr>
            </w:r>
            <w:r w:rsidR="002E2DD5">
              <w:rPr>
                <w:noProof/>
                <w:webHidden/>
              </w:rPr>
              <w:fldChar w:fldCharType="separate"/>
            </w:r>
            <w:r w:rsidR="002E2DD5">
              <w:rPr>
                <w:noProof/>
                <w:webHidden/>
              </w:rPr>
              <w:t>142</w:t>
            </w:r>
            <w:r w:rsidR="002E2DD5">
              <w:rPr>
                <w:noProof/>
                <w:webHidden/>
              </w:rPr>
              <w:fldChar w:fldCharType="end"/>
            </w:r>
          </w:hyperlink>
        </w:p>
        <w:p w14:paraId="42DBED2C" w14:textId="248E2247" w:rsidR="002E2DD5" w:rsidRDefault="001A3575">
          <w:pPr>
            <w:pStyle w:val="23"/>
            <w:tabs>
              <w:tab w:val="left" w:pos="1134"/>
              <w:tab w:val="right" w:leader="dot" w:pos="9628"/>
            </w:tabs>
            <w:rPr>
              <w:rFonts w:asciiTheme="minorHAnsi" w:eastAsiaTheme="minorEastAsia" w:hAnsiTheme="minorHAnsi" w:cstheme="minorBidi"/>
              <w:noProof/>
              <w:sz w:val="22"/>
              <w:szCs w:val="22"/>
              <w:lang w:eastAsia="ru-RU"/>
            </w:rPr>
          </w:pPr>
          <w:hyperlink w:anchor="_Toc125535451" w:history="1">
            <w:r w:rsidR="002E2DD5" w:rsidRPr="00B720A8">
              <w:rPr>
                <w:rStyle w:val="ae"/>
                <w:noProof/>
              </w:rPr>
              <w:t>6.4.</w:t>
            </w:r>
            <w:r w:rsidR="002E2DD5">
              <w:rPr>
                <w:rFonts w:asciiTheme="minorHAnsi" w:eastAsiaTheme="minorEastAsia" w:hAnsiTheme="minorHAnsi" w:cstheme="minorBidi"/>
                <w:noProof/>
                <w:sz w:val="22"/>
                <w:szCs w:val="22"/>
                <w:lang w:eastAsia="ru-RU"/>
              </w:rPr>
              <w:tab/>
            </w:r>
            <w:r w:rsidR="002E2DD5" w:rsidRPr="00B720A8">
              <w:rPr>
                <w:rStyle w:val="ae"/>
                <w:noProof/>
              </w:rPr>
              <w:t>Перечень мероприятий по обеспечению пожарной безопасности</w:t>
            </w:r>
            <w:r w:rsidR="002E2DD5">
              <w:rPr>
                <w:noProof/>
                <w:webHidden/>
              </w:rPr>
              <w:tab/>
            </w:r>
            <w:r w:rsidR="002E2DD5">
              <w:rPr>
                <w:noProof/>
                <w:webHidden/>
              </w:rPr>
              <w:fldChar w:fldCharType="begin"/>
            </w:r>
            <w:r w:rsidR="002E2DD5">
              <w:rPr>
                <w:noProof/>
                <w:webHidden/>
              </w:rPr>
              <w:instrText xml:space="preserve"> PAGEREF _Toc125535451 \h </w:instrText>
            </w:r>
            <w:r w:rsidR="002E2DD5">
              <w:rPr>
                <w:noProof/>
                <w:webHidden/>
              </w:rPr>
            </w:r>
            <w:r w:rsidR="002E2DD5">
              <w:rPr>
                <w:noProof/>
                <w:webHidden/>
              </w:rPr>
              <w:fldChar w:fldCharType="separate"/>
            </w:r>
            <w:r w:rsidR="002E2DD5">
              <w:rPr>
                <w:noProof/>
                <w:webHidden/>
              </w:rPr>
              <w:t>143</w:t>
            </w:r>
            <w:r w:rsidR="002E2DD5">
              <w:rPr>
                <w:noProof/>
                <w:webHidden/>
              </w:rPr>
              <w:fldChar w:fldCharType="end"/>
            </w:r>
          </w:hyperlink>
        </w:p>
        <w:p w14:paraId="0A26880E" w14:textId="440BF8AF" w:rsidR="002E2DD5" w:rsidRDefault="001A3575">
          <w:pPr>
            <w:pStyle w:val="15"/>
            <w:rPr>
              <w:rFonts w:asciiTheme="minorHAnsi" w:eastAsiaTheme="minorEastAsia" w:hAnsiTheme="minorHAnsi" w:cstheme="minorBidi"/>
              <w:b w:val="0"/>
              <w:bCs w:val="0"/>
              <w:noProof/>
              <w:sz w:val="22"/>
              <w:szCs w:val="22"/>
              <w:lang w:eastAsia="ru-RU"/>
            </w:rPr>
          </w:pPr>
          <w:hyperlink w:anchor="_Toc125535452" w:history="1">
            <w:r w:rsidR="002E2DD5" w:rsidRPr="00B720A8">
              <w:rPr>
                <w:rStyle w:val="ae"/>
                <w:noProof/>
              </w:rPr>
              <w:t>7.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2E2DD5">
              <w:rPr>
                <w:noProof/>
                <w:webHidden/>
              </w:rPr>
              <w:tab/>
            </w:r>
            <w:r w:rsidR="002E2DD5">
              <w:rPr>
                <w:noProof/>
                <w:webHidden/>
              </w:rPr>
              <w:fldChar w:fldCharType="begin"/>
            </w:r>
            <w:r w:rsidR="002E2DD5">
              <w:rPr>
                <w:noProof/>
                <w:webHidden/>
              </w:rPr>
              <w:instrText xml:space="preserve"> PAGEREF _Toc125535452 \h </w:instrText>
            </w:r>
            <w:r w:rsidR="002E2DD5">
              <w:rPr>
                <w:noProof/>
                <w:webHidden/>
              </w:rPr>
            </w:r>
            <w:r w:rsidR="002E2DD5">
              <w:rPr>
                <w:noProof/>
                <w:webHidden/>
              </w:rPr>
              <w:fldChar w:fldCharType="separate"/>
            </w:r>
            <w:r w:rsidR="002E2DD5">
              <w:rPr>
                <w:noProof/>
                <w:webHidden/>
              </w:rPr>
              <w:t>144</w:t>
            </w:r>
            <w:r w:rsidR="002E2DD5">
              <w:rPr>
                <w:noProof/>
                <w:webHidden/>
              </w:rPr>
              <w:fldChar w:fldCharType="end"/>
            </w:r>
          </w:hyperlink>
        </w:p>
        <w:p w14:paraId="033E371D" w14:textId="2ADCCB82" w:rsidR="002E2DD5" w:rsidRDefault="001A3575">
          <w:pPr>
            <w:pStyle w:val="15"/>
            <w:rPr>
              <w:rFonts w:asciiTheme="minorHAnsi" w:eastAsiaTheme="minorEastAsia" w:hAnsiTheme="minorHAnsi" w:cstheme="minorBidi"/>
              <w:b w:val="0"/>
              <w:bCs w:val="0"/>
              <w:noProof/>
              <w:sz w:val="22"/>
              <w:szCs w:val="22"/>
              <w:lang w:eastAsia="ru-RU"/>
            </w:rPr>
          </w:pPr>
          <w:hyperlink w:anchor="_Toc125535453" w:history="1">
            <w:r w:rsidR="002E2DD5" w:rsidRPr="00B720A8">
              <w:rPr>
                <w:rStyle w:val="ae"/>
                <w:noProof/>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2E2DD5">
              <w:rPr>
                <w:noProof/>
                <w:webHidden/>
              </w:rPr>
              <w:tab/>
            </w:r>
            <w:r w:rsidR="002E2DD5">
              <w:rPr>
                <w:noProof/>
                <w:webHidden/>
              </w:rPr>
              <w:fldChar w:fldCharType="begin"/>
            </w:r>
            <w:r w:rsidR="002E2DD5">
              <w:rPr>
                <w:noProof/>
                <w:webHidden/>
              </w:rPr>
              <w:instrText xml:space="preserve"> PAGEREF _Toc125535453 \h </w:instrText>
            </w:r>
            <w:r w:rsidR="002E2DD5">
              <w:rPr>
                <w:noProof/>
                <w:webHidden/>
              </w:rPr>
            </w:r>
            <w:r w:rsidR="002E2DD5">
              <w:rPr>
                <w:noProof/>
                <w:webHidden/>
              </w:rPr>
              <w:fldChar w:fldCharType="separate"/>
            </w:r>
            <w:r w:rsidR="002E2DD5">
              <w:rPr>
                <w:noProof/>
                <w:webHidden/>
              </w:rPr>
              <w:t>145</w:t>
            </w:r>
            <w:r w:rsidR="002E2DD5">
              <w:rPr>
                <w:noProof/>
                <w:webHidden/>
              </w:rPr>
              <w:fldChar w:fldCharType="end"/>
            </w:r>
          </w:hyperlink>
        </w:p>
        <w:p w14:paraId="04D50597" w14:textId="4CB83E45" w:rsidR="002E2DD5" w:rsidRDefault="001A3575">
          <w:pPr>
            <w:pStyle w:val="15"/>
            <w:rPr>
              <w:rFonts w:asciiTheme="minorHAnsi" w:eastAsiaTheme="minorEastAsia" w:hAnsiTheme="minorHAnsi" w:cstheme="minorBidi"/>
              <w:b w:val="0"/>
              <w:bCs w:val="0"/>
              <w:noProof/>
              <w:sz w:val="22"/>
              <w:szCs w:val="22"/>
              <w:lang w:eastAsia="ru-RU"/>
            </w:rPr>
          </w:pPr>
          <w:hyperlink w:anchor="_Toc125535454" w:history="1">
            <w:r w:rsidR="002E2DD5" w:rsidRPr="00B720A8">
              <w:rPr>
                <w:rStyle w:val="ae"/>
                <w:noProof/>
              </w:rPr>
              <w:t>9. Технико-экономические показатели проекта</w:t>
            </w:r>
            <w:r w:rsidR="002E2DD5">
              <w:rPr>
                <w:noProof/>
                <w:webHidden/>
              </w:rPr>
              <w:tab/>
            </w:r>
            <w:r w:rsidR="002E2DD5">
              <w:rPr>
                <w:noProof/>
                <w:webHidden/>
              </w:rPr>
              <w:fldChar w:fldCharType="begin"/>
            </w:r>
            <w:r w:rsidR="002E2DD5">
              <w:rPr>
                <w:noProof/>
                <w:webHidden/>
              </w:rPr>
              <w:instrText xml:space="preserve"> PAGEREF _Toc125535454 \h </w:instrText>
            </w:r>
            <w:r w:rsidR="002E2DD5">
              <w:rPr>
                <w:noProof/>
                <w:webHidden/>
              </w:rPr>
            </w:r>
            <w:r w:rsidR="002E2DD5">
              <w:rPr>
                <w:noProof/>
                <w:webHidden/>
              </w:rPr>
              <w:fldChar w:fldCharType="separate"/>
            </w:r>
            <w:r w:rsidR="002E2DD5">
              <w:rPr>
                <w:noProof/>
                <w:webHidden/>
              </w:rPr>
              <w:t>146</w:t>
            </w:r>
            <w:r w:rsidR="002E2DD5">
              <w:rPr>
                <w:noProof/>
                <w:webHidden/>
              </w:rPr>
              <w:fldChar w:fldCharType="end"/>
            </w:r>
          </w:hyperlink>
        </w:p>
        <w:p w14:paraId="1AB750CE" w14:textId="7B443238" w:rsidR="00440A41" w:rsidRPr="00FB6156" w:rsidRDefault="0070074A" w:rsidP="001F2FA4">
          <w:r>
            <w:rPr>
              <w:sz w:val="24"/>
              <w:szCs w:val="20"/>
            </w:rPr>
            <w:fldChar w:fldCharType="end"/>
          </w:r>
        </w:p>
      </w:sdtContent>
    </w:sdt>
    <w:p w14:paraId="556B5F69" w14:textId="7247FF76" w:rsidR="001011D9" w:rsidRPr="00FB6156" w:rsidRDefault="00561FC3" w:rsidP="002D0F3F">
      <w:pPr>
        <w:pStyle w:val="S"/>
      </w:pPr>
      <w:r w:rsidRPr="00FB6156">
        <w:br w:type="page"/>
      </w:r>
      <w:bookmarkStart w:id="2" w:name="_Toc58952541"/>
      <w:bookmarkStart w:id="3" w:name="_Toc59276524"/>
    </w:p>
    <w:p w14:paraId="6948D70C" w14:textId="420E8B6A" w:rsidR="001011D9" w:rsidRPr="00F36956" w:rsidRDefault="00C46C7B" w:rsidP="00F36956">
      <w:pPr>
        <w:pStyle w:val="11"/>
        <w:numPr>
          <w:ilvl w:val="0"/>
          <w:numId w:val="0"/>
        </w:numPr>
      </w:pPr>
      <w:bookmarkStart w:id="4" w:name="_Toc125535363"/>
      <w:r w:rsidRPr="00DA3C6E">
        <w:t>С</w:t>
      </w:r>
      <w:r w:rsidR="00810C97">
        <w:t>писок основных исполнителей</w:t>
      </w:r>
      <w:bookmarkEnd w:id="4"/>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2477"/>
        <w:gridCol w:w="2766"/>
        <w:gridCol w:w="2477"/>
        <w:gridCol w:w="1193"/>
      </w:tblGrid>
      <w:tr w:rsidR="00FE0FAC" w:rsidRPr="00FE0FAC" w14:paraId="0BACAD5B" w14:textId="77777777" w:rsidTr="004F461F">
        <w:trPr>
          <w:trHeight w:val="570"/>
          <w:jc w:val="center"/>
        </w:trPr>
        <w:tc>
          <w:tcPr>
            <w:tcW w:w="376" w:type="pct"/>
            <w:vMerge w:val="restart"/>
            <w:shd w:val="clear" w:color="auto" w:fill="auto"/>
            <w:vAlign w:val="center"/>
          </w:tcPr>
          <w:p w14:paraId="3F02A90C" w14:textId="77777777" w:rsidR="00D45DD0" w:rsidRPr="00FE0FAC" w:rsidRDefault="00D45DD0" w:rsidP="004F461F">
            <w:pPr>
              <w:pStyle w:val="afa"/>
              <w:rPr>
                <w:b/>
                <w:bCs w:val="0"/>
              </w:rPr>
            </w:pPr>
            <w:r w:rsidRPr="00FE0FAC">
              <w:rPr>
                <w:b/>
                <w:bCs w:val="0"/>
              </w:rPr>
              <w:t>№</w:t>
            </w:r>
          </w:p>
          <w:p w14:paraId="641C0248" w14:textId="77777777" w:rsidR="00D45DD0" w:rsidRPr="00FE0FAC" w:rsidRDefault="00D45DD0" w:rsidP="004F461F">
            <w:pPr>
              <w:pStyle w:val="afa"/>
              <w:rPr>
                <w:b/>
                <w:bCs w:val="0"/>
              </w:rPr>
            </w:pPr>
            <w:r w:rsidRPr="00FE0FAC">
              <w:rPr>
                <w:b/>
                <w:bCs w:val="0"/>
              </w:rPr>
              <w:t>п/п</w:t>
            </w:r>
          </w:p>
        </w:tc>
        <w:tc>
          <w:tcPr>
            <w:tcW w:w="1285" w:type="pct"/>
            <w:vMerge w:val="restart"/>
            <w:shd w:val="clear" w:color="auto" w:fill="auto"/>
            <w:vAlign w:val="center"/>
          </w:tcPr>
          <w:p w14:paraId="21906497" w14:textId="77777777" w:rsidR="00D45DD0" w:rsidRPr="00FE0FAC" w:rsidRDefault="00D45DD0" w:rsidP="004F461F">
            <w:pPr>
              <w:pStyle w:val="afa"/>
              <w:rPr>
                <w:b/>
                <w:bCs w:val="0"/>
              </w:rPr>
            </w:pPr>
            <w:r w:rsidRPr="00FE0FAC">
              <w:rPr>
                <w:b/>
                <w:bCs w:val="0"/>
              </w:rPr>
              <w:t>Раздел проекта</w:t>
            </w:r>
          </w:p>
        </w:tc>
        <w:tc>
          <w:tcPr>
            <w:tcW w:w="1435" w:type="pct"/>
            <w:vMerge w:val="restart"/>
            <w:shd w:val="clear" w:color="auto" w:fill="auto"/>
            <w:vAlign w:val="center"/>
          </w:tcPr>
          <w:p w14:paraId="3B6FC5EE" w14:textId="77777777" w:rsidR="00D45DD0" w:rsidRPr="00FE0FAC" w:rsidRDefault="00D45DD0" w:rsidP="004F461F">
            <w:pPr>
              <w:pStyle w:val="afa"/>
              <w:rPr>
                <w:b/>
                <w:bCs w:val="0"/>
              </w:rPr>
            </w:pPr>
            <w:r w:rsidRPr="00FE0FAC">
              <w:rPr>
                <w:b/>
                <w:bCs w:val="0"/>
              </w:rPr>
              <w:t>Должность</w:t>
            </w:r>
          </w:p>
        </w:tc>
        <w:tc>
          <w:tcPr>
            <w:tcW w:w="1285" w:type="pct"/>
            <w:vMerge w:val="restart"/>
            <w:shd w:val="clear" w:color="auto" w:fill="auto"/>
            <w:vAlign w:val="center"/>
          </w:tcPr>
          <w:p w14:paraId="4A090377" w14:textId="77777777" w:rsidR="00D45DD0" w:rsidRPr="00FE0FAC" w:rsidRDefault="00D45DD0" w:rsidP="004F461F">
            <w:pPr>
              <w:pStyle w:val="afa"/>
              <w:rPr>
                <w:b/>
                <w:bCs w:val="0"/>
              </w:rPr>
            </w:pPr>
            <w:r w:rsidRPr="00FE0FAC">
              <w:rPr>
                <w:b/>
                <w:bCs w:val="0"/>
              </w:rPr>
              <w:t>Фамилия</w:t>
            </w:r>
          </w:p>
        </w:tc>
        <w:tc>
          <w:tcPr>
            <w:tcW w:w="619" w:type="pct"/>
            <w:vMerge w:val="restart"/>
            <w:shd w:val="clear" w:color="auto" w:fill="auto"/>
            <w:vAlign w:val="center"/>
          </w:tcPr>
          <w:p w14:paraId="56D6DB6C" w14:textId="77777777" w:rsidR="00D45DD0" w:rsidRPr="00FE0FAC" w:rsidRDefault="00D45DD0" w:rsidP="004F461F">
            <w:pPr>
              <w:pStyle w:val="afa"/>
              <w:rPr>
                <w:b/>
                <w:bCs w:val="0"/>
              </w:rPr>
            </w:pPr>
            <w:r w:rsidRPr="00FE0FAC">
              <w:rPr>
                <w:b/>
                <w:bCs w:val="0"/>
              </w:rPr>
              <w:t>Подпись</w:t>
            </w:r>
          </w:p>
        </w:tc>
      </w:tr>
      <w:tr w:rsidR="00FE0FAC" w:rsidRPr="00FE0FAC" w14:paraId="3F6DCE2C" w14:textId="77777777" w:rsidTr="004F461F">
        <w:trPr>
          <w:trHeight w:val="570"/>
          <w:jc w:val="center"/>
        </w:trPr>
        <w:tc>
          <w:tcPr>
            <w:tcW w:w="376" w:type="pct"/>
            <w:vMerge/>
            <w:vAlign w:val="center"/>
          </w:tcPr>
          <w:p w14:paraId="7A833DD8" w14:textId="77777777" w:rsidR="00D45DD0" w:rsidRPr="00FE0FAC" w:rsidRDefault="00D45DD0" w:rsidP="004F461F">
            <w:pPr>
              <w:pStyle w:val="afa"/>
            </w:pPr>
          </w:p>
        </w:tc>
        <w:tc>
          <w:tcPr>
            <w:tcW w:w="1285" w:type="pct"/>
            <w:vMerge/>
            <w:vAlign w:val="center"/>
          </w:tcPr>
          <w:p w14:paraId="17E873BE" w14:textId="77777777" w:rsidR="00D45DD0" w:rsidRPr="00FE0FAC" w:rsidRDefault="00D45DD0" w:rsidP="004F461F">
            <w:pPr>
              <w:pStyle w:val="afa"/>
            </w:pPr>
          </w:p>
        </w:tc>
        <w:tc>
          <w:tcPr>
            <w:tcW w:w="1435" w:type="pct"/>
            <w:vMerge/>
            <w:vAlign w:val="center"/>
          </w:tcPr>
          <w:p w14:paraId="4BAD05A2" w14:textId="77777777" w:rsidR="00D45DD0" w:rsidRPr="00FE0FAC" w:rsidRDefault="00D45DD0" w:rsidP="004F461F">
            <w:pPr>
              <w:pStyle w:val="afa"/>
            </w:pPr>
          </w:p>
        </w:tc>
        <w:tc>
          <w:tcPr>
            <w:tcW w:w="1285" w:type="pct"/>
            <w:vMerge/>
            <w:vAlign w:val="center"/>
          </w:tcPr>
          <w:p w14:paraId="47BDE7E0" w14:textId="77777777" w:rsidR="00D45DD0" w:rsidRPr="00FE0FAC" w:rsidRDefault="00D45DD0" w:rsidP="004F461F">
            <w:pPr>
              <w:pStyle w:val="afa"/>
            </w:pPr>
          </w:p>
        </w:tc>
        <w:tc>
          <w:tcPr>
            <w:tcW w:w="619" w:type="pct"/>
            <w:vMerge/>
            <w:vAlign w:val="center"/>
          </w:tcPr>
          <w:p w14:paraId="5B7555EA" w14:textId="77777777" w:rsidR="00D45DD0" w:rsidRPr="00FE0FAC" w:rsidRDefault="00D45DD0" w:rsidP="004F461F">
            <w:pPr>
              <w:pStyle w:val="afa"/>
            </w:pPr>
          </w:p>
        </w:tc>
      </w:tr>
      <w:tr w:rsidR="00FE0FAC" w:rsidRPr="00FE0FAC" w14:paraId="4E7244F7" w14:textId="77777777" w:rsidTr="004F461F">
        <w:trPr>
          <w:trHeight w:val="20"/>
          <w:jc w:val="center"/>
        </w:trPr>
        <w:tc>
          <w:tcPr>
            <w:tcW w:w="376" w:type="pct"/>
            <w:vMerge w:val="restart"/>
            <w:shd w:val="clear" w:color="auto" w:fill="auto"/>
            <w:vAlign w:val="center"/>
          </w:tcPr>
          <w:p w14:paraId="728B317E" w14:textId="77777777" w:rsidR="00D45DD0" w:rsidRPr="00FE0FAC" w:rsidRDefault="00D45DD0" w:rsidP="00B24A67">
            <w:pPr>
              <w:pStyle w:val="afa"/>
              <w:numPr>
                <w:ilvl w:val="0"/>
                <w:numId w:val="8"/>
              </w:numPr>
            </w:pPr>
          </w:p>
        </w:tc>
        <w:tc>
          <w:tcPr>
            <w:tcW w:w="1285" w:type="pct"/>
            <w:vMerge w:val="restart"/>
            <w:shd w:val="clear" w:color="auto" w:fill="auto"/>
            <w:vAlign w:val="center"/>
          </w:tcPr>
          <w:p w14:paraId="60F6A1DD" w14:textId="77777777" w:rsidR="00D45DD0" w:rsidRPr="00FE0FAC" w:rsidRDefault="00D45DD0" w:rsidP="004F461F">
            <w:pPr>
              <w:pStyle w:val="afa"/>
            </w:pPr>
            <w:r w:rsidRPr="00FE0FAC">
              <w:t>Архитектурно-планировочный раздел</w:t>
            </w:r>
          </w:p>
        </w:tc>
        <w:tc>
          <w:tcPr>
            <w:tcW w:w="1435" w:type="pct"/>
            <w:shd w:val="clear" w:color="auto" w:fill="auto"/>
            <w:vAlign w:val="center"/>
          </w:tcPr>
          <w:p w14:paraId="70AC751F" w14:textId="77777777" w:rsidR="00D45DD0" w:rsidRPr="00FE0FAC" w:rsidRDefault="00D45DD0" w:rsidP="004F461F">
            <w:pPr>
              <w:pStyle w:val="afa"/>
            </w:pPr>
            <w:r w:rsidRPr="00FE0FAC">
              <w:t>Начальник отдела градостроительного планирования</w:t>
            </w:r>
          </w:p>
        </w:tc>
        <w:tc>
          <w:tcPr>
            <w:tcW w:w="1285" w:type="pct"/>
            <w:shd w:val="clear" w:color="auto" w:fill="auto"/>
            <w:vAlign w:val="center"/>
          </w:tcPr>
          <w:p w14:paraId="23161E4D" w14:textId="77777777" w:rsidR="00D45DD0" w:rsidRPr="00FE0FAC" w:rsidRDefault="00D45DD0" w:rsidP="004F461F">
            <w:pPr>
              <w:pStyle w:val="afa"/>
            </w:pPr>
            <w:r w:rsidRPr="00FE0FAC">
              <w:t>Волегжанина Т. В.</w:t>
            </w:r>
          </w:p>
        </w:tc>
        <w:tc>
          <w:tcPr>
            <w:tcW w:w="619" w:type="pct"/>
            <w:shd w:val="clear" w:color="auto" w:fill="auto"/>
            <w:vAlign w:val="center"/>
          </w:tcPr>
          <w:p w14:paraId="22952327" w14:textId="77777777" w:rsidR="00D45DD0" w:rsidRPr="00FE0FAC" w:rsidRDefault="00D45DD0" w:rsidP="004F461F">
            <w:pPr>
              <w:pStyle w:val="afa"/>
            </w:pPr>
          </w:p>
        </w:tc>
      </w:tr>
      <w:tr w:rsidR="00FE0FAC" w:rsidRPr="00FE0FAC" w14:paraId="2E5DDF26" w14:textId="77777777" w:rsidTr="004F461F">
        <w:trPr>
          <w:trHeight w:val="20"/>
          <w:jc w:val="center"/>
        </w:trPr>
        <w:tc>
          <w:tcPr>
            <w:tcW w:w="376" w:type="pct"/>
            <w:vMerge/>
            <w:shd w:val="clear" w:color="auto" w:fill="auto"/>
            <w:vAlign w:val="center"/>
          </w:tcPr>
          <w:p w14:paraId="10CCA19B" w14:textId="77777777" w:rsidR="00D45DD0" w:rsidRPr="00FE0FAC" w:rsidRDefault="00D45DD0" w:rsidP="00B24A67">
            <w:pPr>
              <w:pStyle w:val="afa"/>
              <w:numPr>
                <w:ilvl w:val="0"/>
                <w:numId w:val="8"/>
              </w:numPr>
            </w:pPr>
          </w:p>
        </w:tc>
        <w:tc>
          <w:tcPr>
            <w:tcW w:w="1285" w:type="pct"/>
            <w:vMerge/>
            <w:shd w:val="clear" w:color="auto" w:fill="auto"/>
            <w:vAlign w:val="center"/>
          </w:tcPr>
          <w:p w14:paraId="1560840A" w14:textId="77777777" w:rsidR="00D45DD0" w:rsidRPr="00FE0FAC" w:rsidRDefault="00D45DD0" w:rsidP="004F461F">
            <w:pPr>
              <w:pStyle w:val="afa"/>
            </w:pPr>
          </w:p>
        </w:tc>
        <w:tc>
          <w:tcPr>
            <w:tcW w:w="1435" w:type="pct"/>
            <w:shd w:val="clear" w:color="auto" w:fill="auto"/>
            <w:vAlign w:val="center"/>
          </w:tcPr>
          <w:p w14:paraId="32B6271C" w14:textId="77777777" w:rsidR="00D45DD0" w:rsidRPr="00FE0FAC" w:rsidRDefault="00D45DD0" w:rsidP="004F461F">
            <w:pPr>
              <w:pStyle w:val="afa"/>
            </w:pPr>
            <w:r w:rsidRPr="00FE0FAC">
              <w:t>Градостроитель проекта</w:t>
            </w:r>
          </w:p>
        </w:tc>
        <w:tc>
          <w:tcPr>
            <w:tcW w:w="1285" w:type="pct"/>
            <w:shd w:val="clear" w:color="auto" w:fill="auto"/>
            <w:vAlign w:val="center"/>
          </w:tcPr>
          <w:p w14:paraId="11072ED9" w14:textId="77777777" w:rsidR="00D45DD0" w:rsidRPr="00FE0FAC" w:rsidRDefault="00D45DD0" w:rsidP="004F461F">
            <w:pPr>
              <w:pStyle w:val="afa"/>
            </w:pPr>
            <w:r w:rsidRPr="00FE0FAC">
              <w:t>Скобликова А.А.</w:t>
            </w:r>
          </w:p>
        </w:tc>
        <w:tc>
          <w:tcPr>
            <w:tcW w:w="619" w:type="pct"/>
            <w:shd w:val="clear" w:color="auto" w:fill="auto"/>
            <w:vAlign w:val="center"/>
          </w:tcPr>
          <w:p w14:paraId="5B9CEDDB" w14:textId="77777777" w:rsidR="00D45DD0" w:rsidRPr="00FE0FAC" w:rsidRDefault="00D45DD0" w:rsidP="004F461F">
            <w:pPr>
              <w:pStyle w:val="afa"/>
            </w:pPr>
          </w:p>
        </w:tc>
      </w:tr>
      <w:tr w:rsidR="00FE0FAC" w:rsidRPr="00FE0FAC" w14:paraId="577C0D59" w14:textId="77777777" w:rsidTr="004F461F">
        <w:trPr>
          <w:trHeight w:val="20"/>
          <w:jc w:val="center"/>
        </w:trPr>
        <w:tc>
          <w:tcPr>
            <w:tcW w:w="376" w:type="pct"/>
            <w:vMerge/>
            <w:shd w:val="clear" w:color="auto" w:fill="auto"/>
            <w:vAlign w:val="center"/>
          </w:tcPr>
          <w:p w14:paraId="6246808E" w14:textId="77777777" w:rsidR="00D45DD0" w:rsidRPr="00FE0FAC" w:rsidRDefault="00D45DD0" w:rsidP="00B24A67">
            <w:pPr>
              <w:pStyle w:val="afa"/>
              <w:numPr>
                <w:ilvl w:val="0"/>
                <w:numId w:val="8"/>
              </w:numPr>
            </w:pPr>
          </w:p>
        </w:tc>
        <w:tc>
          <w:tcPr>
            <w:tcW w:w="1285" w:type="pct"/>
            <w:vMerge/>
            <w:shd w:val="clear" w:color="auto" w:fill="auto"/>
            <w:vAlign w:val="center"/>
          </w:tcPr>
          <w:p w14:paraId="45BEB9ED" w14:textId="77777777" w:rsidR="00D45DD0" w:rsidRPr="00FE0FAC" w:rsidRDefault="00D45DD0" w:rsidP="004F461F">
            <w:pPr>
              <w:pStyle w:val="afa"/>
            </w:pPr>
          </w:p>
        </w:tc>
        <w:tc>
          <w:tcPr>
            <w:tcW w:w="1435" w:type="pct"/>
            <w:shd w:val="clear" w:color="auto" w:fill="auto"/>
            <w:vAlign w:val="center"/>
          </w:tcPr>
          <w:p w14:paraId="40EF99FB" w14:textId="77777777" w:rsidR="00D45DD0" w:rsidRPr="00FE0FAC" w:rsidRDefault="00D45DD0" w:rsidP="004F461F">
            <w:pPr>
              <w:pStyle w:val="afa"/>
            </w:pPr>
            <w:r w:rsidRPr="00FE0FAC">
              <w:t>Кадастровый инженер</w:t>
            </w:r>
          </w:p>
        </w:tc>
        <w:tc>
          <w:tcPr>
            <w:tcW w:w="1285" w:type="pct"/>
            <w:shd w:val="clear" w:color="auto" w:fill="auto"/>
            <w:vAlign w:val="center"/>
          </w:tcPr>
          <w:p w14:paraId="42F306B4" w14:textId="77777777" w:rsidR="00D45DD0" w:rsidRPr="00FE0FAC" w:rsidRDefault="00D45DD0" w:rsidP="004F461F">
            <w:pPr>
              <w:pStyle w:val="afa"/>
            </w:pPr>
            <w:r w:rsidRPr="00FE0FAC">
              <w:t>Николаев А. А.</w:t>
            </w:r>
          </w:p>
        </w:tc>
        <w:tc>
          <w:tcPr>
            <w:tcW w:w="619" w:type="pct"/>
            <w:shd w:val="clear" w:color="auto" w:fill="auto"/>
            <w:vAlign w:val="center"/>
          </w:tcPr>
          <w:p w14:paraId="0054FD0A" w14:textId="77777777" w:rsidR="00D45DD0" w:rsidRPr="00FE0FAC" w:rsidRDefault="00D45DD0" w:rsidP="004F461F">
            <w:pPr>
              <w:pStyle w:val="afa"/>
            </w:pPr>
          </w:p>
        </w:tc>
      </w:tr>
      <w:tr w:rsidR="00FE0FAC" w:rsidRPr="00FE0FAC" w14:paraId="3A03EF24" w14:textId="77777777" w:rsidTr="004F461F">
        <w:trPr>
          <w:trHeight w:val="20"/>
          <w:jc w:val="center"/>
        </w:trPr>
        <w:tc>
          <w:tcPr>
            <w:tcW w:w="376" w:type="pct"/>
            <w:vMerge/>
            <w:shd w:val="clear" w:color="auto" w:fill="auto"/>
            <w:vAlign w:val="center"/>
          </w:tcPr>
          <w:p w14:paraId="4D18E952" w14:textId="77777777" w:rsidR="00D45DD0" w:rsidRPr="00FE0FAC" w:rsidRDefault="00D45DD0" w:rsidP="00B24A67">
            <w:pPr>
              <w:pStyle w:val="afa"/>
              <w:numPr>
                <w:ilvl w:val="0"/>
                <w:numId w:val="8"/>
              </w:numPr>
            </w:pPr>
          </w:p>
        </w:tc>
        <w:tc>
          <w:tcPr>
            <w:tcW w:w="1285" w:type="pct"/>
            <w:vMerge/>
            <w:shd w:val="clear" w:color="auto" w:fill="auto"/>
            <w:vAlign w:val="center"/>
          </w:tcPr>
          <w:p w14:paraId="4FBBDCC8" w14:textId="77777777" w:rsidR="00D45DD0" w:rsidRPr="00FE0FAC" w:rsidRDefault="00D45DD0" w:rsidP="004F461F">
            <w:pPr>
              <w:pStyle w:val="afa"/>
            </w:pPr>
          </w:p>
        </w:tc>
        <w:tc>
          <w:tcPr>
            <w:tcW w:w="1435" w:type="pct"/>
            <w:shd w:val="clear" w:color="auto" w:fill="auto"/>
            <w:vAlign w:val="center"/>
          </w:tcPr>
          <w:p w14:paraId="7511D75E" w14:textId="77777777" w:rsidR="00D45DD0" w:rsidRPr="00FE0FAC" w:rsidRDefault="00D45DD0" w:rsidP="004F461F">
            <w:pPr>
              <w:pStyle w:val="afa"/>
            </w:pPr>
            <w:r w:rsidRPr="00FE0FAC">
              <w:t>Инженер ГИС</w:t>
            </w:r>
          </w:p>
        </w:tc>
        <w:tc>
          <w:tcPr>
            <w:tcW w:w="1285" w:type="pct"/>
            <w:shd w:val="clear" w:color="auto" w:fill="auto"/>
            <w:vAlign w:val="center"/>
          </w:tcPr>
          <w:p w14:paraId="488034DF" w14:textId="77777777" w:rsidR="00D45DD0" w:rsidRPr="00FE0FAC" w:rsidRDefault="00D45DD0" w:rsidP="004F461F">
            <w:pPr>
              <w:pStyle w:val="afa"/>
            </w:pPr>
            <w:r w:rsidRPr="00FE0FAC">
              <w:t>Малахова О.Д.</w:t>
            </w:r>
          </w:p>
        </w:tc>
        <w:tc>
          <w:tcPr>
            <w:tcW w:w="619" w:type="pct"/>
            <w:shd w:val="clear" w:color="auto" w:fill="auto"/>
            <w:vAlign w:val="center"/>
          </w:tcPr>
          <w:p w14:paraId="7979356F" w14:textId="77777777" w:rsidR="00D45DD0" w:rsidRPr="00FE0FAC" w:rsidRDefault="00D45DD0" w:rsidP="004F461F">
            <w:pPr>
              <w:pStyle w:val="afa"/>
            </w:pPr>
          </w:p>
        </w:tc>
      </w:tr>
      <w:tr w:rsidR="00FE0FAC" w:rsidRPr="00FE0FAC" w14:paraId="4CD83813" w14:textId="77777777" w:rsidTr="004F461F">
        <w:trPr>
          <w:trHeight w:val="20"/>
          <w:jc w:val="center"/>
        </w:trPr>
        <w:tc>
          <w:tcPr>
            <w:tcW w:w="376" w:type="pct"/>
            <w:vMerge/>
            <w:shd w:val="clear" w:color="auto" w:fill="auto"/>
            <w:vAlign w:val="center"/>
          </w:tcPr>
          <w:p w14:paraId="43FA0FD2" w14:textId="77777777" w:rsidR="00D45DD0" w:rsidRPr="00FE0FAC" w:rsidRDefault="00D45DD0" w:rsidP="00B24A67">
            <w:pPr>
              <w:pStyle w:val="afa"/>
              <w:numPr>
                <w:ilvl w:val="0"/>
                <w:numId w:val="8"/>
              </w:numPr>
            </w:pPr>
          </w:p>
        </w:tc>
        <w:tc>
          <w:tcPr>
            <w:tcW w:w="1285" w:type="pct"/>
            <w:vMerge/>
            <w:shd w:val="clear" w:color="auto" w:fill="auto"/>
            <w:vAlign w:val="center"/>
          </w:tcPr>
          <w:p w14:paraId="6B3DB9A9" w14:textId="77777777" w:rsidR="00D45DD0" w:rsidRPr="00FE0FAC" w:rsidRDefault="00D45DD0" w:rsidP="004F461F">
            <w:pPr>
              <w:pStyle w:val="afa"/>
            </w:pPr>
          </w:p>
        </w:tc>
        <w:tc>
          <w:tcPr>
            <w:tcW w:w="1435" w:type="pct"/>
            <w:shd w:val="clear" w:color="auto" w:fill="auto"/>
            <w:vAlign w:val="center"/>
          </w:tcPr>
          <w:p w14:paraId="3A088873" w14:textId="77777777" w:rsidR="00D45DD0" w:rsidRPr="00FE0FAC" w:rsidRDefault="00D45DD0" w:rsidP="004F461F">
            <w:pPr>
              <w:pStyle w:val="afa"/>
            </w:pPr>
            <w:r w:rsidRPr="00FE0FAC">
              <w:t>Кадастровый инженер</w:t>
            </w:r>
          </w:p>
        </w:tc>
        <w:tc>
          <w:tcPr>
            <w:tcW w:w="1285" w:type="pct"/>
            <w:shd w:val="clear" w:color="auto" w:fill="auto"/>
            <w:vAlign w:val="center"/>
          </w:tcPr>
          <w:p w14:paraId="74676796" w14:textId="77777777" w:rsidR="00D45DD0" w:rsidRPr="00FE0FAC" w:rsidRDefault="00D45DD0" w:rsidP="004F461F">
            <w:pPr>
              <w:pStyle w:val="afa"/>
            </w:pPr>
            <w:r w:rsidRPr="00FE0FAC">
              <w:t>Виноградова Д.А.</w:t>
            </w:r>
          </w:p>
        </w:tc>
        <w:tc>
          <w:tcPr>
            <w:tcW w:w="619" w:type="pct"/>
            <w:shd w:val="clear" w:color="auto" w:fill="auto"/>
            <w:vAlign w:val="center"/>
          </w:tcPr>
          <w:p w14:paraId="3DFDCE18" w14:textId="77777777" w:rsidR="00D45DD0" w:rsidRPr="00FE0FAC" w:rsidRDefault="00D45DD0" w:rsidP="004F461F">
            <w:pPr>
              <w:pStyle w:val="afa"/>
            </w:pPr>
          </w:p>
        </w:tc>
      </w:tr>
      <w:tr w:rsidR="00FE0FAC" w:rsidRPr="00FE0FAC" w14:paraId="4BCEA49A" w14:textId="77777777" w:rsidTr="004F461F">
        <w:trPr>
          <w:trHeight w:val="20"/>
          <w:jc w:val="center"/>
        </w:trPr>
        <w:tc>
          <w:tcPr>
            <w:tcW w:w="376" w:type="pct"/>
            <w:vMerge/>
            <w:shd w:val="clear" w:color="auto" w:fill="auto"/>
            <w:vAlign w:val="center"/>
          </w:tcPr>
          <w:p w14:paraId="1DEC0413" w14:textId="77777777" w:rsidR="00D45DD0" w:rsidRPr="00FE0FAC" w:rsidRDefault="00D45DD0" w:rsidP="00B24A67">
            <w:pPr>
              <w:pStyle w:val="afa"/>
              <w:numPr>
                <w:ilvl w:val="0"/>
                <w:numId w:val="8"/>
              </w:numPr>
            </w:pPr>
          </w:p>
        </w:tc>
        <w:tc>
          <w:tcPr>
            <w:tcW w:w="1285" w:type="pct"/>
            <w:vMerge/>
            <w:shd w:val="clear" w:color="auto" w:fill="auto"/>
            <w:vAlign w:val="center"/>
          </w:tcPr>
          <w:p w14:paraId="02651836" w14:textId="77777777" w:rsidR="00D45DD0" w:rsidRPr="00FE0FAC" w:rsidRDefault="00D45DD0" w:rsidP="004F461F">
            <w:pPr>
              <w:pStyle w:val="afa"/>
            </w:pPr>
          </w:p>
        </w:tc>
        <w:tc>
          <w:tcPr>
            <w:tcW w:w="1435" w:type="pct"/>
            <w:shd w:val="clear" w:color="auto" w:fill="auto"/>
            <w:vAlign w:val="center"/>
          </w:tcPr>
          <w:p w14:paraId="7B5E71C8" w14:textId="77777777" w:rsidR="00D45DD0" w:rsidRPr="00FE0FAC" w:rsidRDefault="00D45DD0" w:rsidP="004F461F">
            <w:pPr>
              <w:pStyle w:val="afa"/>
            </w:pPr>
            <w:r w:rsidRPr="00FE0FAC">
              <w:t>Специалист градостроитель</w:t>
            </w:r>
          </w:p>
        </w:tc>
        <w:tc>
          <w:tcPr>
            <w:tcW w:w="1285" w:type="pct"/>
            <w:shd w:val="clear" w:color="auto" w:fill="auto"/>
            <w:vAlign w:val="center"/>
          </w:tcPr>
          <w:p w14:paraId="713FFF44" w14:textId="77777777" w:rsidR="00D45DD0" w:rsidRPr="00FE0FAC" w:rsidRDefault="00D45DD0" w:rsidP="004F461F">
            <w:pPr>
              <w:pStyle w:val="afa"/>
            </w:pPr>
            <w:r w:rsidRPr="00FE0FAC">
              <w:t>Волегжанина Т. В.</w:t>
            </w:r>
          </w:p>
        </w:tc>
        <w:tc>
          <w:tcPr>
            <w:tcW w:w="619" w:type="pct"/>
            <w:shd w:val="clear" w:color="auto" w:fill="auto"/>
            <w:vAlign w:val="center"/>
          </w:tcPr>
          <w:p w14:paraId="3F30BCFA" w14:textId="77777777" w:rsidR="00D45DD0" w:rsidRPr="00FE0FAC" w:rsidRDefault="00D45DD0" w:rsidP="004F461F">
            <w:pPr>
              <w:pStyle w:val="afa"/>
            </w:pPr>
          </w:p>
        </w:tc>
      </w:tr>
      <w:tr w:rsidR="00FE0FAC" w:rsidRPr="00FE0FAC" w14:paraId="78AE351E" w14:textId="77777777" w:rsidTr="004F461F">
        <w:trPr>
          <w:trHeight w:val="20"/>
          <w:jc w:val="center"/>
        </w:trPr>
        <w:tc>
          <w:tcPr>
            <w:tcW w:w="376" w:type="pct"/>
            <w:shd w:val="clear" w:color="auto" w:fill="auto"/>
            <w:vAlign w:val="center"/>
          </w:tcPr>
          <w:p w14:paraId="518D835B" w14:textId="77777777" w:rsidR="00D45DD0" w:rsidRPr="00FE0FAC" w:rsidRDefault="00D45DD0" w:rsidP="00B24A67">
            <w:pPr>
              <w:pStyle w:val="afa"/>
              <w:numPr>
                <w:ilvl w:val="0"/>
                <w:numId w:val="8"/>
              </w:numPr>
            </w:pPr>
          </w:p>
        </w:tc>
        <w:tc>
          <w:tcPr>
            <w:tcW w:w="1285" w:type="pct"/>
            <w:shd w:val="clear" w:color="auto" w:fill="auto"/>
            <w:vAlign w:val="center"/>
          </w:tcPr>
          <w:p w14:paraId="3CF52AFA" w14:textId="77777777" w:rsidR="00D45DD0" w:rsidRPr="00FE0FAC" w:rsidRDefault="00D45DD0" w:rsidP="004F461F">
            <w:pPr>
              <w:pStyle w:val="afa"/>
            </w:pPr>
            <w:r w:rsidRPr="00FE0FAC">
              <w:t>Экономический раздел</w:t>
            </w:r>
          </w:p>
        </w:tc>
        <w:tc>
          <w:tcPr>
            <w:tcW w:w="1435" w:type="pct"/>
            <w:shd w:val="clear" w:color="auto" w:fill="auto"/>
            <w:vAlign w:val="center"/>
          </w:tcPr>
          <w:p w14:paraId="247E8865" w14:textId="77777777" w:rsidR="00D45DD0" w:rsidRPr="00FE0FAC" w:rsidRDefault="00D45DD0" w:rsidP="004F461F">
            <w:pPr>
              <w:pStyle w:val="afa"/>
            </w:pPr>
            <w:r w:rsidRPr="00FE0FAC">
              <w:t xml:space="preserve">Экономист </w:t>
            </w:r>
          </w:p>
        </w:tc>
        <w:tc>
          <w:tcPr>
            <w:tcW w:w="1285" w:type="pct"/>
            <w:shd w:val="clear" w:color="auto" w:fill="auto"/>
            <w:vAlign w:val="center"/>
          </w:tcPr>
          <w:p w14:paraId="254360C9" w14:textId="77777777" w:rsidR="00D45DD0" w:rsidRPr="00FE0FAC" w:rsidRDefault="00D45DD0" w:rsidP="004F461F">
            <w:pPr>
              <w:pStyle w:val="afa"/>
            </w:pPr>
            <w:r w:rsidRPr="00FE0FAC">
              <w:t>Яненко Е.Н.</w:t>
            </w:r>
          </w:p>
        </w:tc>
        <w:tc>
          <w:tcPr>
            <w:tcW w:w="619" w:type="pct"/>
            <w:shd w:val="clear" w:color="auto" w:fill="auto"/>
            <w:vAlign w:val="center"/>
          </w:tcPr>
          <w:p w14:paraId="24E4CD8C" w14:textId="77777777" w:rsidR="00D45DD0" w:rsidRPr="00FE0FAC" w:rsidRDefault="00D45DD0" w:rsidP="004F461F">
            <w:pPr>
              <w:pStyle w:val="afa"/>
            </w:pPr>
            <w:r w:rsidRPr="00FE0FAC">
              <w:t> </w:t>
            </w:r>
          </w:p>
        </w:tc>
      </w:tr>
      <w:tr w:rsidR="00FE0FAC" w:rsidRPr="00FE0FAC" w14:paraId="4D315EBC" w14:textId="77777777" w:rsidTr="004F461F">
        <w:trPr>
          <w:trHeight w:val="20"/>
          <w:jc w:val="center"/>
        </w:trPr>
        <w:tc>
          <w:tcPr>
            <w:tcW w:w="376" w:type="pct"/>
            <w:shd w:val="clear" w:color="auto" w:fill="auto"/>
            <w:vAlign w:val="center"/>
          </w:tcPr>
          <w:p w14:paraId="4E38C81E" w14:textId="77777777" w:rsidR="00D45DD0" w:rsidRPr="00FE0FAC" w:rsidRDefault="00D45DD0" w:rsidP="00B24A67">
            <w:pPr>
              <w:pStyle w:val="afa"/>
              <w:numPr>
                <w:ilvl w:val="0"/>
                <w:numId w:val="8"/>
              </w:numPr>
            </w:pPr>
          </w:p>
        </w:tc>
        <w:tc>
          <w:tcPr>
            <w:tcW w:w="1285" w:type="pct"/>
            <w:shd w:val="clear" w:color="auto" w:fill="auto"/>
            <w:vAlign w:val="center"/>
          </w:tcPr>
          <w:p w14:paraId="7362096D" w14:textId="77777777" w:rsidR="00D45DD0" w:rsidRPr="00FE0FAC" w:rsidRDefault="00D45DD0" w:rsidP="004F461F">
            <w:pPr>
              <w:pStyle w:val="afa"/>
            </w:pPr>
            <w:r w:rsidRPr="00FE0FAC">
              <w:t>Дорожная сеть, транспорт</w:t>
            </w:r>
          </w:p>
        </w:tc>
        <w:tc>
          <w:tcPr>
            <w:tcW w:w="1435" w:type="pct"/>
            <w:shd w:val="clear" w:color="auto" w:fill="auto"/>
            <w:vAlign w:val="center"/>
          </w:tcPr>
          <w:p w14:paraId="13109555" w14:textId="77777777" w:rsidR="00D45DD0" w:rsidRPr="00FE0FAC" w:rsidRDefault="00D45DD0" w:rsidP="004F461F">
            <w:pPr>
              <w:pStyle w:val="afa"/>
            </w:pPr>
            <w:r w:rsidRPr="00FE0FAC">
              <w:t>Градостроитель проекта</w:t>
            </w:r>
          </w:p>
        </w:tc>
        <w:tc>
          <w:tcPr>
            <w:tcW w:w="1285" w:type="pct"/>
            <w:shd w:val="clear" w:color="auto" w:fill="auto"/>
            <w:vAlign w:val="center"/>
          </w:tcPr>
          <w:p w14:paraId="7E3DA5BB" w14:textId="77777777" w:rsidR="00D45DD0" w:rsidRPr="00FE0FAC" w:rsidRDefault="00D45DD0" w:rsidP="004F461F">
            <w:pPr>
              <w:pStyle w:val="afa"/>
            </w:pPr>
            <w:r w:rsidRPr="00FE0FAC">
              <w:t>Скобликова А.А.</w:t>
            </w:r>
          </w:p>
        </w:tc>
        <w:tc>
          <w:tcPr>
            <w:tcW w:w="619" w:type="pct"/>
            <w:shd w:val="clear" w:color="auto" w:fill="auto"/>
            <w:vAlign w:val="center"/>
          </w:tcPr>
          <w:p w14:paraId="1E0BFE8E" w14:textId="77777777" w:rsidR="00D45DD0" w:rsidRPr="00FE0FAC" w:rsidRDefault="00D45DD0" w:rsidP="004F461F">
            <w:pPr>
              <w:pStyle w:val="afa"/>
            </w:pPr>
          </w:p>
        </w:tc>
      </w:tr>
      <w:tr w:rsidR="00FE0FAC" w:rsidRPr="00FE0FAC" w14:paraId="2F34F02D" w14:textId="77777777" w:rsidTr="004F461F">
        <w:trPr>
          <w:trHeight w:val="20"/>
          <w:jc w:val="center"/>
        </w:trPr>
        <w:tc>
          <w:tcPr>
            <w:tcW w:w="376" w:type="pct"/>
            <w:shd w:val="clear" w:color="auto" w:fill="auto"/>
            <w:vAlign w:val="center"/>
          </w:tcPr>
          <w:p w14:paraId="7A0C2145" w14:textId="77777777" w:rsidR="00D45DD0" w:rsidRPr="00FE0FAC" w:rsidRDefault="00D45DD0" w:rsidP="00B24A67">
            <w:pPr>
              <w:pStyle w:val="afa"/>
              <w:numPr>
                <w:ilvl w:val="0"/>
                <w:numId w:val="8"/>
              </w:numPr>
            </w:pPr>
          </w:p>
        </w:tc>
        <w:tc>
          <w:tcPr>
            <w:tcW w:w="1285" w:type="pct"/>
            <w:shd w:val="clear" w:color="auto" w:fill="auto"/>
            <w:vAlign w:val="center"/>
          </w:tcPr>
          <w:p w14:paraId="3E653F24" w14:textId="77777777" w:rsidR="00D45DD0" w:rsidRPr="00FE0FAC" w:rsidRDefault="00D45DD0" w:rsidP="004F461F">
            <w:pPr>
              <w:pStyle w:val="afa"/>
            </w:pPr>
            <w:r w:rsidRPr="00FE0FAC">
              <w:t>Инженерные коммуникации</w:t>
            </w:r>
          </w:p>
        </w:tc>
        <w:tc>
          <w:tcPr>
            <w:tcW w:w="1435" w:type="pct"/>
            <w:shd w:val="clear" w:color="auto" w:fill="auto"/>
            <w:vAlign w:val="center"/>
          </w:tcPr>
          <w:p w14:paraId="4D341148" w14:textId="77777777" w:rsidR="00D45DD0" w:rsidRPr="00FE0FAC" w:rsidRDefault="00D45DD0" w:rsidP="004F461F">
            <w:pPr>
              <w:pStyle w:val="afa"/>
            </w:pPr>
            <w:r w:rsidRPr="00FE0FAC">
              <w:t>Инженер-проектировщик</w:t>
            </w:r>
          </w:p>
        </w:tc>
        <w:tc>
          <w:tcPr>
            <w:tcW w:w="1285" w:type="pct"/>
            <w:shd w:val="clear" w:color="auto" w:fill="auto"/>
            <w:vAlign w:val="center"/>
          </w:tcPr>
          <w:p w14:paraId="6187E2C0" w14:textId="77777777" w:rsidR="00D45DD0" w:rsidRPr="00FE0FAC" w:rsidRDefault="00D45DD0" w:rsidP="004F461F">
            <w:pPr>
              <w:pStyle w:val="afa"/>
            </w:pPr>
            <w:r w:rsidRPr="00FE0FAC">
              <w:t>Ильин С.В.</w:t>
            </w:r>
          </w:p>
        </w:tc>
        <w:tc>
          <w:tcPr>
            <w:tcW w:w="619" w:type="pct"/>
            <w:shd w:val="clear" w:color="auto" w:fill="auto"/>
            <w:vAlign w:val="center"/>
          </w:tcPr>
          <w:p w14:paraId="3512D9A9" w14:textId="77777777" w:rsidR="00D45DD0" w:rsidRPr="00FE0FAC" w:rsidRDefault="00D45DD0" w:rsidP="004F461F">
            <w:pPr>
              <w:pStyle w:val="afa"/>
            </w:pPr>
          </w:p>
        </w:tc>
      </w:tr>
      <w:tr w:rsidR="00FE0FAC" w:rsidRPr="00FE0FAC" w14:paraId="74741AE1" w14:textId="77777777" w:rsidTr="004F461F">
        <w:trPr>
          <w:trHeight w:val="20"/>
          <w:jc w:val="center"/>
        </w:trPr>
        <w:tc>
          <w:tcPr>
            <w:tcW w:w="376" w:type="pct"/>
            <w:vMerge w:val="restart"/>
            <w:shd w:val="clear" w:color="auto" w:fill="auto"/>
            <w:vAlign w:val="center"/>
          </w:tcPr>
          <w:p w14:paraId="1CEEC8A4" w14:textId="77777777" w:rsidR="00D45DD0" w:rsidRPr="00FE0FAC" w:rsidRDefault="00D45DD0" w:rsidP="00B24A67">
            <w:pPr>
              <w:pStyle w:val="afa"/>
              <w:numPr>
                <w:ilvl w:val="0"/>
                <w:numId w:val="8"/>
              </w:numPr>
            </w:pPr>
          </w:p>
        </w:tc>
        <w:tc>
          <w:tcPr>
            <w:tcW w:w="1285" w:type="pct"/>
            <w:vMerge w:val="restart"/>
            <w:shd w:val="clear" w:color="auto" w:fill="auto"/>
            <w:vAlign w:val="center"/>
          </w:tcPr>
          <w:p w14:paraId="0F93EA56" w14:textId="77777777" w:rsidR="00D45DD0" w:rsidRPr="00FE0FAC" w:rsidRDefault="00D45DD0" w:rsidP="004F461F">
            <w:pPr>
              <w:pStyle w:val="afa"/>
            </w:pPr>
            <w:r w:rsidRPr="00FE0FAC">
              <w:t>Графическое оформление проекта</w:t>
            </w:r>
          </w:p>
        </w:tc>
        <w:tc>
          <w:tcPr>
            <w:tcW w:w="1435" w:type="pct"/>
            <w:shd w:val="clear" w:color="auto" w:fill="auto"/>
            <w:vAlign w:val="center"/>
          </w:tcPr>
          <w:p w14:paraId="3891A5E8" w14:textId="77777777" w:rsidR="00D45DD0" w:rsidRPr="00FE0FAC" w:rsidRDefault="00D45DD0" w:rsidP="004F461F">
            <w:pPr>
              <w:pStyle w:val="afa"/>
            </w:pPr>
            <w:r w:rsidRPr="00FE0FAC">
              <w:t>Градостроитель проекта</w:t>
            </w:r>
          </w:p>
        </w:tc>
        <w:tc>
          <w:tcPr>
            <w:tcW w:w="1285" w:type="pct"/>
            <w:shd w:val="clear" w:color="auto" w:fill="auto"/>
            <w:vAlign w:val="center"/>
          </w:tcPr>
          <w:p w14:paraId="469685C1" w14:textId="77777777" w:rsidR="00D45DD0" w:rsidRPr="00FE0FAC" w:rsidRDefault="00D45DD0" w:rsidP="004F461F">
            <w:pPr>
              <w:pStyle w:val="afa"/>
            </w:pPr>
            <w:r w:rsidRPr="00FE0FAC">
              <w:t>Скобликова А.А.</w:t>
            </w:r>
          </w:p>
        </w:tc>
        <w:tc>
          <w:tcPr>
            <w:tcW w:w="619" w:type="pct"/>
            <w:shd w:val="clear" w:color="auto" w:fill="auto"/>
            <w:vAlign w:val="center"/>
          </w:tcPr>
          <w:p w14:paraId="17961A1A" w14:textId="77777777" w:rsidR="00D45DD0" w:rsidRPr="00FE0FAC" w:rsidRDefault="00D45DD0" w:rsidP="004F461F">
            <w:pPr>
              <w:pStyle w:val="afa"/>
            </w:pPr>
          </w:p>
        </w:tc>
      </w:tr>
      <w:tr w:rsidR="00FE0FAC" w:rsidRPr="00FE0FAC" w14:paraId="5C156557" w14:textId="77777777" w:rsidTr="004F461F">
        <w:trPr>
          <w:trHeight w:val="20"/>
          <w:jc w:val="center"/>
        </w:trPr>
        <w:tc>
          <w:tcPr>
            <w:tcW w:w="376" w:type="pct"/>
            <w:vMerge/>
            <w:shd w:val="clear" w:color="auto" w:fill="auto"/>
            <w:vAlign w:val="center"/>
          </w:tcPr>
          <w:p w14:paraId="253815DD" w14:textId="77777777" w:rsidR="00D45DD0" w:rsidRPr="00FE0FAC" w:rsidRDefault="00D45DD0" w:rsidP="00B24A67">
            <w:pPr>
              <w:pStyle w:val="afa"/>
              <w:numPr>
                <w:ilvl w:val="0"/>
                <w:numId w:val="8"/>
              </w:numPr>
            </w:pPr>
          </w:p>
        </w:tc>
        <w:tc>
          <w:tcPr>
            <w:tcW w:w="1285" w:type="pct"/>
            <w:vMerge/>
            <w:shd w:val="clear" w:color="auto" w:fill="auto"/>
            <w:vAlign w:val="center"/>
          </w:tcPr>
          <w:p w14:paraId="73AB76F4" w14:textId="77777777" w:rsidR="00D45DD0" w:rsidRPr="00FE0FAC" w:rsidRDefault="00D45DD0" w:rsidP="004F461F">
            <w:pPr>
              <w:pStyle w:val="afa"/>
            </w:pPr>
          </w:p>
        </w:tc>
        <w:tc>
          <w:tcPr>
            <w:tcW w:w="1435" w:type="pct"/>
            <w:shd w:val="clear" w:color="auto" w:fill="auto"/>
            <w:vAlign w:val="center"/>
          </w:tcPr>
          <w:p w14:paraId="13FF6D46" w14:textId="77777777" w:rsidR="00D45DD0" w:rsidRPr="00FE0FAC" w:rsidRDefault="00D45DD0" w:rsidP="004F461F">
            <w:pPr>
              <w:pStyle w:val="afa"/>
            </w:pPr>
            <w:r w:rsidRPr="00FE0FAC">
              <w:t>Инженер ГИС</w:t>
            </w:r>
          </w:p>
        </w:tc>
        <w:tc>
          <w:tcPr>
            <w:tcW w:w="1285" w:type="pct"/>
            <w:shd w:val="clear" w:color="auto" w:fill="auto"/>
            <w:vAlign w:val="center"/>
          </w:tcPr>
          <w:p w14:paraId="490FC902" w14:textId="77777777" w:rsidR="00D45DD0" w:rsidRPr="00FE0FAC" w:rsidRDefault="00D45DD0" w:rsidP="004F461F">
            <w:pPr>
              <w:pStyle w:val="afa"/>
            </w:pPr>
            <w:r w:rsidRPr="00FE0FAC">
              <w:t>Малахова О.Д.</w:t>
            </w:r>
          </w:p>
        </w:tc>
        <w:tc>
          <w:tcPr>
            <w:tcW w:w="619" w:type="pct"/>
            <w:shd w:val="clear" w:color="auto" w:fill="auto"/>
            <w:vAlign w:val="center"/>
          </w:tcPr>
          <w:p w14:paraId="7D9F1C80" w14:textId="77777777" w:rsidR="00D45DD0" w:rsidRPr="00FE0FAC" w:rsidRDefault="00D45DD0" w:rsidP="004F461F">
            <w:pPr>
              <w:pStyle w:val="afa"/>
            </w:pPr>
          </w:p>
        </w:tc>
      </w:tr>
    </w:tbl>
    <w:p w14:paraId="5D3E62DC" w14:textId="77777777" w:rsidR="00D45DD0" w:rsidRDefault="00D45DD0" w:rsidP="00E14F63">
      <w:pPr>
        <w:spacing w:after="160" w:line="259" w:lineRule="auto"/>
      </w:pPr>
    </w:p>
    <w:p w14:paraId="7F4221B7" w14:textId="533617DD" w:rsidR="001011D9" w:rsidRDefault="001011D9" w:rsidP="00E14F63">
      <w:pPr>
        <w:spacing w:after="160" w:line="259" w:lineRule="auto"/>
      </w:pPr>
      <w:r w:rsidRPr="00FB6156">
        <w:br w:type="page"/>
      </w:r>
    </w:p>
    <w:p w14:paraId="0F77044F" w14:textId="31177A5B" w:rsidR="00B73C78" w:rsidRPr="00B73C78" w:rsidRDefault="00B73C78" w:rsidP="008212D8">
      <w:pPr>
        <w:pStyle w:val="11"/>
        <w:numPr>
          <w:ilvl w:val="0"/>
          <w:numId w:val="0"/>
        </w:numPr>
      </w:pPr>
      <w:bookmarkStart w:id="5" w:name="_Toc125535364"/>
      <w:bookmarkStart w:id="6" w:name="_Hlk84594507"/>
      <w:r>
        <w:t>Состав проекта</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3755"/>
        <w:gridCol w:w="1053"/>
        <w:gridCol w:w="1255"/>
        <w:gridCol w:w="1274"/>
        <w:gridCol w:w="1706"/>
      </w:tblGrid>
      <w:tr w:rsidR="00C46864" w:rsidRPr="00FB6156" w14:paraId="205EEAB7" w14:textId="77777777" w:rsidTr="004F461F">
        <w:trPr>
          <w:trHeight w:val="20"/>
          <w:tblHeader/>
        </w:trPr>
        <w:tc>
          <w:tcPr>
            <w:tcW w:w="567" w:type="dxa"/>
            <w:shd w:val="clear" w:color="auto" w:fill="auto"/>
            <w:vAlign w:val="center"/>
          </w:tcPr>
          <w:bookmarkEnd w:id="6"/>
          <w:p w14:paraId="09733D89" w14:textId="77777777" w:rsidR="00C46864" w:rsidRPr="00FB6156" w:rsidRDefault="00C46864" w:rsidP="004F461F">
            <w:pPr>
              <w:pStyle w:val="afa"/>
              <w:rPr>
                <w:b/>
                <w:bCs w:val="0"/>
              </w:rPr>
            </w:pPr>
            <w:r w:rsidRPr="00FB6156">
              <w:rPr>
                <w:b/>
                <w:bCs w:val="0"/>
              </w:rPr>
              <w:t>№</w:t>
            </w:r>
          </w:p>
          <w:p w14:paraId="250C77CE" w14:textId="77777777" w:rsidR="00C46864" w:rsidRPr="00FB6156" w:rsidRDefault="00C46864" w:rsidP="004F461F">
            <w:pPr>
              <w:pStyle w:val="afa"/>
              <w:rPr>
                <w:b/>
                <w:bCs w:val="0"/>
              </w:rPr>
            </w:pPr>
            <w:r w:rsidRPr="00FB6156">
              <w:rPr>
                <w:b/>
                <w:bCs w:val="0"/>
              </w:rPr>
              <w:t>п/п</w:t>
            </w:r>
          </w:p>
        </w:tc>
        <w:tc>
          <w:tcPr>
            <w:tcW w:w="3645" w:type="dxa"/>
            <w:shd w:val="clear" w:color="auto" w:fill="auto"/>
            <w:vAlign w:val="center"/>
          </w:tcPr>
          <w:p w14:paraId="6A5CD4CD" w14:textId="77777777" w:rsidR="00C46864" w:rsidRPr="00FB6156" w:rsidRDefault="00C46864" w:rsidP="004F461F">
            <w:pPr>
              <w:pStyle w:val="afa"/>
              <w:rPr>
                <w:b/>
                <w:bCs w:val="0"/>
              </w:rPr>
            </w:pPr>
            <w:r w:rsidRPr="00FB6156">
              <w:rPr>
                <w:b/>
                <w:bCs w:val="0"/>
              </w:rPr>
              <w:t>Наименование карт</w:t>
            </w:r>
          </w:p>
        </w:tc>
        <w:tc>
          <w:tcPr>
            <w:tcW w:w="1022" w:type="dxa"/>
            <w:vAlign w:val="center"/>
          </w:tcPr>
          <w:p w14:paraId="065CBACE" w14:textId="77777777" w:rsidR="00C46864" w:rsidRPr="00FB6156" w:rsidRDefault="00C46864" w:rsidP="004F461F">
            <w:pPr>
              <w:pStyle w:val="afa"/>
              <w:rPr>
                <w:b/>
                <w:bCs w:val="0"/>
              </w:rPr>
            </w:pPr>
            <w:r w:rsidRPr="00FB6156">
              <w:rPr>
                <w:b/>
                <w:bCs w:val="0"/>
              </w:rPr>
              <w:t>Стадия</w:t>
            </w:r>
          </w:p>
        </w:tc>
        <w:tc>
          <w:tcPr>
            <w:tcW w:w="1218" w:type="dxa"/>
            <w:shd w:val="clear" w:color="auto" w:fill="auto"/>
            <w:vAlign w:val="center"/>
          </w:tcPr>
          <w:p w14:paraId="2E772DC1" w14:textId="77777777" w:rsidR="00C46864" w:rsidRPr="00FB6156" w:rsidRDefault="00C46864" w:rsidP="004F461F">
            <w:pPr>
              <w:pStyle w:val="afa"/>
              <w:rPr>
                <w:b/>
                <w:bCs w:val="0"/>
              </w:rPr>
            </w:pPr>
            <w:r w:rsidRPr="00FB6156">
              <w:rPr>
                <w:b/>
                <w:bCs w:val="0"/>
              </w:rPr>
              <w:t>№ листа</w:t>
            </w:r>
          </w:p>
        </w:tc>
        <w:tc>
          <w:tcPr>
            <w:tcW w:w="1237" w:type="dxa"/>
            <w:vAlign w:val="center"/>
          </w:tcPr>
          <w:p w14:paraId="2D231271" w14:textId="77777777" w:rsidR="00C46864" w:rsidRPr="00FB6156" w:rsidRDefault="00C46864" w:rsidP="004F461F">
            <w:pPr>
              <w:pStyle w:val="afa"/>
              <w:rPr>
                <w:b/>
                <w:bCs w:val="0"/>
              </w:rPr>
            </w:pPr>
            <w:r w:rsidRPr="00FB6156">
              <w:rPr>
                <w:b/>
                <w:bCs w:val="0"/>
              </w:rPr>
              <w:t>Масштаб</w:t>
            </w:r>
          </w:p>
        </w:tc>
        <w:tc>
          <w:tcPr>
            <w:tcW w:w="1656" w:type="dxa"/>
          </w:tcPr>
          <w:p w14:paraId="35873DE9" w14:textId="77777777" w:rsidR="00C46864" w:rsidRPr="00FB6156" w:rsidRDefault="00C46864" w:rsidP="004F461F">
            <w:pPr>
              <w:pStyle w:val="afa"/>
              <w:rPr>
                <w:b/>
                <w:bCs w:val="0"/>
              </w:rPr>
            </w:pPr>
            <w:r w:rsidRPr="00FB6156">
              <w:rPr>
                <w:b/>
                <w:bCs w:val="0"/>
              </w:rPr>
              <w:t>Электронная версия проекта</w:t>
            </w:r>
          </w:p>
        </w:tc>
      </w:tr>
      <w:tr w:rsidR="00C46864" w:rsidRPr="00FB6156" w14:paraId="01084148" w14:textId="77777777" w:rsidTr="004F461F">
        <w:trPr>
          <w:trHeight w:val="20"/>
          <w:tblHeader/>
        </w:trPr>
        <w:tc>
          <w:tcPr>
            <w:tcW w:w="9345" w:type="dxa"/>
            <w:gridSpan w:val="6"/>
            <w:shd w:val="clear" w:color="auto" w:fill="auto"/>
            <w:vAlign w:val="center"/>
          </w:tcPr>
          <w:p w14:paraId="745F2480" w14:textId="77777777" w:rsidR="00C46864" w:rsidRPr="00FB6156" w:rsidRDefault="00C46864" w:rsidP="004F461F">
            <w:pPr>
              <w:pStyle w:val="afa"/>
              <w:rPr>
                <w:b/>
                <w:bCs w:val="0"/>
              </w:rPr>
            </w:pPr>
            <w:r w:rsidRPr="0065546A">
              <w:rPr>
                <w:b/>
                <w:bCs w:val="0"/>
              </w:rPr>
              <w:t>Генеральный план содержит</w:t>
            </w:r>
          </w:p>
        </w:tc>
      </w:tr>
      <w:tr w:rsidR="00C46864" w:rsidRPr="00FB6156" w14:paraId="26D5134B" w14:textId="77777777" w:rsidTr="004F461F">
        <w:trPr>
          <w:trHeight w:val="20"/>
          <w:tblHeader/>
        </w:trPr>
        <w:tc>
          <w:tcPr>
            <w:tcW w:w="567" w:type="dxa"/>
            <w:shd w:val="clear" w:color="auto" w:fill="auto"/>
            <w:vAlign w:val="center"/>
          </w:tcPr>
          <w:p w14:paraId="34BD2785" w14:textId="77777777" w:rsidR="00C46864" w:rsidRPr="00C00C71" w:rsidRDefault="00C46864" w:rsidP="00B24A67">
            <w:pPr>
              <w:pStyle w:val="afa"/>
              <w:numPr>
                <w:ilvl w:val="0"/>
                <w:numId w:val="6"/>
              </w:numPr>
            </w:pPr>
          </w:p>
        </w:tc>
        <w:tc>
          <w:tcPr>
            <w:tcW w:w="3645" w:type="dxa"/>
            <w:shd w:val="clear" w:color="auto" w:fill="auto"/>
            <w:vAlign w:val="center"/>
          </w:tcPr>
          <w:p w14:paraId="57A1F448" w14:textId="77777777" w:rsidR="00C46864" w:rsidRPr="00182848" w:rsidRDefault="00C46864" w:rsidP="004F461F">
            <w:pPr>
              <w:pStyle w:val="afa"/>
              <w:jc w:val="left"/>
            </w:pPr>
            <w:r w:rsidRPr="00182848">
              <w:t>Положение о территориальном планировании</w:t>
            </w:r>
          </w:p>
        </w:tc>
        <w:tc>
          <w:tcPr>
            <w:tcW w:w="1022" w:type="dxa"/>
            <w:vAlign w:val="center"/>
          </w:tcPr>
          <w:p w14:paraId="7B2540C3" w14:textId="77777777" w:rsidR="00C46864" w:rsidRPr="00182848" w:rsidRDefault="00C46864" w:rsidP="004F461F">
            <w:pPr>
              <w:pStyle w:val="afa"/>
            </w:pPr>
            <w:r w:rsidRPr="00182848">
              <w:t>-</w:t>
            </w:r>
          </w:p>
        </w:tc>
        <w:tc>
          <w:tcPr>
            <w:tcW w:w="1218" w:type="dxa"/>
            <w:shd w:val="clear" w:color="auto" w:fill="auto"/>
            <w:vAlign w:val="center"/>
          </w:tcPr>
          <w:p w14:paraId="5F326FD3" w14:textId="77777777" w:rsidR="00C46864" w:rsidRPr="00182848" w:rsidRDefault="00C46864" w:rsidP="004F461F">
            <w:pPr>
              <w:pStyle w:val="afa"/>
            </w:pPr>
            <w:r w:rsidRPr="00182848">
              <w:t>-</w:t>
            </w:r>
          </w:p>
        </w:tc>
        <w:tc>
          <w:tcPr>
            <w:tcW w:w="1237" w:type="dxa"/>
            <w:vAlign w:val="center"/>
          </w:tcPr>
          <w:p w14:paraId="2CF8DC94" w14:textId="77777777" w:rsidR="00C46864" w:rsidRPr="00182848" w:rsidRDefault="00C46864" w:rsidP="004F461F">
            <w:pPr>
              <w:pStyle w:val="afa"/>
            </w:pPr>
            <w:r w:rsidRPr="00182848">
              <w:t>-</w:t>
            </w:r>
          </w:p>
        </w:tc>
        <w:tc>
          <w:tcPr>
            <w:tcW w:w="1656" w:type="dxa"/>
          </w:tcPr>
          <w:p w14:paraId="6232D4F5" w14:textId="77777777" w:rsidR="00C46864" w:rsidRPr="00182848" w:rsidRDefault="00C46864" w:rsidP="004F461F">
            <w:pPr>
              <w:pStyle w:val="afa"/>
            </w:pPr>
            <w:r w:rsidRPr="00182848">
              <w:t>docx,</w:t>
            </w:r>
          </w:p>
          <w:p w14:paraId="5320A7E0" w14:textId="77777777" w:rsidR="00C46864" w:rsidRPr="00182848" w:rsidRDefault="00C46864" w:rsidP="004F461F">
            <w:pPr>
              <w:pStyle w:val="afa"/>
            </w:pPr>
            <w:r w:rsidRPr="00182848">
              <w:t>.pdf</w:t>
            </w:r>
          </w:p>
        </w:tc>
      </w:tr>
      <w:tr w:rsidR="00C46864" w:rsidRPr="00FB6156" w14:paraId="5E82C944" w14:textId="77777777" w:rsidTr="004F461F">
        <w:trPr>
          <w:trHeight w:val="20"/>
          <w:tblHeader/>
        </w:trPr>
        <w:tc>
          <w:tcPr>
            <w:tcW w:w="567" w:type="dxa"/>
            <w:shd w:val="clear" w:color="auto" w:fill="auto"/>
            <w:vAlign w:val="center"/>
          </w:tcPr>
          <w:p w14:paraId="5751F2B2" w14:textId="77777777" w:rsidR="00C46864" w:rsidRPr="00C00C71" w:rsidRDefault="00C46864" w:rsidP="00B24A67">
            <w:pPr>
              <w:pStyle w:val="afa"/>
              <w:numPr>
                <w:ilvl w:val="0"/>
                <w:numId w:val="6"/>
              </w:numPr>
            </w:pPr>
          </w:p>
        </w:tc>
        <w:tc>
          <w:tcPr>
            <w:tcW w:w="3645" w:type="dxa"/>
            <w:shd w:val="clear" w:color="auto" w:fill="auto"/>
            <w:vAlign w:val="center"/>
          </w:tcPr>
          <w:p w14:paraId="7DD87751" w14:textId="40EC4F71" w:rsidR="00C46864" w:rsidRPr="00182848" w:rsidRDefault="00C46864" w:rsidP="004F461F">
            <w:pPr>
              <w:pStyle w:val="afa"/>
              <w:jc w:val="left"/>
            </w:pPr>
            <w:r>
              <w:t>К</w:t>
            </w:r>
            <w:r w:rsidRPr="00182848">
              <w:t xml:space="preserve">арту планируемого размещения объектов местного значения </w:t>
            </w:r>
            <w:r w:rsidR="00D45DD0" w:rsidRPr="00D45DD0">
              <w:t>Большемонокского сельсовета</w:t>
            </w:r>
          </w:p>
        </w:tc>
        <w:tc>
          <w:tcPr>
            <w:tcW w:w="1022" w:type="dxa"/>
          </w:tcPr>
          <w:p w14:paraId="74666AC3" w14:textId="77777777" w:rsidR="00C46864" w:rsidRPr="00182848" w:rsidRDefault="00C46864" w:rsidP="004F461F">
            <w:pPr>
              <w:pStyle w:val="afa"/>
            </w:pPr>
            <w:r w:rsidRPr="00182848">
              <w:t>ГП</w:t>
            </w:r>
          </w:p>
        </w:tc>
        <w:tc>
          <w:tcPr>
            <w:tcW w:w="1218" w:type="dxa"/>
            <w:shd w:val="clear" w:color="auto" w:fill="auto"/>
            <w:vAlign w:val="center"/>
          </w:tcPr>
          <w:p w14:paraId="181AC349" w14:textId="77777777" w:rsidR="00C46864" w:rsidRPr="00182848" w:rsidRDefault="00C46864" w:rsidP="004F461F">
            <w:pPr>
              <w:pStyle w:val="afa"/>
            </w:pPr>
          </w:p>
        </w:tc>
        <w:tc>
          <w:tcPr>
            <w:tcW w:w="1237" w:type="dxa"/>
            <w:vAlign w:val="center"/>
          </w:tcPr>
          <w:p w14:paraId="55C29884" w14:textId="77777777" w:rsidR="00C46864" w:rsidRPr="00182848" w:rsidRDefault="00C46864" w:rsidP="004F461F">
            <w:pPr>
              <w:pStyle w:val="afa"/>
            </w:pPr>
          </w:p>
        </w:tc>
        <w:tc>
          <w:tcPr>
            <w:tcW w:w="1656" w:type="dxa"/>
          </w:tcPr>
          <w:p w14:paraId="2561E75B" w14:textId="77777777" w:rsidR="00C46864" w:rsidRPr="00182848" w:rsidRDefault="00C46864" w:rsidP="004F461F">
            <w:pPr>
              <w:pStyle w:val="afa"/>
            </w:pPr>
            <w:r w:rsidRPr="00182848">
              <w:t>MapInfo</w:t>
            </w:r>
          </w:p>
          <w:p w14:paraId="37F55B03" w14:textId="77777777" w:rsidR="00C46864" w:rsidRPr="00182848" w:rsidRDefault="00C46864" w:rsidP="004F461F">
            <w:pPr>
              <w:pStyle w:val="afa"/>
            </w:pPr>
            <w:r w:rsidRPr="00182848">
              <w:t>(.tab, .wor),</w:t>
            </w:r>
          </w:p>
          <w:p w14:paraId="5AB14A78" w14:textId="77777777" w:rsidR="00C46864" w:rsidRPr="00182848" w:rsidRDefault="00C46864" w:rsidP="004F461F">
            <w:pPr>
              <w:pStyle w:val="afa"/>
            </w:pPr>
            <w:r w:rsidRPr="00182848">
              <w:t>.jpg</w:t>
            </w:r>
          </w:p>
        </w:tc>
      </w:tr>
      <w:tr w:rsidR="00C46864" w:rsidRPr="00FB6156" w14:paraId="7338E705" w14:textId="77777777" w:rsidTr="004F461F">
        <w:trPr>
          <w:trHeight w:val="20"/>
          <w:tblHeader/>
        </w:trPr>
        <w:tc>
          <w:tcPr>
            <w:tcW w:w="567" w:type="dxa"/>
            <w:shd w:val="clear" w:color="auto" w:fill="auto"/>
            <w:vAlign w:val="center"/>
          </w:tcPr>
          <w:p w14:paraId="5A701037" w14:textId="77777777" w:rsidR="00C46864" w:rsidRPr="00C00C71" w:rsidRDefault="00C46864" w:rsidP="00B24A67">
            <w:pPr>
              <w:pStyle w:val="afa"/>
              <w:numPr>
                <w:ilvl w:val="0"/>
                <w:numId w:val="6"/>
              </w:numPr>
            </w:pPr>
          </w:p>
        </w:tc>
        <w:tc>
          <w:tcPr>
            <w:tcW w:w="3645" w:type="dxa"/>
            <w:shd w:val="clear" w:color="auto" w:fill="auto"/>
            <w:vAlign w:val="center"/>
          </w:tcPr>
          <w:p w14:paraId="182AF802" w14:textId="616597D4" w:rsidR="00C46864" w:rsidRPr="00182848" w:rsidRDefault="00D45DD0" w:rsidP="004F461F">
            <w:pPr>
              <w:pStyle w:val="afa"/>
              <w:jc w:val="left"/>
            </w:pPr>
            <w:r w:rsidRPr="00D45DD0">
              <w:t>Карту границ населенных пунктов (в том числе границ образуемых населенных пунктов), входящих в состав Большемонокского сельсовета</w:t>
            </w:r>
          </w:p>
        </w:tc>
        <w:tc>
          <w:tcPr>
            <w:tcW w:w="1022" w:type="dxa"/>
          </w:tcPr>
          <w:p w14:paraId="43791907" w14:textId="77777777" w:rsidR="00C46864" w:rsidRPr="00182848" w:rsidRDefault="00C46864" w:rsidP="004F461F">
            <w:pPr>
              <w:pStyle w:val="afa"/>
            </w:pPr>
            <w:r w:rsidRPr="00182848">
              <w:t>ГП</w:t>
            </w:r>
          </w:p>
        </w:tc>
        <w:tc>
          <w:tcPr>
            <w:tcW w:w="1218" w:type="dxa"/>
            <w:shd w:val="clear" w:color="auto" w:fill="auto"/>
            <w:vAlign w:val="center"/>
          </w:tcPr>
          <w:p w14:paraId="17C1F325" w14:textId="77777777" w:rsidR="00C46864" w:rsidRPr="00182848" w:rsidRDefault="00C46864" w:rsidP="004F461F">
            <w:pPr>
              <w:pStyle w:val="afa"/>
            </w:pPr>
          </w:p>
        </w:tc>
        <w:tc>
          <w:tcPr>
            <w:tcW w:w="1237" w:type="dxa"/>
            <w:vAlign w:val="center"/>
          </w:tcPr>
          <w:p w14:paraId="06997E81" w14:textId="77777777" w:rsidR="00C46864" w:rsidRPr="00182848" w:rsidRDefault="00C46864" w:rsidP="004F461F">
            <w:pPr>
              <w:pStyle w:val="afa"/>
            </w:pPr>
          </w:p>
        </w:tc>
        <w:tc>
          <w:tcPr>
            <w:tcW w:w="1656" w:type="dxa"/>
          </w:tcPr>
          <w:p w14:paraId="4996C6D9" w14:textId="77777777" w:rsidR="00C46864" w:rsidRPr="00182848" w:rsidRDefault="00C46864" w:rsidP="004F461F">
            <w:pPr>
              <w:pStyle w:val="afa"/>
            </w:pPr>
            <w:r w:rsidRPr="00182848">
              <w:t>MapInfo</w:t>
            </w:r>
          </w:p>
          <w:p w14:paraId="38573E36" w14:textId="77777777" w:rsidR="00C46864" w:rsidRPr="00182848" w:rsidRDefault="00C46864" w:rsidP="004F461F">
            <w:pPr>
              <w:pStyle w:val="afa"/>
            </w:pPr>
            <w:r w:rsidRPr="00182848">
              <w:t>(.tab, .wor),</w:t>
            </w:r>
          </w:p>
          <w:p w14:paraId="05FA6D1F" w14:textId="77777777" w:rsidR="00C46864" w:rsidRPr="00182848" w:rsidRDefault="00C46864" w:rsidP="004F461F">
            <w:pPr>
              <w:pStyle w:val="afa"/>
            </w:pPr>
            <w:r w:rsidRPr="00182848">
              <w:t>.jpg</w:t>
            </w:r>
          </w:p>
        </w:tc>
      </w:tr>
      <w:tr w:rsidR="00C46864" w:rsidRPr="00FB6156" w14:paraId="499C0AE6" w14:textId="77777777" w:rsidTr="004F461F">
        <w:trPr>
          <w:trHeight w:val="20"/>
          <w:tblHeader/>
        </w:trPr>
        <w:tc>
          <w:tcPr>
            <w:tcW w:w="567" w:type="dxa"/>
            <w:shd w:val="clear" w:color="auto" w:fill="auto"/>
            <w:vAlign w:val="center"/>
          </w:tcPr>
          <w:p w14:paraId="6903A3D3" w14:textId="77777777" w:rsidR="00C46864" w:rsidRPr="00C00C71" w:rsidRDefault="00C46864" w:rsidP="00B24A67">
            <w:pPr>
              <w:pStyle w:val="afa"/>
              <w:numPr>
                <w:ilvl w:val="0"/>
                <w:numId w:val="6"/>
              </w:numPr>
            </w:pPr>
          </w:p>
        </w:tc>
        <w:tc>
          <w:tcPr>
            <w:tcW w:w="3645" w:type="dxa"/>
            <w:shd w:val="clear" w:color="auto" w:fill="auto"/>
            <w:vAlign w:val="center"/>
          </w:tcPr>
          <w:p w14:paraId="4BB0BCFA" w14:textId="6D60C025" w:rsidR="00C46864" w:rsidRPr="00182848" w:rsidRDefault="00D45DD0" w:rsidP="004F461F">
            <w:pPr>
              <w:pStyle w:val="afa"/>
              <w:jc w:val="left"/>
            </w:pPr>
            <w:r w:rsidRPr="00D45DD0">
              <w:t>Карту функциональных зон Большемонокского сельсовета</w:t>
            </w:r>
          </w:p>
        </w:tc>
        <w:tc>
          <w:tcPr>
            <w:tcW w:w="1022" w:type="dxa"/>
          </w:tcPr>
          <w:p w14:paraId="564EAF2A" w14:textId="77777777" w:rsidR="00C46864" w:rsidRPr="00182848" w:rsidRDefault="00C46864" w:rsidP="004F461F">
            <w:pPr>
              <w:pStyle w:val="afa"/>
            </w:pPr>
            <w:r w:rsidRPr="00182848">
              <w:t>ГП</w:t>
            </w:r>
          </w:p>
        </w:tc>
        <w:tc>
          <w:tcPr>
            <w:tcW w:w="1218" w:type="dxa"/>
            <w:shd w:val="clear" w:color="auto" w:fill="auto"/>
            <w:vAlign w:val="center"/>
          </w:tcPr>
          <w:p w14:paraId="23A2D120" w14:textId="77777777" w:rsidR="00C46864" w:rsidRPr="00182848" w:rsidRDefault="00C46864" w:rsidP="004F461F">
            <w:pPr>
              <w:pStyle w:val="afa"/>
            </w:pPr>
          </w:p>
        </w:tc>
        <w:tc>
          <w:tcPr>
            <w:tcW w:w="1237" w:type="dxa"/>
            <w:vAlign w:val="center"/>
          </w:tcPr>
          <w:p w14:paraId="383D7D8F" w14:textId="77777777" w:rsidR="00C46864" w:rsidRPr="00182848" w:rsidRDefault="00C46864" w:rsidP="004F461F">
            <w:pPr>
              <w:pStyle w:val="afa"/>
            </w:pPr>
          </w:p>
        </w:tc>
        <w:tc>
          <w:tcPr>
            <w:tcW w:w="1656" w:type="dxa"/>
          </w:tcPr>
          <w:p w14:paraId="2A06B4FC" w14:textId="77777777" w:rsidR="00C46864" w:rsidRPr="00182848" w:rsidRDefault="00C46864" w:rsidP="004F461F">
            <w:pPr>
              <w:pStyle w:val="afa"/>
            </w:pPr>
            <w:r w:rsidRPr="00182848">
              <w:t>MapInfo</w:t>
            </w:r>
          </w:p>
          <w:p w14:paraId="5E59FFD0" w14:textId="77777777" w:rsidR="00C46864" w:rsidRPr="00182848" w:rsidRDefault="00C46864" w:rsidP="004F461F">
            <w:pPr>
              <w:pStyle w:val="afa"/>
            </w:pPr>
            <w:r w:rsidRPr="00182848">
              <w:t>(.tab, .wor),</w:t>
            </w:r>
          </w:p>
          <w:p w14:paraId="3DB7A75A" w14:textId="77777777" w:rsidR="00C46864" w:rsidRPr="00182848" w:rsidRDefault="00C46864" w:rsidP="004F461F">
            <w:pPr>
              <w:pStyle w:val="afa"/>
            </w:pPr>
            <w:r w:rsidRPr="00182848">
              <w:t>.jpg</w:t>
            </w:r>
          </w:p>
        </w:tc>
      </w:tr>
      <w:tr w:rsidR="00C46864" w:rsidRPr="00FB6156" w14:paraId="739A749F" w14:textId="77777777" w:rsidTr="004F461F">
        <w:trPr>
          <w:trHeight w:val="20"/>
        </w:trPr>
        <w:tc>
          <w:tcPr>
            <w:tcW w:w="9345" w:type="dxa"/>
            <w:gridSpan w:val="6"/>
            <w:shd w:val="clear" w:color="auto" w:fill="auto"/>
            <w:vAlign w:val="center"/>
          </w:tcPr>
          <w:p w14:paraId="025B0648" w14:textId="77777777" w:rsidR="00C46864" w:rsidRDefault="00C46864" w:rsidP="004F461F">
            <w:pPr>
              <w:pStyle w:val="afa"/>
              <w:rPr>
                <w:b/>
                <w:bCs w:val="0"/>
              </w:rPr>
            </w:pPr>
            <w:r w:rsidRPr="0065546A">
              <w:rPr>
                <w:b/>
                <w:bCs w:val="0"/>
              </w:rPr>
              <w:t>К генеральному плану прилагаются материалы по его обоснованию</w:t>
            </w:r>
          </w:p>
          <w:p w14:paraId="790C9AC5" w14:textId="77777777" w:rsidR="00C46864" w:rsidRPr="00FB6156" w:rsidRDefault="00C46864" w:rsidP="004F461F">
            <w:pPr>
              <w:pStyle w:val="afa"/>
              <w:rPr>
                <w:b/>
                <w:bCs w:val="0"/>
              </w:rPr>
            </w:pPr>
            <w:r w:rsidRPr="0065546A">
              <w:rPr>
                <w:b/>
                <w:bCs w:val="0"/>
              </w:rPr>
              <w:t>в текстовой форме и в виде карт</w:t>
            </w:r>
          </w:p>
        </w:tc>
      </w:tr>
      <w:tr w:rsidR="00C46864" w:rsidRPr="00FB6156" w14:paraId="45692083" w14:textId="77777777" w:rsidTr="004F461F">
        <w:trPr>
          <w:trHeight w:val="20"/>
        </w:trPr>
        <w:tc>
          <w:tcPr>
            <w:tcW w:w="9345" w:type="dxa"/>
            <w:gridSpan w:val="6"/>
            <w:shd w:val="clear" w:color="auto" w:fill="auto"/>
            <w:vAlign w:val="center"/>
          </w:tcPr>
          <w:p w14:paraId="0778EEAD" w14:textId="77777777" w:rsidR="00C46864" w:rsidRPr="00FB6156" w:rsidRDefault="00C46864" w:rsidP="004F461F">
            <w:pPr>
              <w:pStyle w:val="afa"/>
              <w:rPr>
                <w:i/>
                <w:iCs/>
              </w:rPr>
            </w:pPr>
            <w:r w:rsidRPr="00FB6156">
              <w:rPr>
                <w:i/>
                <w:iCs/>
              </w:rPr>
              <w:t>Материалы по обоснованию генерального плана в текстовой форме</w:t>
            </w:r>
          </w:p>
        </w:tc>
      </w:tr>
      <w:tr w:rsidR="00C46864" w:rsidRPr="00FB6156" w14:paraId="0AE997AB" w14:textId="77777777" w:rsidTr="004F461F">
        <w:trPr>
          <w:trHeight w:val="20"/>
        </w:trPr>
        <w:tc>
          <w:tcPr>
            <w:tcW w:w="567" w:type="dxa"/>
            <w:shd w:val="clear" w:color="auto" w:fill="auto"/>
            <w:vAlign w:val="center"/>
          </w:tcPr>
          <w:p w14:paraId="6D112E3C" w14:textId="38CF9EC7" w:rsidR="00C46864" w:rsidRPr="00FB6156" w:rsidRDefault="00CA07DD" w:rsidP="00CA07DD">
            <w:pPr>
              <w:pStyle w:val="afa"/>
            </w:pPr>
            <w:r>
              <w:t>2.</w:t>
            </w:r>
          </w:p>
        </w:tc>
        <w:tc>
          <w:tcPr>
            <w:tcW w:w="3645" w:type="dxa"/>
            <w:shd w:val="clear" w:color="auto" w:fill="auto"/>
            <w:vAlign w:val="center"/>
          </w:tcPr>
          <w:p w14:paraId="47279C2C" w14:textId="77777777" w:rsidR="00C46864" w:rsidRPr="00FB6156" w:rsidRDefault="00C46864" w:rsidP="004F461F">
            <w:pPr>
              <w:pStyle w:val="afa"/>
              <w:jc w:val="left"/>
            </w:pPr>
            <w:r w:rsidRPr="00FB6156">
              <w:t>Материалы по обоснованию</w:t>
            </w:r>
          </w:p>
          <w:p w14:paraId="559F1EDF" w14:textId="77777777" w:rsidR="00C46864" w:rsidRPr="00FB6156" w:rsidRDefault="00C46864" w:rsidP="004F461F">
            <w:pPr>
              <w:pStyle w:val="afa"/>
              <w:jc w:val="left"/>
            </w:pPr>
            <w:r w:rsidRPr="00FB6156">
              <w:t>(пояснительная записка) – том II</w:t>
            </w:r>
          </w:p>
        </w:tc>
        <w:tc>
          <w:tcPr>
            <w:tcW w:w="1022" w:type="dxa"/>
            <w:vAlign w:val="center"/>
          </w:tcPr>
          <w:p w14:paraId="54703783" w14:textId="77777777" w:rsidR="00C46864" w:rsidRPr="00FB6156" w:rsidRDefault="00C46864" w:rsidP="004F461F">
            <w:pPr>
              <w:pStyle w:val="afa"/>
            </w:pPr>
            <w:r w:rsidRPr="00FB6156">
              <w:t>-</w:t>
            </w:r>
          </w:p>
        </w:tc>
        <w:tc>
          <w:tcPr>
            <w:tcW w:w="1218" w:type="dxa"/>
            <w:shd w:val="clear" w:color="auto" w:fill="auto"/>
            <w:vAlign w:val="center"/>
          </w:tcPr>
          <w:p w14:paraId="700E8902" w14:textId="77777777" w:rsidR="00C46864" w:rsidRPr="00FB6156" w:rsidRDefault="00C46864" w:rsidP="004F461F">
            <w:pPr>
              <w:pStyle w:val="afa"/>
            </w:pPr>
            <w:r w:rsidRPr="00FB6156">
              <w:t>-</w:t>
            </w:r>
          </w:p>
        </w:tc>
        <w:tc>
          <w:tcPr>
            <w:tcW w:w="1237" w:type="dxa"/>
            <w:vAlign w:val="center"/>
          </w:tcPr>
          <w:p w14:paraId="78AB0B8F" w14:textId="77777777" w:rsidR="00C46864" w:rsidRPr="00FB6156" w:rsidRDefault="00C46864" w:rsidP="004F461F">
            <w:pPr>
              <w:pStyle w:val="afa"/>
            </w:pPr>
            <w:r w:rsidRPr="00FB6156">
              <w:t>-</w:t>
            </w:r>
          </w:p>
        </w:tc>
        <w:tc>
          <w:tcPr>
            <w:tcW w:w="1656" w:type="dxa"/>
          </w:tcPr>
          <w:p w14:paraId="54E75446" w14:textId="77777777" w:rsidR="00C46864" w:rsidRPr="00FB6156" w:rsidRDefault="00C46864" w:rsidP="004F461F">
            <w:pPr>
              <w:pStyle w:val="afa"/>
              <w:rPr>
                <w:lang w:val="en-US"/>
              </w:rPr>
            </w:pPr>
            <w:r w:rsidRPr="00FB6156">
              <w:t>.</w:t>
            </w:r>
            <w:r w:rsidRPr="00FB6156">
              <w:rPr>
                <w:lang w:val="en-US"/>
              </w:rPr>
              <w:t>docx</w:t>
            </w:r>
            <w:r w:rsidRPr="00FB6156">
              <w:t>,</w:t>
            </w:r>
          </w:p>
          <w:p w14:paraId="4998EDDA" w14:textId="77777777" w:rsidR="00C46864" w:rsidRPr="00FB6156" w:rsidRDefault="00C46864" w:rsidP="004F461F">
            <w:pPr>
              <w:pStyle w:val="afa"/>
              <w:rPr>
                <w:lang w:val="en-US"/>
              </w:rPr>
            </w:pPr>
            <w:r w:rsidRPr="00FB6156">
              <w:t>.</w:t>
            </w:r>
            <w:r w:rsidRPr="00FB6156">
              <w:rPr>
                <w:lang w:val="en-US"/>
              </w:rPr>
              <w:t>pdf</w:t>
            </w:r>
          </w:p>
        </w:tc>
      </w:tr>
      <w:tr w:rsidR="00C46864" w:rsidRPr="00FB6156" w14:paraId="59441E3C" w14:textId="77777777" w:rsidTr="004F461F">
        <w:trPr>
          <w:trHeight w:val="20"/>
        </w:trPr>
        <w:tc>
          <w:tcPr>
            <w:tcW w:w="9345" w:type="dxa"/>
            <w:gridSpan w:val="6"/>
            <w:shd w:val="clear" w:color="auto" w:fill="auto"/>
            <w:vAlign w:val="center"/>
          </w:tcPr>
          <w:p w14:paraId="3E6C3BEF" w14:textId="77777777" w:rsidR="00C46864" w:rsidRPr="00FB6156" w:rsidRDefault="00C46864" w:rsidP="004F461F">
            <w:pPr>
              <w:pStyle w:val="afa"/>
              <w:rPr>
                <w:i/>
                <w:iCs/>
              </w:rPr>
            </w:pPr>
            <w:r w:rsidRPr="00FB6156">
              <w:rPr>
                <w:i/>
                <w:iCs/>
              </w:rPr>
              <w:t>Материалы по обоснованию генерального плана в виде карт</w:t>
            </w:r>
          </w:p>
        </w:tc>
      </w:tr>
      <w:tr w:rsidR="00C46864" w:rsidRPr="00FB6156" w14:paraId="3B2FC897" w14:textId="77777777" w:rsidTr="004F461F">
        <w:trPr>
          <w:trHeight w:val="20"/>
        </w:trPr>
        <w:tc>
          <w:tcPr>
            <w:tcW w:w="567" w:type="dxa"/>
            <w:shd w:val="clear" w:color="auto" w:fill="auto"/>
            <w:vAlign w:val="center"/>
          </w:tcPr>
          <w:p w14:paraId="2548B88B" w14:textId="10765A0C" w:rsidR="00C46864" w:rsidRPr="00FB6156" w:rsidRDefault="00CA07DD" w:rsidP="00CA07DD">
            <w:pPr>
              <w:pStyle w:val="afa"/>
            </w:pPr>
            <w:r>
              <w:t>5.</w:t>
            </w:r>
          </w:p>
        </w:tc>
        <w:tc>
          <w:tcPr>
            <w:tcW w:w="3645" w:type="dxa"/>
            <w:shd w:val="clear" w:color="auto" w:fill="auto"/>
            <w:vAlign w:val="center"/>
          </w:tcPr>
          <w:p w14:paraId="71DC70AE" w14:textId="77E09BFB" w:rsidR="00C46864" w:rsidRPr="00FB6156" w:rsidRDefault="00D45DD0" w:rsidP="004F461F">
            <w:pPr>
              <w:pStyle w:val="afa"/>
              <w:jc w:val="left"/>
            </w:pPr>
            <w:r w:rsidRPr="00D45DD0">
              <w:t xml:space="preserve">Карту положения </w:t>
            </w:r>
            <w:r w:rsidRPr="00D45DD0">
              <w:rPr>
                <w:szCs w:val="24"/>
              </w:rPr>
              <w:t>Большемонокского сельсовета в структуре Бейского района Республики Хакасия</w:t>
            </w:r>
          </w:p>
        </w:tc>
        <w:tc>
          <w:tcPr>
            <w:tcW w:w="1022" w:type="dxa"/>
            <w:vAlign w:val="center"/>
          </w:tcPr>
          <w:p w14:paraId="30DBA84A" w14:textId="77777777" w:rsidR="00C46864" w:rsidRPr="00FB6156" w:rsidRDefault="00C46864" w:rsidP="004F461F">
            <w:pPr>
              <w:pStyle w:val="afa"/>
            </w:pPr>
            <w:r w:rsidRPr="00FB6156">
              <w:t>ГП</w:t>
            </w:r>
          </w:p>
        </w:tc>
        <w:tc>
          <w:tcPr>
            <w:tcW w:w="1218" w:type="dxa"/>
            <w:shd w:val="clear" w:color="auto" w:fill="auto"/>
            <w:vAlign w:val="center"/>
          </w:tcPr>
          <w:p w14:paraId="75D3FA11" w14:textId="77777777" w:rsidR="00C46864" w:rsidRPr="00FB6156" w:rsidRDefault="00C46864" w:rsidP="004F461F">
            <w:pPr>
              <w:pStyle w:val="afa"/>
            </w:pPr>
          </w:p>
        </w:tc>
        <w:tc>
          <w:tcPr>
            <w:tcW w:w="1237" w:type="dxa"/>
            <w:vAlign w:val="center"/>
          </w:tcPr>
          <w:p w14:paraId="602D608D" w14:textId="77777777" w:rsidR="00C46864" w:rsidRPr="00FB6156" w:rsidRDefault="00C46864" w:rsidP="004F461F">
            <w:pPr>
              <w:pStyle w:val="afa"/>
            </w:pPr>
          </w:p>
        </w:tc>
        <w:tc>
          <w:tcPr>
            <w:tcW w:w="1656" w:type="dxa"/>
          </w:tcPr>
          <w:p w14:paraId="47DDDD29" w14:textId="77777777" w:rsidR="00C46864" w:rsidRPr="00FB6156" w:rsidRDefault="00C46864" w:rsidP="004F461F">
            <w:pPr>
              <w:pStyle w:val="afa"/>
              <w:rPr>
                <w:lang w:val="en-US"/>
              </w:rPr>
            </w:pPr>
            <w:r w:rsidRPr="00FB6156">
              <w:rPr>
                <w:lang w:val="en-US"/>
              </w:rPr>
              <w:t>MapInfo</w:t>
            </w:r>
          </w:p>
          <w:p w14:paraId="257A42DD" w14:textId="77777777" w:rsidR="00C46864" w:rsidRPr="00FB6156" w:rsidRDefault="00C46864" w:rsidP="004F461F">
            <w:pPr>
              <w:pStyle w:val="afa"/>
            </w:pPr>
            <w:r w:rsidRPr="00FB6156">
              <w:t>(.</w:t>
            </w:r>
            <w:r w:rsidRPr="00FB6156">
              <w:rPr>
                <w:lang w:val="en-US"/>
              </w:rPr>
              <w:t>tab</w:t>
            </w:r>
            <w:r w:rsidRPr="00FB6156">
              <w:t>,</w:t>
            </w:r>
            <w:r w:rsidRPr="00FB6156">
              <w:rPr>
                <w:lang w:val="en-US"/>
              </w:rPr>
              <w:t xml:space="preserve"> </w:t>
            </w:r>
            <w:r w:rsidRPr="00FB6156">
              <w:t>.</w:t>
            </w:r>
            <w:r w:rsidRPr="00FB6156">
              <w:rPr>
                <w:lang w:val="en-US"/>
              </w:rPr>
              <w:t>wor</w:t>
            </w:r>
            <w:r w:rsidRPr="00FB6156">
              <w:t>),</w:t>
            </w:r>
          </w:p>
          <w:p w14:paraId="5E63F160" w14:textId="77777777" w:rsidR="00C46864" w:rsidRPr="00FB6156" w:rsidRDefault="00C46864" w:rsidP="004F461F">
            <w:pPr>
              <w:pStyle w:val="afa"/>
              <w:rPr>
                <w:lang w:val="en-US"/>
              </w:rPr>
            </w:pPr>
            <w:r w:rsidRPr="00FB6156">
              <w:t>.</w:t>
            </w:r>
            <w:r w:rsidRPr="00FB6156">
              <w:rPr>
                <w:lang w:val="en-US"/>
              </w:rPr>
              <w:t>jpg</w:t>
            </w:r>
          </w:p>
        </w:tc>
      </w:tr>
      <w:tr w:rsidR="00D45DD0" w:rsidRPr="00FB6156" w14:paraId="4459C5AB" w14:textId="77777777" w:rsidTr="004F461F">
        <w:trPr>
          <w:trHeight w:val="20"/>
        </w:trPr>
        <w:tc>
          <w:tcPr>
            <w:tcW w:w="567" w:type="dxa"/>
            <w:shd w:val="clear" w:color="auto" w:fill="auto"/>
            <w:vAlign w:val="center"/>
          </w:tcPr>
          <w:p w14:paraId="495B84CE" w14:textId="0CF10AA8" w:rsidR="00D45DD0" w:rsidRPr="00FB6156" w:rsidRDefault="00CA07DD" w:rsidP="00CA07DD">
            <w:pPr>
              <w:pStyle w:val="afa"/>
            </w:pPr>
            <w:r>
              <w:t>6.</w:t>
            </w:r>
          </w:p>
        </w:tc>
        <w:tc>
          <w:tcPr>
            <w:tcW w:w="3645" w:type="dxa"/>
            <w:shd w:val="clear" w:color="auto" w:fill="auto"/>
            <w:vAlign w:val="center"/>
          </w:tcPr>
          <w:p w14:paraId="57029C0A" w14:textId="68D1693D" w:rsidR="00D45DD0" w:rsidRPr="00D45DD0" w:rsidRDefault="00D45DD0" w:rsidP="00D45DD0">
            <w:pPr>
              <w:pStyle w:val="afa"/>
              <w:jc w:val="left"/>
            </w:pPr>
            <w:r w:rsidRPr="00D45DD0">
              <w:t xml:space="preserve">Карту современного использования территории </w:t>
            </w:r>
            <w:r w:rsidRPr="00D45DD0">
              <w:rPr>
                <w:szCs w:val="24"/>
              </w:rPr>
              <w:t>Большемонокского сельсовета</w:t>
            </w:r>
          </w:p>
        </w:tc>
        <w:tc>
          <w:tcPr>
            <w:tcW w:w="1022" w:type="dxa"/>
            <w:vAlign w:val="center"/>
          </w:tcPr>
          <w:p w14:paraId="1A29173C" w14:textId="77777777" w:rsidR="00D45DD0" w:rsidRPr="00FB6156" w:rsidRDefault="00D45DD0" w:rsidP="00D45DD0">
            <w:pPr>
              <w:pStyle w:val="afa"/>
            </w:pPr>
            <w:r w:rsidRPr="00FB6156">
              <w:t>ГП</w:t>
            </w:r>
          </w:p>
        </w:tc>
        <w:tc>
          <w:tcPr>
            <w:tcW w:w="1218" w:type="dxa"/>
            <w:shd w:val="clear" w:color="auto" w:fill="auto"/>
            <w:vAlign w:val="center"/>
          </w:tcPr>
          <w:p w14:paraId="356D05FB" w14:textId="77777777" w:rsidR="00D45DD0" w:rsidRPr="00FB6156" w:rsidRDefault="00D45DD0" w:rsidP="00D45DD0">
            <w:pPr>
              <w:pStyle w:val="afa"/>
            </w:pPr>
          </w:p>
        </w:tc>
        <w:tc>
          <w:tcPr>
            <w:tcW w:w="1237" w:type="dxa"/>
            <w:vAlign w:val="center"/>
          </w:tcPr>
          <w:p w14:paraId="328B35F7" w14:textId="77777777" w:rsidR="00D45DD0" w:rsidRPr="00FB6156" w:rsidRDefault="00D45DD0" w:rsidP="00D45DD0">
            <w:pPr>
              <w:pStyle w:val="afa"/>
            </w:pPr>
          </w:p>
        </w:tc>
        <w:tc>
          <w:tcPr>
            <w:tcW w:w="1656" w:type="dxa"/>
          </w:tcPr>
          <w:p w14:paraId="21A21F05" w14:textId="77777777" w:rsidR="00D45DD0" w:rsidRPr="00FB6156" w:rsidRDefault="00D45DD0" w:rsidP="00D45DD0">
            <w:pPr>
              <w:pStyle w:val="afa"/>
              <w:rPr>
                <w:lang w:val="en-US"/>
              </w:rPr>
            </w:pPr>
            <w:r w:rsidRPr="00FB6156">
              <w:rPr>
                <w:lang w:val="en-US"/>
              </w:rPr>
              <w:t>MapInfo</w:t>
            </w:r>
          </w:p>
          <w:p w14:paraId="638CD7EF" w14:textId="77777777" w:rsidR="00D45DD0" w:rsidRPr="00FB6156" w:rsidRDefault="00D45DD0" w:rsidP="00D45DD0">
            <w:pPr>
              <w:pStyle w:val="afa"/>
            </w:pPr>
            <w:r w:rsidRPr="00FB6156">
              <w:t>(.</w:t>
            </w:r>
            <w:r w:rsidRPr="00FB6156">
              <w:rPr>
                <w:lang w:val="en-US"/>
              </w:rPr>
              <w:t>tab</w:t>
            </w:r>
            <w:r w:rsidRPr="00FB6156">
              <w:t>,</w:t>
            </w:r>
            <w:r w:rsidRPr="00FB6156">
              <w:rPr>
                <w:lang w:val="en-US"/>
              </w:rPr>
              <w:t xml:space="preserve"> </w:t>
            </w:r>
            <w:r w:rsidRPr="00FB6156">
              <w:t>.</w:t>
            </w:r>
            <w:r w:rsidRPr="00FB6156">
              <w:rPr>
                <w:lang w:val="en-US"/>
              </w:rPr>
              <w:t>wor</w:t>
            </w:r>
            <w:r w:rsidRPr="00FB6156">
              <w:t>),</w:t>
            </w:r>
          </w:p>
          <w:p w14:paraId="2D44D2DA" w14:textId="77777777" w:rsidR="00D45DD0" w:rsidRPr="00FB6156" w:rsidRDefault="00D45DD0" w:rsidP="00D45DD0">
            <w:pPr>
              <w:pStyle w:val="afa"/>
            </w:pPr>
            <w:r w:rsidRPr="00FB6156">
              <w:t>.</w:t>
            </w:r>
            <w:r w:rsidRPr="00FB6156">
              <w:rPr>
                <w:lang w:val="en-US"/>
              </w:rPr>
              <w:t>jpg</w:t>
            </w:r>
          </w:p>
        </w:tc>
      </w:tr>
      <w:tr w:rsidR="00D45DD0" w:rsidRPr="00FB6156" w14:paraId="0BB8CC98" w14:textId="77777777" w:rsidTr="004F461F">
        <w:trPr>
          <w:trHeight w:val="562"/>
        </w:trPr>
        <w:tc>
          <w:tcPr>
            <w:tcW w:w="567" w:type="dxa"/>
            <w:shd w:val="clear" w:color="auto" w:fill="auto"/>
            <w:vAlign w:val="center"/>
          </w:tcPr>
          <w:p w14:paraId="43010E1B" w14:textId="2897DFFD" w:rsidR="00D45DD0" w:rsidRPr="00FB6156" w:rsidRDefault="00CA07DD" w:rsidP="00CA07DD">
            <w:pPr>
              <w:pStyle w:val="afa"/>
            </w:pPr>
            <w:r>
              <w:t>7.</w:t>
            </w:r>
          </w:p>
        </w:tc>
        <w:tc>
          <w:tcPr>
            <w:tcW w:w="3645" w:type="dxa"/>
            <w:shd w:val="clear" w:color="auto" w:fill="auto"/>
            <w:vAlign w:val="center"/>
          </w:tcPr>
          <w:p w14:paraId="1A870B9C" w14:textId="741EA3A0" w:rsidR="00D45DD0" w:rsidRPr="00D45DD0" w:rsidRDefault="00D45DD0" w:rsidP="00D45DD0">
            <w:pPr>
              <w:pStyle w:val="afa"/>
              <w:jc w:val="left"/>
            </w:pPr>
            <w:r w:rsidRPr="00D45DD0">
              <w:t xml:space="preserve">Карту зон с особыми условиями использования территории </w:t>
            </w:r>
            <w:r w:rsidRPr="00D45DD0">
              <w:rPr>
                <w:szCs w:val="24"/>
              </w:rPr>
              <w:t>Большемонокского сельсовета</w:t>
            </w:r>
          </w:p>
        </w:tc>
        <w:tc>
          <w:tcPr>
            <w:tcW w:w="1022" w:type="dxa"/>
            <w:vAlign w:val="center"/>
          </w:tcPr>
          <w:p w14:paraId="49D5256E" w14:textId="77777777" w:rsidR="00D45DD0" w:rsidRPr="00FB6156" w:rsidRDefault="00D45DD0" w:rsidP="00D45DD0">
            <w:pPr>
              <w:pStyle w:val="afa"/>
            </w:pPr>
            <w:r w:rsidRPr="00FB6156">
              <w:t>ГП</w:t>
            </w:r>
          </w:p>
        </w:tc>
        <w:tc>
          <w:tcPr>
            <w:tcW w:w="1218" w:type="dxa"/>
            <w:shd w:val="clear" w:color="auto" w:fill="auto"/>
            <w:vAlign w:val="center"/>
          </w:tcPr>
          <w:p w14:paraId="1109CAED" w14:textId="77777777" w:rsidR="00D45DD0" w:rsidRPr="00FB6156" w:rsidRDefault="00D45DD0" w:rsidP="00D45DD0">
            <w:pPr>
              <w:pStyle w:val="afa"/>
            </w:pPr>
          </w:p>
        </w:tc>
        <w:tc>
          <w:tcPr>
            <w:tcW w:w="1237" w:type="dxa"/>
            <w:vAlign w:val="center"/>
          </w:tcPr>
          <w:p w14:paraId="3FBA9108" w14:textId="77777777" w:rsidR="00D45DD0" w:rsidRPr="00FB6156" w:rsidRDefault="00D45DD0" w:rsidP="00D45DD0">
            <w:pPr>
              <w:pStyle w:val="afa"/>
            </w:pPr>
          </w:p>
        </w:tc>
        <w:tc>
          <w:tcPr>
            <w:tcW w:w="1656" w:type="dxa"/>
          </w:tcPr>
          <w:p w14:paraId="735ABCD1" w14:textId="77777777" w:rsidR="00D45DD0" w:rsidRPr="00FB6156" w:rsidRDefault="00D45DD0" w:rsidP="00D45DD0">
            <w:pPr>
              <w:pStyle w:val="afa"/>
              <w:rPr>
                <w:lang w:val="en-US"/>
              </w:rPr>
            </w:pPr>
            <w:r w:rsidRPr="00FB6156">
              <w:rPr>
                <w:lang w:val="en-US"/>
              </w:rPr>
              <w:t>MapInfo</w:t>
            </w:r>
          </w:p>
          <w:p w14:paraId="7B0A80C1" w14:textId="77777777" w:rsidR="00D45DD0" w:rsidRPr="00FB6156" w:rsidRDefault="00D45DD0" w:rsidP="00D45DD0">
            <w:pPr>
              <w:pStyle w:val="afa"/>
            </w:pPr>
            <w:r w:rsidRPr="00FB6156">
              <w:t>(.</w:t>
            </w:r>
            <w:r w:rsidRPr="00FB6156">
              <w:rPr>
                <w:lang w:val="en-US"/>
              </w:rPr>
              <w:t>tab</w:t>
            </w:r>
            <w:r w:rsidRPr="00FB6156">
              <w:t>,</w:t>
            </w:r>
            <w:r w:rsidRPr="00FB6156">
              <w:rPr>
                <w:lang w:val="en-US"/>
              </w:rPr>
              <w:t xml:space="preserve"> </w:t>
            </w:r>
            <w:r w:rsidRPr="00FB6156">
              <w:t>.</w:t>
            </w:r>
            <w:r w:rsidRPr="00FB6156">
              <w:rPr>
                <w:lang w:val="en-US"/>
              </w:rPr>
              <w:t>wor</w:t>
            </w:r>
            <w:r w:rsidRPr="00FB6156">
              <w:t>),</w:t>
            </w:r>
          </w:p>
          <w:p w14:paraId="5CFA5C6E" w14:textId="77777777" w:rsidR="00D45DD0" w:rsidRPr="00FB6156" w:rsidRDefault="00D45DD0" w:rsidP="00D45DD0">
            <w:pPr>
              <w:pStyle w:val="afa"/>
            </w:pPr>
            <w:r w:rsidRPr="00FB6156">
              <w:t>.</w:t>
            </w:r>
            <w:r w:rsidRPr="00FB6156">
              <w:rPr>
                <w:lang w:val="en-US"/>
              </w:rPr>
              <w:t>jpg</w:t>
            </w:r>
          </w:p>
        </w:tc>
      </w:tr>
      <w:tr w:rsidR="00BD3C44" w:rsidRPr="00FB6156" w14:paraId="1898B23C" w14:textId="77777777" w:rsidTr="004F461F">
        <w:trPr>
          <w:trHeight w:val="562"/>
        </w:trPr>
        <w:tc>
          <w:tcPr>
            <w:tcW w:w="567" w:type="dxa"/>
            <w:shd w:val="clear" w:color="auto" w:fill="auto"/>
            <w:vAlign w:val="center"/>
          </w:tcPr>
          <w:p w14:paraId="4B8D9485" w14:textId="647090CD" w:rsidR="00BD3C44" w:rsidRPr="00FB6156" w:rsidRDefault="00CA07DD" w:rsidP="00CA07DD">
            <w:pPr>
              <w:pStyle w:val="afa"/>
            </w:pPr>
            <w:r>
              <w:t>8.</w:t>
            </w:r>
          </w:p>
        </w:tc>
        <w:tc>
          <w:tcPr>
            <w:tcW w:w="3645" w:type="dxa"/>
            <w:shd w:val="clear" w:color="auto" w:fill="auto"/>
          </w:tcPr>
          <w:p w14:paraId="1187A017" w14:textId="5363D6D9" w:rsidR="00BD3C44" w:rsidRPr="00FB6156" w:rsidRDefault="00BD3C44" w:rsidP="00BD3C44">
            <w:pPr>
              <w:pStyle w:val="afa"/>
              <w:jc w:val="left"/>
            </w:pPr>
            <w:r w:rsidRPr="00452251">
              <w:t>Карта границ территорий, подверженных риску возникновения чрезвычайных ситуаций природного и техногенного характера</w:t>
            </w:r>
          </w:p>
        </w:tc>
        <w:tc>
          <w:tcPr>
            <w:tcW w:w="1022" w:type="dxa"/>
            <w:vAlign w:val="center"/>
          </w:tcPr>
          <w:p w14:paraId="1B1549CE" w14:textId="77777777" w:rsidR="00BD3C44" w:rsidRPr="00FB6156" w:rsidRDefault="00BD3C44" w:rsidP="00BD3C44">
            <w:pPr>
              <w:pStyle w:val="afa"/>
            </w:pPr>
            <w:r w:rsidRPr="00FB6156">
              <w:t>ГП</w:t>
            </w:r>
          </w:p>
        </w:tc>
        <w:tc>
          <w:tcPr>
            <w:tcW w:w="1218" w:type="dxa"/>
            <w:shd w:val="clear" w:color="auto" w:fill="auto"/>
            <w:vAlign w:val="center"/>
          </w:tcPr>
          <w:p w14:paraId="1ABD2733" w14:textId="77777777" w:rsidR="00BD3C44" w:rsidRDefault="00BD3C44" w:rsidP="00BD3C44">
            <w:pPr>
              <w:pStyle w:val="afa"/>
            </w:pPr>
          </w:p>
        </w:tc>
        <w:tc>
          <w:tcPr>
            <w:tcW w:w="1237" w:type="dxa"/>
            <w:vAlign w:val="center"/>
          </w:tcPr>
          <w:p w14:paraId="65958E51" w14:textId="77777777" w:rsidR="00BD3C44" w:rsidRDefault="00BD3C44" w:rsidP="00BD3C44">
            <w:pPr>
              <w:pStyle w:val="afa"/>
            </w:pPr>
          </w:p>
        </w:tc>
        <w:tc>
          <w:tcPr>
            <w:tcW w:w="1656" w:type="dxa"/>
          </w:tcPr>
          <w:p w14:paraId="35819B82" w14:textId="77777777" w:rsidR="00BD3C44" w:rsidRDefault="00BD3C44" w:rsidP="00BD3C44">
            <w:pPr>
              <w:pStyle w:val="afa"/>
            </w:pPr>
            <w:r>
              <w:t>MapInfo</w:t>
            </w:r>
          </w:p>
          <w:p w14:paraId="48379B26" w14:textId="77777777" w:rsidR="00BD3C44" w:rsidRDefault="00BD3C44" w:rsidP="00BD3C44">
            <w:pPr>
              <w:pStyle w:val="afa"/>
            </w:pPr>
            <w:r>
              <w:t>(.tab, .wor),</w:t>
            </w:r>
          </w:p>
          <w:p w14:paraId="1847E13D" w14:textId="77777777" w:rsidR="00BD3C44" w:rsidRPr="00182848" w:rsidRDefault="00BD3C44" w:rsidP="00BD3C44">
            <w:pPr>
              <w:pStyle w:val="afa"/>
            </w:pPr>
            <w:r>
              <w:t>.jpg</w:t>
            </w:r>
          </w:p>
        </w:tc>
      </w:tr>
    </w:tbl>
    <w:p w14:paraId="0D4230F1" w14:textId="77777777" w:rsidR="00396ED7" w:rsidRPr="00FB6156" w:rsidRDefault="00396ED7" w:rsidP="00DA3C6E">
      <w:pPr>
        <w:pStyle w:val="afc"/>
      </w:pPr>
      <w:r w:rsidRPr="00FB6156">
        <w:br w:type="page"/>
      </w:r>
    </w:p>
    <w:p w14:paraId="2BD14851" w14:textId="3B4F8186" w:rsidR="00396ED7" w:rsidRPr="00FB6156" w:rsidRDefault="00396ED7" w:rsidP="000C5D9D">
      <w:pPr>
        <w:pStyle w:val="11"/>
        <w:numPr>
          <w:ilvl w:val="0"/>
          <w:numId w:val="0"/>
        </w:numPr>
      </w:pPr>
      <w:bookmarkStart w:id="7" w:name="_Toc125535365"/>
      <w:r w:rsidRPr="00632D00">
        <w:t>Перечень сокращений</w:t>
      </w:r>
      <w:bookmarkEnd w:id="7"/>
    </w:p>
    <w:p w14:paraId="103E94BE" w14:textId="3937F280" w:rsidR="00071FF5" w:rsidRPr="00FB6156" w:rsidRDefault="00071FF5" w:rsidP="00071FF5">
      <w:pPr>
        <w:pStyle w:val="afc"/>
      </w:pPr>
      <w:r w:rsidRPr="00FB6156">
        <w:t>ЕГРН – Единый государственный реестр недвижимости</w:t>
      </w:r>
      <w:r w:rsidR="00CD0404" w:rsidRPr="00FB6156">
        <w:t>;</w:t>
      </w:r>
    </w:p>
    <w:p w14:paraId="5906FA9F" w14:textId="7E7E310B" w:rsidR="003B419E" w:rsidRPr="00FB6156" w:rsidRDefault="003B419E" w:rsidP="00071FF5">
      <w:pPr>
        <w:pStyle w:val="afc"/>
      </w:pPr>
      <w:r w:rsidRPr="00FB6156">
        <w:t>ООПТ – Особо охраняемые природные территории</w:t>
      </w:r>
      <w:r w:rsidR="00CD0404" w:rsidRPr="00FB6156">
        <w:t>;</w:t>
      </w:r>
    </w:p>
    <w:p w14:paraId="4A2C6A22" w14:textId="152154FC" w:rsidR="00CD0404" w:rsidRDefault="00CD0404" w:rsidP="00071FF5">
      <w:pPr>
        <w:pStyle w:val="afc"/>
      </w:pPr>
      <w:r w:rsidRPr="00FB6156">
        <w:t>ТКО – Твердые коммунальные отходы;</w:t>
      </w:r>
    </w:p>
    <w:p w14:paraId="3AC5F567" w14:textId="63E1138C" w:rsidR="009D161D" w:rsidRPr="00FB6156" w:rsidRDefault="009D161D" w:rsidP="00071FF5">
      <w:pPr>
        <w:pStyle w:val="afc"/>
      </w:pPr>
      <w:r>
        <w:t>ТБО – твердые бытовые отходы;</w:t>
      </w:r>
    </w:p>
    <w:p w14:paraId="0E7EC8FF" w14:textId="15842914" w:rsidR="00CD0404" w:rsidRPr="00FB6156" w:rsidRDefault="00CD0404" w:rsidP="00071FF5">
      <w:pPr>
        <w:pStyle w:val="afc"/>
      </w:pPr>
      <w:r w:rsidRPr="00FB6156">
        <w:t>ЗОУИТ – Зоны с особыми условиями использованиями территории;</w:t>
      </w:r>
    </w:p>
    <w:p w14:paraId="786C513C" w14:textId="4E0AA43D" w:rsidR="00CD0404" w:rsidRPr="00FB6156" w:rsidRDefault="00CD0404" w:rsidP="00071FF5">
      <w:pPr>
        <w:pStyle w:val="afc"/>
      </w:pPr>
      <w:r w:rsidRPr="00FB6156">
        <w:t xml:space="preserve">СЗЗ – </w:t>
      </w:r>
      <w:r w:rsidR="00900F03">
        <w:t>С</w:t>
      </w:r>
      <w:r w:rsidRPr="00FB6156">
        <w:t>анитарно-защитная зона.</w:t>
      </w:r>
    </w:p>
    <w:p w14:paraId="5A4EA517" w14:textId="2AD38914" w:rsidR="001011D9" w:rsidRPr="00FB6156" w:rsidRDefault="001011D9" w:rsidP="00104878">
      <w:pPr>
        <w:pStyle w:val="afc"/>
        <w:rPr>
          <w:rFonts w:eastAsiaTheme="majorEastAsia" w:cstheme="majorBidi"/>
          <w:szCs w:val="32"/>
        </w:rPr>
      </w:pPr>
      <w:r w:rsidRPr="00FB6156">
        <w:br w:type="page"/>
      </w:r>
    </w:p>
    <w:p w14:paraId="2B4AADAD" w14:textId="36B1B3E2" w:rsidR="00A23646" w:rsidRPr="008C1A4B" w:rsidRDefault="00A23646" w:rsidP="000C5D9D">
      <w:pPr>
        <w:pStyle w:val="11"/>
        <w:numPr>
          <w:ilvl w:val="0"/>
          <w:numId w:val="0"/>
        </w:numPr>
      </w:pPr>
      <w:bookmarkStart w:id="8" w:name="_Toc125535366"/>
      <w:r w:rsidRPr="008C1A4B">
        <w:t>Введение</w:t>
      </w:r>
      <w:bookmarkEnd w:id="2"/>
      <w:bookmarkEnd w:id="3"/>
      <w:bookmarkEnd w:id="8"/>
    </w:p>
    <w:p w14:paraId="54BBBE70" w14:textId="1ADFCA32" w:rsidR="00407BD3" w:rsidRPr="008C1A4B" w:rsidRDefault="00407BD3" w:rsidP="00407BD3">
      <w:pPr>
        <w:pStyle w:val="afc"/>
      </w:pPr>
    </w:p>
    <w:p w14:paraId="165CAFD1" w14:textId="16CD4C32" w:rsidR="00407BD3" w:rsidRPr="008C1A4B" w:rsidRDefault="00407BD3" w:rsidP="000C5D9D">
      <w:pPr>
        <w:pStyle w:val="11"/>
        <w:numPr>
          <w:ilvl w:val="0"/>
          <w:numId w:val="0"/>
        </w:numPr>
      </w:pPr>
      <w:bookmarkStart w:id="9" w:name="_Toc125535367"/>
      <w:r w:rsidRPr="008C1A4B">
        <w:t>Цели и задачи проекта</w:t>
      </w:r>
      <w:bookmarkEnd w:id="9"/>
    </w:p>
    <w:p w14:paraId="0D3B8C6B" w14:textId="70330498" w:rsidR="008C1A4B" w:rsidRPr="002119B3" w:rsidRDefault="008C1A4B" w:rsidP="008C1A4B">
      <w:pPr>
        <w:pStyle w:val="b1"/>
      </w:pPr>
      <w:r w:rsidRPr="002119B3">
        <w:t xml:space="preserve">Проект внесения изменений в генеральный план </w:t>
      </w:r>
      <w:r>
        <w:t>Большемонокского</w:t>
      </w:r>
      <w:r w:rsidRPr="002119B3">
        <w:t xml:space="preserve"> сельсовета </w:t>
      </w:r>
      <w:r>
        <w:t>Бейского</w:t>
      </w:r>
      <w:r w:rsidRPr="002119B3">
        <w:t xml:space="preserve"> района Республики Хакасия (далее – проект, проект генерального плана) выполнен отделом территориального планирования акционерного общества «Институт перспективных технологий» (далее - АО «Интех») на основании </w:t>
      </w:r>
      <w:r w:rsidRPr="009553C5">
        <w:t xml:space="preserve">муниципального контракта с Администрацией Бейского района Республики Хакасия от </w:t>
      </w:r>
      <w:r w:rsidR="009553C5" w:rsidRPr="009553C5">
        <w:t xml:space="preserve">22 июня </w:t>
      </w:r>
      <w:r w:rsidRPr="009553C5">
        <w:t xml:space="preserve">2022 г. </w:t>
      </w:r>
      <w:r w:rsidR="009553C5" w:rsidRPr="009553C5">
        <w:t>№230</w:t>
      </w:r>
      <w:r w:rsidRPr="009553C5">
        <w:t>.</w:t>
      </w:r>
    </w:p>
    <w:p w14:paraId="40868F48" w14:textId="3696CD44" w:rsidR="008C1A4B" w:rsidRPr="002119B3" w:rsidRDefault="008C1A4B" w:rsidP="008C1A4B">
      <w:pPr>
        <w:pStyle w:val="b1"/>
      </w:pPr>
      <w:r w:rsidRPr="002119B3">
        <w:t xml:space="preserve">Согласно Техническому заданию на выполнение проекта генерального плана границы проектируемой территории определяются границами </w:t>
      </w:r>
      <w:r>
        <w:t>Большемонокского</w:t>
      </w:r>
      <w:r w:rsidRPr="002119B3">
        <w:t xml:space="preserve"> сельсовета </w:t>
      </w:r>
      <w:r>
        <w:t>Бейского</w:t>
      </w:r>
      <w:r w:rsidRPr="002119B3">
        <w:t xml:space="preserve"> района Республики Хакасия в соответствии с Законом Республики Хакасия от 07.10.2004 года № 66 «Об утверждении границ муниципальных образований </w:t>
      </w:r>
      <w:r>
        <w:t>Бейского</w:t>
      </w:r>
      <w:r w:rsidRPr="002119B3">
        <w:t xml:space="preserve"> района и наделении их соответственно статусом муниципального района, сельского поселения». В состав сельсовета входят следующие населенные пункты:</w:t>
      </w:r>
    </w:p>
    <w:p w14:paraId="05338FA8" w14:textId="62EC8857" w:rsidR="008C1A4B" w:rsidRPr="002119B3" w:rsidRDefault="008C1A4B" w:rsidP="008C1A4B">
      <w:pPr>
        <w:pStyle w:val="b1"/>
      </w:pPr>
      <w:r w:rsidRPr="002119B3">
        <w:t xml:space="preserve">- село </w:t>
      </w:r>
      <w:r>
        <w:t>Большой Монок</w:t>
      </w:r>
      <w:r w:rsidRPr="002119B3">
        <w:t>, административный центр;</w:t>
      </w:r>
    </w:p>
    <w:p w14:paraId="533A4806" w14:textId="77777777" w:rsidR="008C1A4B" w:rsidRPr="008C1A4B" w:rsidRDefault="008C1A4B" w:rsidP="008C1A4B">
      <w:pPr>
        <w:pStyle w:val="b1"/>
      </w:pPr>
      <w:r w:rsidRPr="008C1A4B">
        <w:t>-деревня Малый Монок;</w:t>
      </w:r>
    </w:p>
    <w:p w14:paraId="7DE9E1A5" w14:textId="77777777" w:rsidR="008C1A4B" w:rsidRPr="008C1A4B" w:rsidRDefault="008C1A4B" w:rsidP="008C1A4B">
      <w:pPr>
        <w:pStyle w:val="b1"/>
      </w:pPr>
      <w:r w:rsidRPr="008C1A4B">
        <w:t>- аал Красный Ключ;</w:t>
      </w:r>
    </w:p>
    <w:p w14:paraId="038E358B" w14:textId="01F78C61" w:rsidR="00407BD3" w:rsidRDefault="008C1A4B" w:rsidP="008C1A4B">
      <w:pPr>
        <w:pStyle w:val="b1"/>
      </w:pPr>
      <w:r w:rsidRPr="008C1A4B">
        <w:t>- аал Усть-Сос</w:t>
      </w:r>
      <w:r>
        <w:t>.</w:t>
      </w:r>
    </w:p>
    <w:p w14:paraId="10D11246" w14:textId="77777777" w:rsidR="008C1A4B" w:rsidRPr="008C1A4B" w:rsidRDefault="008C1A4B" w:rsidP="008C1A4B">
      <w:pPr>
        <w:pStyle w:val="b1"/>
      </w:pPr>
    </w:p>
    <w:p w14:paraId="4410202C" w14:textId="1DCAE0DB" w:rsidR="00407BD3" w:rsidRPr="005F1CD3" w:rsidRDefault="00407BD3" w:rsidP="000C5D9D">
      <w:pPr>
        <w:pStyle w:val="11"/>
        <w:numPr>
          <w:ilvl w:val="0"/>
          <w:numId w:val="0"/>
        </w:numPr>
      </w:pPr>
      <w:bookmarkStart w:id="10" w:name="_Toc125535368"/>
      <w:r w:rsidRPr="005F1CD3">
        <w:t>Нормативная и правовая база разработки градостроительной документации</w:t>
      </w:r>
      <w:bookmarkEnd w:id="10"/>
    </w:p>
    <w:p w14:paraId="58C83412" w14:textId="77777777" w:rsidR="008C1A4B" w:rsidRPr="008C1A4B" w:rsidRDefault="008C1A4B" w:rsidP="008C1A4B">
      <w:pPr>
        <w:pStyle w:val="b1"/>
      </w:pPr>
      <w:r w:rsidRPr="008C1A4B">
        <w:t>Подготовка проекта генерального плана осуществлена применительно ко всей территории сельсовета и содержит в соответствии со статьей 23 Градостроительного кодекса РФ следующие результаты работы: положение о территориальном планировании, карты планируемого размещения объектов местного значения, карту границ населенных пунктов (в том числе, вновь образуемых населенных пунктов), входящих в состав сельсовета, карту функционального зонирования территории сельсовета, материалы по обоснованию проекта.</w:t>
      </w:r>
    </w:p>
    <w:p w14:paraId="138270C1" w14:textId="77777777" w:rsidR="008C1A4B" w:rsidRPr="008C1A4B" w:rsidRDefault="008C1A4B" w:rsidP="008C1A4B">
      <w:pPr>
        <w:pStyle w:val="b1"/>
      </w:pPr>
      <w:r w:rsidRPr="008C1A4B">
        <w:t xml:space="preserve">В соответствии с п.11 статьи 9 Градостроительного кодекса генеральный план муниципального образования утверждается на срок не менее, чем двадцать лет. </w:t>
      </w:r>
    </w:p>
    <w:p w14:paraId="0E2C6A44" w14:textId="77777777" w:rsidR="008C1A4B" w:rsidRPr="008C1A4B" w:rsidRDefault="008C1A4B" w:rsidP="008C1A4B">
      <w:pPr>
        <w:pStyle w:val="b1"/>
      </w:pPr>
      <w:r w:rsidRPr="008C1A4B">
        <w:t>Исходный год проекта – 2022 год;</w:t>
      </w:r>
    </w:p>
    <w:p w14:paraId="58F5777C" w14:textId="77777777" w:rsidR="008C1A4B" w:rsidRPr="008C1A4B" w:rsidRDefault="008C1A4B" w:rsidP="008C1A4B">
      <w:pPr>
        <w:pStyle w:val="b1"/>
      </w:pPr>
      <w:r w:rsidRPr="008C1A4B">
        <w:t>Первая очередь реализации проекта – 2032 год;</w:t>
      </w:r>
    </w:p>
    <w:p w14:paraId="5BF5C682" w14:textId="77777777" w:rsidR="008C1A4B" w:rsidRPr="008C1A4B" w:rsidRDefault="008C1A4B" w:rsidP="008C1A4B">
      <w:pPr>
        <w:pStyle w:val="b1"/>
      </w:pPr>
      <w:r w:rsidRPr="008C1A4B">
        <w:t>Расчетный срок реализации проекта – 2042 год.</w:t>
      </w:r>
    </w:p>
    <w:p w14:paraId="7ECD49BB" w14:textId="23811456" w:rsidR="008C1A4B" w:rsidRPr="008C1A4B" w:rsidRDefault="008C1A4B" w:rsidP="008C1A4B">
      <w:pPr>
        <w:pStyle w:val="b1"/>
      </w:pPr>
      <w:r w:rsidRPr="008C1A4B">
        <w:t>Проект выполнен в виде геоинформационной системы (ГИС) и с технической точки зрения представляет собой открытую компьютерную базу данных, позволяющую расширять массивы информации по различным тематическим направлениям, использовать ее для дальнейшего территориального мониторинга, а также для практической работы профильных подразделений Администрации Большемонокского сельсовета Бейского района Республики Хакасия.</w:t>
      </w:r>
    </w:p>
    <w:p w14:paraId="24928957" w14:textId="67392E5B" w:rsidR="008C1A4B" w:rsidRPr="008C1A4B" w:rsidRDefault="008C1A4B" w:rsidP="008C1A4B">
      <w:pPr>
        <w:pStyle w:val="b1"/>
      </w:pPr>
      <w:r w:rsidRPr="008C1A4B">
        <w:t>Проект генерального плана выполнен с учетом требований Градостроительного кодекса РФ о создании информационной системы обеспечения градостроительной деятельности (ИСОГД), ведение которой будет осуществляться органами местного самоуправления Администрации Большемонокского сельсовета Бейского района Республики Хакасия.</w:t>
      </w:r>
    </w:p>
    <w:p w14:paraId="24AB9291" w14:textId="22DAE59F" w:rsidR="008C1A4B" w:rsidRPr="008C1A4B" w:rsidRDefault="008C1A4B" w:rsidP="008C1A4B">
      <w:pPr>
        <w:pStyle w:val="b1"/>
      </w:pPr>
      <w:r w:rsidRPr="008C1A4B">
        <w:t>Реализация Положений о территориальном планировании генерального плана Большемонокского сельсовета Бейского района Республики Хакасия, в соответствии с Градостроительным кодексом РФ, будет осуществляться путем выполнения мероприятий, предусматриваемых программами, которые разрабатываются и утверждаются Администрацией Большемонокского сельсовета Бейского района Республики Хакасия, за счет средств местного бюджета или инвестиционными программами организаций коммунального комплекса.</w:t>
      </w:r>
    </w:p>
    <w:p w14:paraId="0FA40986" w14:textId="77777777" w:rsidR="008C1A4B" w:rsidRPr="008C1A4B" w:rsidRDefault="008C1A4B" w:rsidP="008C1A4B">
      <w:pPr>
        <w:pStyle w:val="b1"/>
      </w:pPr>
      <w:r w:rsidRPr="008C1A4B">
        <w:t>Методической базой разработки проекта являются Методические рекомендации по разработке проектов генеральных планов поселений и городских округов, утвержденные Приказом Минрегионразвития от 26.05.2011 № 244.</w:t>
      </w:r>
    </w:p>
    <w:p w14:paraId="230E11CE" w14:textId="77777777" w:rsidR="008C1A4B" w:rsidRPr="008C1A4B" w:rsidRDefault="008C1A4B" w:rsidP="008C1A4B">
      <w:pPr>
        <w:pStyle w:val="b1"/>
      </w:pPr>
      <w:r w:rsidRPr="008C1A4B">
        <w:t>Нормативная и правовая база:</w:t>
      </w:r>
    </w:p>
    <w:p w14:paraId="6DCDC12F" w14:textId="77777777" w:rsidR="008C1A4B" w:rsidRPr="008C1A4B" w:rsidRDefault="008C1A4B" w:rsidP="008C1A4B">
      <w:pPr>
        <w:pStyle w:val="b1"/>
      </w:pPr>
      <w:r w:rsidRPr="008C1A4B">
        <w:t>– Градостроительный кодекс Российской Федерации от 29.12.2004 № 190-ФЗ;</w:t>
      </w:r>
    </w:p>
    <w:p w14:paraId="09790E81" w14:textId="77777777" w:rsidR="008C1A4B" w:rsidRPr="008C1A4B" w:rsidRDefault="008C1A4B" w:rsidP="008C1A4B">
      <w:pPr>
        <w:pStyle w:val="b1"/>
      </w:pPr>
      <w:r w:rsidRPr="008C1A4B">
        <w:t>– Земельный кодекс Российской Федерации от 25.10.2001 № 136-ФЗ;</w:t>
      </w:r>
    </w:p>
    <w:p w14:paraId="042E2A08" w14:textId="77777777" w:rsidR="008C1A4B" w:rsidRPr="008C1A4B" w:rsidRDefault="008C1A4B" w:rsidP="008C1A4B">
      <w:pPr>
        <w:pStyle w:val="b1"/>
      </w:pPr>
      <w:r w:rsidRPr="008C1A4B">
        <w:t>– Водный кодекс Российской Федерации от 03.06.2006 № 74-ФЗ;</w:t>
      </w:r>
    </w:p>
    <w:p w14:paraId="7A0F2D19" w14:textId="77777777" w:rsidR="008C1A4B" w:rsidRPr="008C1A4B" w:rsidRDefault="008C1A4B" w:rsidP="008C1A4B">
      <w:pPr>
        <w:pStyle w:val="b1"/>
      </w:pPr>
      <w:r w:rsidRPr="008C1A4B">
        <w:t>– Лесной кодекс Российской Федерации от 04.12.2006 № 200-ФЗ;</w:t>
      </w:r>
    </w:p>
    <w:p w14:paraId="33422121" w14:textId="77777777" w:rsidR="008C1A4B" w:rsidRPr="008C1A4B" w:rsidRDefault="008C1A4B" w:rsidP="008C1A4B">
      <w:pPr>
        <w:pStyle w:val="b1"/>
      </w:pPr>
      <w:r w:rsidRPr="008C1A4B">
        <w:t>– Закон РФ от 21.02.1992 № 2395-1 «О недрах»;</w:t>
      </w:r>
    </w:p>
    <w:p w14:paraId="0AFDAB02" w14:textId="77777777" w:rsidR="008C1A4B" w:rsidRPr="008C1A4B" w:rsidRDefault="008C1A4B" w:rsidP="008C1A4B">
      <w:pPr>
        <w:pStyle w:val="b1"/>
      </w:pPr>
      <w:r w:rsidRPr="008C1A4B">
        <w:t>– Федеральный закон от 28.06.2014 № 172-ФЗ «О стратегическом планировании в Российской Федерации»;</w:t>
      </w:r>
    </w:p>
    <w:p w14:paraId="40963229" w14:textId="77777777" w:rsidR="008C1A4B" w:rsidRPr="008C1A4B" w:rsidRDefault="008C1A4B" w:rsidP="008C1A4B">
      <w:pPr>
        <w:pStyle w:val="b1"/>
      </w:pPr>
      <w:r w:rsidRPr="008C1A4B">
        <w:t>– Федеральный закон от 30.03.1999 № 52-ФЗ «О санитарно-эпидемиологическом благополучии населения»;</w:t>
      </w:r>
    </w:p>
    <w:p w14:paraId="5D0F1ED7" w14:textId="77777777" w:rsidR="008C1A4B" w:rsidRPr="008C1A4B" w:rsidRDefault="008C1A4B" w:rsidP="008C1A4B">
      <w:pPr>
        <w:pStyle w:val="b1"/>
      </w:pPr>
      <w:r w:rsidRPr="008C1A4B">
        <w:t>– Федеральный закон от 21.12.1994 № 68-ФЗ «О защите населения и территорий от чрезвычайных ситуаций природного и техногенного характера»;</w:t>
      </w:r>
    </w:p>
    <w:p w14:paraId="281F170B" w14:textId="77777777" w:rsidR="008C1A4B" w:rsidRPr="008C1A4B" w:rsidRDefault="008C1A4B" w:rsidP="008C1A4B">
      <w:pPr>
        <w:pStyle w:val="b1"/>
      </w:pPr>
      <w:r w:rsidRPr="008C1A4B">
        <w:t>– Федеральный закон от 06.10.2003 № 131-ФЗ «Об общих принципах организации местного самоуправления в Российской Федерации»;</w:t>
      </w:r>
    </w:p>
    <w:p w14:paraId="4BC3BAEA" w14:textId="77777777" w:rsidR="008C1A4B" w:rsidRPr="008C1A4B" w:rsidRDefault="008C1A4B" w:rsidP="008C1A4B">
      <w:pPr>
        <w:pStyle w:val="b1"/>
      </w:pPr>
      <w:r w:rsidRPr="008C1A4B">
        <w:t>– Федеральный закон от 25.06.2002 № 73-ФЗ «Об объектах культурного наследия (памятниках истории и культуры) народов Российской Федерации»;</w:t>
      </w:r>
    </w:p>
    <w:p w14:paraId="2EE68C82" w14:textId="77777777" w:rsidR="008C1A4B" w:rsidRPr="008C1A4B" w:rsidRDefault="008C1A4B" w:rsidP="008C1A4B">
      <w:pPr>
        <w:pStyle w:val="b1"/>
      </w:pPr>
      <w:r w:rsidRPr="008C1A4B">
        <w:t>– Федеральный закон от 14.03.1995 № 33-ФЗ «Об особо охраняемых природных территориях»;</w:t>
      </w:r>
    </w:p>
    <w:p w14:paraId="5DA92779" w14:textId="77777777" w:rsidR="008C1A4B" w:rsidRPr="008C1A4B" w:rsidRDefault="008C1A4B" w:rsidP="008C1A4B">
      <w:pPr>
        <w:pStyle w:val="b1"/>
      </w:pPr>
      <w:r w:rsidRPr="008C1A4B">
        <w:t>– Федеральный закон от 10.01.2002 № 7-ФЗ «Об охране окружающей среды»;</w:t>
      </w:r>
    </w:p>
    <w:p w14:paraId="3D5C3B67" w14:textId="77777777" w:rsidR="008C1A4B" w:rsidRPr="008C1A4B" w:rsidRDefault="008C1A4B" w:rsidP="008C1A4B">
      <w:pPr>
        <w:pStyle w:val="b1"/>
      </w:pPr>
      <w:r w:rsidRPr="008C1A4B">
        <w:t>– Федеральный закон от 24.06.1998 № 89-ФЗ «Об отходах производства и потребления»;</w:t>
      </w:r>
    </w:p>
    <w:p w14:paraId="165FAE38" w14:textId="77777777" w:rsidR="008C1A4B" w:rsidRPr="008C1A4B" w:rsidRDefault="008C1A4B" w:rsidP="008C1A4B">
      <w:pPr>
        <w:pStyle w:val="b1"/>
      </w:pPr>
      <w:r w:rsidRPr="008C1A4B">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6FAB5EFA" w14:textId="77777777" w:rsidR="008C1A4B" w:rsidRPr="008C1A4B" w:rsidRDefault="008C1A4B" w:rsidP="008C1A4B">
      <w:pPr>
        <w:pStyle w:val="b1"/>
      </w:pPr>
      <w:r w:rsidRPr="008C1A4B">
        <w:t>– Федеральный закон от 29.12.2014 № 473-ФЗ «О территориях опережающего социально-экономического развития в Российской Федерации»;</w:t>
      </w:r>
    </w:p>
    <w:p w14:paraId="1C678559" w14:textId="77777777" w:rsidR="008C1A4B" w:rsidRPr="008C1A4B" w:rsidRDefault="008C1A4B" w:rsidP="008C1A4B">
      <w:pPr>
        <w:pStyle w:val="b1"/>
      </w:pPr>
      <w:r w:rsidRPr="008C1A4B">
        <w:t>– Федеральный закон от 22.07.2008 № 123-ФЗ «Технический регламент о требованиях пожарной безопасности»;</w:t>
      </w:r>
    </w:p>
    <w:p w14:paraId="4A7369CB" w14:textId="77777777" w:rsidR="008C1A4B" w:rsidRPr="008C1A4B" w:rsidRDefault="008C1A4B" w:rsidP="008C1A4B">
      <w:pPr>
        <w:pStyle w:val="b1"/>
      </w:pPr>
      <w:r w:rsidRPr="008C1A4B">
        <w:t>– Федеральный закон от 13.07.2015 № 218-ФЗ «О государственной регистрации недвижимости»;</w:t>
      </w:r>
    </w:p>
    <w:p w14:paraId="48AE6F01" w14:textId="77777777" w:rsidR="008C1A4B" w:rsidRPr="008C1A4B" w:rsidRDefault="008C1A4B" w:rsidP="008C1A4B">
      <w:pPr>
        <w:pStyle w:val="b1"/>
      </w:pPr>
      <w:r w:rsidRPr="008C1A4B">
        <w:t>– Федеральный закон от 31.03.1999 № 69-ФЗ «О газоснабжении в Российской Федерации»;</w:t>
      </w:r>
    </w:p>
    <w:p w14:paraId="66E56688" w14:textId="77777777" w:rsidR="008C1A4B" w:rsidRPr="008C1A4B" w:rsidRDefault="008C1A4B" w:rsidP="008C1A4B">
      <w:pPr>
        <w:pStyle w:val="b1"/>
      </w:pPr>
      <w:r w:rsidRPr="008C1A4B">
        <w:t>– Федеральный закон от 07.12.2011 № 416-ФЗ «О водоснабжении и водоотведении»;</w:t>
      </w:r>
    </w:p>
    <w:p w14:paraId="099B6233" w14:textId="77777777" w:rsidR="008C1A4B" w:rsidRPr="008C1A4B" w:rsidRDefault="008C1A4B" w:rsidP="008C1A4B">
      <w:pPr>
        <w:pStyle w:val="b1"/>
      </w:pPr>
      <w:r w:rsidRPr="008C1A4B">
        <w:t>– Федеральный закон от 27.07.2010 № 190-ФЗ «О теплоснабжении»;</w:t>
      </w:r>
    </w:p>
    <w:p w14:paraId="2912FC7F" w14:textId="77777777" w:rsidR="008C1A4B" w:rsidRPr="008C1A4B" w:rsidRDefault="008C1A4B" w:rsidP="008C1A4B">
      <w:pPr>
        <w:pStyle w:val="b1"/>
      </w:pPr>
      <w:r w:rsidRPr="008C1A4B">
        <w:t>– Федеральный закон от 12.01.1996 № 8-ФЗ «О погребении и похоронном деле»;</w:t>
      </w:r>
    </w:p>
    <w:p w14:paraId="586D4FEE" w14:textId="77777777" w:rsidR="008C1A4B" w:rsidRPr="008C1A4B" w:rsidRDefault="008C1A4B" w:rsidP="008C1A4B">
      <w:pPr>
        <w:pStyle w:val="b1"/>
      </w:pPr>
      <w:r w:rsidRPr="008C1A4B">
        <w:t>– Федеральный закон от 31.12.2014 № 488-ФЗ «О промышленной политике в Российской Федерации»;</w:t>
      </w:r>
    </w:p>
    <w:p w14:paraId="74A03559" w14:textId="77777777" w:rsidR="008C1A4B" w:rsidRPr="008C1A4B" w:rsidRDefault="008C1A4B" w:rsidP="008C1A4B">
      <w:pPr>
        <w:pStyle w:val="b1"/>
      </w:pPr>
      <w:r w:rsidRPr="008C1A4B">
        <w:t>– Федеральный закон от 23.08.1996 № 127-ФЗ «О науке и государственной научно-технической политике»;</w:t>
      </w:r>
    </w:p>
    <w:p w14:paraId="412B9A02" w14:textId="77777777" w:rsidR="008C1A4B" w:rsidRPr="008C1A4B" w:rsidRDefault="008C1A4B" w:rsidP="008C1A4B">
      <w:pPr>
        <w:pStyle w:val="b1"/>
      </w:pPr>
      <w:r w:rsidRPr="008C1A4B">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РФ»;</w:t>
      </w:r>
    </w:p>
    <w:p w14:paraId="40C0102D" w14:textId="77777777" w:rsidR="008C1A4B" w:rsidRPr="008C1A4B" w:rsidRDefault="008C1A4B" w:rsidP="008C1A4B">
      <w:pPr>
        <w:pStyle w:val="b1"/>
      </w:pPr>
      <w:r w:rsidRPr="008C1A4B">
        <w:t>– Указ Президента Российской Федерации от 30.11.1995 № 1203 «Об утверждении Перечня сведений, отнесенных к государственной тайне»;</w:t>
      </w:r>
    </w:p>
    <w:p w14:paraId="233952D6" w14:textId="77777777" w:rsidR="008C1A4B" w:rsidRPr="008C1A4B" w:rsidRDefault="008C1A4B" w:rsidP="008C1A4B">
      <w:pPr>
        <w:pStyle w:val="b1"/>
      </w:pPr>
      <w:r w:rsidRPr="008C1A4B">
        <w:t>– Приказ Минрегиона России от 26.05.2011 № 244 «Об утверждении Методических рекомендаций по разработке проектов генеральных планов поселений и городских округов»;</w:t>
      </w:r>
    </w:p>
    <w:p w14:paraId="692B8FF7" w14:textId="77777777" w:rsidR="008C1A4B" w:rsidRPr="008C1A4B" w:rsidRDefault="008C1A4B" w:rsidP="008C1A4B">
      <w:pPr>
        <w:pStyle w:val="b1"/>
      </w:pPr>
      <w:r w:rsidRPr="008C1A4B">
        <w:t>– 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 2016 № 793»;</w:t>
      </w:r>
    </w:p>
    <w:p w14:paraId="473EE7B9" w14:textId="77777777" w:rsidR="008C1A4B" w:rsidRPr="008C1A4B" w:rsidRDefault="008C1A4B" w:rsidP="008C1A4B">
      <w:pPr>
        <w:pStyle w:val="b1"/>
      </w:pPr>
      <w:r w:rsidRPr="008C1A4B">
        <w:t>– 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534C7AC0" w14:textId="77777777" w:rsidR="008C1A4B" w:rsidRPr="008C1A4B" w:rsidRDefault="008C1A4B" w:rsidP="008C1A4B">
      <w:pPr>
        <w:pStyle w:val="b1"/>
      </w:pPr>
      <w:r w:rsidRPr="008C1A4B">
        <w:t>– Постановление Государственного комитета РФ по строительству и жилищно-коммунальному комплексу от 29.10.2002 № 150 «Об утверждении инструкции о порядке разработки, согласования, экспертизы и утверждения градостроительной документации»;</w:t>
      </w:r>
    </w:p>
    <w:p w14:paraId="380DE9B9" w14:textId="77777777" w:rsidR="008C1A4B" w:rsidRPr="008C1A4B" w:rsidRDefault="008C1A4B" w:rsidP="008C1A4B">
      <w:pPr>
        <w:pStyle w:val="b1"/>
      </w:pPr>
      <w:r w:rsidRPr="008C1A4B">
        <w:t>– Приказ Министерства экономического развития Российской Федерации от 04.05.2018 № 236 «Об установлении форм графического и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формату электронного документа, содержащего сведения о границах населенных пунктов (в том числе границах образуемых населенных пунктов), расположенных на межселенных территориях, сведения о границах населенных пунктов (в том числе границах образуемых населенных пунктов), входящих в состав поселения или городского округа, сведения о границах территориальных зон»;</w:t>
      </w:r>
    </w:p>
    <w:p w14:paraId="08CC2D1C" w14:textId="77777777" w:rsidR="008C1A4B" w:rsidRPr="008C1A4B" w:rsidRDefault="008C1A4B" w:rsidP="008C1A4B">
      <w:pPr>
        <w:pStyle w:val="b1"/>
      </w:pPr>
      <w:r w:rsidRPr="008C1A4B">
        <w:t>– СП 42.13330.2016 «СНиП 2.07.01-89* Градостроительство. Планировка и застройка городских и сельских поселений. Актуализированная редакция»;</w:t>
      </w:r>
    </w:p>
    <w:p w14:paraId="1BEB48EA" w14:textId="77777777" w:rsidR="008C1A4B" w:rsidRPr="008C1A4B" w:rsidRDefault="008C1A4B" w:rsidP="008C1A4B">
      <w:pPr>
        <w:pStyle w:val="b1"/>
      </w:pPr>
      <w:r w:rsidRPr="008C1A4B">
        <w:t>– СП 18.13330.2011 «Генеральные планы промышленных предприятий. Актуализированная редакция СНиП II-89-80*»;</w:t>
      </w:r>
    </w:p>
    <w:p w14:paraId="2C590643" w14:textId="77777777" w:rsidR="008C1A4B" w:rsidRPr="008C1A4B" w:rsidRDefault="008C1A4B" w:rsidP="008C1A4B">
      <w:pPr>
        <w:pStyle w:val="b1"/>
      </w:pPr>
      <w:r w:rsidRPr="008C1A4B">
        <w:t>– СП 19.13330.2011 «Генеральные планы сельскохозяйственных предприятий. Актуализированная редакция СНиП II-97-76*»;</w:t>
      </w:r>
    </w:p>
    <w:p w14:paraId="6E51F63A" w14:textId="77777777" w:rsidR="008C1A4B" w:rsidRPr="008C1A4B" w:rsidRDefault="008C1A4B" w:rsidP="008C1A4B">
      <w:pPr>
        <w:pStyle w:val="b1"/>
      </w:pPr>
      <w:r w:rsidRPr="008C1A4B">
        <w:t>– СП 44.13330.2011 Свод правил. Административные и бытовые здания. Актуализированная редакция СНиП 2.09.04-87*;</w:t>
      </w:r>
    </w:p>
    <w:p w14:paraId="5960109F" w14:textId="77777777" w:rsidR="008C1A4B" w:rsidRPr="008C1A4B" w:rsidRDefault="008C1A4B" w:rsidP="008C1A4B">
      <w:pPr>
        <w:pStyle w:val="b1"/>
      </w:pPr>
      <w:r w:rsidRPr="008C1A4B">
        <w:t>– СП 54.13330.2011 Свод правил. Здания жилые многоквартирные. Актуализированная редакция СНиП 31-01-2003;</w:t>
      </w:r>
    </w:p>
    <w:p w14:paraId="556A7FD9" w14:textId="77777777" w:rsidR="008C1A4B" w:rsidRPr="008C1A4B" w:rsidRDefault="008C1A4B" w:rsidP="008C1A4B">
      <w:pPr>
        <w:pStyle w:val="b1"/>
      </w:pPr>
      <w:r w:rsidRPr="008C1A4B">
        <w:t>– СП 118.13330.2012 СП 118.13330.2012 Свод правил. Общественные здания и сооружения. Актуализированная редакция СНиП 31-06-2009;</w:t>
      </w:r>
    </w:p>
    <w:p w14:paraId="71B78ABC" w14:textId="77777777" w:rsidR="008C1A4B" w:rsidRPr="008C1A4B" w:rsidRDefault="008C1A4B" w:rsidP="008C1A4B">
      <w:pPr>
        <w:pStyle w:val="b1"/>
      </w:pPr>
      <w:r w:rsidRPr="008C1A4B">
        <w:t>– СП 59.13330.2012 Свод правил. Доступность зданий и сооружений для маломобильных групп населения. Актуализированная редакция СНиП 35-01-2001;</w:t>
      </w:r>
    </w:p>
    <w:p w14:paraId="29524582" w14:textId="77777777" w:rsidR="008C1A4B" w:rsidRPr="008C1A4B" w:rsidRDefault="008C1A4B" w:rsidP="008C1A4B">
      <w:pPr>
        <w:pStyle w:val="b1"/>
      </w:pPr>
      <w:r w:rsidRPr="008C1A4B">
        <w:t>– СП 31.13330.2012 Свод правил. Водоснабжение. Наружные сети и сооружения. Актуализированная редакция СНиП 2.04.02-84*. С изменением № 1;</w:t>
      </w:r>
    </w:p>
    <w:p w14:paraId="544165C4" w14:textId="77777777" w:rsidR="008C1A4B" w:rsidRPr="008C1A4B" w:rsidRDefault="008C1A4B" w:rsidP="008C1A4B">
      <w:pPr>
        <w:pStyle w:val="b1"/>
      </w:pPr>
      <w:r w:rsidRPr="008C1A4B">
        <w:t>– СП 32.13330.2012 Свод правил. Канализация. Наружные сети и сооружения. Актуализированная редакция СНиП 2.04.03-85;</w:t>
      </w:r>
    </w:p>
    <w:p w14:paraId="6BE9EC5D" w14:textId="77777777" w:rsidR="008C1A4B" w:rsidRPr="008C1A4B" w:rsidRDefault="008C1A4B" w:rsidP="008C1A4B">
      <w:pPr>
        <w:pStyle w:val="b1"/>
      </w:pPr>
      <w:r w:rsidRPr="008C1A4B">
        <w:t xml:space="preserve">– СП 124.13330.2012. Свод правил. Тепловые сети. Актуализированная редакция СНиП 41-02-2003; </w:t>
      </w:r>
    </w:p>
    <w:p w14:paraId="081D95AA" w14:textId="77777777" w:rsidR="008C1A4B" w:rsidRPr="008C1A4B" w:rsidRDefault="008C1A4B" w:rsidP="008C1A4B">
      <w:pPr>
        <w:pStyle w:val="b1"/>
      </w:pPr>
      <w:r w:rsidRPr="008C1A4B">
        <w:t>– СП 113.13330.2012 Свод правил. Стоянки автомобилей. Актуализированная редакция СНиП 21-02-99*;</w:t>
      </w:r>
    </w:p>
    <w:p w14:paraId="72034131" w14:textId="77777777" w:rsidR="008C1A4B" w:rsidRPr="008C1A4B" w:rsidRDefault="008C1A4B" w:rsidP="008C1A4B">
      <w:pPr>
        <w:pStyle w:val="b1"/>
      </w:pPr>
      <w:r w:rsidRPr="008C1A4B">
        <w:t>– СП 34.13330.2012 Свод правил. Автомобильные дороги. Актуализированная редакция СНиП 2.05.02-85*;</w:t>
      </w:r>
    </w:p>
    <w:p w14:paraId="01E8FBFA" w14:textId="77777777" w:rsidR="008C1A4B" w:rsidRPr="008C1A4B" w:rsidRDefault="008C1A4B" w:rsidP="008C1A4B">
      <w:pPr>
        <w:pStyle w:val="b1"/>
      </w:pPr>
      <w:r w:rsidRPr="008C1A4B">
        <w:t>– РД 34.20.185-94 «Инструкция по проектированию городских электрических сетей»;</w:t>
      </w:r>
    </w:p>
    <w:p w14:paraId="62174D02" w14:textId="77777777" w:rsidR="008C1A4B" w:rsidRPr="008C1A4B" w:rsidRDefault="008C1A4B" w:rsidP="008C1A4B">
      <w:pPr>
        <w:pStyle w:val="b1"/>
      </w:pPr>
      <w:r w:rsidRPr="008C1A4B">
        <w:t>– СанПиН 2.2.1/2.1.1.1200-03 «Санитарно-защитные зоны и санитарная классификация предприятий, сооружений и иных объектов»;</w:t>
      </w:r>
    </w:p>
    <w:p w14:paraId="32F21F7E" w14:textId="77777777" w:rsidR="008C1A4B" w:rsidRPr="008C1A4B" w:rsidRDefault="008C1A4B" w:rsidP="008C1A4B">
      <w:pPr>
        <w:pStyle w:val="b1"/>
      </w:pPr>
      <w:r w:rsidRPr="008C1A4B">
        <w:t>–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14:paraId="0DAF067C" w14:textId="77777777" w:rsidR="008C1A4B" w:rsidRPr="008C1A4B" w:rsidRDefault="008C1A4B" w:rsidP="008C1A4B">
      <w:pPr>
        <w:pStyle w:val="b1"/>
      </w:pPr>
      <w:r w:rsidRPr="008C1A4B">
        <w:t>– СанПиН 2.4.2.2821-10 «Санитарно-эпидемиологические требования к условиям и организации обучения в общеобразовательных учреждениях»;</w:t>
      </w:r>
    </w:p>
    <w:p w14:paraId="0E987122" w14:textId="77777777" w:rsidR="008C1A4B" w:rsidRPr="008C1A4B" w:rsidRDefault="008C1A4B" w:rsidP="008C1A4B">
      <w:pPr>
        <w:pStyle w:val="b1"/>
      </w:pPr>
      <w:r w:rsidRPr="008C1A4B">
        <w:t>– СанПиН 2.1.3.2630-10 «Санитарно-эпидемиологические требования к организациям, осуществляющим медицинскую деятельность»;</w:t>
      </w:r>
    </w:p>
    <w:p w14:paraId="0938CDAB" w14:textId="77777777" w:rsidR="008C1A4B" w:rsidRPr="008C1A4B" w:rsidRDefault="008C1A4B" w:rsidP="008C1A4B">
      <w:pPr>
        <w:pStyle w:val="b1"/>
      </w:pPr>
      <w:r w:rsidRPr="008C1A4B">
        <w:t>– СНиП 11-04.2003 «Инструкция о порядке разработки, согласования и утверждения градостроительной документации» (в части не противоречащей Градостроительному Кодексу РФ);</w:t>
      </w:r>
    </w:p>
    <w:p w14:paraId="6336C1F5" w14:textId="77777777" w:rsidR="008C1A4B" w:rsidRPr="008C1A4B" w:rsidRDefault="008C1A4B" w:rsidP="008C1A4B">
      <w:pPr>
        <w:pStyle w:val="b1"/>
      </w:pPr>
      <w:r w:rsidRPr="008C1A4B">
        <w:t>– Постановление Правительства РФ от 12.04.2012 № 289 «О федеральной государственной информационной системе территориального планирования»;</w:t>
      </w:r>
    </w:p>
    <w:p w14:paraId="46BBAD9E" w14:textId="77777777" w:rsidR="008C1A4B" w:rsidRPr="008C1A4B" w:rsidRDefault="008C1A4B" w:rsidP="008C1A4B">
      <w:pPr>
        <w:pStyle w:val="b1"/>
      </w:pPr>
      <w:r w:rsidRPr="008C1A4B">
        <w:t>– Распоряжение Правительства РФ от 19.03.2013 №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14:paraId="29006988" w14:textId="77777777" w:rsidR="008C1A4B" w:rsidRPr="008C1A4B" w:rsidRDefault="008C1A4B" w:rsidP="008C1A4B">
      <w:pPr>
        <w:pStyle w:val="b1"/>
      </w:pPr>
      <w:r w:rsidRPr="008C1A4B">
        <w:t>– Распоряжение Правительства РФ от 28.12.2012 № 2607-р «Об утверждении схемы территориального планирования Российской Федерации в области здравоохранения»;</w:t>
      </w:r>
    </w:p>
    <w:p w14:paraId="0FDD45CD" w14:textId="77777777" w:rsidR="008C1A4B" w:rsidRPr="008C1A4B" w:rsidRDefault="008C1A4B" w:rsidP="008C1A4B">
      <w:pPr>
        <w:pStyle w:val="b1"/>
      </w:pPr>
      <w:r w:rsidRPr="008C1A4B">
        <w:t>– Распоряжение Правительства РФ от 01.08.2016 № 1634-р «Об утверждении схемы территориального планирования Российской Федерации в области энергетики»;</w:t>
      </w:r>
    </w:p>
    <w:p w14:paraId="36CB7036" w14:textId="77777777" w:rsidR="008C1A4B" w:rsidRPr="008C1A4B" w:rsidRDefault="008C1A4B" w:rsidP="008C1A4B">
      <w:pPr>
        <w:pStyle w:val="b1"/>
      </w:pPr>
      <w:r w:rsidRPr="008C1A4B">
        <w:t>– Распоряжение Правительства РФ от 06.05.2015 № 816-р «Об утверждении схемы территориального планирования Российской Федерации в области федерального транспорта (в части трубопроводного транспорта)»;</w:t>
      </w:r>
    </w:p>
    <w:p w14:paraId="359C9DEF" w14:textId="77777777" w:rsidR="008C1A4B" w:rsidRPr="008C1A4B" w:rsidRDefault="008C1A4B" w:rsidP="008C1A4B">
      <w:pPr>
        <w:pStyle w:val="b1"/>
      </w:pPr>
      <w:r w:rsidRPr="008C1A4B">
        <w:t>– Распоряжение Правительства РФ от 26.02.2013 № 247-р «Об утверждении схемы территориального планирования Российской Федерации в области высшего профессионального образования»;</w:t>
      </w:r>
    </w:p>
    <w:p w14:paraId="5463BD41" w14:textId="77777777" w:rsidR="008C1A4B" w:rsidRPr="008C1A4B" w:rsidRDefault="008C1A4B" w:rsidP="008C1A4B">
      <w:pPr>
        <w:pStyle w:val="b1"/>
        <w:rPr>
          <w:highlight w:val="yellow"/>
        </w:rPr>
      </w:pPr>
      <w:r w:rsidRPr="008C1A4B">
        <w:t>– Иные нормативные документы и правовые акты, необходимые для разработки Проекта ГП.</w:t>
      </w:r>
    </w:p>
    <w:p w14:paraId="0AAADB8B" w14:textId="77777777" w:rsidR="00407BD3" w:rsidRPr="008C1A4B" w:rsidRDefault="00407BD3" w:rsidP="00407BD3">
      <w:pPr>
        <w:pStyle w:val="afc"/>
      </w:pPr>
    </w:p>
    <w:p w14:paraId="79ED2CE2" w14:textId="447A81BD" w:rsidR="00407BD3" w:rsidRPr="008A64BF" w:rsidRDefault="00407BD3" w:rsidP="000C5D9D">
      <w:pPr>
        <w:pStyle w:val="11"/>
        <w:numPr>
          <w:ilvl w:val="0"/>
          <w:numId w:val="0"/>
        </w:numPr>
      </w:pPr>
      <w:bookmarkStart w:id="11" w:name="_Toc125535369"/>
      <w:r w:rsidRPr="008A64BF">
        <w:t>Градостроительная документация, разработанная ранее и учтенная проектом генерального плана</w:t>
      </w:r>
      <w:bookmarkEnd w:id="11"/>
    </w:p>
    <w:p w14:paraId="61B645D3" w14:textId="77777777" w:rsidR="008C1A4B" w:rsidRPr="001347CC" w:rsidRDefault="008C1A4B" w:rsidP="008C1A4B">
      <w:pPr>
        <w:pStyle w:val="b1"/>
      </w:pPr>
      <w:r w:rsidRPr="001347CC">
        <w:t>Проект генерального плана выполнен с учётом положений ранее разработанной градостроительной документации:</w:t>
      </w:r>
    </w:p>
    <w:p w14:paraId="28A190E9" w14:textId="77777777" w:rsidR="008C1A4B" w:rsidRPr="001347CC" w:rsidRDefault="008C1A4B" w:rsidP="008C1A4B">
      <w:pPr>
        <w:pStyle w:val="b1"/>
      </w:pPr>
      <w:r w:rsidRPr="001347CC">
        <w:t>–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утвержденной распоряжением Правительства Российской Федерации от 19.03.2013 № 348-р;</w:t>
      </w:r>
    </w:p>
    <w:p w14:paraId="59410BA4" w14:textId="77777777" w:rsidR="008C1A4B" w:rsidRPr="001347CC" w:rsidRDefault="008C1A4B" w:rsidP="008C1A4B">
      <w:pPr>
        <w:pStyle w:val="b1"/>
      </w:pPr>
      <w:r w:rsidRPr="001347CC">
        <w:t>– Схемы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19.09.2020 № 2402-р;</w:t>
      </w:r>
    </w:p>
    <w:p w14:paraId="2F6879FB" w14:textId="77777777" w:rsidR="008C1A4B" w:rsidRPr="001347CC" w:rsidRDefault="008C1A4B" w:rsidP="008C1A4B">
      <w:pPr>
        <w:pStyle w:val="b1"/>
      </w:pPr>
      <w:r w:rsidRPr="001347CC">
        <w:t>– Схемы территориального планирования Российской Федерации в области энергетики, утвержденной Распоряжением Правительства Российской Федерации от 15.11.2017 № 2525-р;</w:t>
      </w:r>
    </w:p>
    <w:p w14:paraId="561C5F22" w14:textId="77777777" w:rsidR="008C1A4B" w:rsidRPr="001347CC" w:rsidRDefault="008C1A4B" w:rsidP="008C1A4B">
      <w:pPr>
        <w:pStyle w:val="b1"/>
      </w:pPr>
      <w:r w:rsidRPr="001347CC">
        <w:t>– Схемы территориального планирования Российской Федерации в области высшего профессионального образования, утвержденной распоряжением Правительства Российской Федерации от 26.02.2013 № 247-р;</w:t>
      </w:r>
    </w:p>
    <w:p w14:paraId="197A8A19" w14:textId="77777777" w:rsidR="008C1A4B" w:rsidRPr="001347CC" w:rsidRDefault="008C1A4B" w:rsidP="008C1A4B">
      <w:pPr>
        <w:pStyle w:val="b1"/>
      </w:pPr>
      <w:r w:rsidRPr="001347CC">
        <w:t>– Схемы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w:t>
      </w:r>
    </w:p>
    <w:p w14:paraId="0D10A665" w14:textId="77777777" w:rsidR="008C1A4B" w:rsidRPr="001347CC" w:rsidRDefault="008C1A4B" w:rsidP="008C1A4B">
      <w:pPr>
        <w:pStyle w:val="b1"/>
      </w:pPr>
      <w:r w:rsidRPr="001347CC">
        <w:t>– Схемы территориального планирования Республики Хакасия, утверждённой постановлением Правительства Республики Хакасия от 14.11.2011 №736 (ред. от 27.08.2019 № 429);</w:t>
      </w:r>
    </w:p>
    <w:p w14:paraId="30C5E83F" w14:textId="77777777" w:rsidR="0075126C" w:rsidRPr="006263DB" w:rsidRDefault="0075126C" w:rsidP="0075126C">
      <w:pPr>
        <w:pStyle w:val="b1"/>
      </w:pPr>
      <w:r w:rsidRPr="0075126C">
        <w:t>- Схемы территориального планирования Бейского района Республики Хакасия, утверждённой Решением Совета депутатов Бейского района №242 от 22.06.2020.</w:t>
      </w:r>
    </w:p>
    <w:p w14:paraId="2184167E" w14:textId="7064CE83" w:rsidR="00AC1106" w:rsidRPr="00D45DD0" w:rsidRDefault="00A23646" w:rsidP="00B24A67">
      <w:pPr>
        <w:pStyle w:val="11"/>
        <w:numPr>
          <w:ilvl w:val="0"/>
          <w:numId w:val="2"/>
        </w:numPr>
        <w:rPr>
          <w:color w:val="FF0000"/>
        </w:rPr>
      </w:pPr>
      <w:r w:rsidRPr="00D45DD0">
        <w:rPr>
          <w:color w:val="FF0000"/>
        </w:rPr>
        <w:br w:type="page"/>
      </w:r>
      <w:bookmarkStart w:id="12" w:name="_Toc125535370"/>
      <w:bookmarkStart w:id="13" w:name="_Toc58952542"/>
      <w:bookmarkStart w:id="14" w:name="_Toc59276525"/>
      <w:r w:rsidR="00AC1106" w:rsidRPr="00B8570D">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2"/>
    </w:p>
    <w:p w14:paraId="0A379FFF" w14:textId="77777777" w:rsidR="00753B50" w:rsidRPr="003C6BFA" w:rsidRDefault="00753B50" w:rsidP="005F1CD3">
      <w:pPr>
        <w:pStyle w:val="afffe"/>
        <w:spacing w:line="276" w:lineRule="auto"/>
      </w:pPr>
    </w:p>
    <w:p w14:paraId="1F3D7590" w14:textId="09CD983D" w:rsidR="003C6BFA" w:rsidRPr="003C6BFA" w:rsidRDefault="003C6BFA" w:rsidP="003C6BFA">
      <w:pPr>
        <w:pStyle w:val="b1"/>
        <w:rPr>
          <w:szCs w:val="28"/>
        </w:rPr>
      </w:pPr>
      <w:r w:rsidRPr="003C6BFA">
        <w:rPr>
          <w:szCs w:val="28"/>
        </w:rPr>
        <w:t>Проект генерального плана выполнен с учётом положений ранее разработанных документов стратегического планирования:</w:t>
      </w:r>
    </w:p>
    <w:p w14:paraId="15BADF27" w14:textId="1E3BDEFE" w:rsidR="00753B50" w:rsidRDefault="003C6BFA" w:rsidP="003C6BFA">
      <w:pPr>
        <w:pStyle w:val="b1"/>
        <w:rPr>
          <w:szCs w:val="28"/>
        </w:rPr>
      </w:pPr>
      <w:r w:rsidRPr="003C6BFA">
        <w:rPr>
          <w:szCs w:val="28"/>
        </w:rPr>
        <w:t xml:space="preserve">- </w:t>
      </w:r>
      <w:r w:rsidR="00753B50" w:rsidRPr="003C6BFA">
        <w:rPr>
          <w:szCs w:val="28"/>
        </w:rPr>
        <w:t>Стратеги</w:t>
      </w:r>
      <w:r w:rsidRPr="003C6BFA">
        <w:rPr>
          <w:szCs w:val="28"/>
        </w:rPr>
        <w:t>я</w:t>
      </w:r>
      <w:r w:rsidR="00753B50" w:rsidRPr="003C6BFA">
        <w:rPr>
          <w:szCs w:val="28"/>
        </w:rPr>
        <w:t xml:space="preserve"> </w:t>
      </w:r>
      <w:r w:rsidRPr="003C6BFA">
        <w:rPr>
          <w:szCs w:val="28"/>
        </w:rPr>
        <w:t>пространственного</w:t>
      </w:r>
      <w:r w:rsidR="00753B50" w:rsidRPr="003C6BFA">
        <w:rPr>
          <w:szCs w:val="28"/>
        </w:rPr>
        <w:t xml:space="preserve"> развития Российской Федерации, утвержденной распоряжением Правительства Российской Федерации от 13.02.2019 №207-р</w:t>
      </w:r>
      <w:r w:rsidR="001C69F9">
        <w:rPr>
          <w:szCs w:val="28"/>
        </w:rPr>
        <w:t>;</w:t>
      </w:r>
    </w:p>
    <w:p w14:paraId="7E64F7A1" w14:textId="77777777" w:rsidR="001C69F9" w:rsidRPr="001C69F9" w:rsidRDefault="001C69F9" w:rsidP="001C69F9">
      <w:pPr>
        <w:pStyle w:val="b1"/>
        <w:rPr>
          <w:szCs w:val="28"/>
        </w:rPr>
      </w:pPr>
      <w:r w:rsidRPr="001C69F9">
        <w:rPr>
          <w:szCs w:val="28"/>
        </w:rPr>
        <w:t>- Стратегией социально-экономического развития Сибири до 2020 года, утвержденной распоряжением Правительства Российской Федерации от 05.07.2010 № 1120-р;</w:t>
      </w:r>
    </w:p>
    <w:p w14:paraId="62BB4265" w14:textId="132A0464" w:rsidR="001C69F9" w:rsidRPr="003C6BFA" w:rsidRDefault="001C69F9" w:rsidP="001C69F9">
      <w:pPr>
        <w:pStyle w:val="b1"/>
        <w:rPr>
          <w:szCs w:val="28"/>
        </w:rPr>
      </w:pPr>
      <w:r w:rsidRPr="001C69F9">
        <w:rPr>
          <w:szCs w:val="28"/>
        </w:rPr>
        <w:t>- Стратегия социально-экономического развития Республики Хакасия до 2030 года, утвержденная законом правительства Республики Хакасия от 12.02.2020 № 01-ЗРХ</w:t>
      </w:r>
      <w:r>
        <w:rPr>
          <w:szCs w:val="28"/>
        </w:rPr>
        <w:t>;</w:t>
      </w:r>
    </w:p>
    <w:p w14:paraId="17AE4F66" w14:textId="79E66DB8" w:rsidR="00725FFC" w:rsidRPr="004C3BEB" w:rsidRDefault="003C6BFA" w:rsidP="003C6BFA">
      <w:pPr>
        <w:pStyle w:val="b1"/>
        <w:rPr>
          <w:szCs w:val="28"/>
        </w:rPr>
      </w:pPr>
      <w:r w:rsidRPr="003C6BFA">
        <w:rPr>
          <w:szCs w:val="28"/>
        </w:rPr>
        <w:t xml:space="preserve">- </w:t>
      </w:r>
      <w:r w:rsidR="00725FFC" w:rsidRPr="003C6BFA">
        <w:rPr>
          <w:szCs w:val="28"/>
        </w:rPr>
        <w:t>Стратеги</w:t>
      </w:r>
      <w:r w:rsidRPr="003C6BFA">
        <w:rPr>
          <w:szCs w:val="28"/>
        </w:rPr>
        <w:t>я</w:t>
      </w:r>
      <w:r w:rsidR="00725FFC" w:rsidRPr="003C6BFA">
        <w:rPr>
          <w:szCs w:val="28"/>
        </w:rPr>
        <w:t xml:space="preserve"> социально-экономического развития муниципального образования Бейский район Республики Хакасия на период до 2030 года, утвержденная решением Совета депутатов Бейского района от 24.12.2018 №121</w:t>
      </w:r>
      <w:r w:rsidR="001C69F9">
        <w:rPr>
          <w:szCs w:val="28"/>
        </w:rPr>
        <w:t>;</w:t>
      </w:r>
    </w:p>
    <w:p w14:paraId="57D5636C" w14:textId="5A4DF968" w:rsidR="003C6BFA" w:rsidRDefault="003C6BFA" w:rsidP="003C6BFA">
      <w:pPr>
        <w:pStyle w:val="b1"/>
        <w:rPr>
          <w:szCs w:val="28"/>
        </w:rPr>
      </w:pPr>
      <w:r w:rsidRPr="003C6BFA">
        <w:rPr>
          <w:szCs w:val="28"/>
        </w:rPr>
        <w:t xml:space="preserve">- </w:t>
      </w:r>
      <w:r w:rsidR="00725FFC" w:rsidRPr="003C6BFA">
        <w:rPr>
          <w:szCs w:val="28"/>
        </w:rPr>
        <w:t>Стратеги</w:t>
      </w:r>
      <w:r w:rsidRPr="003C6BFA">
        <w:rPr>
          <w:szCs w:val="28"/>
        </w:rPr>
        <w:t>я</w:t>
      </w:r>
      <w:r w:rsidR="00725FFC" w:rsidRPr="003C6BFA">
        <w:rPr>
          <w:szCs w:val="28"/>
        </w:rPr>
        <w:t xml:space="preserve"> социально-экономического развития муниципального образования Большемонокский сельсовет на период с 2019 по 2023 годы, утвержденная решением Совета депутатов Большемонокс</w:t>
      </w:r>
      <w:r>
        <w:rPr>
          <w:szCs w:val="28"/>
        </w:rPr>
        <w:t>к</w:t>
      </w:r>
      <w:r w:rsidR="00725FFC" w:rsidRPr="003C6BFA">
        <w:rPr>
          <w:szCs w:val="28"/>
        </w:rPr>
        <w:t>ого сельсовета Бейского района от 25.12.2018 №118</w:t>
      </w:r>
      <w:r>
        <w:rPr>
          <w:szCs w:val="28"/>
        </w:rPr>
        <w:t>.</w:t>
      </w:r>
    </w:p>
    <w:p w14:paraId="129E69FA" w14:textId="67D0FF0C" w:rsidR="005F1CD3" w:rsidRPr="003C6BFA" w:rsidRDefault="005F1CD3" w:rsidP="003C6BFA">
      <w:pPr>
        <w:pStyle w:val="b1"/>
        <w:rPr>
          <w:szCs w:val="28"/>
        </w:rPr>
      </w:pPr>
      <w:r w:rsidRPr="003C6BFA">
        <w:rPr>
          <w:szCs w:val="28"/>
        </w:rPr>
        <w:t>Муниципальной программой «Комплексного развития транспортной инфраструктуры на территории сельского поселения Большемонокский сельсовет Бейского муниципального района Республики Хакасия на 2017-2027 годы» конкретных мероприятий не запланировано.</w:t>
      </w:r>
    </w:p>
    <w:p w14:paraId="0B1DD99F" w14:textId="54BBB6A9" w:rsidR="0075126C" w:rsidRPr="003C6BFA" w:rsidRDefault="005F1CD3" w:rsidP="003C6BFA">
      <w:pPr>
        <w:pStyle w:val="afffe"/>
        <w:spacing w:before="0" w:after="0"/>
      </w:pPr>
      <w:r w:rsidRPr="003C6BFA">
        <w:t>Программой Комплексного развития социальной инфраструктуры на территории муниципального образования Большемонокский сельсовет Бейского района Республики Хакасия на 2018-2022 годы (утв. постановлением администрации Большемонокского сельсовета от 21.12.2017 № 126) мероприятий на текущий период не запланировано.</w:t>
      </w:r>
    </w:p>
    <w:p w14:paraId="09AFC1FC" w14:textId="76709020" w:rsidR="00A2270A" w:rsidRPr="003C6BFA" w:rsidRDefault="00A2270A" w:rsidP="003C6BFA">
      <w:pPr>
        <w:pStyle w:val="afffe"/>
        <w:spacing w:before="0" w:after="0"/>
      </w:pPr>
      <w:r w:rsidRPr="003C6BFA">
        <w:t xml:space="preserve">В рамках Государственной программы «Развитие </w:t>
      </w:r>
      <w:r w:rsidR="003C6BFA" w:rsidRPr="003C6BFA">
        <w:t>транспортной</w:t>
      </w:r>
      <w:r w:rsidRPr="003C6BFA">
        <w:t xml:space="preserve"> системы Республики Хакасия в 2023 году планируется строительство освещения на автомобильной дороги «Бондарево – Большой Монок».</w:t>
      </w:r>
    </w:p>
    <w:p w14:paraId="58CBD8C3" w14:textId="4DCEA1B1" w:rsidR="005F1CD3" w:rsidRPr="003C6BFA" w:rsidRDefault="005F1CD3" w:rsidP="003C6BFA">
      <w:pPr>
        <w:pStyle w:val="afffe"/>
        <w:spacing w:before="0" w:after="0"/>
      </w:pPr>
      <w:r w:rsidRPr="003C6BFA">
        <w:t xml:space="preserve">Согласно Схеме территориального планирования Бейского района республики Хакасия (внесение изменений), тому «Материалы по обоснованию (пояснительная записка)» (утв. решением Совета депутатов Бейского района от 04.08.2020 № 242 о внесении изменений в решение Совета депутатов Бейского района от 26.04.2012 № 18) запланировано: </w:t>
      </w:r>
    </w:p>
    <w:p w14:paraId="1F478E6D" w14:textId="77777777" w:rsidR="005F1CD3" w:rsidRPr="003C6BFA" w:rsidRDefault="005F1CD3" w:rsidP="003C6BFA">
      <w:pPr>
        <w:pStyle w:val="afffe"/>
        <w:spacing w:before="0" w:after="0"/>
      </w:pPr>
      <w:r w:rsidRPr="003C6BFA">
        <w:t>п. 6.2. Развитие социальной инфраструктуры:</w:t>
      </w:r>
    </w:p>
    <w:p w14:paraId="172FC06B" w14:textId="7C65FC5F" w:rsidR="005F1CD3" w:rsidRPr="003C6BFA" w:rsidRDefault="005F1CD3" w:rsidP="003C6BFA">
      <w:pPr>
        <w:pStyle w:val="afffe"/>
        <w:spacing w:before="0" w:after="0"/>
      </w:pPr>
      <w:r w:rsidRPr="003C6BFA">
        <w:t>п.п. 6.2.3. Культура – строительство СДК в с. Большой Монок;</w:t>
      </w:r>
    </w:p>
    <w:p w14:paraId="0F795148" w14:textId="04261789" w:rsidR="0075126C" w:rsidRPr="003C6BFA" w:rsidRDefault="005F1CD3" w:rsidP="003C6BFA">
      <w:pPr>
        <w:pStyle w:val="afffe"/>
        <w:spacing w:before="0" w:after="0"/>
      </w:pPr>
      <w:r w:rsidRPr="003C6BFA">
        <w:t>п.п. 6.2.4. Физическая культура и спорт - строительство стадиона с трибунами в с. Большой Монок.</w:t>
      </w:r>
    </w:p>
    <w:p w14:paraId="55F538E9" w14:textId="0A413F4D" w:rsidR="005F1CD3" w:rsidRPr="003C6BFA" w:rsidRDefault="005F1CD3" w:rsidP="003C6BFA">
      <w:pPr>
        <w:pStyle w:val="afffe"/>
        <w:spacing w:before="0" w:after="0"/>
      </w:pPr>
      <w:r w:rsidRPr="003C6BFA">
        <w:t>С</w:t>
      </w:r>
      <w:r w:rsidR="00BD59A8" w:rsidRPr="003C6BFA">
        <w:t>х</w:t>
      </w:r>
      <w:r w:rsidRPr="003C6BFA">
        <w:t xml:space="preserve">емой территориального планирования Республики Хакасия (утв. </w:t>
      </w:r>
      <w:bookmarkStart w:id="15" w:name="_Toc300561205"/>
      <w:bookmarkStart w:id="16" w:name="_Toc300580535"/>
      <w:r w:rsidRPr="003C6BFA">
        <w:t>постановлением Правительства</w:t>
      </w:r>
      <w:bookmarkEnd w:id="15"/>
      <w:bookmarkEnd w:id="16"/>
      <w:r w:rsidRPr="003C6BFA">
        <w:t xml:space="preserve"> </w:t>
      </w:r>
      <w:bookmarkStart w:id="17" w:name="_Toc300561206"/>
      <w:bookmarkStart w:id="18" w:name="_Toc300580536"/>
      <w:r w:rsidRPr="003C6BFA">
        <w:t>Республики Хакасия</w:t>
      </w:r>
      <w:bookmarkEnd w:id="17"/>
      <w:bookmarkEnd w:id="18"/>
      <w:r w:rsidRPr="003C6BFA">
        <w:t xml:space="preserve"> № 763 от 14.11.2011) мероприятий на территории Большемонокского сельсовета не запланировано. </w:t>
      </w:r>
    </w:p>
    <w:p w14:paraId="421C83AD" w14:textId="5BB36281" w:rsidR="0015768B" w:rsidRPr="00FA7F6E" w:rsidRDefault="000F75C3" w:rsidP="00B24A67">
      <w:pPr>
        <w:pStyle w:val="11"/>
        <w:numPr>
          <w:ilvl w:val="0"/>
          <w:numId w:val="2"/>
        </w:numPr>
      </w:pPr>
      <w:bookmarkStart w:id="19" w:name="_Toc125535371"/>
      <w:bookmarkEnd w:id="13"/>
      <w:bookmarkEnd w:id="14"/>
      <w:r w:rsidRPr="00FA7F6E">
        <w:t>Обоснование выбранного варианта размещения объектов местного значения поселения на основе анализа использования территорий поселения</w:t>
      </w:r>
      <w:r w:rsidR="008C1A4B" w:rsidRPr="00FA7F6E">
        <w:t xml:space="preserve">, </w:t>
      </w:r>
      <w:r w:rsidR="00B825E0" w:rsidRPr="00FA7F6E">
        <w:t>возможных направлений развития этих территорий и прогнозируемых ограничений их использования</w:t>
      </w:r>
      <w:r w:rsidR="00B438E6" w:rsidRPr="00FA7F6E">
        <w:t>,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bookmarkEnd w:id="19"/>
    </w:p>
    <w:p w14:paraId="66C75DEF" w14:textId="08BC4B70" w:rsidR="003C04A0" w:rsidRPr="00FA7F6E" w:rsidRDefault="003C04A0" w:rsidP="00B24A67">
      <w:pPr>
        <w:pStyle w:val="2"/>
        <w:numPr>
          <w:ilvl w:val="1"/>
          <w:numId w:val="2"/>
        </w:numPr>
        <w:ind w:left="0" w:firstLine="0"/>
      </w:pPr>
      <w:bookmarkStart w:id="20" w:name="_Toc125535372"/>
      <w:bookmarkStart w:id="21" w:name="_Toc58952543"/>
      <w:bookmarkStart w:id="22" w:name="_Toc59276526"/>
      <w:r w:rsidRPr="00FA7F6E">
        <w:t>Общие сведения</w:t>
      </w:r>
      <w:r w:rsidR="00652BF5" w:rsidRPr="00FA7F6E">
        <w:t xml:space="preserve"> о муниципальном образовании</w:t>
      </w:r>
      <w:bookmarkEnd w:id="20"/>
    </w:p>
    <w:p w14:paraId="3AA6B6E5" w14:textId="1544EC65" w:rsidR="003E289A" w:rsidRPr="003E289A" w:rsidRDefault="003E289A" w:rsidP="003E289A">
      <w:pPr>
        <w:pStyle w:val="b1"/>
      </w:pPr>
      <w:r w:rsidRPr="003E289A">
        <w:t xml:space="preserve">Муниципальное </w:t>
      </w:r>
      <w:r w:rsidRPr="003E289A">
        <w:tab/>
        <w:t xml:space="preserve">образование </w:t>
      </w:r>
      <w:r w:rsidRPr="003E289A">
        <w:tab/>
        <w:t xml:space="preserve">Большемонокский </w:t>
      </w:r>
      <w:r w:rsidRPr="003E289A">
        <w:tab/>
        <w:t xml:space="preserve">сельсовет было сформировано с 01 января 2006 года в соответствии с Федеральным Законом от 06.10.2003 г. № 131-ФЗ «Об общих принципах </w:t>
      </w:r>
      <w:r w:rsidRPr="003E289A">
        <w:tab/>
        <w:t>организации</w:t>
      </w:r>
      <w:r>
        <w:t xml:space="preserve"> </w:t>
      </w:r>
      <w:r w:rsidRPr="003E289A">
        <w:t>местного самоуправления в Российской Федерации».</w:t>
      </w:r>
    </w:p>
    <w:p w14:paraId="0801DBAF" w14:textId="48C721E8" w:rsidR="003E289A" w:rsidRPr="003E289A" w:rsidRDefault="003E289A" w:rsidP="003E289A">
      <w:pPr>
        <w:pStyle w:val="b1"/>
      </w:pPr>
      <w:r w:rsidRPr="003E289A">
        <w:t>Большемонокский сельсовет –</w:t>
      </w:r>
      <w:r>
        <w:t xml:space="preserve"> </w:t>
      </w:r>
      <w:r w:rsidRPr="003E289A">
        <w:t xml:space="preserve">административно-территориальное образование, входящее в состав Бейского района. </w:t>
      </w:r>
    </w:p>
    <w:p w14:paraId="4A557801" w14:textId="71BDB225" w:rsidR="003E289A" w:rsidRPr="003E289A" w:rsidRDefault="0075126C" w:rsidP="003E289A">
      <w:pPr>
        <w:pStyle w:val="b1"/>
      </w:pPr>
      <w:r>
        <w:t>С</w:t>
      </w:r>
      <w:r w:rsidR="003E289A" w:rsidRPr="003E289A">
        <w:t xml:space="preserve">ельсовет расположен в юго-западной части Бейского района, в юго-восточной части Республики Хакасия.  </w:t>
      </w:r>
    </w:p>
    <w:p w14:paraId="4BE99761" w14:textId="353994DD" w:rsidR="003E289A" w:rsidRPr="003E289A" w:rsidRDefault="0075126C" w:rsidP="003E289A">
      <w:pPr>
        <w:pStyle w:val="b1"/>
      </w:pPr>
      <w:r>
        <w:t>Разрабатываемая территория</w:t>
      </w:r>
      <w:r w:rsidR="003E289A" w:rsidRPr="003E289A">
        <w:t xml:space="preserve"> с юга граничи</w:t>
      </w:r>
      <w:r w:rsidR="003E289A">
        <w:t>т</w:t>
      </w:r>
      <w:r w:rsidR="003E289A" w:rsidRPr="003E289A">
        <w:t xml:space="preserve"> с Таштыпским районом Республики Хакасия, с востока - с Бейским лесхозом Бейского района, с севера - с Бондаревским сельсоветом Бейского ра</w:t>
      </w:r>
      <w:r w:rsidR="003E289A">
        <w:t>й</w:t>
      </w:r>
      <w:r w:rsidR="003E289A" w:rsidRPr="003E289A">
        <w:t xml:space="preserve">она, с запада - с Аскизским районом Республики Хакасия.  </w:t>
      </w:r>
    </w:p>
    <w:p w14:paraId="0AE01A41" w14:textId="4DF18DB8" w:rsidR="003E289A" w:rsidRPr="003E289A" w:rsidRDefault="003E289A" w:rsidP="003E289A">
      <w:pPr>
        <w:pStyle w:val="b1"/>
      </w:pPr>
      <w:r w:rsidRPr="00DD7A83">
        <w:t xml:space="preserve">На территории Большемонокского </w:t>
      </w:r>
      <w:r w:rsidRPr="00DD7A83">
        <w:tab/>
        <w:t xml:space="preserve">сельсовета </w:t>
      </w:r>
      <w:r w:rsidRPr="00DD7A83">
        <w:tab/>
        <w:t>расположено четыре населенных пункта:</w:t>
      </w:r>
      <w:r w:rsidRPr="003E289A">
        <w:t xml:space="preserve"> </w:t>
      </w:r>
      <w:r w:rsidRPr="00DD7A83">
        <w:t>с. Большой Монок, аал Красный</w:t>
      </w:r>
      <w:r w:rsidRPr="003E289A">
        <w:t xml:space="preserve"> </w:t>
      </w:r>
      <w:r w:rsidRPr="00DD7A83">
        <w:t xml:space="preserve">Ключ, </w:t>
      </w:r>
      <w:r w:rsidRPr="003E289A">
        <w:t>д</w:t>
      </w:r>
      <w:r w:rsidRPr="00DD7A83">
        <w:t>.</w:t>
      </w:r>
      <w:r>
        <w:t>М</w:t>
      </w:r>
      <w:r w:rsidRPr="00DD7A83">
        <w:t>алый</w:t>
      </w:r>
      <w:r w:rsidRPr="003E289A">
        <w:t xml:space="preserve"> </w:t>
      </w:r>
      <w:r w:rsidRPr="00DD7A83">
        <w:t>Монок, аал Усть - Со</w:t>
      </w:r>
      <w:r w:rsidRPr="003E289A">
        <w:t>с</w:t>
      </w:r>
      <w:r w:rsidRPr="00DD7A83">
        <w:t xml:space="preserve">.  </w:t>
      </w:r>
    </w:p>
    <w:p w14:paraId="01429B40" w14:textId="069E956C" w:rsidR="00184909" w:rsidRPr="00E6309D" w:rsidRDefault="003E289A" w:rsidP="003E289A">
      <w:pPr>
        <w:pStyle w:val="b1"/>
      </w:pPr>
      <w:r w:rsidRPr="00DD7A83">
        <w:t>А</w:t>
      </w:r>
      <w:r w:rsidRPr="003E289A">
        <w:t>д</w:t>
      </w:r>
      <w:r w:rsidRPr="00DD7A83">
        <w:t>министративный</w:t>
      </w:r>
      <w:r w:rsidRPr="003E289A">
        <w:t xml:space="preserve"> </w:t>
      </w:r>
      <w:r w:rsidRPr="00DD7A83">
        <w:t>центр</w:t>
      </w:r>
      <w:r>
        <w:t xml:space="preserve"> - </w:t>
      </w:r>
      <w:r w:rsidRPr="003E289A">
        <w:t>с</w:t>
      </w:r>
      <w:r w:rsidRPr="00DD7A83">
        <w:t>.</w:t>
      </w:r>
      <w:r w:rsidRPr="003E289A">
        <w:t xml:space="preserve"> </w:t>
      </w:r>
      <w:r w:rsidRPr="00DD7A83">
        <w:t>Бол</w:t>
      </w:r>
      <w:r w:rsidRPr="003E289A">
        <w:t>ь</w:t>
      </w:r>
      <w:r w:rsidRPr="00DD7A83">
        <w:t>шой</w:t>
      </w:r>
      <w:r w:rsidRPr="003E289A">
        <w:t xml:space="preserve"> М</w:t>
      </w:r>
      <w:r w:rsidRPr="00DD7A83">
        <w:t>онок.</w:t>
      </w:r>
      <w:r w:rsidRPr="003E289A">
        <w:t xml:space="preserve"> </w:t>
      </w:r>
      <w:r w:rsidRPr="00DD7A83">
        <w:t>У</w:t>
      </w:r>
      <w:r w:rsidRPr="003E289A">
        <w:t>д</w:t>
      </w:r>
      <w:r w:rsidRPr="00DD7A83">
        <w:t>алённость</w:t>
      </w:r>
      <w:r w:rsidRPr="003E289A">
        <w:t xml:space="preserve"> </w:t>
      </w:r>
      <w:r w:rsidRPr="00DD7A83">
        <w:t>от</w:t>
      </w:r>
      <w:r w:rsidRPr="003E289A">
        <w:t xml:space="preserve"> </w:t>
      </w:r>
      <w:r w:rsidRPr="00DD7A83">
        <w:t>районного центра с. Бе</w:t>
      </w:r>
      <w:r w:rsidRPr="003E289A">
        <w:t xml:space="preserve">я </w:t>
      </w:r>
      <w:r w:rsidRPr="00DD7A83">
        <w:t>составля</w:t>
      </w:r>
      <w:r w:rsidRPr="003E289A">
        <w:t>е</w:t>
      </w:r>
      <w:r w:rsidRPr="00DD7A83">
        <w:t>т 60 км,</w:t>
      </w:r>
      <w:r w:rsidRPr="003E289A">
        <w:t xml:space="preserve"> </w:t>
      </w:r>
      <w:r w:rsidRPr="00DD7A83">
        <w:t>о</w:t>
      </w:r>
      <w:r w:rsidRPr="003E289A">
        <w:t>т</w:t>
      </w:r>
      <w:r w:rsidRPr="00DD7A83">
        <w:t xml:space="preserve"> стол</w:t>
      </w:r>
      <w:r w:rsidRPr="003E289A">
        <w:t>и</w:t>
      </w:r>
      <w:r w:rsidRPr="00DD7A83">
        <w:t>цы</w:t>
      </w:r>
      <w:r w:rsidRPr="003E289A">
        <w:t xml:space="preserve"> </w:t>
      </w:r>
      <w:r w:rsidRPr="00DD7A83">
        <w:t>Респу</w:t>
      </w:r>
      <w:r w:rsidRPr="003E289A">
        <w:t>б</w:t>
      </w:r>
      <w:r w:rsidRPr="00DD7A83">
        <w:t>лики Хакасия</w:t>
      </w:r>
      <w:r>
        <w:t xml:space="preserve"> </w:t>
      </w:r>
      <w:r w:rsidRPr="00DD7A83">
        <w:t xml:space="preserve"> г.</w:t>
      </w:r>
      <w:r w:rsidRPr="003E289A">
        <w:t xml:space="preserve"> Аб</w:t>
      </w:r>
      <w:r w:rsidRPr="00DD7A83">
        <w:t>акана</w:t>
      </w:r>
      <w:r w:rsidRPr="003E289A">
        <w:t xml:space="preserve"> </w:t>
      </w:r>
      <w:r w:rsidRPr="00DD7A83">
        <w:t xml:space="preserve">– 160 км.  </w:t>
      </w:r>
    </w:p>
    <w:p w14:paraId="5AF46720" w14:textId="259376D1" w:rsidR="0015768B" w:rsidRPr="00E6309D" w:rsidRDefault="0015768B" w:rsidP="00B24A67">
      <w:pPr>
        <w:pStyle w:val="2"/>
        <w:numPr>
          <w:ilvl w:val="1"/>
          <w:numId w:val="2"/>
        </w:numPr>
        <w:ind w:left="0" w:firstLine="0"/>
      </w:pPr>
      <w:bookmarkStart w:id="23" w:name="_Toc125535373"/>
      <w:r w:rsidRPr="00E6309D">
        <w:t>Природные условия и ресурсы территории</w:t>
      </w:r>
      <w:bookmarkEnd w:id="21"/>
      <w:bookmarkEnd w:id="22"/>
      <w:bookmarkEnd w:id="23"/>
    </w:p>
    <w:p w14:paraId="6D252A50" w14:textId="0C9551AE" w:rsidR="0015768B" w:rsidRPr="00E6309D" w:rsidRDefault="0015768B" w:rsidP="00B24A67">
      <w:pPr>
        <w:pStyle w:val="3"/>
        <w:numPr>
          <w:ilvl w:val="2"/>
          <w:numId w:val="2"/>
        </w:numPr>
        <w:ind w:left="0" w:firstLine="0"/>
        <w:rPr>
          <w:color w:val="auto"/>
        </w:rPr>
      </w:pPr>
      <w:bookmarkStart w:id="24" w:name="_Toc58952544"/>
      <w:bookmarkStart w:id="25" w:name="_Toc59276527"/>
      <w:bookmarkStart w:id="26" w:name="_Toc125535374"/>
      <w:r w:rsidRPr="00E6309D">
        <w:rPr>
          <w:color w:val="auto"/>
        </w:rPr>
        <w:t>Климат</w:t>
      </w:r>
      <w:bookmarkEnd w:id="24"/>
      <w:bookmarkEnd w:id="25"/>
      <w:bookmarkEnd w:id="26"/>
    </w:p>
    <w:p w14:paraId="4C94CF97" w14:textId="682A9482" w:rsidR="003E289A" w:rsidRPr="003E289A" w:rsidRDefault="003E289A" w:rsidP="003E289A">
      <w:pPr>
        <w:pStyle w:val="b1"/>
        <w:rPr>
          <w:color w:val="010302"/>
        </w:rPr>
      </w:pPr>
      <w:r w:rsidRPr="003E289A">
        <w:t>Климат</w:t>
      </w:r>
      <w:r w:rsidRPr="003E289A">
        <w:rPr>
          <w:spacing w:val="45"/>
        </w:rPr>
        <w:t xml:space="preserve"> </w:t>
      </w:r>
      <w:r w:rsidRPr="003E289A">
        <w:t>Большемонокского</w:t>
      </w:r>
      <w:r w:rsidRPr="003E289A">
        <w:rPr>
          <w:spacing w:val="45"/>
        </w:rPr>
        <w:t xml:space="preserve"> </w:t>
      </w:r>
      <w:r w:rsidRPr="003E289A">
        <w:t>сельсовета</w:t>
      </w:r>
      <w:r w:rsidRPr="003E289A">
        <w:rPr>
          <w:spacing w:val="45"/>
        </w:rPr>
        <w:t xml:space="preserve"> </w:t>
      </w:r>
      <w:r w:rsidRPr="003E289A">
        <w:t>резко</w:t>
      </w:r>
      <w:r w:rsidRPr="003E289A">
        <w:rPr>
          <w:spacing w:val="45"/>
        </w:rPr>
        <w:t xml:space="preserve"> </w:t>
      </w:r>
      <w:r w:rsidRPr="003E289A">
        <w:t>континентальный,</w:t>
      </w:r>
      <w:r w:rsidRPr="003E289A">
        <w:rPr>
          <w:spacing w:val="45"/>
        </w:rPr>
        <w:t xml:space="preserve"> </w:t>
      </w:r>
      <w:r w:rsidRPr="003E289A">
        <w:t>с</w:t>
      </w:r>
      <w:r w:rsidRPr="003E289A">
        <w:rPr>
          <w:spacing w:val="45"/>
        </w:rPr>
        <w:t xml:space="preserve"> </w:t>
      </w:r>
      <w:r w:rsidRPr="003E289A">
        <w:t>холо</w:t>
      </w:r>
      <w:r w:rsidRPr="003E289A">
        <w:rPr>
          <w:spacing w:val="-2"/>
        </w:rPr>
        <w:t>д</w:t>
      </w:r>
      <w:r w:rsidRPr="003E289A">
        <w:t>ной про</w:t>
      </w:r>
      <w:r w:rsidRPr="003E289A">
        <w:rPr>
          <w:spacing w:val="-2"/>
        </w:rPr>
        <w:t>д</w:t>
      </w:r>
      <w:r w:rsidRPr="003E289A">
        <w:t>олжительной зимой и коротким летом.</w:t>
      </w:r>
    </w:p>
    <w:p w14:paraId="03ECB0EC" w14:textId="3BEAE49C" w:rsidR="003E289A" w:rsidRPr="003E289A" w:rsidRDefault="003E289A" w:rsidP="003E289A">
      <w:pPr>
        <w:pStyle w:val="b1"/>
        <w:rPr>
          <w:color w:val="010302"/>
        </w:rPr>
      </w:pPr>
      <w:r w:rsidRPr="003E289A">
        <w:t>Сре</w:t>
      </w:r>
      <w:r w:rsidRPr="003E289A">
        <w:rPr>
          <w:spacing w:val="-2"/>
        </w:rPr>
        <w:t>д</w:t>
      </w:r>
      <w:r w:rsidRPr="003E289A">
        <w:t xml:space="preserve">няя </w:t>
      </w:r>
      <w:r w:rsidRPr="003E289A">
        <w:tab/>
        <w:t>температура воз</w:t>
      </w:r>
      <w:r w:rsidRPr="003E289A">
        <w:rPr>
          <w:spacing w:val="-2"/>
        </w:rPr>
        <w:t>д</w:t>
      </w:r>
      <w:r w:rsidRPr="003E289A">
        <w:t>уха в</w:t>
      </w:r>
      <w:r>
        <w:t xml:space="preserve"> </w:t>
      </w:r>
      <w:r w:rsidRPr="003E289A">
        <w:t>январе-16-18 гра</w:t>
      </w:r>
      <w:r w:rsidRPr="003E289A">
        <w:rPr>
          <w:spacing w:val="-2"/>
        </w:rPr>
        <w:t>д</w:t>
      </w:r>
      <w:r w:rsidRPr="003E289A">
        <w:t>усов С, сре</w:t>
      </w:r>
      <w:r w:rsidRPr="003E289A">
        <w:rPr>
          <w:spacing w:val="-2"/>
        </w:rPr>
        <w:t>д</w:t>
      </w:r>
      <w:r w:rsidRPr="003E289A">
        <w:t>няя  температура</w:t>
      </w:r>
      <w:r w:rsidRPr="003E289A">
        <w:rPr>
          <w:spacing w:val="26"/>
        </w:rPr>
        <w:t xml:space="preserve"> </w:t>
      </w:r>
      <w:r w:rsidRPr="003E289A">
        <w:t>воз</w:t>
      </w:r>
      <w:r w:rsidRPr="003E289A">
        <w:rPr>
          <w:spacing w:val="-2"/>
        </w:rPr>
        <w:t>д</w:t>
      </w:r>
      <w:r w:rsidRPr="003E289A">
        <w:t>уха</w:t>
      </w:r>
      <w:r w:rsidRPr="003E289A">
        <w:rPr>
          <w:spacing w:val="26"/>
        </w:rPr>
        <w:t xml:space="preserve"> </w:t>
      </w:r>
      <w:r w:rsidRPr="003E289A">
        <w:t>в</w:t>
      </w:r>
      <w:r w:rsidRPr="003E289A">
        <w:rPr>
          <w:spacing w:val="26"/>
        </w:rPr>
        <w:t xml:space="preserve"> </w:t>
      </w:r>
      <w:r w:rsidRPr="003E289A">
        <w:t>июле</w:t>
      </w:r>
      <w:r w:rsidRPr="003E289A">
        <w:rPr>
          <w:spacing w:val="26"/>
        </w:rPr>
        <w:t xml:space="preserve"> </w:t>
      </w:r>
      <w:r w:rsidRPr="003E289A">
        <w:rPr>
          <w:spacing w:val="-2"/>
        </w:rPr>
        <w:t>+</w:t>
      </w:r>
      <w:r w:rsidRPr="003E289A">
        <w:t>20</w:t>
      </w:r>
      <w:r w:rsidRPr="003E289A">
        <w:rPr>
          <w:spacing w:val="26"/>
        </w:rPr>
        <w:t xml:space="preserve"> </w:t>
      </w:r>
      <w:r w:rsidRPr="003E289A">
        <w:t>гра</w:t>
      </w:r>
      <w:r w:rsidRPr="003E289A">
        <w:rPr>
          <w:spacing w:val="-2"/>
        </w:rPr>
        <w:t>д</w:t>
      </w:r>
      <w:r w:rsidRPr="003E289A">
        <w:t>усов</w:t>
      </w:r>
      <w:r w:rsidRPr="003E289A">
        <w:rPr>
          <w:spacing w:val="31"/>
        </w:rPr>
        <w:t xml:space="preserve"> </w:t>
      </w:r>
      <w:r w:rsidRPr="003E289A">
        <w:t>С.</w:t>
      </w:r>
      <w:r w:rsidRPr="003E289A">
        <w:rPr>
          <w:spacing w:val="26"/>
        </w:rPr>
        <w:t xml:space="preserve"> </w:t>
      </w:r>
      <w:r w:rsidRPr="003E289A">
        <w:t>А</w:t>
      </w:r>
      <w:r w:rsidRPr="003E289A">
        <w:rPr>
          <w:spacing w:val="-2"/>
        </w:rPr>
        <w:t>б</w:t>
      </w:r>
      <w:r w:rsidRPr="003E289A">
        <w:t>солютный</w:t>
      </w:r>
      <w:r w:rsidRPr="003E289A">
        <w:rPr>
          <w:spacing w:val="26"/>
        </w:rPr>
        <w:t xml:space="preserve"> </w:t>
      </w:r>
      <w:r w:rsidRPr="003E289A">
        <w:t>минимум</w:t>
      </w:r>
      <w:r w:rsidRPr="003E289A">
        <w:rPr>
          <w:spacing w:val="26"/>
        </w:rPr>
        <w:t xml:space="preserve"> </w:t>
      </w:r>
      <w:r w:rsidRPr="003E289A">
        <w:t>температуры  прихо</w:t>
      </w:r>
      <w:r w:rsidRPr="003E289A">
        <w:rPr>
          <w:spacing w:val="-2"/>
        </w:rPr>
        <w:t>д</w:t>
      </w:r>
      <w:r w:rsidRPr="003E289A">
        <w:t>ится</w:t>
      </w:r>
      <w:r w:rsidRPr="003E289A">
        <w:rPr>
          <w:spacing w:val="35"/>
        </w:rPr>
        <w:t xml:space="preserve"> </w:t>
      </w:r>
      <w:r w:rsidRPr="003E289A">
        <w:t>на</w:t>
      </w:r>
      <w:r w:rsidRPr="003E289A">
        <w:rPr>
          <w:spacing w:val="35"/>
        </w:rPr>
        <w:t xml:space="preserve"> </w:t>
      </w:r>
      <w:r w:rsidRPr="003E289A">
        <w:t>январь</w:t>
      </w:r>
      <w:r w:rsidRPr="003E289A">
        <w:rPr>
          <w:spacing w:val="35"/>
        </w:rPr>
        <w:t xml:space="preserve"> </w:t>
      </w:r>
      <w:r w:rsidRPr="003E289A">
        <w:t>и</w:t>
      </w:r>
      <w:r w:rsidRPr="003E289A">
        <w:rPr>
          <w:spacing w:val="35"/>
        </w:rPr>
        <w:t xml:space="preserve"> </w:t>
      </w:r>
      <w:r w:rsidRPr="003E289A">
        <w:t>сост</w:t>
      </w:r>
      <w:r w:rsidRPr="003E289A">
        <w:rPr>
          <w:spacing w:val="-4"/>
        </w:rPr>
        <w:t>а</w:t>
      </w:r>
      <w:r w:rsidRPr="003E289A">
        <w:t>вляет</w:t>
      </w:r>
      <w:r w:rsidRPr="003E289A">
        <w:rPr>
          <w:spacing w:val="38"/>
        </w:rPr>
        <w:t xml:space="preserve"> </w:t>
      </w:r>
      <w:r w:rsidRPr="003E289A">
        <w:t>-45</w:t>
      </w:r>
      <w:r w:rsidRPr="003E289A">
        <w:rPr>
          <w:spacing w:val="35"/>
        </w:rPr>
        <w:t xml:space="preserve"> </w:t>
      </w:r>
      <w:r w:rsidRPr="003E289A">
        <w:t>°</w:t>
      </w:r>
      <w:r w:rsidRPr="003E289A">
        <w:rPr>
          <w:spacing w:val="-4"/>
        </w:rPr>
        <w:t>С</w:t>
      </w:r>
      <w:r w:rsidRPr="003E289A">
        <w:rPr>
          <w:spacing w:val="-2"/>
        </w:rPr>
        <w:t>,</w:t>
      </w:r>
      <w:r w:rsidRPr="003E289A">
        <w:rPr>
          <w:spacing w:val="35"/>
        </w:rPr>
        <w:t xml:space="preserve"> </w:t>
      </w:r>
      <w:r w:rsidRPr="003E289A">
        <w:t>а</w:t>
      </w:r>
      <w:r w:rsidRPr="003E289A">
        <w:rPr>
          <w:spacing w:val="-2"/>
        </w:rPr>
        <w:t>б</w:t>
      </w:r>
      <w:r w:rsidRPr="003E289A">
        <w:t>солютный</w:t>
      </w:r>
      <w:r w:rsidRPr="003E289A">
        <w:rPr>
          <w:spacing w:val="35"/>
        </w:rPr>
        <w:t xml:space="preserve"> </w:t>
      </w:r>
      <w:r w:rsidRPr="003E289A">
        <w:t>максимум</w:t>
      </w:r>
      <w:r w:rsidRPr="003E289A">
        <w:rPr>
          <w:spacing w:val="35"/>
        </w:rPr>
        <w:t xml:space="preserve"> </w:t>
      </w:r>
      <w:r w:rsidRPr="003E289A">
        <w:t>прихо</w:t>
      </w:r>
      <w:r w:rsidRPr="003E289A">
        <w:rPr>
          <w:spacing w:val="-2"/>
        </w:rPr>
        <w:t>д</w:t>
      </w:r>
      <w:r w:rsidRPr="003E289A">
        <w:t>ится</w:t>
      </w:r>
      <w:r w:rsidRPr="003E289A">
        <w:rPr>
          <w:spacing w:val="35"/>
        </w:rPr>
        <w:t xml:space="preserve"> </w:t>
      </w:r>
      <w:r w:rsidRPr="003E289A">
        <w:t xml:space="preserve">на  июнь и </w:t>
      </w:r>
      <w:r w:rsidRPr="003E289A">
        <w:rPr>
          <w:spacing w:val="-2"/>
        </w:rPr>
        <w:t>д</w:t>
      </w:r>
      <w:r w:rsidRPr="003E289A">
        <w:t xml:space="preserve">остигает </w:t>
      </w:r>
      <w:r w:rsidRPr="003E289A">
        <w:rPr>
          <w:spacing w:val="-2"/>
        </w:rPr>
        <w:t>+</w:t>
      </w:r>
      <w:r w:rsidRPr="003E289A">
        <w:t>36 °С</w:t>
      </w:r>
      <w:r w:rsidRPr="003E289A">
        <w:rPr>
          <w:spacing w:val="-2"/>
        </w:rPr>
        <w:t>.</w:t>
      </w:r>
      <w:r w:rsidRPr="003E289A">
        <w:t xml:space="preserve">   </w:t>
      </w:r>
    </w:p>
    <w:p w14:paraId="2A4BF1C7" w14:textId="77777777" w:rsidR="003E289A" w:rsidRPr="003E289A" w:rsidRDefault="003E289A" w:rsidP="003E289A">
      <w:pPr>
        <w:pStyle w:val="b1"/>
        <w:rPr>
          <w:color w:val="010302"/>
        </w:rPr>
      </w:pPr>
      <w:r w:rsidRPr="003E289A">
        <w:t>Го</w:t>
      </w:r>
      <w:r w:rsidRPr="003E289A">
        <w:rPr>
          <w:spacing w:val="-2"/>
        </w:rPr>
        <w:t>д</w:t>
      </w:r>
      <w:r w:rsidRPr="003E289A">
        <w:t>овое количество оса</w:t>
      </w:r>
      <w:r w:rsidRPr="003E289A">
        <w:rPr>
          <w:spacing w:val="-2"/>
        </w:rPr>
        <w:t>д</w:t>
      </w:r>
      <w:r w:rsidRPr="003E289A">
        <w:t xml:space="preserve">ков – </w:t>
      </w:r>
      <w:r w:rsidRPr="003E289A">
        <w:rPr>
          <w:spacing w:val="-2"/>
        </w:rPr>
        <w:t>д</w:t>
      </w:r>
      <w:r w:rsidRPr="003E289A">
        <w:t xml:space="preserve">о 400 мм.  </w:t>
      </w:r>
    </w:p>
    <w:p w14:paraId="610728CB" w14:textId="3278E3A6" w:rsidR="003E289A" w:rsidRPr="003E289A" w:rsidRDefault="003E289A" w:rsidP="003E289A">
      <w:pPr>
        <w:pStyle w:val="b1"/>
        <w:rPr>
          <w:color w:val="010302"/>
        </w:rPr>
      </w:pPr>
      <w:r w:rsidRPr="003E289A">
        <w:t>Прео</w:t>
      </w:r>
      <w:r w:rsidRPr="003E289A">
        <w:rPr>
          <w:spacing w:val="-2"/>
        </w:rPr>
        <w:t>б</w:t>
      </w:r>
      <w:r w:rsidRPr="003E289A">
        <w:t>ладающим</w:t>
      </w:r>
      <w:r w:rsidRPr="003E289A">
        <w:rPr>
          <w:spacing w:val="69"/>
        </w:rPr>
        <w:t xml:space="preserve"> </w:t>
      </w:r>
      <w:r w:rsidRPr="003E289A">
        <w:t>направлением</w:t>
      </w:r>
      <w:r w:rsidRPr="003E289A">
        <w:rPr>
          <w:spacing w:val="69"/>
        </w:rPr>
        <w:t xml:space="preserve"> </w:t>
      </w:r>
      <w:r w:rsidRPr="003E289A">
        <w:t>ветра</w:t>
      </w:r>
      <w:r w:rsidRPr="003E289A">
        <w:rPr>
          <w:spacing w:val="69"/>
        </w:rPr>
        <w:t xml:space="preserve"> </w:t>
      </w:r>
      <w:r w:rsidRPr="003E289A">
        <w:t>яв</w:t>
      </w:r>
      <w:r w:rsidRPr="003E289A">
        <w:rPr>
          <w:spacing w:val="-4"/>
        </w:rPr>
        <w:t>л</w:t>
      </w:r>
      <w:r w:rsidRPr="003E289A">
        <w:t>яется</w:t>
      </w:r>
      <w:r w:rsidRPr="003E289A">
        <w:rPr>
          <w:spacing w:val="69"/>
        </w:rPr>
        <w:t xml:space="preserve"> </w:t>
      </w:r>
      <w:r w:rsidRPr="003E289A">
        <w:t>юго-запа</w:t>
      </w:r>
      <w:r w:rsidRPr="003E289A">
        <w:rPr>
          <w:spacing w:val="-2"/>
        </w:rPr>
        <w:t>д</w:t>
      </w:r>
      <w:r w:rsidRPr="003E289A">
        <w:t>ное</w:t>
      </w:r>
      <w:r w:rsidRPr="003E289A">
        <w:rPr>
          <w:spacing w:val="69"/>
        </w:rPr>
        <w:t xml:space="preserve"> </w:t>
      </w:r>
      <w:r w:rsidRPr="003E289A">
        <w:t>направление, реже</w:t>
      </w:r>
      <w:r w:rsidRPr="003E289A">
        <w:rPr>
          <w:spacing w:val="31"/>
        </w:rPr>
        <w:t xml:space="preserve"> </w:t>
      </w:r>
      <w:r w:rsidRPr="003E289A">
        <w:t>северо-восточное.</w:t>
      </w:r>
      <w:r w:rsidRPr="003E289A">
        <w:rPr>
          <w:spacing w:val="31"/>
        </w:rPr>
        <w:t xml:space="preserve"> </w:t>
      </w:r>
      <w:r w:rsidRPr="003E289A">
        <w:t>Интенсивность</w:t>
      </w:r>
      <w:r w:rsidRPr="003E289A">
        <w:rPr>
          <w:spacing w:val="31"/>
        </w:rPr>
        <w:t xml:space="preserve"> </w:t>
      </w:r>
      <w:r w:rsidRPr="003E289A">
        <w:t>ве</w:t>
      </w:r>
      <w:r w:rsidRPr="003E289A">
        <w:rPr>
          <w:spacing w:val="-2"/>
        </w:rPr>
        <w:t>т</w:t>
      </w:r>
      <w:r w:rsidRPr="003E289A">
        <w:t>ров</w:t>
      </w:r>
      <w:r w:rsidRPr="003E289A">
        <w:rPr>
          <w:spacing w:val="31"/>
        </w:rPr>
        <w:t xml:space="preserve"> </w:t>
      </w:r>
      <w:r w:rsidRPr="003E289A">
        <w:t>увеличивается</w:t>
      </w:r>
      <w:r w:rsidRPr="003E289A">
        <w:rPr>
          <w:spacing w:val="31"/>
        </w:rPr>
        <w:t xml:space="preserve"> </w:t>
      </w:r>
      <w:r w:rsidRPr="003E289A">
        <w:t>весной</w:t>
      </w:r>
      <w:r w:rsidRPr="003E289A">
        <w:rPr>
          <w:spacing w:val="31"/>
        </w:rPr>
        <w:t xml:space="preserve"> </w:t>
      </w:r>
      <w:r w:rsidRPr="003E289A">
        <w:t>и</w:t>
      </w:r>
      <w:r w:rsidRPr="003E289A">
        <w:rPr>
          <w:spacing w:val="31"/>
        </w:rPr>
        <w:t xml:space="preserve"> </w:t>
      </w:r>
      <w:r w:rsidRPr="003E289A">
        <w:t>летом,</w:t>
      </w:r>
      <w:r w:rsidRPr="003E289A">
        <w:rPr>
          <w:spacing w:val="31"/>
        </w:rPr>
        <w:t xml:space="preserve"> </w:t>
      </w:r>
      <w:r w:rsidRPr="003E289A">
        <w:t>что спосо</w:t>
      </w:r>
      <w:r w:rsidRPr="003E289A">
        <w:rPr>
          <w:spacing w:val="-2"/>
        </w:rPr>
        <w:t>б</w:t>
      </w:r>
      <w:r w:rsidRPr="003E289A">
        <w:t xml:space="preserve">ствует иссушению почв.  </w:t>
      </w:r>
    </w:p>
    <w:p w14:paraId="0C99E63E" w14:textId="43EC83B2" w:rsidR="00A14EAA" w:rsidRDefault="003E289A" w:rsidP="003E289A">
      <w:pPr>
        <w:pStyle w:val="b1"/>
      </w:pPr>
      <w:r w:rsidRPr="003E289A">
        <w:t xml:space="preserve">Рассматриваемая территория характеризуется неустойчивым режимом  погоды, которая относится к I-В подрайону по климатическому районированию  России для строительства по СНиП 23-01-99 «Строительная климатология».  </w:t>
      </w:r>
    </w:p>
    <w:p w14:paraId="63851782" w14:textId="77777777" w:rsidR="007E75AF" w:rsidRPr="003E289A" w:rsidRDefault="007E75AF" w:rsidP="003E289A">
      <w:pPr>
        <w:pStyle w:val="b1"/>
      </w:pPr>
    </w:p>
    <w:p w14:paraId="3CD4237F" w14:textId="1B58A2F4" w:rsidR="00A14EAA" w:rsidRPr="00E6309D" w:rsidRDefault="00A14EAA" w:rsidP="00B24A67">
      <w:pPr>
        <w:pStyle w:val="3"/>
        <w:numPr>
          <w:ilvl w:val="2"/>
          <w:numId w:val="2"/>
        </w:numPr>
        <w:ind w:left="0" w:firstLine="0"/>
        <w:rPr>
          <w:color w:val="auto"/>
        </w:rPr>
      </w:pPr>
      <w:bookmarkStart w:id="27" w:name="_Toc58952546"/>
      <w:bookmarkStart w:id="28" w:name="_Toc59276529"/>
      <w:bookmarkStart w:id="29" w:name="_Toc125535375"/>
      <w:r w:rsidRPr="00E6309D">
        <w:rPr>
          <w:color w:val="auto"/>
        </w:rPr>
        <w:t>Рельеф</w:t>
      </w:r>
      <w:bookmarkEnd w:id="27"/>
      <w:bookmarkEnd w:id="28"/>
      <w:bookmarkEnd w:id="29"/>
    </w:p>
    <w:p w14:paraId="66945E01" w14:textId="179901F6" w:rsidR="00502824" w:rsidRDefault="003E289A" w:rsidP="003E289A">
      <w:pPr>
        <w:pStyle w:val="b1"/>
      </w:pPr>
      <w:r w:rsidRPr="003E289A">
        <w:t>Рельеф</w:t>
      </w:r>
      <w:r>
        <w:t xml:space="preserve"> </w:t>
      </w:r>
      <w:r w:rsidRPr="003E289A">
        <w:t xml:space="preserve">равнинный. Черноземные почвы, сравнительно  благоприятные условия рельефа и режим увлажнения создают благоприятные условия для ведения  сельского хозяйства и проживания населения. </w:t>
      </w:r>
    </w:p>
    <w:p w14:paraId="63ECFABB" w14:textId="77777777" w:rsidR="007E75AF" w:rsidRPr="003E289A" w:rsidRDefault="007E75AF" w:rsidP="003E289A">
      <w:pPr>
        <w:pStyle w:val="b1"/>
      </w:pPr>
    </w:p>
    <w:p w14:paraId="7C80E647" w14:textId="2CA89204" w:rsidR="001D210D" w:rsidRPr="00E6309D" w:rsidRDefault="004D7AF7" w:rsidP="00B24A67">
      <w:pPr>
        <w:pStyle w:val="3"/>
        <w:numPr>
          <w:ilvl w:val="2"/>
          <w:numId w:val="2"/>
        </w:numPr>
        <w:ind w:left="0" w:firstLine="0"/>
        <w:rPr>
          <w:color w:val="auto"/>
        </w:rPr>
      </w:pPr>
      <w:bookmarkStart w:id="30" w:name="_Toc125535376"/>
      <w:r w:rsidRPr="00E6309D">
        <w:rPr>
          <w:color w:val="auto"/>
        </w:rPr>
        <w:t>Гидрография и ресурсы поверхностных вод</w:t>
      </w:r>
      <w:bookmarkEnd w:id="30"/>
    </w:p>
    <w:p w14:paraId="5250EC45" w14:textId="6489C756" w:rsidR="00D428CB" w:rsidRPr="00D428CB" w:rsidRDefault="00D428CB" w:rsidP="00D428CB">
      <w:pPr>
        <w:pStyle w:val="b1"/>
      </w:pPr>
      <w:bookmarkStart w:id="31" w:name="_Toc58952548"/>
      <w:bookmarkStart w:id="32" w:name="_Toc59276531"/>
      <w:r w:rsidRPr="00D428CB">
        <w:t xml:space="preserve">По территории </w:t>
      </w:r>
      <w:r>
        <w:t>Большемонокского</w:t>
      </w:r>
      <w:r w:rsidRPr="00D428CB">
        <w:t xml:space="preserve"> сельсовета протекает река Абакан. Ширина водоохранной зоны рек составляет 200м, ширина прибрежной полосы – также составляет 200м, ширина береговой волосы составляет 20м.</w:t>
      </w:r>
    </w:p>
    <w:p w14:paraId="783DA6ED" w14:textId="40B71383" w:rsidR="0030611B" w:rsidRPr="00E6309D" w:rsidRDefault="00D428CB" w:rsidP="00D428CB">
      <w:pPr>
        <w:pStyle w:val="b1"/>
      </w:pPr>
      <w:r w:rsidRPr="00D428CB">
        <w:t xml:space="preserve">Гидрографическая сеть Большемонокского сельсовета также представлена реками </w:t>
      </w:r>
      <w:r w:rsidR="009D1266">
        <w:t xml:space="preserve">Сос, Монокский Лог, Охол, </w:t>
      </w:r>
      <w:r w:rsidR="009D1266" w:rsidRPr="009D1266">
        <w:t>Самчанпиль</w:t>
      </w:r>
      <w:r w:rsidR="009D1266">
        <w:t xml:space="preserve">, Аххол, Правый Сос, Большой Монок, Красный Ключ, Средний Сос, Левый Сос. На территории течет большое количество ручьев, таких как </w:t>
      </w:r>
      <w:r w:rsidR="00AA4516">
        <w:t xml:space="preserve">руч.Тербищев, руч.Политов, руч.Давыдов, </w:t>
      </w:r>
      <w:r w:rsidR="00AA4516" w:rsidRPr="00E6309D">
        <w:t>руч.Герасимов</w:t>
      </w:r>
      <w:r w:rsidR="00E311AC" w:rsidRPr="00E6309D">
        <w:t>.</w:t>
      </w:r>
    </w:p>
    <w:p w14:paraId="4A7470F7" w14:textId="77777777" w:rsidR="007E75AF" w:rsidRPr="00E6309D" w:rsidRDefault="007E75AF" w:rsidP="00D428CB">
      <w:pPr>
        <w:pStyle w:val="b1"/>
      </w:pPr>
    </w:p>
    <w:p w14:paraId="6C885944" w14:textId="576C6713" w:rsidR="005D1F33" w:rsidRPr="00E6309D" w:rsidRDefault="005D1F33" w:rsidP="00B24A67">
      <w:pPr>
        <w:pStyle w:val="3"/>
        <w:numPr>
          <w:ilvl w:val="2"/>
          <w:numId w:val="2"/>
        </w:numPr>
        <w:ind w:left="0" w:firstLine="0"/>
        <w:rPr>
          <w:color w:val="auto"/>
        </w:rPr>
      </w:pPr>
      <w:bookmarkStart w:id="33" w:name="_Toc125535377"/>
      <w:bookmarkEnd w:id="31"/>
      <w:bookmarkEnd w:id="32"/>
      <w:r w:rsidRPr="00E6309D">
        <w:rPr>
          <w:color w:val="auto"/>
        </w:rPr>
        <w:t>Гидрогеологическая характеристика и ресурсы подземных вод</w:t>
      </w:r>
      <w:bookmarkEnd w:id="33"/>
    </w:p>
    <w:p w14:paraId="5E73CEF2" w14:textId="16A80410" w:rsidR="00872301" w:rsidRPr="00872301" w:rsidRDefault="00872301" w:rsidP="00872301">
      <w:pPr>
        <w:pStyle w:val="b1"/>
      </w:pPr>
      <w:r w:rsidRPr="00872301">
        <w:t xml:space="preserve">Согласно письму Министерства </w:t>
      </w:r>
      <w:r>
        <w:t xml:space="preserve">природных ресурсов и экологии Республики Хакасия от 16.06.2022 № 010-3779-ТБ в </w:t>
      </w:r>
      <w:r w:rsidRPr="0026274E">
        <w:t>границах Большемонокского сельсовета Бейского района Республики Хакасия</w:t>
      </w:r>
      <w:r w:rsidRPr="00872301">
        <w:t xml:space="preserve">, участки недр местного значения, содержащие  общераспространенные полезные ископаемые, предоставленные в пользование или включенные в установленном порядке в Перечень участков недр местного значения по Республике Хакасия, утвержденный Приказом Министерства природных ресурсов и экологии Республики Хакасия от 11.04.2022 № 010-245-пр, а также участки недр  местного значения, предоставленные для геологического изучения в целях поисков  и оценки подземных вод, добычи подземных вод или для геологического изучения  в целях поисков и оценки подземных вод и их добычи, отсутствуют.  </w:t>
      </w:r>
    </w:p>
    <w:p w14:paraId="74BB22C2" w14:textId="1BD6FD7F" w:rsidR="005034F5" w:rsidRPr="00D45DD0" w:rsidRDefault="005034F5" w:rsidP="005034F5">
      <w:pPr>
        <w:pStyle w:val="afc"/>
        <w:rPr>
          <w:color w:val="FF0000"/>
        </w:rPr>
      </w:pPr>
    </w:p>
    <w:p w14:paraId="76BDBA79" w14:textId="197A9352" w:rsidR="007353A7" w:rsidRPr="00E6309D" w:rsidRDefault="007353A7" w:rsidP="00B24A67">
      <w:pPr>
        <w:pStyle w:val="3"/>
        <w:numPr>
          <w:ilvl w:val="2"/>
          <w:numId w:val="2"/>
        </w:numPr>
        <w:ind w:left="0" w:firstLine="0"/>
        <w:rPr>
          <w:color w:val="auto"/>
        </w:rPr>
      </w:pPr>
      <w:bookmarkStart w:id="34" w:name="_Toc125535378"/>
      <w:r w:rsidRPr="00E6309D">
        <w:rPr>
          <w:color w:val="auto"/>
        </w:rPr>
        <w:t>Инженерно-геологические условия</w:t>
      </w:r>
      <w:bookmarkEnd w:id="34"/>
    </w:p>
    <w:p w14:paraId="0F865D2F" w14:textId="77777777" w:rsidR="00A37B55" w:rsidRPr="00304DFA" w:rsidRDefault="00A37B55" w:rsidP="00A37B55">
      <w:pPr>
        <w:pStyle w:val="b1"/>
      </w:pPr>
      <w:r w:rsidRPr="00304DFA">
        <w:t>Согласно карте инженерно-геологического районирования из выпуска № 15 информационного бюллетеня о состоянии недр территории Сибирского федерального округа Бейский район располагается в Алтае-Саянской горной области. Через территорию Бейского района проходят границы инженерно-геологических областей 1-го и 2-го порядков.</w:t>
      </w:r>
    </w:p>
    <w:p w14:paraId="7D8AA359" w14:textId="77777777" w:rsidR="007E75AF" w:rsidRPr="006134DA" w:rsidRDefault="007E75AF" w:rsidP="007E75AF">
      <w:pPr>
        <w:pStyle w:val="b3"/>
      </w:pPr>
      <w:r w:rsidRPr="006134DA">
        <w:t>В состав Бейского района входит Д-Тувинское нагорье (IV-E) и В-Кузнецко-Минусинская область, которая состоит из Саяно-Алатаусской области (IV-B-1) и Минусинского межгорного понижения (IV-В-2).</w:t>
      </w:r>
    </w:p>
    <w:p w14:paraId="0E42AD8A" w14:textId="77777777" w:rsidR="00B6136F" w:rsidRPr="00D45DD0" w:rsidRDefault="00B6136F" w:rsidP="00502824">
      <w:pPr>
        <w:pStyle w:val="afc"/>
        <w:rPr>
          <w:color w:val="FF0000"/>
        </w:rPr>
      </w:pPr>
    </w:p>
    <w:p w14:paraId="1E76F9A6" w14:textId="4BB94B3A" w:rsidR="001D210D" w:rsidRPr="00E6309D" w:rsidRDefault="00B05071" w:rsidP="00B24A67">
      <w:pPr>
        <w:pStyle w:val="3"/>
        <w:numPr>
          <w:ilvl w:val="2"/>
          <w:numId w:val="2"/>
        </w:numPr>
        <w:ind w:left="0" w:firstLine="0"/>
        <w:rPr>
          <w:color w:val="auto"/>
        </w:rPr>
      </w:pPr>
      <w:bookmarkStart w:id="35" w:name="_Toc125535379"/>
      <w:r w:rsidRPr="00E6309D">
        <w:rPr>
          <w:color w:val="auto"/>
        </w:rPr>
        <w:t>Месторождения полезных ископаемых</w:t>
      </w:r>
      <w:bookmarkEnd w:id="35"/>
    </w:p>
    <w:p w14:paraId="1E87D347" w14:textId="270F77D0" w:rsidR="005034F5" w:rsidRPr="00E6309D" w:rsidRDefault="006263DB" w:rsidP="005034F5">
      <w:pPr>
        <w:pStyle w:val="afc"/>
      </w:pPr>
      <w:r w:rsidRPr="003A05D9">
        <w:t xml:space="preserve">В соответствии с письмом </w:t>
      </w:r>
      <w:r>
        <w:t>Департамента по недропользованию по Центрально-Сибирскому округу от 09.06.2022 №15-ЦС-13-10-648 в пределах сельского поселения Большемонокский сельсовет отсутствуют участки распределённого фонда недр и лицензии, предоставленные для пользования недрами.</w:t>
      </w:r>
    </w:p>
    <w:p w14:paraId="27399AF4" w14:textId="1DAB66EB" w:rsidR="00926E70" w:rsidRPr="00E6309D" w:rsidRDefault="00926E70" w:rsidP="00B24A67">
      <w:pPr>
        <w:pStyle w:val="3"/>
        <w:numPr>
          <w:ilvl w:val="2"/>
          <w:numId w:val="2"/>
        </w:numPr>
        <w:ind w:left="0" w:firstLine="0"/>
        <w:rPr>
          <w:color w:val="auto"/>
        </w:rPr>
      </w:pPr>
      <w:bookmarkStart w:id="36" w:name="_Toc125535380"/>
      <w:r w:rsidRPr="00E6309D">
        <w:rPr>
          <w:color w:val="auto"/>
        </w:rPr>
        <w:t>Почвы</w:t>
      </w:r>
      <w:bookmarkEnd w:id="36"/>
    </w:p>
    <w:p w14:paraId="6F805AFF" w14:textId="626E0E1B" w:rsidR="00854FD1" w:rsidRPr="00E6309D" w:rsidRDefault="00854FD1" w:rsidP="00854FD1">
      <w:pPr>
        <w:pStyle w:val="afc"/>
      </w:pPr>
      <w:r w:rsidRPr="00E6309D">
        <w:t xml:space="preserve">Рельеф равнинный. Черноземные почвы, сравнительно благоприятные условия рельефа и режим увлажнения создают благоприятные условия для ведения сельского хозяйства и проживания населения.  </w:t>
      </w:r>
    </w:p>
    <w:p w14:paraId="099C9FD6" w14:textId="77777777" w:rsidR="00502824" w:rsidRPr="00E6309D" w:rsidRDefault="00502824" w:rsidP="00502824">
      <w:pPr>
        <w:pStyle w:val="afc"/>
      </w:pPr>
    </w:p>
    <w:p w14:paraId="6A0D81C0" w14:textId="4610DB78" w:rsidR="008A16DB" w:rsidRPr="00E6309D" w:rsidRDefault="008A16DB" w:rsidP="00B24A67">
      <w:pPr>
        <w:pStyle w:val="3"/>
        <w:numPr>
          <w:ilvl w:val="2"/>
          <w:numId w:val="2"/>
        </w:numPr>
        <w:ind w:left="0" w:firstLine="0"/>
        <w:rPr>
          <w:color w:val="auto"/>
        </w:rPr>
      </w:pPr>
      <w:bookmarkStart w:id="37" w:name="_Toc125535381"/>
      <w:r w:rsidRPr="00E6309D">
        <w:rPr>
          <w:color w:val="auto"/>
        </w:rPr>
        <w:t>Лесные ресурсы</w:t>
      </w:r>
      <w:bookmarkEnd w:id="37"/>
    </w:p>
    <w:p w14:paraId="2F0FD2AB" w14:textId="6597F01A" w:rsidR="004E4B14" w:rsidRPr="00854FD1" w:rsidRDefault="004E4B14" w:rsidP="004E4B14">
      <w:pPr>
        <w:pStyle w:val="afc"/>
      </w:pPr>
      <w:r w:rsidRPr="00854FD1">
        <w:t xml:space="preserve">Согласно письму Министерства природных ресурсов и экологии Республики Хакасия (Минприроды Хакасии) от 16.06.2022 № 010-3779-ТБ, в границы Большемонокского сельсовета Бейского района входят участки земель лесного фонда </w:t>
      </w:r>
      <w:r w:rsidR="00A77AFA" w:rsidRPr="00854FD1">
        <w:t>Бейского</w:t>
      </w:r>
      <w:r w:rsidRPr="00854FD1">
        <w:t xml:space="preserve"> лесничества</w:t>
      </w:r>
      <w:r w:rsidR="00BC0CC7" w:rsidRPr="00854FD1">
        <w:t>.</w:t>
      </w:r>
    </w:p>
    <w:p w14:paraId="10E2FB5A" w14:textId="37A7BFC7" w:rsidR="00BC0CC7" w:rsidRPr="00854FD1" w:rsidRDefault="00BC0CC7" w:rsidP="004E4B14">
      <w:pPr>
        <w:pStyle w:val="afc"/>
      </w:pPr>
      <w:r w:rsidRPr="00854FD1">
        <w:t>Границы Бейского лесничества установлены и внесены в Единый государственный реестр недвижимости под реестровым номером 19:00-15.1</w:t>
      </w:r>
    </w:p>
    <w:p w14:paraId="6084FCE6" w14:textId="77777777" w:rsidR="00C0210C" w:rsidRPr="00D45DD0" w:rsidRDefault="00C0210C" w:rsidP="008C05FB">
      <w:pPr>
        <w:pStyle w:val="afc"/>
        <w:rPr>
          <w:color w:val="FF0000"/>
        </w:rPr>
      </w:pPr>
    </w:p>
    <w:p w14:paraId="482A1A8A" w14:textId="5E743161" w:rsidR="001D210D" w:rsidRPr="008B427C" w:rsidRDefault="001D210D" w:rsidP="00B24A67">
      <w:pPr>
        <w:pStyle w:val="3"/>
        <w:numPr>
          <w:ilvl w:val="2"/>
          <w:numId w:val="2"/>
        </w:numPr>
        <w:ind w:left="0" w:firstLine="0"/>
        <w:rPr>
          <w:color w:val="auto"/>
        </w:rPr>
      </w:pPr>
      <w:bookmarkStart w:id="38" w:name="_Toc58952549"/>
      <w:bookmarkStart w:id="39" w:name="_Toc59276532"/>
      <w:bookmarkStart w:id="40" w:name="_Toc125535382"/>
      <w:r w:rsidRPr="008B427C">
        <w:rPr>
          <w:color w:val="auto"/>
        </w:rPr>
        <w:t>Растительный и животный мир</w:t>
      </w:r>
      <w:bookmarkEnd w:id="38"/>
      <w:bookmarkEnd w:id="39"/>
      <w:bookmarkEnd w:id="40"/>
    </w:p>
    <w:p w14:paraId="5F8141E6" w14:textId="4546B716" w:rsidR="00691672" w:rsidRPr="003A05D9" w:rsidRDefault="00691672" w:rsidP="00691672">
      <w:pPr>
        <w:pStyle w:val="afc"/>
      </w:pPr>
      <w:r w:rsidRPr="008B427C">
        <w:t xml:space="preserve">Согласно письму Министерства природных ресурсов </w:t>
      </w:r>
      <w:r w:rsidRPr="003A05D9">
        <w:t xml:space="preserve">и экологии Республики Хакасия (Минприроды Хакасии) от </w:t>
      </w:r>
      <w:r w:rsidRPr="00691672">
        <w:t>1</w:t>
      </w:r>
      <w:r w:rsidRPr="003A05D9">
        <w:t>6.0</w:t>
      </w:r>
      <w:r w:rsidRPr="00691672">
        <w:t>6</w:t>
      </w:r>
      <w:r w:rsidRPr="003A05D9">
        <w:t>.2022 № 010-</w:t>
      </w:r>
      <w:r w:rsidRPr="00691672">
        <w:t>3779</w:t>
      </w:r>
      <w:r w:rsidRPr="003A05D9">
        <w:t>-ТБ, в котором указано, что, согласно сведениям Красных книг Республики Хакасия, участок изысканий входит в территорию распространения редких и находящихся под угрозой исчезновения видов животных и растений, представленных в таблице 2.2.</w:t>
      </w:r>
      <w:r w:rsidR="00A2243E" w:rsidRPr="00A2243E">
        <w:t>9</w:t>
      </w:r>
      <w:r w:rsidRPr="003A05D9">
        <w:t>.-1.</w:t>
      </w:r>
    </w:p>
    <w:p w14:paraId="6C7A6B74" w14:textId="0A2C7777" w:rsidR="00691672" w:rsidRPr="003A05D9" w:rsidRDefault="00691672" w:rsidP="00691672">
      <w:pPr>
        <w:pStyle w:val="afffb"/>
      </w:pPr>
      <w:r w:rsidRPr="003A05D9">
        <w:t>Таблица 2.2.</w:t>
      </w:r>
      <w:r w:rsidRPr="008B4F25">
        <w:rPr>
          <w:lang w:val="ru-RU"/>
        </w:rPr>
        <w:t>9</w:t>
      </w:r>
      <w:r w:rsidRPr="003A05D9">
        <w:t>.-1</w:t>
      </w:r>
    </w:p>
    <w:p w14:paraId="55DE8BFB" w14:textId="77777777" w:rsidR="00691672" w:rsidRPr="003A05D9" w:rsidRDefault="00691672" w:rsidP="00691672">
      <w:pPr>
        <w:pStyle w:val="afffb"/>
        <w:jc w:val="center"/>
      </w:pPr>
      <w:r w:rsidRPr="003A05D9">
        <w:t>Видовой состав животных, занесенных в Красную книгу Республики Хакасия, в районе участка изысканий</w:t>
      </w:r>
    </w:p>
    <w:tbl>
      <w:tblPr>
        <w:tblStyle w:val="afe"/>
        <w:tblW w:w="5000" w:type="pct"/>
        <w:tblLook w:val="04A0" w:firstRow="1" w:lastRow="0" w:firstColumn="1" w:lastColumn="0" w:noHBand="0" w:noVBand="1"/>
      </w:tblPr>
      <w:tblGrid>
        <w:gridCol w:w="724"/>
        <w:gridCol w:w="7310"/>
        <w:gridCol w:w="1594"/>
      </w:tblGrid>
      <w:tr w:rsidR="00691672" w:rsidRPr="003A05D9" w14:paraId="49B306B1" w14:textId="77777777" w:rsidTr="008D638D">
        <w:trPr>
          <w:trHeight w:val="20"/>
          <w:tblHeader/>
        </w:trPr>
        <w:tc>
          <w:tcPr>
            <w:tcW w:w="376" w:type="pct"/>
            <w:vAlign w:val="center"/>
          </w:tcPr>
          <w:p w14:paraId="55ACED1B" w14:textId="77777777" w:rsidR="00691672" w:rsidRPr="003A05D9" w:rsidRDefault="00691672" w:rsidP="008D638D">
            <w:pPr>
              <w:pStyle w:val="afa"/>
              <w:rPr>
                <w:b/>
                <w:bCs w:val="0"/>
              </w:rPr>
            </w:pPr>
            <w:r w:rsidRPr="003A05D9">
              <w:rPr>
                <w:b/>
                <w:bCs w:val="0"/>
              </w:rPr>
              <w:t>№</w:t>
            </w:r>
          </w:p>
        </w:tc>
        <w:tc>
          <w:tcPr>
            <w:tcW w:w="3796" w:type="pct"/>
            <w:vAlign w:val="center"/>
          </w:tcPr>
          <w:p w14:paraId="6611053D" w14:textId="77777777" w:rsidR="00691672" w:rsidRPr="003A05D9" w:rsidRDefault="00691672" w:rsidP="008D638D">
            <w:pPr>
              <w:pStyle w:val="afa"/>
              <w:rPr>
                <w:b/>
                <w:bCs w:val="0"/>
              </w:rPr>
            </w:pPr>
            <w:r w:rsidRPr="003A05D9">
              <w:rPr>
                <w:b/>
                <w:bCs w:val="0"/>
              </w:rPr>
              <w:t>Название вида (подвида, популяции)</w:t>
            </w:r>
          </w:p>
        </w:tc>
        <w:tc>
          <w:tcPr>
            <w:tcW w:w="828" w:type="pct"/>
            <w:vAlign w:val="center"/>
          </w:tcPr>
          <w:p w14:paraId="3602EC99" w14:textId="77777777" w:rsidR="00691672" w:rsidRPr="003A05D9" w:rsidRDefault="00691672" w:rsidP="008D638D">
            <w:pPr>
              <w:pStyle w:val="afa"/>
              <w:rPr>
                <w:b/>
                <w:bCs w:val="0"/>
              </w:rPr>
            </w:pPr>
            <w:r w:rsidRPr="003A05D9">
              <w:rPr>
                <w:b/>
                <w:bCs w:val="0"/>
              </w:rPr>
              <w:t>Категория</w:t>
            </w:r>
          </w:p>
          <w:p w14:paraId="293B7197" w14:textId="77777777" w:rsidR="00691672" w:rsidRPr="003A05D9" w:rsidRDefault="00691672" w:rsidP="008D638D">
            <w:pPr>
              <w:pStyle w:val="afa"/>
              <w:rPr>
                <w:b/>
                <w:bCs w:val="0"/>
              </w:rPr>
            </w:pPr>
            <w:r w:rsidRPr="003A05D9">
              <w:rPr>
                <w:b/>
                <w:bCs w:val="0"/>
              </w:rPr>
              <w:t>статуса</w:t>
            </w:r>
          </w:p>
          <w:p w14:paraId="688176AF" w14:textId="77777777" w:rsidR="00691672" w:rsidRPr="003A05D9" w:rsidRDefault="00691672" w:rsidP="008D638D">
            <w:pPr>
              <w:pStyle w:val="afa"/>
              <w:rPr>
                <w:b/>
                <w:bCs w:val="0"/>
              </w:rPr>
            </w:pPr>
            <w:r w:rsidRPr="003A05D9">
              <w:rPr>
                <w:b/>
                <w:bCs w:val="0"/>
              </w:rPr>
              <w:t>редкости</w:t>
            </w:r>
          </w:p>
        </w:tc>
      </w:tr>
      <w:tr w:rsidR="00691672" w:rsidRPr="003A05D9" w14:paraId="773ED8E6" w14:textId="77777777" w:rsidTr="00BB5C71">
        <w:trPr>
          <w:trHeight w:val="20"/>
        </w:trPr>
        <w:tc>
          <w:tcPr>
            <w:tcW w:w="376" w:type="pct"/>
          </w:tcPr>
          <w:p w14:paraId="74149C73" w14:textId="046376CC" w:rsidR="00691672" w:rsidRPr="00691672" w:rsidRDefault="00691672" w:rsidP="00691672">
            <w:pPr>
              <w:pStyle w:val="afa"/>
              <w:rPr>
                <w:szCs w:val="24"/>
              </w:rPr>
            </w:pPr>
            <w:r w:rsidRPr="00691672">
              <w:rPr>
                <w:color w:val="000000"/>
                <w:szCs w:val="24"/>
              </w:rPr>
              <w:t>1.</w:t>
            </w:r>
            <w:r w:rsidRPr="00691672">
              <w:rPr>
                <w:szCs w:val="24"/>
              </w:rPr>
              <w:t xml:space="preserve"> </w:t>
            </w:r>
          </w:p>
        </w:tc>
        <w:tc>
          <w:tcPr>
            <w:tcW w:w="3796" w:type="pct"/>
          </w:tcPr>
          <w:p w14:paraId="55C2D40C" w14:textId="51013B25" w:rsidR="00691672" w:rsidRPr="00691672" w:rsidRDefault="00691672" w:rsidP="007A7081">
            <w:pPr>
              <w:pStyle w:val="afa"/>
              <w:jc w:val="left"/>
              <w:rPr>
                <w:szCs w:val="24"/>
                <w:lang w:val="en-US"/>
              </w:rPr>
            </w:pPr>
            <w:r w:rsidRPr="00691672">
              <w:rPr>
                <w:color w:val="000000"/>
                <w:szCs w:val="24"/>
              </w:rPr>
              <w:t>Шмель</w:t>
            </w:r>
            <w:r w:rsidRPr="00691672">
              <w:rPr>
                <w:color w:val="000000"/>
                <w:szCs w:val="24"/>
                <w:lang w:val="en-US"/>
              </w:rPr>
              <w:t xml:space="preserve"> </w:t>
            </w:r>
            <w:r w:rsidRPr="00691672">
              <w:rPr>
                <w:color w:val="000000"/>
                <w:szCs w:val="24"/>
              </w:rPr>
              <w:t>армянский</w:t>
            </w:r>
            <w:r w:rsidRPr="00691672">
              <w:rPr>
                <w:color w:val="000000"/>
                <w:szCs w:val="24"/>
                <w:lang w:val="en-US"/>
              </w:rPr>
              <w:t xml:space="preserve"> - </w:t>
            </w:r>
            <w:r w:rsidRPr="00691672">
              <w:rPr>
                <w:i/>
                <w:iCs/>
                <w:color w:val="000000"/>
                <w:szCs w:val="24"/>
                <w:lang w:val="en-US"/>
              </w:rPr>
              <w:t>Bombus armeniacus</w:t>
            </w:r>
            <w:r w:rsidRPr="00691672">
              <w:rPr>
                <w:color w:val="000000"/>
                <w:szCs w:val="24"/>
                <w:lang w:val="en-US"/>
              </w:rPr>
              <w:t xml:space="preserve"> Radoszkowski, 1877*</w:t>
            </w:r>
            <w:r w:rsidRPr="00691672">
              <w:rPr>
                <w:szCs w:val="24"/>
                <w:lang w:val="en-US"/>
              </w:rPr>
              <w:t xml:space="preserve"> </w:t>
            </w:r>
          </w:p>
        </w:tc>
        <w:tc>
          <w:tcPr>
            <w:tcW w:w="828" w:type="pct"/>
          </w:tcPr>
          <w:p w14:paraId="2E4DBC55" w14:textId="352D8A1A" w:rsidR="00691672" w:rsidRPr="00691672" w:rsidRDefault="00691672" w:rsidP="00691672">
            <w:pPr>
              <w:pStyle w:val="afa"/>
              <w:rPr>
                <w:szCs w:val="24"/>
              </w:rPr>
            </w:pPr>
            <w:r w:rsidRPr="00691672">
              <w:rPr>
                <w:color w:val="000000"/>
                <w:szCs w:val="24"/>
              </w:rPr>
              <w:t>4</w:t>
            </w:r>
            <w:r w:rsidRPr="00691672">
              <w:rPr>
                <w:szCs w:val="24"/>
              </w:rPr>
              <w:t xml:space="preserve"> </w:t>
            </w:r>
          </w:p>
        </w:tc>
      </w:tr>
      <w:tr w:rsidR="00691672" w:rsidRPr="003A05D9" w14:paraId="6E67C80C" w14:textId="77777777" w:rsidTr="00BB5C71">
        <w:trPr>
          <w:trHeight w:val="20"/>
        </w:trPr>
        <w:tc>
          <w:tcPr>
            <w:tcW w:w="376" w:type="pct"/>
          </w:tcPr>
          <w:p w14:paraId="66AF5C2A" w14:textId="2F17DF0A" w:rsidR="00691672" w:rsidRPr="00691672" w:rsidRDefault="00691672" w:rsidP="00691672">
            <w:pPr>
              <w:pStyle w:val="afa"/>
              <w:rPr>
                <w:szCs w:val="24"/>
              </w:rPr>
            </w:pPr>
            <w:r w:rsidRPr="00691672">
              <w:rPr>
                <w:color w:val="000000"/>
                <w:szCs w:val="24"/>
              </w:rPr>
              <w:t>2.</w:t>
            </w:r>
            <w:r w:rsidRPr="00691672">
              <w:rPr>
                <w:szCs w:val="24"/>
              </w:rPr>
              <w:t xml:space="preserve"> </w:t>
            </w:r>
          </w:p>
        </w:tc>
        <w:tc>
          <w:tcPr>
            <w:tcW w:w="3796" w:type="pct"/>
          </w:tcPr>
          <w:p w14:paraId="706FB7D5" w14:textId="41D44312" w:rsidR="00691672" w:rsidRPr="00691672" w:rsidRDefault="00691672" w:rsidP="007A7081">
            <w:pPr>
              <w:pStyle w:val="afa"/>
              <w:jc w:val="left"/>
              <w:rPr>
                <w:szCs w:val="24"/>
                <w:lang w:val="en-US"/>
              </w:rPr>
            </w:pPr>
            <w:r w:rsidRPr="00691672">
              <w:rPr>
                <w:color w:val="000000"/>
                <w:szCs w:val="24"/>
              </w:rPr>
              <w:t>Шмель</w:t>
            </w:r>
            <w:r w:rsidRPr="00691672">
              <w:rPr>
                <w:color w:val="000000"/>
                <w:szCs w:val="24"/>
                <w:lang w:val="en-US"/>
              </w:rPr>
              <w:t xml:space="preserve"> </w:t>
            </w:r>
            <w:r w:rsidRPr="00691672">
              <w:rPr>
                <w:color w:val="000000"/>
                <w:szCs w:val="24"/>
              </w:rPr>
              <w:t>Шренка</w:t>
            </w:r>
            <w:r w:rsidRPr="00691672">
              <w:rPr>
                <w:color w:val="000000"/>
                <w:szCs w:val="24"/>
                <w:lang w:val="en-US"/>
              </w:rPr>
              <w:t xml:space="preserve"> - </w:t>
            </w:r>
            <w:r w:rsidRPr="00691672">
              <w:rPr>
                <w:i/>
                <w:iCs/>
                <w:color w:val="000000"/>
                <w:szCs w:val="24"/>
                <w:lang w:val="en-US"/>
              </w:rPr>
              <w:t>Bombus schrencki</w:t>
            </w:r>
            <w:r w:rsidRPr="00691672">
              <w:rPr>
                <w:color w:val="000000"/>
                <w:szCs w:val="24"/>
                <w:lang w:val="en-US"/>
              </w:rPr>
              <w:t xml:space="preserve"> Morawitz, 1881</w:t>
            </w:r>
            <w:r w:rsidRPr="00691672">
              <w:rPr>
                <w:szCs w:val="24"/>
                <w:lang w:val="en-US"/>
              </w:rPr>
              <w:t xml:space="preserve"> </w:t>
            </w:r>
          </w:p>
        </w:tc>
        <w:tc>
          <w:tcPr>
            <w:tcW w:w="828" w:type="pct"/>
          </w:tcPr>
          <w:p w14:paraId="08EC5AE5" w14:textId="071DEB79" w:rsidR="00691672" w:rsidRPr="00691672" w:rsidRDefault="00691672" w:rsidP="00691672">
            <w:pPr>
              <w:pStyle w:val="afa"/>
              <w:rPr>
                <w:szCs w:val="24"/>
              </w:rPr>
            </w:pPr>
            <w:r w:rsidRPr="00691672">
              <w:rPr>
                <w:color w:val="000000"/>
                <w:szCs w:val="24"/>
              </w:rPr>
              <w:t>4</w:t>
            </w:r>
            <w:r w:rsidRPr="00691672">
              <w:rPr>
                <w:szCs w:val="24"/>
              </w:rPr>
              <w:t xml:space="preserve"> </w:t>
            </w:r>
          </w:p>
        </w:tc>
      </w:tr>
      <w:tr w:rsidR="00691672" w:rsidRPr="003A05D9" w14:paraId="39522A7B" w14:textId="77777777" w:rsidTr="00BB5C71">
        <w:trPr>
          <w:trHeight w:val="20"/>
        </w:trPr>
        <w:tc>
          <w:tcPr>
            <w:tcW w:w="376" w:type="pct"/>
          </w:tcPr>
          <w:p w14:paraId="0EAF3EB2" w14:textId="21DF43F2" w:rsidR="00691672" w:rsidRPr="00691672" w:rsidRDefault="00691672" w:rsidP="00691672">
            <w:pPr>
              <w:pStyle w:val="afa"/>
              <w:rPr>
                <w:szCs w:val="24"/>
              </w:rPr>
            </w:pPr>
            <w:r w:rsidRPr="00691672">
              <w:rPr>
                <w:color w:val="000000"/>
                <w:szCs w:val="24"/>
              </w:rPr>
              <w:t>3.</w:t>
            </w:r>
            <w:r w:rsidRPr="00691672">
              <w:rPr>
                <w:szCs w:val="24"/>
              </w:rPr>
              <w:t xml:space="preserve"> </w:t>
            </w:r>
          </w:p>
        </w:tc>
        <w:tc>
          <w:tcPr>
            <w:tcW w:w="3796" w:type="pct"/>
          </w:tcPr>
          <w:p w14:paraId="7404E803" w14:textId="0D3E5D3B" w:rsidR="00691672" w:rsidRPr="00691672" w:rsidRDefault="00691672" w:rsidP="007A7081">
            <w:pPr>
              <w:pStyle w:val="afa"/>
              <w:jc w:val="left"/>
              <w:rPr>
                <w:szCs w:val="24"/>
              </w:rPr>
            </w:pPr>
            <w:r w:rsidRPr="00691672">
              <w:rPr>
                <w:color w:val="000000"/>
                <w:szCs w:val="24"/>
              </w:rPr>
              <w:t xml:space="preserve">Таймень - </w:t>
            </w:r>
            <w:r w:rsidRPr="00691672">
              <w:rPr>
                <w:i/>
                <w:iCs/>
                <w:color w:val="000000"/>
                <w:szCs w:val="24"/>
              </w:rPr>
              <w:t>Hucho taimen</w:t>
            </w:r>
            <w:r w:rsidRPr="00691672">
              <w:rPr>
                <w:color w:val="000000"/>
                <w:szCs w:val="24"/>
              </w:rPr>
              <w:t xml:space="preserve"> (Pallas, 1773)</w:t>
            </w:r>
            <w:r w:rsidRPr="00691672">
              <w:rPr>
                <w:szCs w:val="24"/>
              </w:rPr>
              <w:t xml:space="preserve"> </w:t>
            </w:r>
          </w:p>
        </w:tc>
        <w:tc>
          <w:tcPr>
            <w:tcW w:w="828" w:type="pct"/>
          </w:tcPr>
          <w:p w14:paraId="7B45A183" w14:textId="2C8B4A65" w:rsidR="00691672" w:rsidRPr="00691672" w:rsidRDefault="00691672" w:rsidP="00691672">
            <w:pPr>
              <w:pStyle w:val="afa"/>
              <w:rPr>
                <w:szCs w:val="24"/>
              </w:rPr>
            </w:pPr>
            <w:r w:rsidRPr="00691672">
              <w:rPr>
                <w:color w:val="000000"/>
                <w:szCs w:val="24"/>
              </w:rPr>
              <w:t>1</w:t>
            </w:r>
            <w:r w:rsidRPr="00691672">
              <w:rPr>
                <w:szCs w:val="24"/>
              </w:rPr>
              <w:t xml:space="preserve"> </w:t>
            </w:r>
          </w:p>
        </w:tc>
      </w:tr>
      <w:tr w:rsidR="00691672" w:rsidRPr="003A05D9" w14:paraId="064F7938" w14:textId="77777777" w:rsidTr="00BB5C71">
        <w:trPr>
          <w:trHeight w:val="20"/>
        </w:trPr>
        <w:tc>
          <w:tcPr>
            <w:tcW w:w="376" w:type="pct"/>
          </w:tcPr>
          <w:p w14:paraId="4AF2AD32" w14:textId="76B1D3BD" w:rsidR="00691672" w:rsidRPr="00691672" w:rsidRDefault="00691672" w:rsidP="00691672">
            <w:pPr>
              <w:pStyle w:val="afa"/>
              <w:rPr>
                <w:szCs w:val="24"/>
              </w:rPr>
            </w:pPr>
            <w:r w:rsidRPr="00691672">
              <w:rPr>
                <w:color w:val="000000"/>
                <w:szCs w:val="24"/>
              </w:rPr>
              <w:t>4.</w:t>
            </w:r>
            <w:r w:rsidRPr="00691672">
              <w:rPr>
                <w:szCs w:val="24"/>
              </w:rPr>
              <w:t xml:space="preserve"> </w:t>
            </w:r>
          </w:p>
        </w:tc>
        <w:tc>
          <w:tcPr>
            <w:tcW w:w="3796" w:type="pct"/>
          </w:tcPr>
          <w:p w14:paraId="5AEB27B6" w14:textId="1F14EBB4" w:rsidR="00691672" w:rsidRPr="00691672" w:rsidRDefault="00691672" w:rsidP="007A7081">
            <w:pPr>
              <w:pStyle w:val="afa"/>
              <w:jc w:val="left"/>
              <w:rPr>
                <w:szCs w:val="24"/>
              </w:rPr>
            </w:pPr>
            <w:r w:rsidRPr="00691672">
              <w:rPr>
                <w:color w:val="000000"/>
                <w:szCs w:val="24"/>
              </w:rPr>
              <w:t xml:space="preserve">Сибирский углозуб - </w:t>
            </w:r>
            <w:r w:rsidRPr="00691672">
              <w:rPr>
                <w:i/>
                <w:iCs/>
                <w:color w:val="000000"/>
                <w:szCs w:val="24"/>
              </w:rPr>
              <w:t>Salamandrella keyserlingii</w:t>
            </w:r>
            <w:r w:rsidRPr="00691672">
              <w:rPr>
                <w:color w:val="000000"/>
                <w:szCs w:val="24"/>
              </w:rPr>
              <w:t xml:space="preserve"> Dybowski, 1870</w:t>
            </w:r>
            <w:r w:rsidRPr="00691672">
              <w:rPr>
                <w:szCs w:val="24"/>
              </w:rPr>
              <w:t xml:space="preserve"> </w:t>
            </w:r>
          </w:p>
        </w:tc>
        <w:tc>
          <w:tcPr>
            <w:tcW w:w="828" w:type="pct"/>
          </w:tcPr>
          <w:p w14:paraId="0A5F5513" w14:textId="00A31D8E" w:rsidR="00691672" w:rsidRPr="00691672" w:rsidRDefault="00691672" w:rsidP="00691672">
            <w:pPr>
              <w:pStyle w:val="afa"/>
              <w:rPr>
                <w:szCs w:val="24"/>
              </w:rPr>
            </w:pPr>
            <w:r w:rsidRPr="00691672">
              <w:rPr>
                <w:color w:val="000000"/>
                <w:szCs w:val="24"/>
              </w:rPr>
              <w:t>4</w:t>
            </w:r>
            <w:r w:rsidRPr="00691672">
              <w:rPr>
                <w:szCs w:val="24"/>
              </w:rPr>
              <w:t xml:space="preserve"> </w:t>
            </w:r>
          </w:p>
        </w:tc>
      </w:tr>
      <w:tr w:rsidR="00691672" w:rsidRPr="003A05D9" w14:paraId="74FA6F9E" w14:textId="77777777" w:rsidTr="00BB5C71">
        <w:trPr>
          <w:trHeight w:val="20"/>
        </w:trPr>
        <w:tc>
          <w:tcPr>
            <w:tcW w:w="376" w:type="pct"/>
          </w:tcPr>
          <w:p w14:paraId="48138E57" w14:textId="0CB176CE" w:rsidR="00691672" w:rsidRPr="00691672" w:rsidRDefault="00691672" w:rsidP="00691672">
            <w:pPr>
              <w:pStyle w:val="afa"/>
              <w:rPr>
                <w:szCs w:val="24"/>
              </w:rPr>
            </w:pPr>
            <w:r w:rsidRPr="00691672">
              <w:rPr>
                <w:color w:val="000000"/>
                <w:szCs w:val="24"/>
              </w:rPr>
              <w:t>5.</w:t>
            </w:r>
            <w:r w:rsidRPr="00691672">
              <w:rPr>
                <w:szCs w:val="24"/>
              </w:rPr>
              <w:t xml:space="preserve"> </w:t>
            </w:r>
          </w:p>
        </w:tc>
        <w:tc>
          <w:tcPr>
            <w:tcW w:w="3796" w:type="pct"/>
          </w:tcPr>
          <w:p w14:paraId="31487EC4" w14:textId="0F276261" w:rsidR="00691672" w:rsidRPr="00691672" w:rsidRDefault="00691672" w:rsidP="007A7081">
            <w:pPr>
              <w:pStyle w:val="afa"/>
              <w:jc w:val="left"/>
              <w:rPr>
                <w:szCs w:val="24"/>
              </w:rPr>
            </w:pPr>
            <w:r w:rsidRPr="00691672">
              <w:rPr>
                <w:color w:val="000000"/>
                <w:szCs w:val="24"/>
              </w:rPr>
              <w:t xml:space="preserve">Обыкновенный уж - </w:t>
            </w:r>
            <w:r w:rsidRPr="00691672">
              <w:rPr>
                <w:i/>
                <w:iCs/>
                <w:color w:val="000000"/>
                <w:szCs w:val="24"/>
              </w:rPr>
              <w:t>Natrix natrix</w:t>
            </w:r>
            <w:r w:rsidRPr="00691672">
              <w:rPr>
                <w:color w:val="000000"/>
                <w:szCs w:val="24"/>
              </w:rPr>
              <w:t xml:space="preserve"> (Linnaeus, 1758)</w:t>
            </w:r>
            <w:r w:rsidRPr="00691672">
              <w:rPr>
                <w:szCs w:val="24"/>
              </w:rPr>
              <w:t xml:space="preserve"> </w:t>
            </w:r>
          </w:p>
        </w:tc>
        <w:tc>
          <w:tcPr>
            <w:tcW w:w="828" w:type="pct"/>
          </w:tcPr>
          <w:p w14:paraId="4533F2E7" w14:textId="74F5E24A"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36F7EA68" w14:textId="77777777" w:rsidTr="00BB5C71">
        <w:trPr>
          <w:trHeight w:val="20"/>
        </w:trPr>
        <w:tc>
          <w:tcPr>
            <w:tcW w:w="376" w:type="pct"/>
          </w:tcPr>
          <w:p w14:paraId="5FD53962" w14:textId="17F7182D" w:rsidR="00691672" w:rsidRPr="00691672" w:rsidRDefault="00691672" w:rsidP="00691672">
            <w:pPr>
              <w:pStyle w:val="afa"/>
              <w:rPr>
                <w:szCs w:val="24"/>
              </w:rPr>
            </w:pPr>
            <w:r w:rsidRPr="00691672">
              <w:rPr>
                <w:color w:val="000000"/>
                <w:szCs w:val="24"/>
              </w:rPr>
              <w:t>6.</w:t>
            </w:r>
            <w:r w:rsidRPr="00691672">
              <w:rPr>
                <w:szCs w:val="24"/>
              </w:rPr>
              <w:t xml:space="preserve"> </w:t>
            </w:r>
          </w:p>
        </w:tc>
        <w:tc>
          <w:tcPr>
            <w:tcW w:w="3796" w:type="pct"/>
          </w:tcPr>
          <w:p w14:paraId="1207573F" w14:textId="7D6725C6" w:rsidR="00691672" w:rsidRPr="00691672" w:rsidRDefault="00691672" w:rsidP="007A7081">
            <w:pPr>
              <w:pStyle w:val="afa"/>
              <w:jc w:val="left"/>
              <w:rPr>
                <w:szCs w:val="24"/>
              </w:rPr>
            </w:pPr>
            <w:r w:rsidRPr="00691672">
              <w:rPr>
                <w:color w:val="000000"/>
                <w:szCs w:val="24"/>
              </w:rPr>
              <w:t xml:space="preserve">Красношейная поганка - </w:t>
            </w:r>
            <w:r w:rsidRPr="00691672">
              <w:rPr>
                <w:i/>
                <w:iCs/>
                <w:color w:val="000000"/>
                <w:szCs w:val="24"/>
              </w:rPr>
              <w:t>Podiceps auritus</w:t>
            </w:r>
            <w:r w:rsidRPr="00691672">
              <w:rPr>
                <w:color w:val="000000"/>
                <w:szCs w:val="24"/>
              </w:rPr>
              <w:t xml:space="preserve"> (Linnaeus, 1758)</w:t>
            </w:r>
            <w:r w:rsidRPr="00691672">
              <w:rPr>
                <w:szCs w:val="24"/>
              </w:rPr>
              <w:t xml:space="preserve"> </w:t>
            </w:r>
          </w:p>
        </w:tc>
        <w:tc>
          <w:tcPr>
            <w:tcW w:w="828" w:type="pct"/>
          </w:tcPr>
          <w:p w14:paraId="3EAABBEB" w14:textId="79211C4E" w:rsidR="00691672" w:rsidRPr="00691672" w:rsidRDefault="00691672" w:rsidP="00691672">
            <w:pPr>
              <w:pStyle w:val="afa"/>
              <w:rPr>
                <w:szCs w:val="24"/>
              </w:rPr>
            </w:pPr>
            <w:r w:rsidRPr="00691672">
              <w:rPr>
                <w:color w:val="000000"/>
                <w:szCs w:val="24"/>
              </w:rPr>
              <w:t>4</w:t>
            </w:r>
            <w:r w:rsidRPr="00691672">
              <w:rPr>
                <w:szCs w:val="24"/>
              </w:rPr>
              <w:t xml:space="preserve"> </w:t>
            </w:r>
          </w:p>
        </w:tc>
      </w:tr>
      <w:tr w:rsidR="00691672" w:rsidRPr="003A05D9" w14:paraId="55D39B7D" w14:textId="77777777" w:rsidTr="00BB5C71">
        <w:trPr>
          <w:trHeight w:val="20"/>
        </w:trPr>
        <w:tc>
          <w:tcPr>
            <w:tcW w:w="376" w:type="pct"/>
          </w:tcPr>
          <w:p w14:paraId="71CD647A" w14:textId="0647D473" w:rsidR="00691672" w:rsidRPr="00691672" w:rsidRDefault="00691672" w:rsidP="00691672">
            <w:pPr>
              <w:pStyle w:val="afa"/>
              <w:rPr>
                <w:szCs w:val="24"/>
              </w:rPr>
            </w:pPr>
            <w:r w:rsidRPr="00691672">
              <w:rPr>
                <w:color w:val="000000"/>
                <w:szCs w:val="24"/>
              </w:rPr>
              <w:t>7.</w:t>
            </w:r>
            <w:r w:rsidRPr="00691672">
              <w:rPr>
                <w:szCs w:val="24"/>
              </w:rPr>
              <w:t xml:space="preserve"> </w:t>
            </w:r>
          </w:p>
        </w:tc>
        <w:tc>
          <w:tcPr>
            <w:tcW w:w="3796" w:type="pct"/>
          </w:tcPr>
          <w:p w14:paraId="6F94A117" w14:textId="0CADF9DA" w:rsidR="00691672" w:rsidRPr="00691672" w:rsidRDefault="00691672" w:rsidP="007A7081">
            <w:pPr>
              <w:pStyle w:val="afa"/>
              <w:jc w:val="left"/>
              <w:rPr>
                <w:szCs w:val="24"/>
                <w:lang w:val="en-US"/>
              </w:rPr>
            </w:pPr>
            <w:r w:rsidRPr="00691672">
              <w:rPr>
                <w:color w:val="000000"/>
                <w:szCs w:val="24"/>
              </w:rPr>
              <w:t>Большая</w:t>
            </w:r>
            <w:r w:rsidRPr="00691672">
              <w:rPr>
                <w:color w:val="000000"/>
                <w:szCs w:val="24"/>
                <w:lang w:val="en-US"/>
              </w:rPr>
              <w:t xml:space="preserve"> </w:t>
            </w:r>
            <w:r w:rsidRPr="00691672">
              <w:rPr>
                <w:color w:val="000000"/>
                <w:szCs w:val="24"/>
              </w:rPr>
              <w:t>выпь</w:t>
            </w:r>
            <w:r w:rsidRPr="00691672">
              <w:rPr>
                <w:color w:val="000000"/>
                <w:szCs w:val="24"/>
                <w:lang w:val="en-US"/>
              </w:rPr>
              <w:t xml:space="preserve"> - </w:t>
            </w:r>
            <w:r w:rsidRPr="00691672">
              <w:rPr>
                <w:i/>
                <w:iCs/>
                <w:color w:val="000000"/>
                <w:szCs w:val="24"/>
                <w:lang w:val="en-US"/>
              </w:rPr>
              <w:t>Botaurus stellaris</w:t>
            </w:r>
            <w:r w:rsidRPr="00691672">
              <w:rPr>
                <w:color w:val="000000"/>
                <w:szCs w:val="24"/>
                <w:lang w:val="en-US"/>
              </w:rPr>
              <w:t xml:space="preserve"> (Linnaeus, 1758)</w:t>
            </w:r>
            <w:r w:rsidRPr="00691672">
              <w:rPr>
                <w:szCs w:val="24"/>
                <w:lang w:val="en-US"/>
              </w:rPr>
              <w:t xml:space="preserve"> </w:t>
            </w:r>
          </w:p>
        </w:tc>
        <w:tc>
          <w:tcPr>
            <w:tcW w:w="828" w:type="pct"/>
          </w:tcPr>
          <w:p w14:paraId="33F4EA77" w14:textId="0956CAE8"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1F9621EC" w14:textId="77777777" w:rsidTr="00BB5C71">
        <w:trPr>
          <w:trHeight w:val="20"/>
        </w:trPr>
        <w:tc>
          <w:tcPr>
            <w:tcW w:w="376" w:type="pct"/>
          </w:tcPr>
          <w:p w14:paraId="44B3D21F" w14:textId="61B2EE49" w:rsidR="00691672" w:rsidRPr="00691672" w:rsidRDefault="00691672" w:rsidP="00691672">
            <w:pPr>
              <w:pStyle w:val="afa"/>
              <w:rPr>
                <w:szCs w:val="24"/>
              </w:rPr>
            </w:pPr>
            <w:r w:rsidRPr="00691672">
              <w:rPr>
                <w:color w:val="000000"/>
                <w:szCs w:val="24"/>
              </w:rPr>
              <w:t>8.</w:t>
            </w:r>
            <w:r w:rsidRPr="00691672">
              <w:rPr>
                <w:szCs w:val="24"/>
              </w:rPr>
              <w:t xml:space="preserve"> </w:t>
            </w:r>
          </w:p>
        </w:tc>
        <w:tc>
          <w:tcPr>
            <w:tcW w:w="3796" w:type="pct"/>
          </w:tcPr>
          <w:p w14:paraId="4190D5B0" w14:textId="286C55B7" w:rsidR="00691672" w:rsidRPr="00691672" w:rsidRDefault="00691672" w:rsidP="007A7081">
            <w:pPr>
              <w:pStyle w:val="afa"/>
              <w:jc w:val="left"/>
              <w:rPr>
                <w:szCs w:val="24"/>
              </w:rPr>
            </w:pPr>
            <w:r w:rsidRPr="00691672">
              <w:rPr>
                <w:color w:val="000000"/>
                <w:szCs w:val="24"/>
              </w:rPr>
              <w:t xml:space="preserve">Пеганка - </w:t>
            </w:r>
            <w:r w:rsidRPr="00691672">
              <w:rPr>
                <w:i/>
                <w:iCs/>
                <w:color w:val="000000"/>
                <w:szCs w:val="24"/>
              </w:rPr>
              <w:t>Tadorna tadorna</w:t>
            </w:r>
            <w:r w:rsidRPr="00691672">
              <w:rPr>
                <w:color w:val="000000"/>
                <w:szCs w:val="24"/>
              </w:rPr>
              <w:t xml:space="preserve"> (Linnaeus, 1758)</w:t>
            </w:r>
            <w:r w:rsidRPr="00691672">
              <w:rPr>
                <w:szCs w:val="24"/>
              </w:rPr>
              <w:t xml:space="preserve"> </w:t>
            </w:r>
          </w:p>
        </w:tc>
        <w:tc>
          <w:tcPr>
            <w:tcW w:w="828" w:type="pct"/>
          </w:tcPr>
          <w:p w14:paraId="6C62A663" w14:textId="5F21163C"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6E28E664" w14:textId="77777777" w:rsidTr="00BB5C71">
        <w:trPr>
          <w:trHeight w:val="20"/>
        </w:trPr>
        <w:tc>
          <w:tcPr>
            <w:tcW w:w="376" w:type="pct"/>
          </w:tcPr>
          <w:p w14:paraId="31C835F0" w14:textId="135EE3F3" w:rsidR="00691672" w:rsidRPr="00691672" w:rsidRDefault="00691672" w:rsidP="00691672">
            <w:pPr>
              <w:pStyle w:val="afa"/>
              <w:rPr>
                <w:szCs w:val="24"/>
              </w:rPr>
            </w:pPr>
            <w:r w:rsidRPr="00691672">
              <w:rPr>
                <w:color w:val="000000"/>
                <w:szCs w:val="24"/>
              </w:rPr>
              <w:t>9.</w:t>
            </w:r>
            <w:r w:rsidRPr="00691672">
              <w:rPr>
                <w:szCs w:val="24"/>
              </w:rPr>
              <w:t xml:space="preserve"> </w:t>
            </w:r>
          </w:p>
        </w:tc>
        <w:tc>
          <w:tcPr>
            <w:tcW w:w="3796" w:type="pct"/>
          </w:tcPr>
          <w:p w14:paraId="68CA04FD" w14:textId="3A5BA730" w:rsidR="00691672" w:rsidRPr="00691672" w:rsidRDefault="00691672" w:rsidP="007A7081">
            <w:pPr>
              <w:pStyle w:val="afa"/>
              <w:jc w:val="left"/>
              <w:rPr>
                <w:szCs w:val="24"/>
              </w:rPr>
            </w:pPr>
            <w:r w:rsidRPr="00691672">
              <w:rPr>
                <w:color w:val="000000"/>
                <w:szCs w:val="24"/>
              </w:rPr>
              <w:t xml:space="preserve">Малый лебедь - </w:t>
            </w:r>
            <w:r w:rsidRPr="00691672">
              <w:rPr>
                <w:i/>
                <w:iCs/>
                <w:color w:val="000000"/>
                <w:szCs w:val="24"/>
              </w:rPr>
              <w:t>Cygnus bewickii Yarrell</w:t>
            </w:r>
            <w:r w:rsidRPr="00691672">
              <w:rPr>
                <w:color w:val="000000"/>
                <w:szCs w:val="24"/>
              </w:rPr>
              <w:t>, 1830 *</w:t>
            </w:r>
            <w:r w:rsidRPr="00691672">
              <w:rPr>
                <w:szCs w:val="24"/>
              </w:rPr>
              <w:t xml:space="preserve"> </w:t>
            </w:r>
          </w:p>
        </w:tc>
        <w:tc>
          <w:tcPr>
            <w:tcW w:w="828" w:type="pct"/>
          </w:tcPr>
          <w:p w14:paraId="292E3EB8" w14:textId="6929A1F8" w:rsidR="00691672" w:rsidRPr="00691672" w:rsidRDefault="00691672" w:rsidP="00691672">
            <w:pPr>
              <w:pStyle w:val="afa"/>
              <w:rPr>
                <w:szCs w:val="24"/>
              </w:rPr>
            </w:pPr>
            <w:r w:rsidRPr="00691672">
              <w:rPr>
                <w:color w:val="000000"/>
                <w:szCs w:val="24"/>
              </w:rPr>
              <w:t>5</w:t>
            </w:r>
            <w:r w:rsidRPr="00691672">
              <w:rPr>
                <w:szCs w:val="24"/>
              </w:rPr>
              <w:t xml:space="preserve"> </w:t>
            </w:r>
          </w:p>
        </w:tc>
      </w:tr>
      <w:tr w:rsidR="00691672" w:rsidRPr="003A05D9" w14:paraId="5F71D542" w14:textId="77777777" w:rsidTr="00BB5C71">
        <w:trPr>
          <w:trHeight w:val="20"/>
        </w:trPr>
        <w:tc>
          <w:tcPr>
            <w:tcW w:w="376" w:type="pct"/>
          </w:tcPr>
          <w:p w14:paraId="3C49B3D6" w14:textId="7D379682" w:rsidR="00691672" w:rsidRPr="00691672" w:rsidRDefault="00691672" w:rsidP="00691672">
            <w:pPr>
              <w:pStyle w:val="afa"/>
              <w:rPr>
                <w:szCs w:val="24"/>
              </w:rPr>
            </w:pPr>
            <w:r w:rsidRPr="00691672">
              <w:rPr>
                <w:color w:val="000000"/>
                <w:szCs w:val="24"/>
              </w:rPr>
              <w:t>10.</w:t>
            </w:r>
            <w:r w:rsidRPr="00691672">
              <w:rPr>
                <w:szCs w:val="24"/>
              </w:rPr>
              <w:t xml:space="preserve"> </w:t>
            </w:r>
          </w:p>
        </w:tc>
        <w:tc>
          <w:tcPr>
            <w:tcW w:w="3796" w:type="pct"/>
          </w:tcPr>
          <w:p w14:paraId="7284E8C3" w14:textId="5895FD40" w:rsidR="00691672" w:rsidRPr="00691672" w:rsidRDefault="00691672" w:rsidP="007A7081">
            <w:pPr>
              <w:pStyle w:val="afa"/>
              <w:jc w:val="left"/>
              <w:rPr>
                <w:szCs w:val="24"/>
              </w:rPr>
            </w:pPr>
            <w:r w:rsidRPr="00691672">
              <w:rPr>
                <w:color w:val="000000"/>
                <w:szCs w:val="24"/>
              </w:rPr>
              <w:t xml:space="preserve">Скопа - </w:t>
            </w:r>
            <w:r w:rsidRPr="00691672">
              <w:rPr>
                <w:i/>
                <w:iCs/>
                <w:color w:val="000000"/>
                <w:szCs w:val="24"/>
              </w:rPr>
              <w:t>Pandion haliaetus</w:t>
            </w:r>
            <w:r w:rsidRPr="00691672">
              <w:rPr>
                <w:color w:val="000000"/>
                <w:szCs w:val="24"/>
              </w:rPr>
              <w:t xml:space="preserve"> (Linnaeus, 1758)</w:t>
            </w:r>
            <w:r w:rsidRPr="00691672">
              <w:rPr>
                <w:szCs w:val="24"/>
              </w:rPr>
              <w:t xml:space="preserve"> </w:t>
            </w:r>
          </w:p>
        </w:tc>
        <w:tc>
          <w:tcPr>
            <w:tcW w:w="828" w:type="pct"/>
          </w:tcPr>
          <w:p w14:paraId="6FE280BD" w14:textId="0D215C31" w:rsidR="00691672" w:rsidRPr="00691672" w:rsidRDefault="00691672" w:rsidP="00691672">
            <w:pPr>
              <w:pStyle w:val="afa"/>
              <w:rPr>
                <w:szCs w:val="24"/>
              </w:rPr>
            </w:pPr>
            <w:r w:rsidRPr="00691672">
              <w:rPr>
                <w:color w:val="000000"/>
                <w:szCs w:val="24"/>
              </w:rPr>
              <w:t>2</w:t>
            </w:r>
            <w:r w:rsidRPr="00691672">
              <w:rPr>
                <w:szCs w:val="24"/>
              </w:rPr>
              <w:t xml:space="preserve"> </w:t>
            </w:r>
          </w:p>
        </w:tc>
      </w:tr>
      <w:tr w:rsidR="00691672" w:rsidRPr="003A05D9" w14:paraId="450FA214" w14:textId="77777777" w:rsidTr="00BB5C71">
        <w:trPr>
          <w:trHeight w:val="20"/>
        </w:trPr>
        <w:tc>
          <w:tcPr>
            <w:tcW w:w="376" w:type="pct"/>
          </w:tcPr>
          <w:p w14:paraId="0EF66774" w14:textId="53DA7268" w:rsidR="00691672" w:rsidRPr="00691672" w:rsidRDefault="00691672" w:rsidP="00691672">
            <w:pPr>
              <w:pStyle w:val="afa"/>
              <w:rPr>
                <w:szCs w:val="24"/>
              </w:rPr>
            </w:pPr>
            <w:r w:rsidRPr="00691672">
              <w:rPr>
                <w:color w:val="000000"/>
                <w:szCs w:val="24"/>
              </w:rPr>
              <w:t>11.</w:t>
            </w:r>
            <w:r w:rsidRPr="00691672">
              <w:rPr>
                <w:szCs w:val="24"/>
              </w:rPr>
              <w:t xml:space="preserve"> </w:t>
            </w:r>
          </w:p>
        </w:tc>
        <w:tc>
          <w:tcPr>
            <w:tcW w:w="3796" w:type="pct"/>
          </w:tcPr>
          <w:p w14:paraId="1DEB9047" w14:textId="7E63D8DE" w:rsidR="00691672" w:rsidRPr="00691672" w:rsidRDefault="00691672" w:rsidP="007A7081">
            <w:pPr>
              <w:pStyle w:val="afa"/>
              <w:jc w:val="left"/>
              <w:rPr>
                <w:szCs w:val="24"/>
                <w:lang w:val="en-US"/>
              </w:rPr>
            </w:pPr>
            <w:r w:rsidRPr="00691672">
              <w:rPr>
                <w:color w:val="000000"/>
                <w:szCs w:val="24"/>
              </w:rPr>
              <w:t>Степной</w:t>
            </w:r>
            <w:r w:rsidRPr="00691672">
              <w:rPr>
                <w:color w:val="000000"/>
                <w:szCs w:val="24"/>
                <w:lang w:val="en-US"/>
              </w:rPr>
              <w:t xml:space="preserve"> </w:t>
            </w:r>
            <w:r w:rsidRPr="00691672">
              <w:rPr>
                <w:color w:val="000000"/>
                <w:szCs w:val="24"/>
              </w:rPr>
              <w:t>лунь</w:t>
            </w:r>
            <w:r w:rsidRPr="00691672">
              <w:rPr>
                <w:color w:val="000000"/>
                <w:szCs w:val="24"/>
                <w:lang w:val="en-US"/>
              </w:rPr>
              <w:t xml:space="preserve"> - </w:t>
            </w:r>
            <w:r w:rsidRPr="00691672">
              <w:rPr>
                <w:i/>
                <w:iCs/>
                <w:color w:val="000000"/>
                <w:szCs w:val="24"/>
                <w:lang w:val="en-US"/>
              </w:rPr>
              <w:t>Circus macrourus</w:t>
            </w:r>
            <w:r w:rsidRPr="00691672">
              <w:rPr>
                <w:color w:val="000000"/>
                <w:szCs w:val="24"/>
                <w:lang w:val="en-US"/>
              </w:rPr>
              <w:t xml:space="preserve"> (Gmelin, 1771) *</w:t>
            </w:r>
            <w:r w:rsidRPr="00691672">
              <w:rPr>
                <w:szCs w:val="24"/>
                <w:lang w:val="en-US"/>
              </w:rPr>
              <w:t xml:space="preserve"> </w:t>
            </w:r>
          </w:p>
        </w:tc>
        <w:tc>
          <w:tcPr>
            <w:tcW w:w="828" w:type="pct"/>
          </w:tcPr>
          <w:p w14:paraId="710AC40A" w14:textId="5783BBBA" w:rsidR="00691672" w:rsidRPr="00691672" w:rsidRDefault="00691672" w:rsidP="00691672">
            <w:pPr>
              <w:pStyle w:val="afa"/>
              <w:rPr>
                <w:szCs w:val="24"/>
              </w:rPr>
            </w:pPr>
            <w:r w:rsidRPr="00691672">
              <w:rPr>
                <w:color w:val="000000"/>
                <w:szCs w:val="24"/>
              </w:rPr>
              <w:t>2</w:t>
            </w:r>
            <w:r w:rsidRPr="00691672">
              <w:rPr>
                <w:szCs w:val="24"/>
              </w:rPr>
              <w:t xml:space="preserve"> </w:t>
            </w:r>
          </w:p>
        </w:tc>
      </w:tr>
      <w:tr w:rsidR="00691672" w:rsidRPr="003A05D9" w14:paraId="7EE30A3A" w14:textId="77777777" w:rsidTr="00BB5C71">
        <w:trPr>
          <w:trHeight w:val="20"/>
        </w:trPr>
        <w:tc>
          <w:tcPr>
            <w:tcW w:w="376" w:type="pct"/>
          </w:tcPr>
          <w:p w14:paraId="319F9C23" w14:textId="73C5AACE" w:rsidR="00691672" w:rsidRPr="00691672" w:rsidRDefault="00691672" w:rsidP="00691672">
            <w:pPr>
              <w:pStyle w:val="afa"/>
              <w:rPr>
                <w:szCs w:val="24"/>
              </w:rPr>
            </w:pPr>
            <w:r w:rsidRPr="00691672">
              <w:rPr>
                <w:color w:val="000000"/>
                <w:szCs w:val="24"/>
              </w:rPr>
              <w:t>12.</w:t>
            </w:r>
            <w:r w:rsidRPr="00691672">
              <w:rPr>
                <w:szCs w:val="24"/>
              </w:rPr>
              <w:t xml:space="preserve"> </w:t>
            </w:r>
          </w:p>
        </w:tc>
        <w:tc>
          <w:tcPr>
            <w:tcW w:w="3796" w:type="pct"/>
          </w:tcPr>
          <w:p w14:paraId="5335ABFA" w14:textId="013691AF" w:rsidR="00691672" w:rsidRPr="00691672" w:rsidRDefault="00691672" w:rsidP="007A7081">
            <w:pPr>
              <w:pStyle w:val="afa"/>
              <w:jc w:val="left"/>
              <w:rPr>
                <w:szCs w:val="24"/>
                <w:lang w:val="en-US"/>
              </w:rPr>
            </w:pPr>
            <w:r w:rsidRPr="00691672">
              <w:rPr>
                <w:color w:val="000000"/>
                <w:szCs w:val="24"/>
              </w:rPr>
              <w:t>Орел</w:t>
            </w:r>
            <w:r w:rsidRPr="00691672">
              <w:rPr>
                <w:color w:val="000000"/>
                <w:szCs w:val="24"/>
                <w:lang w:val="en-US"/>
              </w:rPr>
              <w:t>-</w:t>
            </w:r>
            <w:r w:rsidRPr="00691672">
              <w:rPr>
                <w:color w:val="000000"/>
                <w:szCs w:val="24"/>
              </w:rPr>
              <w:t>карлик</w:t>
            </w:r>
            <w:r w:rsidRPr="00691672">
              <w:rPr>
                <w:color w:val="000000"/>
                <w:szCs w:val="24"/>
                <w:lang w:val="en-US"/>
              </w:rPr>
              <w:t xml:space="preserve"> - </w:t>
            </w:r>
            <w:r w:rsidRPr="00691672">
              <w:rPr>
                <w:i/>
                <w:iCs/>
                <w:color w:val="000000"/>
                <w:szCs w:val="24"/>
                <w:lang w:val="en-US"/>
              </w:rPr>
              <w:t>Hieraaetus pennatus</w:t>
            </w:r>
            <w:r w:rsidRPr="00691672">
              <w:rPr>
                <w:color w:val="000000"/>
                <w:szCs w:val="24"/>
                <w:lang w:val="en-US"/>
              </w:rPr>
              <w:t xml:space="preserve"> (Gmelin, 1788) *</w:t>
            </w:r>
            <w:r w:rsidRPr="00691672">
              <w:rPr>
                <w:szCs w:val="24"/>
                <w:lang w:val="en-US"/>
              </w:rPr>
              <w:t xml:space="preserve"> </w:t>
            </w:r>
          </w:p>
        </w:tc>
        <w:tc>
          <w:tcPr>
            <w:tcW w:w="828" w:type="pct"/>
          </w:tcPr>
          <w:p w14:paraId="4D1377AD" w14:textId="257F88F8" w:rsidR="00691672" w:rsidRPr="00691672" w:rsidRDefault="00691672" w:rsidP="00691672">
            <w:pPr>
              <w:pStyle w:val="afa"/>
              <w:rPr>
                <w:szCs w:val="24"/>
              </w:rPr>
            </w:pPr>
            <w:r w:rsidRPr="00691672">
              <w:rPr>
                <w:color w:val="000000"/>
                <w:szCs w:val="24"/>
              </w:rPr>
              <w:t>4</w:t>
            </w:r>
            <w:r w:rsidRPr="00691672">
              <w:rPr>
                <w:szCs w:val="24"/>
              </w:rPr>
              <w:t xml:space="preserve"> </w:t>
            </w:r>
          </w:p>
        </w:tc>
      </w:tr>
      <w:tr w:rsidR="00691672" w:rsidRPr="003A05D9" w14:paraId="065F61A6" w14:textId="77777777" w:rsidTr="00BB5C71">
        <w:trPr>
          <w:trHeight w:val="20"/>
        </w:trPr>
        <w:tc>
          <w:tcPr>
            <w:tcW w:w="376" w:type="pct"/>
          </w:tcPr>
          <w:p w14:paraId="2CF2785D" w14:textId="28B653E2" w:rsidR="00691672" w:rsidRPr="00691672" w:rsidRDefault="00691672" w:rsidP="00691672">
            <w:pPr>
              <w:pStyle w:val="afa"/>
              <w:rPr>
                <w:szCs w:val="24"/>
              </w:rPr>
            </w:pPr>
            <w:r w:rsidRPr="00691672">
              <w:rPr>
                <w:color w:val="000000"/>
                <w:szCs w:val="24"/>
              </w:rPr>
              <w:t>13.</w:t>
            </w:r>
            <w:r w:rsidRPr="00691672">
              <w:rPr>
                <w:szCs w:val="24"/>
              </w:rPr>
              <w:t xml:space="preserve"> </w:t>
            </w:r>
          </w:p>
        </w:tc>
        <w:tc>
          <w:tcPr>
            <w:tcW w:w="3796" w:type="pct"/>
          </w:tcPr>
          <w:p w14:paraId="6D005808" w14:textId="75BCD682" w:rsidR="00691672" w:rsidRPr="00691672" w:rsidRDefault="00691672" w:rsidP="007A7081">
            <w:pPr>
              <w:pStyle w:val="afa"/>
              <w:jc w:val="left"/>
              <w:rPr>
                <w:szCs w:val="24"/>
              </w:rPr>
            </w:pPr>
            <w:r w:rsidRPr="00691672">
              <w:rPr>
                <w:color w:val="000000"/>
                <w:szCs w:val="24"/>
              </w:rPr>
              <w:t xml:space="preserve">Балобан - </w:t>
            </w:r>
            <w:r w:rsidRPr="00691672">
              <w:rPr>
                <w:i/>
                <w:iCs/>
                <w:color w:val="000000"/>
                <w:szCs w:val="24"/>
              </w:rPr>
              <w:t>Falco cherrug</w:t>
            </w:r>
            <w:r w:rsidRPr="00691672">
              <w:rPr>
                <w:color w:val="000000"/>
                <w:szCs w:val="24"/>
              </w:rPr>
              <w:t xml:space="preserve"> Gray, 1834*</w:t>
            </w:r>
            <w:r w:rsidRPr="00691672">
              <w:rPr>
                <w:szCs w:val="24"/>
              </w:rPr>
              <w:t xml:space="preserve"> </w:t>
            </w:r>
          </w:p>
        </w:tc>
        <w:tc>
          <w:tcPr>
            <w:tcW w:w="828" w:type="pct"/>
          </w:tcPr>
          <w:p w14:paraId="413E195A" w14:textId="687E33C5" w:rsidR="00691672" w:rsidRPr="00691672" w:rsidRDefault="00691672" w:rsidP="00691672">
            <w:pPr>
              <w:pStyle w:val="afa"/>
              <w:rPr>
                <w:szCs w:val="24"/>
              </w:rPr>
            </w:pPr>
            <w:r w:rsidRPr="00691672">
              <w:rPr>
                <w:color w:val="000000"/>
                <w:szCs w:val="24"/>
              </w:rPr>
              <w:t>2</w:t>
            </w:r>
            <w:r w:rsidRPr="00691672">
              <w:rPr>
                <w:szCs w:val="24"/>
              </w:rPr>
              <w:t xml:space="preserve"> </w:t>
            </w:r>
          </w:p>
        </w:tc>
      </w:tr>
      <w:tr w:rsidR="00691672" w:rsidRPr="003A05D9" w14:paraId="028B0B47" w14:textId="77777777" w:rsidTr="00BB5C71">
        <w:trPr>
          <w:trHeight w:val="20"/>
        </w:trPr>
        <w:tc>
          <w:tcPr>
            <w:tcW w:w="376" w:type="pct"/>
          </w:tcPr>
          <w:p w14:paraId="5C838045" w14:textId="4C94FC6F" w:rsidR="00691672" w:rsidRPr="00691672" w:rsidRDefault="00691672" w:rsidP="00691672">
            <w:pPr>
              <w:pStyle w:val="afa"/>
              <w:rPr>
                <w:szCs w:val="24"/>
              </w:rPr>
            </w:pPr>
            <w:r w:rsidRPr="00691672">
              <w:rPr>
                <w:color w:val="000000"/>
                <w:szCs w:val="24"/>
              </w:rPr>
              <w:t>14.</w:t>
            </w:r>
            <w:r w:rsidRPr="00691672">
              <w:rPr>
                <w:szCs w:val="24"/>
              </w:rPr>
              <w:t xml:space="preserve"> </w:t>
            </w:r>
          </w:p>
        </w:tc>
        <w:tc>
          <w:tcPr>
            <w:tcW w:w="3796" w:type="pct"/>
          </w:tcPr>
          <w:p w14:paraId="3BDCBFD1" w14:textId="0AA50F6F" w:rsidR="00691672" w:rsidRPr="00691672" w:rsidRDefault="00691672" w:rsidP="007A7081">
            <w:pPr>
              <w:pStyle w:val="afa"/>
              <w:jc w:val="left"/>
              <w:rPr>
                <w:szCs w:val="24"/>
              </w:rPr>
            </w:pPr>
            <w:r w:rsidRPr="00691672">
              <w:rPr>
                <w:color w:val="000000"/>
                <w:szCs w:val="24"/>
              </w:rPr>
              <w:t xml:space="preserve">Могильник - </w:t>
            </w:r>
            <w:r w:rsidRPr="00691672">
              <w:rPr>
                <w:i/>
                <w:iCs/>
                <w:color w:val="000000"/>
                <w:szCs w:val="24"/>
              </w:rPr>
              <w:t>Aquila heliaca</w:t>
            </w:r>
            <w:r w:rsidRPr="00691672">
              <w:rPr>
                <w:color w:val="000000"/>
                <w:szCs w:val="24"/>
              </w:rPr>
              <w:t xml:space="preserve"> Savigny, 1809*</w:t>
            </w:r>
            <w:r w:rsidRPr="00691672">
              <w:rPr>
                <w:szCs w:val="24"/>
              </w:rPr>
              <w:t xml:space="preserve"> </w:t>
            </w:r>
          </w:p>
        </w:tc>
        <w:tc>
          <w:tcPr>
            <w:tcW w:w="828" w:type="pct"/>
          </w:tcPr>
          <w:p w14:paraId="1EB78C38" w14:textId="794DD862"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34A0AED9" w14:textId="77777777" w:rsidTr="00BB5C71">
        <w:trPr>
          <w:trHeight w:val="20"/>
        </w:trPr>
        <w:tc>
          <w:tcPr>
            <w:tcW w:w="376" w:type="pct"/>
          </w:tcPr>
          <w:p w14:paraId="4D38A5EF" w14:textId="3A73173F" w:rsidR="00691672" w:rsidRPr="00691672" w:rsidRDefault="00691672" w:rsidP="00691672">
            <w:pPr>
              <w:pStyle w:val="afa"/>
              <w:rPr>
                <w:szCs w:val="24"/>
              </w:rPr>
            </w:pPr>
            <w:r w:rsidRPr="00691672">
              <w:rPr>
                <w:color w:val="000000"/>
                <w:szCs w:val="24"/>
              </w:rPr>
              <w:t>15.</w:t>
            </w:r>
            <w:r w:rsidRPr="00691672">
              <w:rPr>
                <w:szCs w:val="24"/>
              </w:rPr>
              <w:t xml:space="preserve"> </w:t>
            </w:r>
          </w:p>
        </w:tc>
        <w:tc>
          <w:tcPr>
            <w:tcW w:w="3796" w:type="pct"/>
          </w:tcPr>
          <w:p w14:paraId="1142B092" w14:textId="6C4F983C" w:rsidR="00691672" w:rsidRPr="00691672" w:rsidRDefault="00691672" w:rsidP="007A7081">
            <w:pPr>
              <w:pStyle w:val="afa"/>
              <w:jc w:val="left"/>
              <w:rPr>
                <w:szCs w:val="24"/>
                <w:lang w:val="en-US"/>
              </w:rPr>
            </w:pPr>
            <w:r w:rsidRPr="00691672">
              <w:rPr>
                <w:color w:val="000000"/>
                <w:szCs w:val="24"/>
              </w:rPr>
              <w:t>Черный</w:t>
            </w:r>
            <w:r w:rsidRPr="00691672">
              <w:rPr>
                <w:color w:val="000000"/>
                <w:szCs w:val="24"/>
                <w:lang w:val="en-US"/>
              </w:rPr>
              <w:t xml:space="preserve"> </w:t>
            </w:r>
            <w:r w:rsidRPr="00691672">
              <w:rPr>
                <w:color w:val="000000"/>
                <w:szCs w:val="24"/>
              </w:rPr>
              <w:t>гриф</w:t>
            </w:r>
            <w:r w:rsidRPr="00691672">
              <w:rPr>
                <w:color w:val="000000"/>
                <w:szCs w:val="24"/>
                <w:lang w:val="en-US"/>
              </w:rPr>
              <w:t xml:space="preserve"> - </w:t>
            </w:r>
            <w:r w:rsidRPr="00691672">
              <w:rPr>
                <w:i/>
                <w:iCs/>
                <w:color w:val="000000"/>
                <w:szCs w:val="24"/>
                <w:lang w:val="en-US"/>
              </w:rPr>
              <w:t>Aegypius monachus</w:t>
            </w:r>
            <w:r w:rsidRPr="00691672">
              <w:rPr>
                <w:color w:val="000000"/>
                <w:szCs w:val="24"/>
                <w:lang w:val="en-US"/>
              </w:rPr>
              <w:t xml:space="preserve"> (Linnaeus, 1766) *</w:t>
            </w:r>
            <w:r w:rsidRPr="00691672">
              <w:rPr>
                <w:szCs w:val="24"/>
                <w:lang w:val="en-US"/>
              </w:rPr>
              <w:t xml:space="preserve"> </w:t>
            </w:r>
          </w:p>
        </w:tc>
        <w:tc>
          <w:tcPr>
            <w:tcW w:w="828" w:type="pct"/>
          </w:tcPr>
          <w:p w14:paraId="467C9659" w14:textId="44903985" w:rsidR="00691672" w:rsidRPr="00691672" w:rsidRDefault="00691672" w:rsidP="00691672">
            <w:pPr>
              <w:pStyle w:val="afa"/>
              <w:rPr>
                <w:szCs w:val="24"/>
              </w:rPr>
            </w:pPr>
            <w:r w:rsidRPr="00691672">
              <w:rPr>
                <w:color w:val="000000"/>
                <w:szCs w:val="24"/>
              </w:rPr>
              <w:t>7</w:t>
            </w:r>
            <w:r w:rsidRPr="00691672">
              <w:rPr>
                <w:szCs w:val="24"/>
              </w:rPr>
              <w:t xml:space="preserve"> </w:t>
            </w:r>
          </w:p>
        </w:tc>
      </w:tr>
      <w:tr w:rsidR="00691672" w:rsidRPr="003A05D9" w14:paraId="09B76F88" w14:textId="77777777" w:rsidTr="00BB5C71">
        <w:trPr>
          <w:trHeight w:val="20"/>
        </w:trPr>
        <w:tc>
          <w:tcPr>
            <w:tcW w:w="376" w:type="pct"/>
          </w:tcPr>
          <w:p w14:paraId="74BDC703" w14:textId="6BFB89BE" w:rsidR="00691672" w:rsidRPr="00691672" w:rsidRDefault="00691672" w:rsidP="00691672">
            <w:pPr>
              <w:pStyle w:val="afa"/>
              <w:rPr>
                <w:szCs w:val="24"/>
              </w:rPr>
            </w:pPr>
            <w:r w:rsidRPr="00691672">
              <w:rPr>
                <w:color w:val="000000"/>
                <w:szCs w:val="24"/>
              </w:rPr>
              <w:t>16.</w:t>
            </w:r>
            <w:r w:rsidRPr="00691672">
              <w:rPr>
                <w:szCs w:val="24"/>
              </w:rPr>
              <w:t xml:space="preserve"> </w:t>
            </w:r>
          </w:p>
        </w:tc>
        <w:tc>
          <w:tcPr>
            <w:tcW w:w="3796" w:type="pct"/>
          </w:tcPr>
          <w:p w14:paraId="2F88BDC5" w14:textId="2BE0237A" w:rsidR="00691672" w:rsidRPr="00691672" w:rsidRDefault="00691672" w:rsidP="007A7081">
            <w:pPr>
              <w:pStyle w:val="afa"/>
              <w:jc w:val="left"/>
              <w:rPr>
                <w:szCs w:val="24"/>
              </w:rPr>
            </w:pPr>
            <w:r w:rsidRPr="00691672">
              <w:rPr>
                <w:color w:val="000000"/>
                <w:szCs w:val="24"/>
              </w:rPr>
              <w:t xml:space="preserve">Серый журавль - </w:t>
            </w:r>
            <w:r w:rsidRPr="00691672">
              <w:rPr>
                <w:i/>
                <w:iCs/>
                <w:color w:val="000000"/>
                <w:szCs w:val="24"/>
              </w:rPr>
              <w:t>Grus grus</w:t>
            </w:r>
            <w:r w:rsidRPr="00691672">
              <w:rPr>
                <w:color w:val="000000"/>
                <w:szCs w:val="24"/>
              </w:rPr>
              <w:t xml:space="preserve"> (Linnaeus, 1758)</w:t>
            </w:r>
            <w:r w:rsidRPr="00691672">
              <w:rPr>
                <w:szCs w:val="24"/>
              </w:rPr>
              <w:t xml:space="preserve"> </w:t>
            </w:r>
          </w:p>
        </w:tc>
        <w:tc>
          <w:tcPr>
            <w:tcW w:w="828" w:type="pct"/>
          </w:tcPr>
          <w:p w14:paraId="2BE4F5D3" w14:textId="50BDD710"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32562FF8" w14:textId="77777777" w:rsidTr="00BB5C71">
        <w:trPr>
          <w:trHeight w:val="20"/>
        </w:trPr>
        <w:tc>
          <w:tcPr>
            <w:tcW w:w="376" w:type="pct"/>
          </w:tcPr>
          <w:p w14:paraId="2E304C7D" w14:textId="1DF04F31" w:rsidR="00691672" w:rsidRPr="00691672" w:rsidRDefault="00691672" w:rsidP="00691672">
            <w:pPr>
              <w:pStyle w:val="afa"/>
              <w:rPr>
                <w:szCs w:val="24"/>
              </w:rPr>
            </w:pPr>
            <w:r w:rsidRPr="00691672">
              <w:rPr>
                <w:color w:val="000000"/>
                <w:szCs w:val="24"/>
              </w:rPr>
              <w:t>17.</w:t>
            </w:r>
            <w:r w:rsidRPr="00691672">
              <w:rPr>
                <w:szCs w:val="24"/>
              </w:rPr>
              <w:t xml:space="preserve"> </w:t>
            </w:r>
          </w:p>
        </w:tc>
        <w:tc>
          <w:tcPr>
            <w:tcW w:w="3796" w:type="pct"/>
          </w:tcPr>
          <w:p w14:paraId="0DF3341A" w14:textId="271ABE21" w:rsidR="00691672" w:rsidRPr="00691672" w:rsidRDefault="00691672" w:rsidP="007A7081">
            <w:pPr>
              <w:pStyle w:val="afa"/>
              <w:jc w:val="left"/>
              <w:rPr>
                <w:szCs w:val="24"/>
              </w:rPr>
            </w:pPr>
            <w:r w:rsidRPr="00691672">
              <w:rPr>
                <w:color w:val="000000"/>
                <w:szCs w:val="24"/>
              </w:rPr>
              <w:t xml:space="preserve">Красавка - </w:t>
            </w:r>
            <w:r w:rsidRPr="00691672">
              <w:rPr>
                <w:i/>
                <w:iCs/>
                <w:color w:val="000000"/>
                <w:szCs w:val="24"/>
              </w:rPr>
              <w:t>Anthropoides virgo</w:t>
            </w:r>
            <w:r w:rsidRPr="00691672">
              <w:rPr>
                <w:color w:val="000000"/>
                <w:szCs w:val="24"/>
              </w:rPr>
              <w:t xml:space="preserve"> (Linnaeus, 1758)</w:t>
            </w:r>
            <w:r w:rsidRPr="00691672">
              <w:rPr>
                <w:szCs w:val="24"/>
              </w:rPr>
              <w:t xml:space="preserve"> </w:t>
            </w:r>
          </w:p>
        </w:tc>
        <w:tc>
          <w:tcPr>
            <w:tcW w:w="828" w:type="pct"/>
          </w:tcPr>
          <w:p w14:paraId="46227102" w14:textId="47FCBBB9" w:rsidR="00691672" w:rsidRPr="00691672" w:rsidRDefault="00691672" w:rsidP="00691672">
            <w:pPr>
              <w:pStyle w:val="afa"/>
              <w:rPr>
                <w:szCs w:val="24"/>
              </w:rPr>
            </w:pPr>
            <w:r w:rsidRPr="00691672">
              <w:rPr>
                <w:color w:val="000000"/>
                <w:szCs w:val="24"/>
              </w:rPr>
              <w:t>5</w:t>
            </w:r>
            <w:r w:rsidRPr="00691672">
              <w:rPr>
                <w:szCs w:val="24"/>
              </w:rPr>
              <w:t xml:space="preserve"> </w:t>
            </w:r>
          </w:p>
        </w:tc>
      </w:tr>
      <w:tr w:rsidR="00691672" w:rsidRPr="003A05D9" w14:paraId="03817ABD" w14:textId="77777777" w:rsidTr="00BB5C71">
        <w:trPr>
          <w:trHeight w:val="20"/>
        </w:trPr>
        <w:tc>
          <w:tcPr>
            <w:tcW w:w="376" w:type="pct"/>
          </w:tcPr>
          <w:p w14:paraId="7BEB5D5D" w14:textId="45BA89D7" w:rsidR="00691672" w:rsidRPr="00691672" w:rsidRDefault="00691672" w:rsidP="00691672">
            <w:pPr>
              <w:pStyle w:val="afa"/>
              <w:rPr>
                <w:szCs w:val="24"/>
              </w:rPr>
            </w:pPr>
            <w:r w:rsidRPr="00691672">
              <w:rPr>
                <w:color w:val="000000"/>
                <w:szCs w:val="24"/>
              </w:rPr>
              <w:t>18.</w:t>
            </w:r>
            <w:r w:rsidRPr="00691672">
              <w:rPr>
                <w:szCs w:val="24"/>
              </w:rPr>
              <w:t xml:space="preserve"> </w:t>
            </w:r>
          </w:p>
        </w:tc>
        <w:tc>
          <w:tcPr>
            <w:tcW w:w="3796" w:type="pct"/>
          </w:tcPr>
          <w:p w14:paraId="0F69A2BD" w14:textId="2046CA95" w:rsidR="00691672" w:rsidRPr="00691672" w:rsidRDefault="00691672" w:rsidP="007A7081">
            <w:pPr>
              <w:pStyle w:val="afa"/>
              <w:jc w:val="left"/>
              <w:rPr>
                <w:szCs w:val="24"/>
              </w:rPr>
            </w:pPr>
            <w:r w:rsidRPr="00691672">
              <w:rPr>
                <w:color w:val="000000"/>
                <w:szCs w:val="24"/>
              </w:rPr>
              <w:t xml:space="preserve">Большой кроншнеп - </w:t>
            </w:r>
            <w:r w:rsidRPr="00691672">
              <w:rPr>
                <w:i/>
                <w:iCs/>
                <w:color w:val="000000"/>
                <w:szCs w:val="24"/>
              </w:rPr>
              <w:t>Numenius arquata</w:t>
            </w:r>
            <w:r w:rsidRPr="00691672">
              <w:rPr>
                <w:color w:val="000000"/>
                <w:szCs w:val="24"/>
              </w:rPr>
              <w:t xml:space="preserve"> (Linnaeus, 1758)</w:t>
            </w:r>
            <w:r w:rsidRPr="00691672">
              <w:rPr>
                <w:szCs w:val="24"/>
              </w:rPr>
              <w:t xml:space="preserve"> </w:t>
            </w:r>
          </w:p>
        </w:tc>
        <w:tc>
          <w:tcPr>
            <w:tcW w:w="828" w:type="pct"/>
          </w:tcPr>
          <w:p w14:paraId="6294DA24" w14:textId="56D688EC"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1A38C2D1" w14:textId="77777777" w:rsidTr="00BB5C71">
        <w:trPr>
          <w:trHeight w:val="20"/>
        </w:trPr>
        <w:tc>
          <w:tcPr>
            <w:tcW w:w="376" w:type="pct"/>
          </w:tcPr>
          <w:p w14:paraId="109E40F8" w14:textId="7F4FBAEB" w:rsidR="00691672" w:rsidRPr="00691672" w:rsidRDefault="00691672" w:rsidP="00691672">
            <w:pPr>
              <w:pStyle w:val="afa"/>
              <w:rPr>
                <w:szCs w:val="24"/>
              </w:rPr>
            </w:pPr>
            <w:r w:rsidRPr="00691672">
              <w:rPr>
                <w:color w:val="000000"/>
                <w:szCs w:val="24"/>
              </w:rPr>
              <w:t>19.</w:t>
            </w:r>
            <w:r w:rsidRPr="00691672">
              <w:rPr>
                <w:szCs w:val="24"/>
              </w:rPr>
              <w:t xml:space="preserve"> </w:t>
            </w:r>
          </w:p>
        </w:tc>
        <w:tc>
          <w:tcPr>
            <w:tcW w:w="3796" w:type="pct"/>
          </w:tcPr>
          <w:p w14:paraId="222F2F2E" w14:textId="30C2CCDF" w:rsidR="00691672" w:rsidRPr="00691672" w:rsidRDefault="00691672" w:rsidP="007A7081">
            <w:pPr>
              <w:pStyle w:val="afa"/>
              <w:jc w:val="left"/>
              <w:rPr>
                <w:szCs w:val="24"/>
              </w:rPr>
            </w:pPr>
            <w:r w:rsidRPr="00691672">
              <w:rPr>
                <w:color w:val="000000"/>
                <w:szCs w:val="24"/>
              </w:rPr>
              <w:t xml:space="preserve">Большой веретенник - </w:t>
            </w:r>
            <w:r w:rsidRPr="00691672">
              <w:rPr>
                <w:i/>
                <w:iCs/>
                <w:color w:val="000000"/>
                <w:szCs w:val="24"/>
              </w:rPr>
              <w:t>Limosa limosa</w:t>
            </w:r>
            <w:r w:rsidRPr="00691672">
              <w:rPr>
                <w:color w:val="000000"/>
                <w:szCs w:val="24"/>
              </w:rPr>
              <w:t xml:space="preserve"> (Linnaeus, 1758)</w:t>
            </w:r>
            <w:r w:rsidRPr="00691672">
              <w:rPr>
                <w:szCs w:val="24"/>
              </w:rPr>
              <w:t xml:space="preserve"> </w:t>
            </w:r>
          </w:p>
        </w:tc>
        <w:tc>
          <w:tcPr>
            <w:tcW w:w="828" w:type="pct"/>
          </w:tcPr>
          <w:p w14:paraId="0731BD53" w14:textId="3C3A5876"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383C088F" w14:textId="77777777" w:rsidTr="00BB5C71">
        <w:trPr>
          <w:trHeight w:val="20"/>
        </w:trPr>
        <w:tc>
          <w:tcPr>
            <w:tcW w:w="376" w:type="pct"/>
          </w:tcPr>
          <w:p w14:paraId="7B59EFCC" w14:textId="25606B5B" w:rsidR="00691672" w:rsidRPr="00691672" w:rsidRDefault="00691672" w:rsidP="00691672">
            <w:pPr>
              <w:pStyle w:val="afa"/>
              <w:rPr>
                <w:szCs w:val="24"/>
              </w:rPr>
            </w:pPr>
            <w:r w:rsidRPr="00691672">
              <w:rPr>
                <w:color w:val="000000"/>
                <w:szCs w:val="24"/>
              </w:rPr>
              <w:t>20.</w:t>
            </w:r>
            <w:r w:rsidRPr="00691672">
              <w:rPr>
                <w:szCs w:val="24"/>
              </w:rPr>
              <w:t xml:space="preserve"> </w:t>
            </w:r>
          </w:p>
        </w:tc>
        <w:tc>
          <w:tcPr>
            <w:tcW w:w="3796" w:type="pct"/>
          </w:tcPr>
          <w:p w14:paraId="44516550" w14:textId="7F033648" w:rsidR="00691672" w:rsidRPr="00691672" w:rsidRDefault="00691672" w:rsidP="007A7081">
            <w:pPr>
              <w:pStyle w:val="afa"/>
              <w:jc w:val="left"/>
              <w:rPr>
                <w:szCs w:val="24"/>
              </w:rPr>
            </w:pPr>
            <w:r w:rsidRPr="00691672">
              <w:rPr>
                <w:color w:val="000000"/>
                <w:szCs w:val="24"/>
              </w:rPr>
              <w:t xml:space="preserve">Филин - </w:t>
            </w:r>
            <w:r w:rsidRPr="00691672">
              <w:rPr>
                <w:i/>
                <w:iCs/>
                <w:color w:val="000000"/>
                <w:szCs w:val="24"/>
              </w:rPr>
              <w:t>Bubo bubo</w:t>
            </w:r>
            <w:r w:rsidRPr="00691672">
              <w:rPr>
                <w:color w:val="000000"/>
                <w:szCs w:val="24"/>
              </w:rPr>
              <w:t xml:space="preserve"> (Linnaeus, 1758) *</w:t>
            </w:r>
            <w:r w:rsidRPr="00691672">
              <w:rPr>
                <w:szCs w:val="24"/>
              </w:rPr>
              <w:t xml:space="preserve"> </w:t>
            </w:r>
          </w:p>
        </w:tc>
        <w:tc>
          <w:tcPr>
            <w:tcW w:w="828" w:type="pct"/>
          </w:tcPr>
          <w:p w14:paraId="01A87FD0" w14:textId="39465926"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6BDC56DE" w14:textId="77777777" w:rsidTr="00BB5C71">
        <w:trPr>
          <w:trHeight w:val="20"/>
        </w:trPr>
        <w:tc>
          <w:tcPr>
            <w:tcW w:w="376" w:type="pct"/>
          </w:tcPr>
          <w:p w14:paraId="0D25592F" w14:textId="5AD6DD58" w:rsidR="00691672" w:rsidRPr="00691672" w:rsidRDefault="00691672" w:rsidP="00691672">
            <w:pPr>
              <w:pStyle w:val="afa"/>
              <w:rPr>
                <w:szCs w:val="24"/>
              </w:rPr>
            </w:pPr>
            <w:r w:rsidRPr="00691672">
              <w:rPr>
                <w:color w:val="000000"/>
                <w:szCs w:val="24"/>
              </w:rPr>
              <w:t>21.</w:t>
            </w:r>
            <w:r w:rsidRPr="00691672">
              <w:rPr>
                <w:szCs w:val="24"/>
              </w:rPr>
              <w:t xml:space="preserve"> </w:t>
            </w:r>
          </w:p>
        </w:tc>
        <w:tc>
          <w:tcPr>
            <w:tcW w:w="3796" w:type="pct"/>
          </w:tcPr>
          <w:p w14:paraId="6CDB25E8" w14:textId="7FF6714D" w:rsidR="00691672" w:rsidRPr="00691672" w:rsidRDefault="00691672" w:rsidP="007A7081">
            <w:pPr>
              <w:pStyle w:val="afa"/>
              <w:jc w:val="left"/>
              <w:rPr>
                <w:szCs w:val="24"/>
                <w:lang w:val="en-US"/>
              </w:rPr>
            </w:pPr>
            <w:r w:rsidRPr="00691672">
              <w:rPr>
                <w:color w:val="000000"/>
                <w:szCs w:val="24"/>
              </w:rPr>
              <w:t>Воробьиный</w:t>
            </w:r>
            <w:r w:rsidRPr="00691672">
              <w:rPr>
                <w:color w:val="000000"/>
                <w:szCs w:val="24"/>
                <w:lang w:val="en-US"/>
              </w:rPr>
              <w:t xml:space="preserve"> </w:t>
            </w:r>
            <w:r w:rsidRPr="00691672">
              <w:rPr>
                <w:color w:val="000000"/>
                <w:szCs w:val="24"/>
              </w:rPr>
              <w:t>сыч</w:t>
            </w:r>
            <w:r w:rsidRPr="00691672">
              <w:rPr>
                <w:color w:val="000000"/>
                <w:szCs w:val="24"/>
                <w:lang w:val="en-US"/>
              </w:rPr>
              <w:t xml:space="preserve"> - </w:t>
            </w:r>
            <w:r w:rsidRPr="00691672">
              <w:rPr>
                <w:i/>
                <w:iCs/>
                <w:color w:val="000000"/>
                <w:szCs w:val="24"/>
                <w:lang w:val="en-US"/>
              </w:rPr>
              <w:t>Glaucidium passerinum</w:t>
            </w:r>
            <w:r w:rsidRPr="00691672">
              <w:rPr>
                <w:color w:val="000000"/>
                <w:szCs w:val="24"/>
                <w:lang w:val="en-US"/>
              </w:rPr>
              <w:t xml:space="preserve"> (Linnaeus, 1758)</w:t>
            </w:r>
            <w:r w:rsidRPr="00691672">
              <w:rPr>
                <w:szCs w:val="24"/>
                <w:lang w:val="en-US"/>
              </w:rPr>
              <w:t xml:space="preserve"> </w:t>
            </w:r>
          </w:p>
        </w:tc>
        <w:tc>
          <w:tcPr>
            <w:tcW w:w="828" w:type="pct"/>
          </w:tcPr>
          <w:p w14:paraId="2E4A1A36" w14:textId="2C658C3D"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025C32FB" w14:textId="77777777" w:rsidTr="00BB5C71">
        <w:trPr>
          <w:trHeight w:val="20"/>
        </w:trPr>
        <w:tc>
          <w:tcPr>
            <w:tcW w:w="376" w:type="pct"/>
          </w:tcPr>
          <w:p w14:paraId="7F67F1E0" w14:textId="4EC1BDFA" w:rsidR="00691672" w:rsidRPr="00691672" w:rsidRDefault="00691672" w:rsidP="00691672">
            <w:pPr>
              <w:pStyle w:val="afa"/>
              <w:rPr>
                <w:szCs w:val="24"/>
              </w:rPr>
            </w:pPr>
            <w:r w:rsidRPr="00691672">
              <w:rPr>
                <w:color w:val="000000"/>
                <w:szCs w:val="24"/>
              </w:rPr>
              <w:t>22.</w:t>
            </w:r>
            <w:r w:rsidRPr="00691672">
              <w:rPr>
                <w:szCs w:val="24"/>
              </w:rPr>
              <w:t xml:space="preserve"> </w:t>
            </w:r>
          </w:p>
        </w:tc>
        <w:tc>
          <w:tcPr>
            <w:tcW w:w="3796" w:type="pct"/>
          </w:tcPr>
          <w:p w14:paraId="51B71656" w14:textId="79A1F409" w:rsidR="00691672" w:rsidRPr="00691672" w:rsidRDefault="00691672" w:rsidP="007A7081">
            <w:pPr>
              <w:pStyle w:val="afa"/>
              <w:jc w:val="left"/>
              <w:rPr>
                <w:szCs w:val="24"/>
              </w:rPr>
            </w:pPr>
            <w:r w:rsidRPr="00691672">
              <w:rPr>
                <w:color w:val="000000"/>
                <w:szCs w:val="24"/>
              </w:rPr>
              <w:t xml:space="preserve">Обыкновенный зимородок - </w:t>
            </w:r>
            <w:r w:rsidRPr="00691672">
              <w:rPr>
                <w:i/>
                <w:iCs/>
                <w:color w:val="000000"/>
                <w:szCs w:val="24"/>
              </w:rPr>
              <w:t>Alcedo atthis</w:t>
            </w:r>
            <w:r w:rsidRPr="00691672">
              <w:rPr>
                <w:color w:val="000000"/>
                <w:szCs w:val="24"/>
              </w:rPr>
              <w:t xml:space="preserve"> (Linnaeus, 1758)</w:t>
            </w:r>
            <w:r w:rsidRPr="00691672">
              <w:rPr>
                <w:szCs w:val="24"/>
              </w:rPr>
              <w:t xml:space="preserve"> </w:t>
            </w:r>
          </w:p>
        </w:tc>
        <w:tc>
          <w:tcPr>
            <w:tcW w:w="828" w:type="pct"/>
          </w:tcPr>
          <w:p w14:paraId="77E0B3BC" w14:textId="551C03C4"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24D972BA" w14:textId="77777777" w:rsidTr="00BB5C71">
        <w:trPr>
          <w:trHeight w:val="20"/>
        </w:trPr>
        <w:tc>
          <w:tcPr>
            <w:tcW w:w="376" w:type="pct"/>
          </w:tcPr>
          <w:p w14:paraId="2B5F6EEA" w14:textId="2EC951D8" w:rsidR="00691672" w:rsidRPr="00691672" w:rsidRDefault="00691672" w:rsidP="00691672">
            <w:pPr>
              <w:pStyle w:val="afa"/>
              <w:rPr>
                <w:szCs w:val="24"/>
              </w:rPr>
            </w:pPr>
            <w:r w:rsidRPr="00691672">
              <w:rPr>
                <w:color w:val="000000"/>
                <w:szCs w:val="24"/>
              </w:rPr>
              <w:t>23.</w:t>
            </w:r>
            <w:r w:rsidRPr="00691672">
              <w:rPr>
                <w:szCs w:val="24"/>
              </w:rPr>
              <w:t xml:space="preserve"> </w:t>
            </w:r>
          </w:p>
        </w:tc>
        <w:tc>
          <w:tcPr>
            <w:tcW w:w="3796" w:type="pct"/>
          </w:tcPr>
          <w:p w14:paraId="072ECA99" w14:textId="7C558490" w:rsidR="00691672" w:rsidRPr="00691672" w:rsidRDefault="00691672" w:rsidP="007A7081">
            <w:pPr>
              <w:pStyle w:val="afa"/>
              <w:jc w:val="left"/>
              <w:rPr>
                <w:szCs w:val="24"/>
              </w:rPr>
            </w:pPr>
            <w:r w:rsidRPr="00691672">
              <w:rPr>
                <w:color w:val="000000"/>
                <w:szCs w:val="24"/>
              </w:rPr>
              <w:t xml:space="preserve">Серый сорокопут - </w:t>
            </w:r>
            <w:r w:rsidRPr="00691672">
              <w:rPr>
                <w:i/>
                <w:iCs/>
                <w:color w:val="000000"/>
                <w:szCs w:val="24"/>
              </w:rPr>
              <w:t>Lanius excubitor</w:t>
            </w:r>
            <w:r w:rsidRPr="00691672">
              <w:rPr>
                <w:color w:val="000000"/>
                <w:szCs w:val="24"/>
              </w:rPr>
              <w:t xml:space="preserve"> Linnaeus, 1758</w:t>
            </w:r>
            <w:r w:rsidRPr="00691672">
              <w:rPr>
                <w:szCs w:val="24"/>
              </w:rPr>
              <w:t xml:space="preserve"> </w:t>
            </w:r>
          </w:p>
        </w:tc>
        <w:tc>
          <w:tcPr>
            <w:tcW w:w="828" w:type="pct"/>
          </w:tcPr>
          <w:p w14:paraId="291EFCEA" w14:textId="77CB71E2"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0895BD71" w14:textId="77777777" w:rsidTr="00BB5C71">
        <w:trPr>
          <w:trHeight w:val="20"/>
        </w:trPr>
        <w:tc>
          <w:tcPr>
            <w:tcW w:w="376" w:type="pct"/>
          </w:tcPr>
          <w:p w14:paraId="67C15F90" w14:textId="52DCE8C1" w:rsidR="00691672" w:rsidRPr="00691672" w:rsidRDefault="00691672" w:rsidP="00691672">
            <w:pPr>
              <w:pStyle w:val="afa"/>
              <w:rPr>
                <w:szCs w:val="24"/>
              </w:rPr>
            </w:pPr>
            <w:r w:rsidRPr="00691672">
              <w:rPr>
                <w:color w:val="000000"/>
                <w:szCs w:val="24"/>
              </w:rPr>
              <w:t>24.</w:t>
            </w:r>
            <w:r w:rsidRPr="00691672">
              <w:rPr>
                <w:szCs w:val="24"/>
              </w:rPr>
              <w:t xml:space="preserve"> </w:t>
            </w:r>
          </w:p>
        </w:tc>
        <w:tc>
          <w:tcPr>
            <w:tcW w:w="3796" w:type="pct"/>
          </w:tcPr>
          <w:p w14:paraId="007BF80D" w14:textId="7FDA257A" w:rsidR="00691672" w:rsidRPr="00691672" w:rsidRDefault="00691672" w:rsidP="007A7081">
            <w:pPr>
              <w:pStyle w:val="afa"/>
              <w:jc w:val="left"/>
              <w:rPr>
                <w:szCs w:val="24"/>
              </w:rPr>
            </w:pPr>
            <w:r w:rsidRPr="00691672">
              <w:rPr>
                <w:color w:val="000000"/>
                <w:szCs w:val="24"/>
              </w:rPr>
              <w:t xml:space="preserve">Дубровник - </w:t>
            </w:r>
            <w:r w:rsidRPr="00691672">
              <w:rPr>
                <w:i/>
                <w:iCs/>
                <w:color w:val="000000"/>
                <w:szCs w:val="24"/>
              </w:rPr>
              <w:t>Emberiza aureola</w:t>
            </w:r>
            <w:r w:rsidRPr="00691672">
              <w:rPr>
                <w:color w:val="000000"/>
                <w:szCs w:val="24"/>
              </w:rPr>
              <w:t xml:space="preserve"> Pallas, 1773</w:t>
            </w:r>
            <w:r w:rsidRPr="00691672">
              <w:rPr>
                <w:szCs w:val="24"/>
              </w:rPr>
              <w:t xml:space="preserve"> </w:t>
            </w:r>
          </w:p>
        </w:tc>
        <w:tc>
          <w:tcPr>
            <w:tcW w:w="828" w:type="pct"/>
          </w:tcPr>
          <w:p w14:paraId="2EE7AAF1" w14:textId="6EDCB2B4" w:rsidR="00691672" w:rsidRPr="00691672" w:rsidRDefault="00691672" w:rsidP="00691672">
            <w:pPr>
              <w:pStyle w:val="afa"/>
              <w:rPr>
                <w:szCs w:val="24"/>
              </w:rPr>
            </w:pPr>
            <w:r w:rsidRPr="00691672">
              <w:rPr>
                <w:color w:val="000000"/>
                <w:szCs w:val="24"/>
              </w:rPr>
              <w:t>2</w:t>
            </w:r>
            <w:r w:rsidRPr="00691672">
              <w:rPr>
                <w:szCs w:val="24"/>
              </w:rPr>
              <w:t xml:space="preserve"> </w:t>
            </w:r>
          </w:p>
        </w:tc>
      </w:tr>
      <w:tr w:rsidR="00691672" w:rsidRPr="003A05D9" w14:paraId="249F3339" w14:textId="77777777" w:rsidTr="00BB5C71">
        <w:trPr>
          <w:trHeight w:val="20"/>
        </w:trPr>
        <w:tc>
          <w:tcPr>
            <w:tcW w:w="376" w:type="pct"/>
          </w:tcPr>
          <w:p w14:paraId="3EDBBA32" w14:textId="23C0871F" w:rsidR="00691672" w:rsidRPr="00691672" w:rsidRDefault="00691672" w:rsidP="00691672">
            <w:pPr>
              <w:pStyle w:val="afa"/>
              <w:rPr>
                <w:szCs w:val="24"/>
              </w:rPr>
            </w:pPr>
            <w:r w:rsidRPr="00691672">
              <w:rPr>
                <w:color w:val="000000"/>
                <w:szCs w:val="24"/>
              </w:rPr>
              <w:t>25.</w:t>
            </w:r>
            <w:r w:rsidRPr="00691672">
              <w:rPr>
                <w:szCs w:val="24"/>
              </w:rPr>
              <w:t xml:space="preserve"> </w:t>
            </w:r>
          </w:p>
        </w:tc>
        <w:tc>
          <w:tcPr>
            <w:tcW w:w="3796" w:type="pct"/>
          </w:tcPr>
          <w:p w14:paraId="0E82E583" w14:textId="2C0C811C" w:rsidR="00691672" w:rsidRPr="00691672" w:rsidRDefault="00691672" w:rsidP="007A7081">
            <w:pPr>
              <w:pStyle w:val="afa"/>
              <w:jc w:val="left"/>
              <w:rPr>
                <w:szCs w:val="24"/>
              </w:rPr>
            </w:pPr>
            <w:r w:rsidRPr="00691672">
              <w:rPr>
                <w:color w:val="000000"/>
                <w:szCs w:val="24"/>
              </w:rPr>
              <w:t xml:space="preserve">Ночница водяная - </w:t>
            </w:r>
            <w:r w:rsidRPr="00691672">
              <w:rPr>
                <w:i/>
                <w:iCs/>
                <w:color w:val="000000"/>
                <w:szCs w:val="24"/>
              </w:rPr>
              <w:t>Myotis daubentoni</w:t>
            </w:r>
            <w:r w:rsidRPr="00691672">
              <w:rPr>
                <w:color w:val="000000"/>
                <w:szCs w:val="24"/>
              </w:rPr>
              <w:t xml:space="preserve"> Kuhl, 1817</w:t>
            </w:r>
            <w:r w:rsidRPr="00691672">
              <w:rPr>
                <w:szCs w:val="24"/>
              </w:rPr>
              <w:t xml:space="preserve"> </w:t>
            </w:r>
          </w:p>
        </w:tc>
        <w:tc>
          <w:tcPr>
            <w:tcW w:w="828" w:type="pct"/>
          </w:tcPr>
          <w:p w14:paraId="4EAB81CB" w14:textId="76C1E8A2"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65E0A2C9" w14:textId="77777777" w:rsidTr="00BB5C71">
        <w:trPr>
          <w:trHeight w:val="20"/>
        </w:trPr>
        <w:tc>
          <w:tcPr>
            <w:tcW w:w="376" w:type="pct"/>
          </w:tcPr>
          <w:p w14:paraId="7A64A939" w14:textId="08068A69" w:rsidR="00691672" w:rsidRPr="00691672" w:rsidRDefault="00691672" w:rsidP="00691672">
            <w:pPr>
              <w:pStyle w:val="afa"/>
              <w:rPr>
                <w:szCs w:val="24"/>
              </w:rPr>
            </w:pPr>
            <w:r w:rsidRPr="00691672">
              <w:rPr>
                <w:color w:val="000000"/>
                <w:szCs w:val="24"/>
              </w:rPr>
              <w:t>26.</w:t>
            </w:r>
            <w:r w:rsidRPr="00691672">
              <w:rPr>
                <w:szCs w:val="24"/>
              </w:rPr>
              <w:t xml:space="preserve"> </w:t>
            </w:r>
          </w:p>
        </w:tc>
        <w:tc>
          <w:tcPr>
            <w:tcW w:w="3796" w:type="pct"/>
          </w:tcPr>
          <w:p w14:paraId="02BCE6D9" w14:textId="7DF8A5D9" w:rsidR="00691672" w:rsidRPr="00691672" w:rsidRDefault="00691672" w:rsidP="007A7081">
            <w:pPr>
              <w:pStyle w:val="afa"/>
              <w:jc w:val="left"/>
              <w:rPr>
                <w:szCs w:val="24"/>
              </w:rPr>
            </w:pPr>
            <w:r w:rsidRPr="00691672">
              <w:rPr>
                <w:color w:val="000000"/>
                <w:szCs w:val="24"/>
              </w:rPr>
              <w:t xml:space="preserve">Ночница прудовая - </w:t>
            </w:r>
            <w:r w:rsidRPr="00691672">
              <w:rPr>
                <w:i/>
                <w:iCs/>
                <w:color w:val="000000"/>
                <w:szCs w:val="24"/>
              </w:rPr>
              <w:t>Myotis dasycneme</w:t>
            </w:r>
            <w:r w:rsidRPr="00691672">
              <w:rPr>
                <w:color w:val="000000"/>
                <w:szCs w:val="24"/>
              </w:rPr>
              <w:t xml:space="preserve"> Boie, 1825</w:t>
            </w:r>
            <w:r w:rsidRPr="00691672">
              <w:rPr>
                <w:szCs w:val="24"/>
              </w:rPr>
              <w:t xml:space="preserve"> </w:t>
            </w:r>
          </w:p>
        </w:tc>
        <w:tc>
          <w:tcPr>
            <w:tcW w:w="828" w:type="pct"/>
          </w:tcPr>
          <w:p w14:paraId="23F0BF1E" w14:textId="46FF6F84"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4AC65094" w14:textId="77777777" w:rsidTr="00BB5C71">
        <w:trPr>
          <w:trHeight w:val="20"/>
        </w:trPr>
        <w:tc>
          <w:tcPr>
            <w:tcW w:w="376" w:type="pct"/>
          </w:tcPr>
          <w:p w14:paraId="77774928" w14:textId="5065F431" w:rsidR="00691672" w:rsidRPr="00691672" w:rsidRDefault="00691672" w:rsidP="00691672">
            <w:pPr>
              <w:pStyle w:val="afa"/>
              <w:rPr>
                <w:szCs w:val="24"/>
              </w:rPr>
            </w:pPr>
            <w:r w:rsidRPr="00691672">
              <w:rPr>
                <w:color w:val="000000"/>
                <w:szCs w:val="24"/>
              </w:rPr>
              <w:t>27.</w:t>
            </w:r>
            <w:r w:rsidRPr="00691672">
              <w:rPr>
                <w:szCs w:val="24"/>
              </w:rPr>
              <w:t xml:space="preserve"> </w:t>
            </w:r>
          </w:p>
        </w:tc>
        <w:tc>
          <w:tcPr>
            <w:tcW w:w="3796" w:type="pct"/>
          </w:tcPr>
          <w:p w14:paraId="363E7679" w14:textId="7255E273" w:rsidR="00691672" w:rsidRPr="00691672" w:rsidRDefault="00691672" w:rsidP="007A7081">
            <w:pPr>
              <w:pStyle w:val="afa"/>
              <w:jc w:val="left"/>
              <w:rPr>
                <w:szCs w:val="24"/>
                <w:lang w:val="en-US"/>
              </w:rPr>
            </w:pPr>
            <w:r w:rsidRPr="00691672">
              <w:rPr>
                <w:color w:val="000000"/>
                <w:szCs w:val="24"/>
              </w:rPr>
              <w:t>Ушан</w:t>
            </w:r>
            <w:r w:rsidRPr="00691672">
              <w:rPr>
                <w:color w:val="000000"/>
                <w:szCs w:val="24"/>
                <w:lang w:val="en-US"/>
              </w:rPr>
              <w:t xml:space="preserve"> </w:t>
            </w:r>
            <w:r w:rsidRPr="00691672">
              <w:rPr>
                <w:color w:val="000000"/>
                <w:szCs w:val="24"/>
              </w:rPr>
              <w:t>бурый</w:t>
            </w:r>
            <w:r w:rsidRPr="00691672">
              <w:rPr>
                <w:color w:val="000000"/>
                <w:szCs w:val="24"/>
                <w:lang w:val="en-US"/>
              </w:rPr>
              <w:t xml:space="preserve"> - </w:t>
            </w:r>
            <w:r w:rsidRPr="00691672">
              <w:rPr>
                <w:i/>
                <w:iCs/>
                <w:color w:val="000000"/>
                <w:szCs w:val="24"/>
                <w:lang w:val="en-US"/>
              </w:rPr>
              <w:t>Plecotus auritus</w:t>
            </w:r>
            <w:r w:rsidRPr="00691672">
              <w:rPr>
                <w:color w:val="000000"/>
                <w:szCs w:val="24"/>
                <w:lang w:val="en-US"/>
              </w:rPr>
              <w:t xml:space="preserve"> Linnaeus, 1758</w:t>
            </w:r>
            <w:r w:rsidRPr="00691672">
              <w:rPr>
                <w:szCs w:val="24"/>
                <w:lang w:val="en-US"/>
              </w:rPr>
              <w:t xml:space="preserve"> </w:t>
            </w:r>
          </w:p>
        </w:tc>
        <w:tc>
          <w:tcPr>
            <w:tcW w:w="828" w:type="pct"/>
          </w:tcPr>
          <w:p w14:paraId="1553CC03" w14:textId="63DD5022"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0C7B1217" w14:textId="77777777" w:rsidTr="00BB5C71">
        <w:trPr>
          <w:trHeight w:val="20"/>
        </w:trPr>
        <w:tc>
          <w:tcPr>
            <w:tcW w:w="376" w:type="pct"/>
          </w:tcPr>
          <w:p w14:paraId="1BC5873F" w14:textId="3C581A05" w:rsidR="00691672" w:rsidRPr="00691672" w:rsidRDefault="00691672" w:rsidP="00691672">
            <w:pPr>
              <w:pStyle w:val="afa"/>
              <w:rPr>
                <w:szCs w:val="24"/>
              </w:rPr>
            </w:pPr>
            <w:r w:rsidRPr="00691672">
              <w:rPr>
                <w:color w:val="000000"/>
                <w:szCs w:val="24"/>
              </w:rPr>
              <w:t>28.</w:t>
            </w:r>
            <w:r w:rsidRPr="00691672">
              <w:rPr>
                <w:szCs w:val="24"/>
              </w:rPr>
              <w:t xml:space="preserve"> </w:t>
            </w:r>
          </w:p>
        </w:tc>
        <w:tc>
          <w:tcPr>
            <w:tcW w:w="3796" w:type="pct"/>
          </w:tcPr>
          <w:p w14:paraId="03E23775" w14:textId="1AEAFA59" w:rsidR="00691672" w:rsidRPr="00691672" w:rsidRDefault="00691672" w:rsidP="007A7081">
            <w:pPr>
              <w:pStyle w:val="afa"/>
              <w:jc w:val="left"/>
              <w:rPr>
                <w:szCs w:val="24"/>
                <w:lang w:val="en-US"/>
              </w:rPr>
            </w:pPr>
            <w:r w:rsidRPr="00691672">
              <w:rPr>
                <w:color w:val="000000"/>
                <w:szCs w:val="24"/>
              </w:rPr>
              <w:t>Кожанок</w:t>
            </w:r>
            <w:r w:rsidRPr="00691672">
              <w:rPr>
                <w:color w:val="000000"/>
                <w:szCs w:val="24"/>
                <w:lang w:val="en-US"/>
              </w:rPr>
              <w:t xml:space="preserve"> </w:t>
            </w:r>
            <w:r w:rsidRPr="00691672">
              <w:rPr>
                <w:color w:val="000000"/>
                <w:szCs w:val="24"/>
              </w:rPr>
              <w:t>северный</w:t>
            </w:r>
            <w:r w:rsidRPr="00691672">
              <w:rPr>
                <w:color w:val="000000"/>
                <w:szCs w:val="24"/>
                <w:lang w:val="en-US"/>
              </w:rPr>
              <w:t xml:space="preserve"> - </w:t>
            </w:r>
            <w:r w:rsidRPr="00691672">
              <w:rPr>
                <w:i/>
                <w:iCs/>
                <w:color w:val="000000"/>
                <w:szCs w:val="24"/>
                <w:lang w:val="en-US"/>
              </w:rPr>
              <w:t>Eptesicus nilssoni</w:t>
            </w:r>
            <w:r w:rsidRPr="00691672">
              <w:rPr>
                <w:color w:val="000000"/>
                <w:szCs w:val="24"/>
                <w:lang w:val="en-US"/>
              </w:rPr>
              <w:t xml:space="preserve"> Keyserling et Blasius, 1839</w:t>
            </w:r>
            <w:r w:rsidRPr="00691672">
              <w:rPr>
                <w:szCs w:val="24"/>
                <w:lang w:val="en-US"/>
              </w:rPr>
              <w:t xml:space="preserve"> </w:t>
            </w:r>
          </w:p>
        </w:tc>
        <w:tc>
          <w:tcPr>
            <w:tcW w:w="828" w:type="pct"/>
          </w:tcPr>
          <w:p w14:paraId="1876467E" w14:textId="4392FB94" w:rsidR="00691672" w:rsidRPr="00691672" w:rsidRDefault="00691672" w:rsidP="00691672">
            <w:pPr>
              <w:pStyle w:val="afa"/>
              <w:rPr>
                <w:szCs w:val="24"/>
              </w:rPr>
            </w:pPr>
            <w:r w:rsidRPr="00691672">
              <w:rPr>
                <w:color w:val="000000"/>
                <w:szCs w:val="24"/>
              </w:rPr>
              <w:t>2</w:t>
            </w:r>
            <w:r w:rsidRPr="00691672">
              <w:rPr>
                <w:szCs w:val="24"/>
              </w:rPr>
              <w:t xml:space="preserve"> </w:t>
            </w:r>
          </w:p>
        </w:tc>
      </w:tr>
      <w:tr w:rsidR="00691672" w:rsidRPr="003A05D9" w14:paraId="0403C2DE" w14:textId="77777777" w:rsidTr="00BB5C71">
        <w:trPr>
          <w:trHeight w:val="20"/>
        </w:trPr>
        <w:tc>
          <w:tcPr>
            <w:tcW w:w="376" w:type="pct"/>
          </w:tcPr>
          <w:p w14:paraId="7B165027" w14:textId="78CA2F09" w:rsidR="00691672" w:rsidRPr="00691672" w:rsidRDefault="00691672" w:rsidP="00691672">
            <w:pPr>
              <w:pStyle w:val="afa"/>
              <w:rPr>
                <w:szCs w:val="24"/>
              </w:rPr>
            </w:pPr>
            <w:r w:rsidRPr="00691672">
              <w:rPr>
                <w:color w:val="000000"/>
                <w:szCs w:val="24"/>
              </w:rPr>
              <w:t>29.</w:t>
            </w:r>
            <w:r w:rsidRPr="00691672">
              <w:rPr>
                <w:szCs w:val="24"/>
              </w:rPr>
              <w:t xml:space="preserve"> </w:t>
            </w:r>
          </w:p>
        </w:tc>
        <w:tc>
          <w:tcPr>
            <w:tcW w:w="3796" w:type="pct"/>
          </w:tcPr>
          <w:p w14:paraId="220DD09F" w14:textId="7F7B570A" w:rsidR="00691672" w:rsidRPr="00691672" w:rsidRDefault="00691672" w:rsidP="007A7081">
            <w:pPr>
              <w:pStyle w:val="afa"/>
              <w:jc w:val="left"/>
              <w:rPr>
                <w:szCs w:val="24"/>
                <w:lang w:val="en-US"/>
              </w:rPr>
            </w:pPr>
            <w:r w:rsidRPr="00691672">
              <w:rPr>
                <w:color w:val="000000"/>
                <w:szCs w:val="24"/>
              </w:rPr>
              <w:t>Кожан</w:t>
            </w:r>
            <w:r w:rsidRPr="00691672">
              <w:rPr>
                <w:color w:val="000000"/>
                <w:szCs w:val="24"/>
                <w:lang w:val="en-US"/>
              </w:rPr>
              <w:t xml:space="preserve"> </w:t>
            </w:r>
            <w:r w:rsidRPr="00691672">
              <w:rPr>
                <w:color w:val="000000"/>
                <w:szCs w:val="24"/>
              </w:rPr>
              <w:t>двухцветный</w:t>
            </w:r>
            <w:r w:rsidRPr="00691672">
              <w:rPr>
                <w:color w:val="000000"/>
                <w:szCs w:val="24"/>
                <w:lang w:val="en-US"/>
              </w:rPr>
              <w:t xml:space="preserve"> - </w:t>
            </w:r>
            <w:r w:rsidRPr="00691672">
              <w:rPr>
                <w:i/>
                <w:iCs/>
                <w:color w:val="000000"/>
                <w:szCs w:val="24"/>
                <w:lang w:val="en-US"/>
              </w:rPr>
              <w:t>Vespertilio murinus</w:t>
            </w:r>
            <w:r w:rsidRPr="00691672">
              <w:rPr>
                <w:color w:val="000000"/>
                <w:szCs w:val="24"/>
                <w:lang w:val="en-US"/>
              </w:rPr>
              <w:t xml:space="preserve"> Linnaeus, 1758</w:t>
            </w:r>
            <w:r w:rsidRPr="00691672">
              <w:rPr>
                <w:szCs w:val="24"/>
                <w:lang w:val="en-US"/>
              </w:rPr>
              <w:t xml:space="preserve"> </w:t>
            </w:r>
          </w:p>
        </w:tc>
        <w:tc>
          <w:tcPr>
            <w:tcW w:w="828" w:type="pct"/>
          </w:tcPr>
          <w:p w14:paraId="07091F55" w14:textId="39C714B1"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48101C28" w14:textId="77777777" w:rsidTr="00BB5C71">
        <w:trPr>
          <w:trHeight w:val="20"/>
        </w:trPr>
        <w:tc>
          <w:tcPr>
            <w:tcW w:w="376" w:type="pct"/>
          </w:tcPr>
          <w:p w14:paraId="61717E72" w14:textId="2571A018" w:rsidR="00691672" w:rsidRPr="00691672" w:rsidRDefault="00691672" w:rsidP="00691672">
            <w:pPr>
              <w:pStyle w:val="afa"/>
              <w:rPr>
                <w:szCs w:val="24"/>
              </w:rPr>
            </w:pPr>
            <w:r w:rsidRPr="00691672">
              <w:rPr>
                <w:color w:val="000000"/>
                <w:szCs w:val="24"/>
              </w:rPr>
              <w:t>30.</w:t>
            </w:r>
            <w:r w:rsidRPr="00691672">
              <w:rPr>
                <w:szCs w:val="24"/>
              </w:rPr>
              <w:t xml:space="preserve"> </w:t>
            </w:r>
          </w:p>
        </w:tc>
        <w:tc>
          <w:tcPr>
            <w:tcW w:w="3796" w:type="pct"/>
          </w:tcPr>
          <w:p w14:paraId="5A0CCDC1" w14:textId="131791BD" w:rsidR="00691672" w:rsidRPr="00691672" w:rsidRDefault="00691672" w:rsidP="007A7081">
            <w:pPr>
              <w:pStyle w:val="afa"/>
              <w:jc w:val="left"/>
              <w:rPr>
                <w:szCs w:val="24"/>
                <w:lang w:val="en-US"/>
              </w:rPr>
            </w:pPr>
            <w:r w:rsidRPr="00691672">
              <w:rPr>
                <w:color w:val="000000"/>
                <w:szCs w:val="24"/>
              </w:rPr>
              <w:t>Выдра</w:t>
            </w:r>
            <w:r w:rsidRPr="00691672">
              <w:rPr>
                <w:color w:val="000000"/>
                <w:szCs w:val="24"/>
                <w:lang w:val="en-US"/>
              </w:rPr>
              <w:t xml:space="preserve"> </w:t>
            </w:r>
            <w:r w:rsidRPr="00691672">
              <w:rPr>
                <w:color w:val="000000"/>
                <w:szCs w:val="24"/>
              </w:rPr>
              <w:t>речная</w:t>
            </w:r>
            <w:r w:rsidRPr="00691672">
              <w:rPr>
                <w:color w:val="000000"/>
                <w:szCs w:val="24"/>
                <w:lang w:val="en-US"/>
              </w:rPr>
              <w:t xml:space="preserve"> - </w:t>
            </w:r>
            <w:r w:rsidRPr="00691672">
              <w:rPr>
                <w:i/>
                <w:iCs/>
                <w:color w:val="000000"/>
                <w:szCs w:val="24"/>
                <w:lang w:val="en-US"/>
              </w:rPr>
              <w:t>Lutra lutra</w:t>
            </w:r>
            <w:r w:rsidRPr="00691672">
              <w:rPr>
                <w:color w:val="000000"/>
                <w:szCs w:val="24"/>
                <w:lang w:val="en-US"/>
              </w:rPr>
              <w:t xml:space="preserve"> Linnaeus, 1758</w:t>
            </w:r>
            <w:r w:rsidRPr="00691672">
              <w:rPr>
                <w:szCs w:val="24"/>
                <w:lang w:val="en-US"/>
              </w:rPr>
              <w:t xml:space="preserve"> </w:t>
            </w:r>
          </w:p>
        </w:tc>
        <w:tc>
          <w:tcPr>
            <w:tcW w:w="828" w:type="pct"/>
          </w:tcPr>
          <w:p w14:paraId="383E45FF" w14:textId="0A3EAB0C" w:rsidR="00691672" w:rsidRPr="00691672" w:rsidRDefault="00691672" w:rsidP="00691672">
            <w:pPr>
              <w:pStyle w:val="afa"/>
              <w:rPr>
                <w:szCs w:val="24"/>
              </w:rPr>
            </w:pPr>
            <w:r w:rsidRPr="00691672">
              <w:rPr>
                <w:color w:val="000000"/>
                <w:szCs w:val="24"/>
              </w:rPr>
              <w:t>3</w:t>
            </w:r>
            <w:r w:rsidRPr="00691672">
              <w:rPr>
                <w:szCs w:val="24"/>
              </w:rPr>
              <w:t xml:space="preserve"> </w:t>
            </w:r>
          </w:p>
        </w:tc>
      </w:tr>
      <w:tr w:rsidR="00691672" w:rsidRPr="003A05D9" w14:paraId="33417CBF" w14:textId="77777777" w:rsidTr="00BB5C71">
        <w:trPr>
          <w:trHeight w:val="20"/>
        </w:trPr>
        <w:tc>
          <w:tcPr>
            <w:tcW w:w="376" w:type="pct"/>
          </w:tcPr>
          <w:p w14:paraId="789BFE19" w14:textId="2134A55B" w:rsidR="00691672" w:rsidRPr="00691672" w:rsidRDefault="00691672" w:rsidP="00691672">
            <w:pPr>
              <w:pStyle w:val="afa"/>
              <w:rPr>
                <w:szCs w:val="24"/>
              </w:rPr>
            </w:pPr>
            <w:r w:rsidRPr="00691672">
              <w:rPr>
                <w:color w:val="000000"/>
                <w:szCs w:val="24"/>
              </w:rPr>
              <w:t>31.</w:t>
            </w:r>
            <w:r w:rsidRPr="00691672">
              <w:rPr>
                <w:szCs w:val="24"/>
              </w:rPr>
              <w:t xml:space="preserve"> </w:t>
            </w:r>
          </w:p>
        </w:tc>
        <w:tc>
          <w:tcPr>
            <w:tcW w:w="3796" w:type="pct"/>
          </w:tcPr>
          <w:p w14:paraId="136FFC99" w14:textId="7BB85E29" w:rsidR="00691672" w:rsidRPr="00691672" w:rsidRDefault="00691672" w:rsidP="007A7081">
            <w:pPr>
              <w:pStyle w:val="afa"/>
              <w:jc w:val="left"/>
              <w:rPr>
                <w:szCs w:val="24"/>
              </w:rPr>
            </w:pPr>
            <w:r w:rsidRPr="00691672">
              <w:rPr>
                <w:color w:val="000000"/>
                <w:szCs w:val="24"/>
              </w:rPr>
              <w:t xml:space="preserve">Хомяк обыкновенный - </w:t>
            </w:r>
            <w:r w:rsidRPr="00691672">
              <w:rPr>
                <w:i/>
                <w:iCs/>
                <w:color w:val="000000"/>
                <w:szCs w:val="24"/>
              </w:rPr>
              <w:t>Cricetus cricetus</w:t>
            </w:r>
            <w:r w:rsidRPr="00691672">
              <w:rPr>
                <w:color w:val="000000"/>
                <w:szCs w:val="24"/>
              </w:rPr>
              <w:t xml:space="preserve"> Linnaeus, 1758</w:t>
            </w:r>
            <w:r w:rsidRPr="00691672">
              <w:rPr>
                <w:szCs w:val="24"/>
              </w:rPr>
              <w:t xml:space="preserve"> </w:t>
            </w:r>
          </w:p>
        </w:tc>
        <w:tc>
          <w:tcPr>
            <w:tcW w:w="828" w:type="pct"/>
          </w:tcPr>
          <w:p w14:paraId="4A3A2245" w14:textId="6B013D62" w:rsidR="00691672" w:rsidRPr="00691672" w:rsidRDefault="00691672" w:rsidP="00691672">
            <w:pPr>
              <w:pStyle w:val="afa"/>
              <w:rPr>
                <w:szCs w:val="24"/>
              </w:rPr>
            </w:pPr>
            <w:r w:rsidRPr="00691672">
              <w:rPr>
                <w:color w:val="000000"/>
                <w:szCs w:val="24"/>
              </w:rPr>
              <w:t>4</w:t>
            </w:r>
            <w:r w:rsidRPr="00691672">
              <w:rPr>
                <w:szCs w:val="24"/>
              </w:rPr>
              <w:t xml:space="preserve"> </w:t>
            </w:r>
          </w:p>
        </w:tc>
      </w:tr>
    </w:tbl>
    <w:p w14:paraId="2AC6B1F8" w14:textId="6E4E235F" w:rsidR="00A0781B" w:rsidRDefault="00691672" w:rsidP="009E661B">
      <w:pPr>
        <w:pStyle w:val="afc"/>
        <w:rPr>
          <w:color w:val="000000"/>
          <w:szCs w:val="28"/>
        </w:rPr>
      </w:pPr>
      <w:r w:rsidRPr="00691672">
        <w:rPr>
          <w:color w:val="000000"/>
          <w:szCs w:val="28"/>
        </w:rPr>
        <w:t>*Вид занесен в Красную книгу Российской Федерации</w:t>
      </w:r>
    </w:p>
    <w:p w14:paraId="1667E02E" w14:textId="15289FF7" w:rsidR="00691672" w:rsidRPr="00691672" w:rsidRDefault="00691672" w:rsidP="00691672">
      <w:pPr>
        <w:pStyle w:val="afffb"/>
        <w:rPr>
          <w:lang w:val="ru-RU"/>
        </w:rPr>
      </w:pPr>
      <w:r w:rsidRPr="003A05D9">
        <w:t>Таблица 2.2.</w:t>
      </w:r>
      <w:r w:rsidRPr="00691672">
        <w:rPr>
          <w:lang w:val="ru-RU"/>
        </w:rPr>
        <w:t>9</w:t>
      </w:r>
      <w:r w:rsidRPr="003A05D9">
        <w:t>.-</w:t>
      </w:r>
      <w:r w:rsidRPr="00691672">
        <w:rPr>
          <w:lang w:val="ru-RU"/>
        </w:rPr>
        <w:t>2</w:t>
      </w:r>
    </w:p>
    <w:p w14:paraId="7FB204EB" w14:textId="5F8A4577" w:rsidR="007A7081" w:rsidRDefault="00691672" w:rsidP="00691672">
      <w:pPr>
        <w:pStyle w:val="afffb"/>
        <w:jc w:val="center"/>
        <w:rPr>
          <w:lang w:val="ru-RU"/>
        </w:rPr>
      </w:pPr>
      <w:r w:rsidRPr="003A05D9">
        <w:t>В</w:t>
      </w:r>
      <w:r>
        <w:rPr>
          <w:lang w:val="ru-RU"/>
        </w:rPr>
        <w:t>идовой состав растений, занесенных в Красн</w:t>
      </w:r>
      <w:r w:rsidR="007A7081">
        <w:rPr>
          <w:lang w:val="ru-RU"/>
        </w:rPr>
        <w:t>у</w:t>
      </w:r>
      <w:r>
        <w:rPr>
          <w:lang w:val="ru-RU"/>
        </w:rPr>
        <w:t>ю книгу Республики Хакасия, в</w:t>
      </w:r>
    </w:p>
    <w:p w14:paraId="5697C730" w14:textId="28A0FB7B" w:rsidR="007A7081" w:rsidRDefault="007A7081" w:rsidP="00691672">
      <w:pPr>
        <w:pStyle w:val="afffb"/>
        <w:jc w:val="center"/>
        <w:rPr>
          <w:lang w:val="ru-RU"/>
        </w:rPr>
      </w:pPr>
      <w:r>
        <w:rPr>
          <w:lang w:val="ru-RU"/>
        </w:rPr>
        <w:t>границах Большемонокского сельсовета Бейского района Республики Хакасия</w:t>
      </w:r>
    </w:p>
    <w:tbl>
      <w:tblPr>
        <w:tblStyle w:val="afe"/>
        <w:tblW w:w="0" w:type="auto"/>
        <w:tblLook w:val="04A0" w:firstRow="1" w:lastRow="0" w:firstColumn="1" w:lastColumn="0" w:noHBand="0" w:noVBand="1"/>
      </w:tblPr>
      <w:tblGrid>
        <w:gridCol w:w="1129"/>
        <w:gridCol w:w="5289"/>
        <w:gridCol w:w="3210"/>
      </w:tblGrid>
      <w:tr w:rsidR="007A7081" w14:paraId="48D5B35D" w14:textId="77777777" w:rsidTr="007A7081">
        <w:tc>
          <w:tcPr>
            <w:tcW w:w="1129" w:type="dxa"/>
          </w:tcPr>
          <w:p w14:paraId="13B93B6C" w14:textId="4EF0E421" w:rsidR="007A7081" w:rsidRPr="007A7081" w:rsidRDefault="007A7081" w:rsidP="007A7081">
            <w:pPr>
              <w:pStyle w:val="afffb"/>
              <w:jc w:val="center"/>
              <w:rPr>
                <w:b/>
                <w:bCs/>
                <w:i w:val="0"/>
                <w:iCs/>
                <w:lang w:val="ru-RU"/>
              </w:rPr>
            </w:pPr>
            <w:r w:rsidRPr="007A7081">
              <w:rPr>
                <w:b/>
                <w:bCs/>
                <w:i w:val="0"/>
                <w:iCs/>
                <w:color w:val="000000" w:themeColor="text1"/>
                <w:sz w:val="24"/>
              </w:rPr>
              <w:t>№ п/п</w:t>
            </w:r>
          </w:p>
        </w:tc>
        <w:tc>
          <w:tcPr>
            <w:tcW w:w="5289" w:type="dxa"/>
          </w:tcPr>
          <w:p w14:paraId="44294E90" w14:textId="0A6C9CD5" w:rsidR="007A7081" w:rsidRPr="007A7081" w:rsidRDefault="007A7081" w:rsidP="007A7081">
            <w:pPr>
              <w:pStyle w:val="afffb"/>
              <w:jc w:val="center"/>
              <w:rPr>
                <w:b/>
                <w:bCs/>
                <w:i w:val="0"/>
                <w:iCs/>
                <w:lang w:val="ru-RU"/>
              </w:rPr>
            </w:pPr>
            <w:r w:rsidRPr="007A7081">
              <w:rPr>
                <w:b/>
                <w:bCs/>
                <w:i w:val="0"/>
                <w:iCs/>
                <w:color w:val="000000"/>
                <w:sz w:val="24"/>
              </w:rPr>
              <w:t xml:space="preserve">Название вида (подвида, популяции)  </w:t>
            </w:r>
          </w:p>
        </w:tc>
        <w:tc>
          <w:tcPr>
            <w:tcW w:w="3210" w:type="dxa"/>
          </w:tcPr>
          <w:p w14:paraId="7FB7CA38" w14:textId="03C95EDD" w:rsidR="007A7081" w:rsidRPr="007A7081" w:rsidRDefault="007A7081" w:rsidP="007A7081">
            <w:pPr>
              <w:pStyle w:val="afffb"/>
              <w:jc w:val="center"/>
              <w:rPr>
                <w:b/>
                <w:bCs/>
                <w:i w:val="0"/>
                <w:iCs/>
                <w:lang w:val="ru-RU"/>
              </w:rPr>
            </w:pPr>
            <w:r w:rsidRPr="007A7081">
              <w:rPr>
                <w:b/>
                <w:bCs/>
                <w:i w:val="0"/>
                <w:iCs/>
                <w:color w:val="000000"/>
                <w:sz w:val="24"/>
              </w:rPr>
              <w:t>Категория статуса редкости</w:t>
            </w:r>
            <w:r w:rsidRPr="007A7081">
              <w:rPr>
                <w:b/>
                <w:bCs/>
                <w:i w:val="0"/>
                <w:iCs/>
                <w:sz w:val="24"/>
              </w:rPr>
              <w:t xml:space="preserve"> </w:t>
            </w:r>
          </w:p>
        </w:tc>
      </w:tr>
      <w:tr w:rsidR="007A7081" w14:paraId="33B2ACD0" w14:textId="77777777" w:rsidTr="007A7081">
        <w:tc>
          <w:tcPr>
            <w:tcW w:w="1129" w:type="dxa"/>
          </w:tcPr>
          <w:p w14:paraId="494EDBB7" w14:textId="3C483A58" w:rsidR="007A7081" w:rsidRPr="007A7081" w:rsidRDefault="007A7081" w:rsidP="007A7081">
            <w:pPr>
              <w:pStyle w:val="afffb"/>
              <w:jc w:val="center"/>
              <w:rPr>
                <w:i w:val="0"/>
                <w:iCs/>
                <w:sz w:val="24"/>
                <w:lang w:val="ru-RU"/>
              </w:rPr>
            </w:pPr>
            <w:r w:rsidRPr="007A7081">
              <w:rPr>
                <w:i w:val="0"/>
                <w:iCs/>
                <w:sz w:val="24"/>
                <w:lang w:val="ru-RU"/>
              </w:rPr>
              <w:t>1</w:t>
            </w:r>
          </w:p>
        </w:tc>
        <w:tc>
          <w:tcPr>
            <w:tcW w:w="5289" w:type="dxa"/>
          </w:tcPr>
          <w:p w14:paraId="714FC8A7" w14:textId="037C1FF5" w:rsidR="007A7081" w:rsidRPr="007A7081" w:rsidRDefault="007A7081" w:rsidP="007A7081">
            <w:pPr>
              <w:pStyle w:val="afffb"/>
              <w:jc w:val="left"/>
              <w:rPr>
                <w:i w:val="0"/>
                <w:iCs/>
                <w:lang w:val="ru-RU"/>
              </w:rPr>
            </w:pPr>
            <w:r w:rsidRPr="007A7081">
              <w:rPr>
                <w:bCs/>
                <w:i w:val="0"/>
                <w:iCs/>
                <w:color w:val="000000"/>
                <w:sz w:val="24"/>
                <w:lang w:val="ru-RU"/>
              </w:rPr>
              <w:t>Остролодочник волосистоплодный -</w:t>
            </w:r>
            <w:r w:rsidRPr="007A7081">
              <w:rPr>
                <w:bCs/>
                <w:color w:val="000000"/>
                <w:sz w:val="24"/>
                <w:lang w:val="ru-RU"/>
              </w:rPr>
              <w:t xml:space="preserve"> </w:t>
            </w:r>
            <w:r w:rsidRPr="007A7081">
              <w:rPr>
                <w:bCs/>
                <w:iCs/>
                <w:color w:val="000000"/>
                <w:sz w:val="24"/>
              </w:rPr>
              <w:t>Oxytropis</w:t>
            </w:r>
            <w:r w:rsidRPr="007A7081">
              <w:rPr>
                <w:bCs/>
                <w:iCs/>
                <w:color w:val="000000"/>
                <w:sz w:val="24"/>
                <w:lang w:val="ru-RU"/>
              </w:rPr>
              <w:t xml:space="preserve"> </w:t>
            </w:r>
            <w:r w:rsidRPr="007A7081">
              <w:rPr>
                <w:bCs/>
                <w:iCs/>
                <w:color w:val="000000"/>
                <w:sz w:val="24"/>
              </w:rPr>
              <w:t>eriocarpa</w:t>
            </w:r>
            <w:r w:rsidRPr="007A7081">
              <w:rPr>
                <w:bCs/>
                <w:color w:val="000000"/>
                <w:sz w:val="24"/>
                <w:lang w:val="ru-RU"/>
              </w:rPr>
              <w:t xml:space="preserve"> </w:t>
            </w:r>
            <w:r w:rsidRPr="007A7081">
              <w:rPr>
                <w:bCs/>
                <w:color w:val="000000"/>
                <w:sz w:val="24"/>
              </w:rPr>
              <w:t>Bunge</w:t>
            </w:r>
            <w:r w:rsidRPr="007A7081">
              <w:rPr>
                <w:bCs/>
                <w:sz w:val="24"/>
                <w:lang w:val="ru-RU"/>
              </w:rPr>
              <w:t xml:space="preserve"> </w:t>
            </w:r>
          </w:p>
        </w:tc>
        <w:tc>
          <w:tcPr>
            <w:tcW w:w="3210" w:type="dxa"/>
          </w:tcPr>
          <w:p w14:paraId="1CD1B252" w14:textId="4BE2BE43"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0B797A86" w14:textId="77777777" w:rsidTr="007A7081">
        <w:tc>
          <w:tcPr>
            <w:tcW w:w="1129" w:type="dxa"/>
          </w:tcPr>
          <w:p w14:paraId="689C63CD" w14:textId="39F31C8F" w:rsidR="007A7081" w:rsidRPr="007A7081" w:rsidRDefault="007A7081" w:rsidP="007A7081">
            <w:pPr>
              <w:pStyle w:val="afffb"/>
              <w:jc w:val="center"/>
              <w:rPr>
                <w:i w:val="0"/>
                <w:iCs/>
                <w:sz w:val="24"/>
                <w:lang w:val="ru-RU"/>
              </w:rPr>
            </w:pPr>
            <w:r w:rsidRPr="007A7081">
              <w:rPr>
                <w:i w:val="0"/>
                <w:iCs/>
                <w:sz w:val="24"/>
                <w:lang w:val="ru-RU"/>
              </w:rPr>
              <w:t>2</w:t>
            </w:r>
          </w:p>
        </w:tc>
        <w:tc>
          <w:tcPr>
            <w:tcW w:w="5289" w:type="dxa"/>
          </w:tcPr>
          <w:p w14:paraId="52ADB12C" w14:textId="54A9FC63" w:rsidR="007A7081" w:rsidRPr="007A7081" w:rsidRDefault="007A7081" w:rsidP="007A7081">
            <w:pPr>
              <w:pStyle w:val="afffb"/>
              <w:jc w:val="left"/>
              <w:rPr>
                <w:i w:val="0"/>
                <w:iCs/>
                <w:lang w:val="ru-RU"/>
              </w:rPr>
            </w:pPr>
            <w:r w:rsidRPr="007A7081">
              <w:rPr>
                <w:bCs/>
                <w:i w:val="0"/>
                <w:iCs/>
                <w:color w:val="000000"/>
                <w:sz w:val="24"/>
              </w:rPr>
              <w:t>Остролодочник заключающий</w:t>
            </w:r>
            <w:r w:rsidRPr="007A7081">
              <w:rPr>
                <w:bCs/>
                <w:color w:val="000000"/>
                <w:sz w:val="24"/>
              </w:rPr>
              <w:t xml:space="preserve"> - </w:t>
            </w:r>
            <w:r w:rsidRPr="007A7081">
              <w:rPr>
                <w:bCs/>
                <w:iCs/>
                <w:color w:val="000000"/>
                <w:sz w:val="24"/>
              </w:rPr>
              <w:t>Oxytropis includens</w:t>
            </w:r>
            <w:r w:rsidRPr="007A7081">
              <w:rPr>
                <w:bCs/>
                <w:color w:val="000000"/>
                <w:sz w:val="24"/>
              </w:rPr>
              <w:t xml:space="preserve"> Basil. *</w:t>
            </w:r>
            <w:r w:rsidRPr="007A7081">
              <w:rPr>
                <w:bCs/>
                <w:sz w:val="24"/>
              </w:rPr>
              <w:t xml:space="preserve"> </w:t>
            </w:r>
          </w:p>
        </w:tc>
        <w:tc>
          <w:tcPr>
            <w:tcW w:w="3210" w:type="dxa"/>
          </w:tcPr>
          <w:p w14:paraId="6C72CEEE" w14:textId="184438F6"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1F52136F" w14:textId="77777777" w:rsidTr="007A7081">
        <w:tc>
          <w:tcPr>
            <w:tcW w:w="1129" w:type="dxa"/>
          </w:tcPr>
          <w:p w14:paraId="4E5E161C" w14:textId="3E9B6494" w:rsidR="007A7081" w:rsidRPr="007A7081" w:rsidRDefault="007A7081" w:rsidP="007A7081">
            <w:pPr>
              <w:pStyle w:val="afffb"/>
              <w:jc w:val="center"/>
              <w:rPr>
                <w:i w:val="0"/>
                <w:iCs/>
                <w:sz w:val="24"/>
                <w:lang w:val="ru-RU"/>
              </w:rPr>
            </w:pPr>
            <w:r w:rsidRPr="007A7081">
              <w:rPr>
                <w:i w:val="0"/>
                <w:iCs/>
                <w:sz w:val="24"/>
                <w:lang w:val="ru-RU"/>
              </w:rPr>
              <w:t>3</w:t>
            </w:r>
          </w:p>
        </w:tc>
        <w:tc>
          <w:tcPr>
            <w:tcW w:w="5289" w:type="dxa"/>
          </w:tcPr>
          <w:p w14:paraId="0A830931" w14:textId="0C49E46D" w:rsidR="007A7081" w:rsidRPr="007A7081" w:rsidRDefault="007A7081" w:rsidP="007A7081">
            <w:pPr>
              <w:pStyle w:val="afffb"/>
              <w:jc w:val="left"/>
              <w:rPr>
                <w:i w:val="0"/>
                <w:iCs/>
                <w:lang w:val="ru-RU"/>
              </w:rPr>
            </w:pPr>
            <w:r w:rsidRPr="007A7081">
              <w:rPr>
                <w:bCs/>
                <w:i w:val="0"/>
                <w:iCs/>
                <w:color w:val="000000"/>
                <w:sz w:val="24"/>
              </w:rPr>
              <w:t>Остролодочник крупнофлаговый</w:t>
            </w:r>
            <w:r w:rsidRPr="007A7081">
              <w:rPr>
                <w:bCs/>
                <w:color w:val="000000"/>
                <w:sz w:val="24"/>
              </w:rPr>
              <w:t xml:space="preserve"> - </w:t>
            </w:r>
            <w:r w:rsidRPr="007A7081">
              <w:rPr>
                <w:bCs/>
                <w:iCs/>
                <w:color w:val="000000"/>
                <w:sz w:val="24"/>
              </w:rPr>
              <w:t>Oxytropis macrosema</w:t>
            </w:r>
            <w:r w:rsidRPr="007A7081">
              <w:rPr>
                <w:bCs/>
                <w:color w:val="000000"/>
                <w:sz w:val="24"/>
              </w:rPr>
              <w:t xml:space="preserve"> Bunge</w:t>
            </w:r>
            <w:r w:rsidRPr="007A7081">
              <w:rPr>
                <w:bCs/>
                <w:sz w:val="24"/>
              </w:rPr>
              <w:t xml:space="preserve"> </w:t>
            </w:r>
          </w:p>
        </w:tc>
        <w:tc>
          <w:tcPr>
            <w:tcW w:w="3210" w:type="dxa"/>
          </w:tcPr>
          <w:p w14:paraId="6004482F" w14:textId="09CCDFC6" w:rsidR="007A7081" w:rsidRPr="007A7081" w:rsidRDefault="007A7081" w:rsidP="007A7081">
            <w:pPr>
              <w:pStyle w:val="afffb"/>
              <w:jc w:val="center"/>
              <w:rPr>
                <w:i w:val="0"/>
                <w:iCs/>
                <w:lang w:val="ru-RU"/>
              </w:rPr>
            </w:pPr>
            <w:r w:rsidRPr="007A7081">
              <w:rPr>
                <w:bCs/>
                <w:i w:val="0"/>
                <w:iCs/>
                <w:color w:val="000000"/>
                <w:sz w:val="24"/>
              </w:rPr>
              <w:t>1</w:t>
            </w:r>
            <w:r w:rsidRPr="007A7081">
              <w:rPr>
                <w:bCs/>
                <w:i w:val="0"/>
                <w:iCs/>
                <w:sz w:val="24"/>
              </w:rPr>
              <w:t xml:space="preserve"> </w:t>
            </w:r>
          </w:p>
        </w:tc>
      </w:tr>
      <w:tr w:rsidR="007A7081" w14:paraId="786C30D6" w14:textId="77777777" w:rsidTr="007A7081">
        <w:tc>
          <w:tcPr>
            <w:tcW w:w="1129" w:type="dxa"/>
          </w:tcPr>
          <w:p w14:paraId="2AC0536E" w14:textId="6A6E584E" w:rsidR="007A7081" w:rsidRPr="007A7081" w:rsidRDefault="007A7081" w:rsidP="007A7081">
            <w:pPr>
              <w:pStyle w:val="afffb"/>
              <w:jc w:val="center"/>
              <w:rPr>
                <w:i w:val="0"/>
                <w:iCs/>
                <w:sz w:val="24"/>
                <w:lang w:val="ru-RU"/>
              </w:rPr>
            </w:pPr>
            <w:r w:rsidRPr="007A7081">
              <w:rPr>
                <w:i w:val="0"/>
                <w:iCs/>
                <w:sz w:val="24"/>
                <w:lang w:val="ru-RU"/>
              </w:rPr>
              <w:t>4</w:t>
            </w:r>
          </w:p>
        </w:tc>
        <w:tc>
          <w:tcPr>
            <w:tcW w:w="5289" w:type="dxa"/>
          </w:tcPr>
          <w:p w14:paraId="2F4D6F17" w14:textId="13B16EEC" w:rsidR="007A7081" w:rsidRPr="007A7081" w:rsidRDefault="007A7081" w:rsidP="007A7081">
            <w:pPr>
              <w:pStyle w:val="afffb"/>
              <w:jc w:val="left"/>
              <w:rPr>
                <w:i w:val="0"/>
                <w:iCs/>
                <w:lang w:val="ru-RU"/>
              </w:rPr>
            </w:pPr>
            <w:r w:rsidRPr="007A7081">
              <w:rPr>
                <w:bCs/>
                <w:i w:val="0"/>
                <w:iCs/>
                <w:color w:val="000000"/>
                <w:sz w:val="24"/>
              </w:rPr>
              <w:t>Остролодочник нагой -</w:t>
            </w:r>
            <w:r w:rsidRPr="007A7081">
              <w:rPr>
                <w:bCs/>
                <w:color w:val="000000"/>
                <w:sz w:val="24"/>
              </w:rPr>
              <w:t xml:space="preserve"> </w:t>
            </w:r>
            <w:r w:rsidRPr="007A7081">
              <w:rPr>
                <w:bCs/>
                <w:iCs/>
                <w:color w:val="000000"/>
                <w:sz w:val="24"/>
              </w:rPr>
              <w:t>Oxytropis nuda</w:t>
            </w:r>
            <w:r w:rsidRPr="007A7081">
              <w:rPr>
                <w:bCs/>
                <w:color w:val="000000"/>
                <w:sz w:val="24"/>
              </w:rPr>
              <w:t xml:space="preserve"> Basil.</w:t>
            </w:r>
            <w:r w:rsidRPr="007A7081">
              <w:rPr>
                <w:bCs/>
                <w:sz w:val="24"/>
              </w:rPr>
              <w:t xml:space="preserve"> </w:t>
            </w:r>
          </w:p>
        </w:tc>
        <w:tc>
          <w:tcPr>
            <w:tcW w:w="3210" w:type="dxa"/>
          </w:tcPr>
          <w:p w14:paraId="48AB8DD0" w14:textId="18F90BDC"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64BCD5E3" w14:textId="77777777" w:rsidTr="007A7081">
        <w:tc>
          <w:tcPr>
            <w:tcW w:w="1129" w:type="dxa"/>
          </w:tcPr>
          <w:p w14:paraId="699A7E7F" w14:textId="263EA0AC" w:rsidR="007A7081" w:rsidRPr="007A7081" w:rsidRDefault="007A7081" w:rsidP="007A7081">
            <w:pPr>
              <w:pStyle w:val="afffb"/>
              <w:jc w:val="center"/>
              <w:rPr>
                <w:i w:val="0"/>
                <w:iCs/>
                <w:sz w:val="24"/>
                <w:lang w:val="ru-RU"/>
              </w:rPr>
            </w:pPr>
            <w:r w:rsidRPr="007A7081">
              <w:rPr>
                <w:i w:val="0"/>
                <w:iCs/>
                <w:sz w:val="24"/>
                <w:lang w:val="ru-RU"/>
              </w:rPr>
              <w:t>5</w:t>
            </w:r>
          </w:p>
        </w:tc>
        <w:tc>
          <w:tcPr>
            <w:tcW w:w="5289" w:type="dxa"/>
          </w:tcPr>
          <w:p w14:paraId="66F3B89C" w14:textId="2548AC46" w:rsidR="007A7081" w:rsidRPr="007A7081" w:rsidRDefault="007A7081" w:rsidP="007A7081">
            <w:pPr>
              <w:pStyle w:val="afffb"/>
              <w:jc w:val="left"/>
              <w:rPr>
                <w:i w:val="0"/>
                <w:iCs/>
                <w:lang w:val="ru-RU"/>
              </w:rPr>
            </w:pPr>
            <w:r w:rsidRPr="007A7081">
              <w:rPr>
                <w:bCs/>
                <w:i w:val="0"/>
                <w:iCs/>
                <w:color w:val="000000"/>
                <w:sz w:val="24"/>
                <w:lang w:val="ru-RU"/>
              </w:rPr>
              <w:t>Остролодочник волосистоплодный -</w:t>
            </w:r>
            <w:r w:rsidRPr="007A7081">
              <w:rPr>
                <w:bCs/>
                <w:color w:val="000000"/>
                <w:sz w:val="24"/>
                <w:lang w:val="ru-RU"/>
              </w:rPr>
              <w:t xml:space="preserve"> </w:t>
            </w:r>
            <w:r w:rsidRPr="007A7081">
              <w:rPr>
                <w:bCs/>
                <w:iCs/>
                <w:color w:val="000000"/>
                <w:sz w:val="24"/>
              </w:rPr>
              <w:t>Oxytropis</w:t>
            </w:r>
            <w:r w:rsidRPr="007A7081">
              <w:rPr>
                <w:bCs/>
                <w:iCs/>
                <w:color w:val="000000"/>
                <w:sz w:val="24"/>
                <w:lang w:val="ru-RU"/>
              </w:rPr>
              <w:t xml:space="preserve"> </w:t>
            </w:r>
            <w:r w:rsidRPr="007A7081">
              <w:rPr>
                <w:bCs/>
                <w:iCs/>
                <w:color w:val="000000"/>
                <w:sz w:val="24"/>
              </w:rPr>
              <w:t>eriocarpa</w:t>
            </w:r>
            <w:r w:rsidRPr="007A7081">
              <w:rPr>
                <w:bCs/>
                <w:color w:val="000000"/>
                <w:sz w:val="24"/>
                <w:lang w:val="ru-RU"/>
              </w:rPr>
              <w:t xml:space="preserve"> </w:t>
            </w:r>
            <w:r w:rsidRPr="007A7081">
              <w:rPr>
                <w:bCs/>
                <w:color w:val="000000"/>
                <w:sz w:val="24"/>
              </w:rPr>
              <w:t>Bunge</w:t>
            </w:r>
            <w:r w:rsidRPr="007A7081">
              <w:rPr>
                <w:bCs/>
                <w:sz w:val="24"/>
                <w:lang w:val="ru-RU"/>
              </w:rPr>
              <w:t xml:space="preserve"> </w:t>
            </w:r>
          </w:p>
        </w:tc>
        <w:tc>
          <w:tcPr>
            <w:tcW w:w="3210" w:type="dxa"/>
          </w:tcPr>
          <w:p w14:paraId="2EFE16C8" w14:textId="7005B97E"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6AFA31F2" w14:textId="77777777" w:rsidTr="007A7081">
        <w:tc>
          <w:tcPr>
            <w:tcW w:w="1129" w:type="dxa"/>
          </w:tcPr>
          <w:p w14:paraId="3B66607F" w14:textId="4BA6B562" w:rsidR="007A7081" w:rsidRPr="007A7081" w:rsidRDefault="007A7081" w:rsidP="007A7081">
            <w:pPr>
              <w:pStyle w:val="afffb"/>
              <w:jc w:val="center"/>
              <w:rPr>
                <w:i w:val="0"/>
                <w:iCs/>
                <w:sz w:val="24"/>
                <w:lang w:val="ru-RU"/>
              </w:rPr>
            </w:pPr>
            <w:r w:rsidRPr="007A7081">
              <w:rPr>
                <w:i w:val="0"/>
                <w:iCs/>
                <w:sz w:val="24"/>
                <w:lang w:val="ru-RU"/>
              </w:rPr>
              <w:t>6</w:t>
            </w:r>
          </w:p>
        </w:tc>
        <w:tc>
          <w:tcPr>
            <w:tcW w:w="5289" w:type="dxa"/>
          </w:tcPr>
          <w:p w14:paraId="6190CBB7" w14:textId="26A9FC3A" w:rsidR="007A7081" w:rsidRPr="007A7081" w:rsidRDefault="007A7081" w:rsidP="007A7081">
            <w:pPr>
              <w:pStyle w:val="afffb"/>
              <w:jc w:val="left"/>
              <w:rPr>
                <w:i w:val="0"/>
                <w:iCs/>
                <w:lang w:val="ru-RU"/>
              </w:rPr>
            </w:pPr>
            <w:r w:rsidRPr="007A7081">
              <w:rPr>
                <w:bCs/>
                <w:i w:val="0"/>
                <w:iCs/>
                <w:color w:val="000000"/>
                <w:sz w:val="24"/>
              </w:rPr>
              <w:t>Остролодочник заключающий -</w:t>
            </w:r>
            <w:r w:rsidRPr="007A7081">
              <w:rPr>
                <w:bCs/>
                <w:color w:val="000000"/>
                <w:sz w:val="24"/>
              </w:rPr>
              <w:t xml:space="preserve"> </w:t>
            </w:r>
            <w:r w:rsidRPr="007A7081">
              <w:rPr>
                <w:bCs/>
                <w:iCs/>
                <w:color w:val="000000"/>
                <w:sz w:val="24"/>
              </w:rPr>
              <w:t>Oxytropis includens</w:t>
            </w:r>
            <w:r w:rsidRPr="007A7081">
              <w:rPr>
                <w:bCs/>
                <w:color w:val="000000"/>
                <w:sz w:val="24"/>
              </w:rPr>
              <w:t xml:space="preserve"> Basil.</w:t>
            </w:r>
            <w:r w:rsidRPr="007A7081">
              <w:rPr>
                <w:bCs/>
                <w:sz w:val="24"/>
              </w:rPr>
              <w:t xml:space="preserve"> </w:t>
            </w:r>
          </w:p>
        </w:tc>
        <w:tc>
          <w:tcPr>
            <w:tcW w:w="3210" w:type="dxa"/>
          </w:tcPr>
          <w:p w14:paraId="0AE414AF" w14:textId="623E14CF"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2C898186" w14:textId="77777777" w:rsidTr="007A7081">
        <w:tc>
          <w:tcPr>
            <w:tcW w:w="1129" w:type="dxa"/>
          </w:tcPr>
          <w:p w14:paraId="1B5B0FD8" w14:textId="558954B4" w:rsidR="007A7081" w:rsidRPr="007A7081" w:rsidRDefault="007A7081" w:rsidP="007A7081">
            <w:pPr>
              <w:pStyle w:val="afffb"/>
              <w:jc w:val="center"/>
              <w:rPr>
                <w:i w:val="0"/>
                <w:iCs/>
                <w:sz w:val="24"/>
                <w:lang w:val="ru-RU"/>
              </w:rPr>
            </w:pPr>
            <w:r w:rsidRPr="007A7081">
              <w:rPr>
                <w:i w:val="0"/>
                <w:iCs/>
                <w:sz w:val="24"/>
                <w:lang w:val="ru-RU"/>
              </w:rPr>
              <w:t>7</w:t>
            </w:r>
          </w:p>
        </w:tc>
        <w:tc>
          <w:tcPr>
            <w:tcW w:w="5289" w:type="dxa"/>
          </w:tcPr>
          <w:p w14:paraId="0F7B9FEC" w14:textId="02B13DF1" w:rsidR="007A7081" w:rsidRPr="007A7081" w:rsidRDefault="007A7081" w:rsidP="007A7081">
            <w:pPr>
              <w:pStyle w:val="afffb"/>
              <w:jc w:val="left"/>
              <w:rPr>
                <w:i w:val="0"/>
                <w:iCs/>
                <w:lang w:val="ru-RU"/>
              </w:rPr>
            </w:pPr>
            <w:r w:rsidRPr="007A7081">
              <w:rPr>
                <w:bCs/>
                <w:i w:val="0"/>
                <w:iCs/>
                <w:color w:val="000000"/>
                <w:sz w:val="24"/>
              </w:rPr>
              <w:t>Остролодочник пузырчатый -</w:t>
            </w:r>
            <w:r w:rsidRPr="007A7081">
              <w:rPr>
                <w:bCs/>
                <w:color w:val="000000"/>
                <w:sz w:val="24"/>
              </w:rPr>
              <w:t xml:space="preserve"> </w:t>
            </w:r>
            <w:r w:rsidRPr="007A7081">
              <w:rPr>
                <w:bCs/>
                <w:iCs/>
                <w:color w:val="000000"/>
                <w:sz w:val="24"/>
              </w:rPr>
              <w:t>Oxytropis ampullata</w:t>
            </w:r>
            <w:r w:rsidRPr="007A7081">
              <w:rPr>
                <w:bCs/>
                <w:color w:val="000000"/>
                <w:sz w:val="24"/>
              </w:rPr>
              <w:t xml:space="preserve"> (Pall.) Pers.</w:t>
            </w:r>
            <w:r w:rsidRPr="007A7081">
              <w:rPr>
                <w:bCs/>
                <w:sz w:val="24"/>
              </w:rPr>
              <w:t xml:space="preserve"> </w:t>
            </w:r>
          </w:p>
        </w:tc>
        <w:tc>
          <w:tcPr>
            <w:tcW w:w="3210" w:type="dxa"/>
          </w:tcPr>
          <w:p w14:paraId="14B2DB08" w14:textId="64A1F9E0"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4F5B79FD" w14:textId="77777777" w:rsidTr="007A7081">
        <w:tc>
          <w:tcPr>
            <w:tcW w:w="1129" w:type="dxa"/>
          </w:tcPr>
          <w:p w14:paraId="09CFDB7D" w14:textId="10837102" w:rsidR="007A7081" w:rsidRPr="007A7081" w:rsidRDefault="007A7081" w:rsidP="007A7081">
            <w:pPr>
              <w:pStyle w:val="afffb"/>
              <w:jc w:val="center"/>
              <w:rPr>
                <w:i w:val="0"/>
                <w:iCs/>
                <w:sz w:val="24"/>
                <w:lang w:val="ru-RU"/>
              </w:rPr>
            </w:pPr>
            <w:r w:rsidRPr="007A7081">
              <w:rPr>
                <w:i w:val="0"/>
                <w:iCs/>
                <w:sz w:val="24"/>
                <w:lang w:val="ru-RU"/>
              </w:rPr>
              <w:t>8</w:t>
            </w:r>
          </w:p>
        </w:tc>
        <w:tc>
          <w:tcPr>
            <w:tcW w:w="5289" w:type="dxa"/>
          </w:tcPr>
          <w:p w14:paraId="0623EF94" w14:textId="34FBF07A" w:rsidR="007A7081" w:rsidRPr="007A7081" w:rsidRDefault="007A7081" w:rsidP="007A7081">
            <w:pPr>
              <w:pStyle w:val="afffb"/>
              <w:jc w:val="left"/>
              <w:rPr>
                <w:i w:val="0"/>
                <w:iCs/>
                <w:lang w:val="ru-RU"/>
              </w:rPr>
            </w:pPr>
            <w:r w:rsidRPr="007A7081">
              <w:rPr>
                <w:bCs/>
                <w:i w:val="0"/>
                <w:iCs/>
                <w:color w:val="000000"/>
                <w:sz w:val="24"/>
              </w:rPr>
              <w:t>Остролодочник серебристый -</w:t>
            </w:r>
            <w:r w:rsidRPr="007A7081">
              <w:rPr>
                <w:bCs/>
                <w:color w:val="000000"/>
                <w:sz w:val="24"/>
              </w:rPr>
              <w:t xml:space="preserve"> </w:t>
            </w:r>
            <w:r w:rsidRPr="007A7081">
              <w:rPr>
                <w:bCs/>
                <w:iCs/>
                <w:color w:val="000000"/>
                <w:sz w:val="24"/>
              </w:rPr>
              <w:t>Oxytropis argentata</w:t>
            </w:r>
            <w:r w:rsidRPr="007A7081">
              <w:rPr>
                <w:bCs/>
                <w:color w:val="000000"/>
                <w:sz w:val="24"/>
              </w:rPr>
              <w:t xml:space="preserve"> (Pall.) Pers.</w:t>
            </w:r>
            <w:r w:rsidRPr="007A7081">
              <w:rPr>
                <w:bCs/>
                <w:sz w:val="24"/>
              </w:rPr>
              <w:t xml:space="preserve"> </w:t>
            </w:r>
          </w:p>
        </w:tc>
        <w:tc>
          <w:tcPr>
            <w:tcW w:w="3210" w:type="dxa"/>
          </w:tcPr>
          <w:p w14:paraId="2BAAB7D7" w14:textId="40454A98" w:rsidR="007A7081" w:rsidRPr="007A7081" w:rsidRDefault="007A7081" w:rsidP="007A7081">
            <w:pPr>
              <w:pStyle w:val="afffb"/>
              <w:jc w:val="center"/>
              <w:rPr>
                <w:i w:val="0"/>
                <w:iCs/>
                <w:lang w:val="ru-RU"/>
              </w:rPr>
            </w:pPr>
            <w:r w:rsidRPr="007A7081">
              <w:rPr>
                <w:bCs/>
                <w:i w:val="0"/>
                <w:iCs/>
                <w:color w:val="000000"/>
                <w:sz w:val="24"/>
              </w:rPr>
              <w:t>1</w:t>
            </w:r>
            <w:r w:rsidRPr="007A7081">
              <w:rPr>
                <w:bCs/>
                <w:i w:val="0"/>
                <w:iCs/>
                <w:sz w:val="24"/>
              </w:rPr>
              <w:t xml:space="preserve"> </w:t>
            </w:r>
          </w:p>
        </w:tc>
      </w:tr>
      <w:tr w:rsidR="007A7081" w14:paraId="29766596" w14:textId="77777777" w:rsidTr="007A7081">
        <w:tc>
          <w:tcPr>
            <w:tcW w:w="1129" w:type="dxa"/>
          </w:tcPr>
          <w:p w14:paraId="7A12E5E9" w14:textId="1D93179F" w:rsidR="007A7081" w:rsidRPr="007A7081" w:rsidRDefault="007A7081" w:rsidP="007A7081">
            <w:pPr>
              <w:pStyle w:val="afffb"/>
              <w:jc w:val="center"/>
              <w:rPr>
                <w:i w:val="0"/>
                <w:iCs/>
                <w:sz w:val="24"/>
                <w:lang w:val="ru-RU"/>
              </w:rPr>
            </w:pPr>
            <w:r w:rsidRPr="007A7081">
              <w:rPr>
                <w:i w:val="0"/>
                <w:iCs/>
                <w:sz w:val="24"/>
                <w:lang w:val="ru-RU"/>
              </w:rPr>
              <w:t>9</w:t>
            </w:r>
          </w:p>
        </w:tc>
        <w:tc>
          <w:tcPr>
            <w:tcW w:w="5289" w:type="dxa"/>
          </w:tcPr>
          <w:p w14:paraId="420B09B7" w14:textId="3D4B6DA1" w:rsidR="007A7081" w:rsidRPr="007A7081" w:rsidRDefault="007A7081" w:rsidP="007A7081">
            <w:pPr>
              <w:pStyle w:val="afffb"/>
              <w:jc w:val="left"/>
              <w:rPr>
                <w:i w:val="0"/>
                <w:iCs/>
                <w:lang w:val="ru-RU"/>
              </w:rPr>
            </w:pPr>
            <w:r w:rsidRPr="007A7081">
              <w:rPr>
                <w:bCs/>
                <w:i w:val="0"/>
                <w:iCs/>
                <w:color w:val="000000"/>
                <w:sz w:val="24"/>
              </w:rPr>
              <w:t>Остролодочник тонколистный -</w:t>
            </w:r>
            <w:r w:rsidRPr="007A7081">
              <w:rPr>
                <w:bCs/>
                <w:color w:val="000000"/>
                <w:sz w:val="24"/>
              </w:rPr>
              <w:t xml:space="preserve"> </w:t>
            </w:r>
            <w:r w:rsidRPr="007A7081">
              <w:rPr>
                <w:bCs/>
                <w:iCs/>
                <w:color w:val="000000"/>
                <w:sz w:val="24"/>
              </w:rPr>
              <w:t>Oxytropis leptophylla</w:t>
            </w:r>
            <w:r w:rsidRPr="007A7081">
              <w:rPr>
                <w:bCs/>
                <w:color w:val="000000"/>
                <w:sz w:val="24"/>
              </w:rPr>
              <w:t xml:space="preserve"> (Pall.) DC.</w:t>
            </w:r>
            <w:r w:rsidRPr="007A7081">
              <w:rPr>
                <w:bCs/>
                <w:sz w:val="24"/>
              </w:rPr>
              <w:t xml:space="preserve"> </w:t>
            </w:r>
          </w:p>
        </w:tc>
        <w:tc>
          <w:tcPr>
            <w:tcW w:w="3210" w:type="dxa"/>
          </w:tcPr>
          <w:p w14:paraId="3C8084E0" w14:textId="11B98D1D"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5D331C8E" w14:textId="77777777" w:rsidTr="007A7081">
        <w:tc>
          <w:tcPr>
            <w:tcW w:w="1129" w:type="dxa"/>
          </w:tcPr>
          <w:p w14:paraId="780EADF7" w14:textId="5D10CD81" w:rsidR="007A7081" w:rsidRPr="007A7081" w:rsidRDefault="007A7081" w:rsidP="007A7081">
            <w:pPr>
              <w:pStyle w:val="afffb"/>
              <w:jc w:val="center"/>
              <w:rPr>
                <w:i w:val="0"/>
                <w:iCs/>
                <w:sz w:val="24"/>
                <w:lang w:val="ru-RU"/>
              </w:rPr>
            </w:pPr>
            <w:r w:rsidRPr="007A7081">
              <w:rPr>
                <w:i w:val="0"/>
                <w:iCs/>
                <w:sz w:val="24"/>
                <w:lang w:val="ru-RU"/>
              </w:rPr>
              <w:t>10</w:t>
            </w:r>
          </w:p>
        </w:tc>
        <w:tc>
          <w:tcPr>
            <w:tcW w:w="5289" w:type="dxa"/>
          </w:tcPr>
          <w:p w14:paraId="6634CCF9" w14:textId="166739ED" w:rsidR="007A7081" w:rsidRPr="007A7081" w:rsidRDefault="007A7081" w:rsidP="007A7081">
            <w:pPr>
              <w:pStyle w:val="afffb"/>
              <w:jc w:val="left"/>
              <w:rPr>
                <w:i w:val="0"/>
                <w:iCs/>
                <w:lang w:val="ru-RU"/>
              </w:rPr>
            </w:pPr>
            <w:r w:rsidRPr="007A7081">
              <w:rPr>
                <w:bCs/>
                <w:i w:val="0"/>
                <w:iCs/>
                <w:color w:val="000000"/>
                <w:sz w:val="24"/>
              </w:rPr>
              <w:t>Ревень</w:t>
            </w:r>
            <w:r w:rsidRPr="007A7081">
              <w:rPr>
                <w:bCs/>
                <w:i w:val="0"/>
                <w:iCs/>
                <w:color w:val="000000"/>
                <w:sz w:val="24"/>
                <w:lang w:val="en-US"/>
              </w:rPr>
              <w:t xml:space="preserve"> </w:t>
            </w:r>
            <w:r w:rsidRPr="007A7081">
              <w:rPr>
                <w:bCs/>
                <w:i w:val="0"/>
                <w:iCs/>
                <w:color w:val="000000"/>
                <w:sz w:val="24"/>
              </w:rPr>
              <w:t>алтайский</w:t>
            </w:r>
            <w:r w:rsidRPr="007A7081">
              <w:rPr>
                <w:bCs/>
                <w:i w:val="0"/>
                <w:iCs/>
                <w:color w:val="000000"/>
                <w:sz w:val="24"/>
                <w:lang w:val="en-US"/>
              </w:rPr>
              <w:t xml:space="preserve"> -</w:t>
            </w:r>
            <w:r w:rsidRPr="007A7081">
              <w:rPr>
                <w:bCs/>
                <w:color w:val="000000"/>
                <w:sz w:val="24"/>
                <w:lang w:val="en-US"/>
              </w:rPr>
              <w:t xml:space="preserve"> </w:t>
            </w:r>
            <w:r w:rsidRPr="007A7081">
              <w:rPr>
                <w:bCs/>
                <w:iCs/>
                <w:color w:val="000000"/>
                <w:sz w:val="24"/>
                <w:lang w:val="en-US"/>
              </w:rPr>
              <w:t>Rheum altaicum</w:t>
            </w:r>
            <w:r w:rsidRPr="007A7081">
              <w:rPr>
                <w:bCs/>
                <w:color w:val="000000"/>
                <w:sz w:val="24"/>
                <w:lang w:val="en-US"/>
              </w:rPr>
              <w:t xml:space="preserve"> A. Losinsk. </w:t>
            </w:r>
            <w:r w:rsidRPr="007A7081">
              <w:rPr>
                <w:bCs/>
                <w:color w:val="000000"/>
                <w:sz w:val="24"/>
              </w:rPr>
              <w:t>*</w:t>
            </w:r>
            <w:r w:rsidRPr="007A7081">
              <w:rPr>
                <w:bCs/>
                <w:sz w:val="24"/>
              </w:rPr>
              <w:t xml:space="preserve"> </w:t>
            </w:r>
          </w:p>
        </w:tc>
        <w:tc>
          <w:tcPr>
            <w:tcW w:w="3210" w:type="dxa"/>
          </w:tcPr>
          <w:p w14:paraId="12A84A32" w14:textId="1125E8E8" w:rsidR="007A7081" w:rsidRPr="007A7081" w:rsidRDefault="007A7081" w:rsidP="007A7081">
            <w:pPr>
              <w:pStyle w:val="afffb"/>
              <w:jc w:val="center"/>
              <w:rPr>
                <w:i w:val="0"/>
                <w:iCs/>
                <w:lang w:val="ru-RU"/>
              </w:rPr>
            </w:pPr>
            <w:r w:rsidRPr="007A7081">
              <w:rPr>
                <w:bCs/>
                <w:i w:val="0"/>
                <w:iCs/>
                <w:color w:val="000000"/>
                <w:sz w:val="24"/>
              </w:rPr>
              <w:t>2</w:t>
            </w:r>
            <w:r w:rsidRPr="007A7081">
              <w:rPr>
                <w:bCs/>
                <w:i w:val="0"/>
                <w:iCs/>
                <w:sz w:val="24"/>
              </w:rPr>
              <w:t xml:space="preserve"> </w:t>
            </w:r>
          </w:p>
        </w:tc>
      </w:tr>
      <w:tr w:rsidR="007A7081" w14:paraId="19097B5D" w14:textId="77777777" w:rsidTr="007A7081">
        <w:tc>
          <w:tcPr>
            <w:tcW w:w="1129" w:type="dxa"/>
          </w:tcPr>
          <w:p w14:paraId="7F32707F" w14:textId="2986F271" w:rsidR="007A7081" w:rsidRPr="007A7081" w:rsidRDefault="007A7081" w:rsidP="007A7081">
            <w:pPr>
              <w:pStyle w:val="afffb"/>
              <w:jc w:val="center"/>
              <w:rPr>
                <w:i w:val="0"/>
                <w:iCs/>
                <w:sz w:val="24"/>
                <w:lang w:val="ru-RU"/>
              </w:rPr>
            </w:pPr>
            <w:r w:rsidRPr="007A7081">
              <w:rPr>
                <w:i w:val="0"/>
                <w:iCs/>
                <w:sz w:val="24"/>
                <w:lang w:val="ru-RU"/>
              </w:rPr>
              <w:t>11</w:t>
            </w:r>
          </w:p>
        </w:tc>
        <w:tc>
          <w:tcPr>
            <w:tcW w:w="5289" w:type="dxa"/>
          </w:tcPr>
          <w:p w14:paraId="4D12ADD9" w14:textId="7664BB68" w:rsidR="007A7081" w:rsidRPr="007A7081" w:rsidRDefault="007A7081" w:rsidP="007A7081">
            <w:pPr>
              <w:pStyle w:val="afffb"/>
              <w:jc w:val="left"/>
              <w:rPr>
                <w:i w:val="0"/>
                <w:iCs/>
                <w:lang w:val="ru-RU"/>
              </w:rPr>
            </w:pPr>
            <w:r w:rsidRPr="007A7081">
              <w:rPr>
                <w:bCs/>
                <w:i w:val="0"/>
                <w:iCs/>
                <w:color w:val="000000"/>
                <w:sz w:val="24"/>
              </w:rPr>
              <w:t>Ковылечек мелкоцветковый -</w:t>
            </w:r>
            <w:r w:rsidRPr="007A7081">
              <w:rPr>
                <w:bCs/>
                <w:color w:val="000000"/>
                <w:sz w:val="24"/>
              </w:rPr>
              <w:t xml:space="preserve"> </w:t>
            </w:r>
            <w:r w:rsidRPr="007A7081">
              <w:rPr>
                <w:bCs/>
                <w:iCs/>
                <w:color w:val="000000"/>
                <w:sz w:val="24"/>
              </w:rPr>
              <w:t>Ptilagrostis minutiflora</w:t>
            </w:r>
            <w:r w:rsidRPr="007A7081">
              <w:rPr>
                <w:bCs/>
                <w:color w:val="000000"/>
                <w:sz w:val="24"/>
              </w:rPr>
              <w:t xml:space="preserve"> Czer.</w:t>
            </w:r>
            <w:r w:rsidRPr="007A7081">
              <w:rPr>
                <w:bCs/>
                <w:sz w:val="24"/>
              </w:rPr>
              <w:t xml:space="preserve"> </w:t>
            </w:r>
          </w:p>
        </w:tc>
        <w:tc>
          <w:tcPr>
            <w:tcW w:w="3210" w:type="dxa"/>
          </w:tcPr>
          <w:p w14:paraId="60A44575" w14:textId="11768EA7"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75DEF257" w14:textId="77777777" w:rsidTr="007A7081">
        <w:tc>
          <w:tcPr>
            <w:tcW w:w="1129" w:type="dxa"/>
          </w:tcPr>
          <w:p w14:paraId="7AADE605" w14:textId="2A31E7CB" w:rsidR="007A7081" w:rsidRPr="007A7081" w:rsidRDefault="007A7081" w:rsidP="007A7081">
            <w:pPr>
              <w:pStyle w:val="afffb"/>
              <w:jc w:val="center"/>
              <w:rPr>
                <w:i w:val="0"/>
                <w:iCs/>
                <w:sz w:val="24"/>
                <w:lang w:val="ru-RU"/>
              </w:rPr>
            </w:pPr>
            <w:r w:rsidRPr="007A7081">
              <w:rPr>
                <w:i w:val="0"/>
                <w:iCs/>
                <w:sz w:val="24"/>
                <w:lang w:val="ru-RU"/>
              </w:rPr>
              <w:t>12</w:t>
            </w:r>
          </w:p>
        </w:tc>
        <w:tc>
          <w:tcPr>
            <w:tcW w:w="5289" w:type="dxa"/>
          </w:tcPr>
          <w:p w14:paraId="7C5E5476" w14:textId="0C4B588A" w:rsidR="007A7081" w:rsidRPr="007A7081" w:rsidRDefault="007A7081" w:rsidP="007A7081">
            <w:pPr>
              <w:pStyle w:val="afffb"/>
              <w:jc w:val="left"/>
              <w:rPr>
                <w:i w:val="0"/>
                <w:iCs/>
                <w:lang w:val="ru-RU"/>
              </w:rPr>
            </w:pPr>
            <w:r w:rsidRPr="007A7081">
              <w:rPr>
                <w:bCs/>
                <w:i w:val="0"/>
                <w:iCs/>
                <w:color w:val="000000"/>
                <w:sz w:val="24"/>
              </w:rPr>
              <w:t>Кандык</w:t>
            </w:r>
            <w:r w:rsidRPr="007A7081">
              <w:rPr>
                <w:bCs/>
                <w:i w:val="0"/>
                <w:iCs/>
                <w:color w:val="000000"/>
                <w:sz w:val="24"/>
                <w:lang w:val="en-US"/>
              </w:rPr>
              <w:t xml:space="preserve"> </w:t>
            </w:r>
            <w:r w:rsidRPr="007A7081">
              <w:rPr>
                <w:bCs/>
                <w:i w:val="0"/>
                <w:iCs/>
                <w:color w:val="000000"/>
                <w:sz w:val="24"/>
              </w:rPr>
              <w:t>сибирский</w:t>
            </w:r>
            <w:r w:rsidRPr="007A7081">
              <w:rPr>
                <w:bCs/>
                <w:i w:val="0"/>
                <w:iCs/>
                <w:color w:val="000000"/>
                <w:sz w:val="24"/>
                <w:lang w:val="en-US"/>
              </w:rPr>
              <w:t xml:space="preserve"> -</w:t>
            </w:r>
            <w:r w:rsidRPr="007A7081">
              <w:rPr>
                <w:bCs/>
                <w:color w:val="000000"/>
                <w:sz w:val="24"/>
                <w:lang w:val="en-US"/>
              </w:rPr>
              <w:t xml:space="preserve"> </w:t>
            </w:r>
            <w:r w:rsidRPr="007A7081">
              <w:rPr>
                <w:bCs/>
                <w:iCs/>
                <w:color w:val="000000"/>
                <w:sz w:val="24"/>
                <w:lang w:val="en-US"/>
              </w:rPr>
              <w:t>Erythronium sibiricum</w:t>
            </w:r>
            <w:r w:rsidRPr="007A7081">
              <w:rPr>
                <w:bCs/>
                <w:color w:val="000000"/>
                <w:sz w:val="24"/>
                <w:lang w:val="en-US"/>
              </w:rPr>
              <w:t xml:space="preserve"> (Fisch. et Mey.) </w:t>
            </w:r>
            <w:r w:rsidRPr="007A7081">
              <w:rPr>
                <w:bCs/>
                <w:color w:val="000000"/>
                <w:sz w:val="24"/>
              </w:rPr>
              <w:t>Kryl.*</w:t>
            </w:r>
            <w:r w:rsidRPr="007A7081">
              <w:rPr>
                <w:bCs/>
                <w:sz w:val="24"/>
              </w:rPr>
              <w:t xml:space="preserve"> </w:t>
            </w:r>
          </w:p>
        </w:tc>
        <w:tc>
          <w:tcPr>
            <w:tcW w:w="3210" w:type="dxa"/>
          </w:tcPr>
          <w:p w14:paraId="49DB1C71" w14:textId="41905EA1" w:rsidR="007A7081" w:rsidRPr="007A7081" w:rsidRDefault="007A7081" w:rsidP="007A7081">
            <w:pPr>
              <w:pStyle w:val="afffb"/>
              <w:jc w:val="center"/>
              <w:rPr>
                <w:i w:val="0"/>
                <w:iCs/>
                <w:lang w:val="ru-RU"/>
              </w:rPr>
            </w:pPr>
            <w:r w:rsidRPr="007A7081">
              <w:rPr>
                <w:bCs/>
                <w:i w:val="0"/>
                <w:iCs/>
                <w:color w:val="000000"/>
                <w:sz w:val="24"/>
              </w:rPr>
              <w:t>3</w:t>
            </w:r>
            <w:r w:rsidRPr="007A7081">
              <w:rPr>
                <w:bCs/>
                <w:i w:val="0"/>
                <w:iCs/>
                <w:sz w:val="24"/>
              </w:rPr>
              <w:t xml:space="preserve"> </w:t>
            </w:r>
          </w:p>
        </w:tc>
      </w:tr>
      <w:tr w:rsidR="007A7081" w14:paraId="38CCF1FF" w14:textId="77777777" w:rsidTr="007A7081">
        <w:tc>
          <w:tcPr>
            <w:tcW w:w="1129" w:type="dxa"/>
          </w:tcPr>
          <w:p w14:paraId="1D055E4C" w14:textId="382EB807" w:rsidR="007A7081" w:rsidRPr="007A7081" w:rsidRDefault="007A7081" w:rsidP="007A7081">
            <w:pPr>
              <w:pStyle w:val="afffb"/>
              <w:jc w:val="center"/>
              <w:rPr>
                <w:i w:val="0"/>
                <w:iCs/>
                <w:sz w:val="24"/>
                <w:lang w:val="ru-RU"/>
              </w:rPr>
            </w:pPr>
            <w:r w:rsidRPr="007A7081">
              <w:rPr>
                <w:i w:val="0"/>
                <w:iCs/>
                <w:sz w:val="24"/>
                <w:lang w:val="ru-RU"/>
              </w:rPr>
              <w:t>13</w:t>
            </w:r>
          </w:p>
        </w:tc>
        <w:tc>
          <w:tcPr>
            <w:tcW w:w="5289" w:type="dxa"/>
          </w:tcPr>
          <w:p w14:paraId="71FF44BA" w14:textId="5A8B1EAD" w:rsidR="007A7081" w:rsidRPr="007A7081" w:rsidRDefault="007A7081" w:rsidP="007A7081">
            <w:pPr>
              <w:pStyle w:val="afffb"/>
              <w:jc w:val="left"/>
              <w:rPr>
                <w:i w:val="0"/>
                <w:iCs/>
                <w:lang w:val="ru-RU"/>
              </w:rPr>
            </w:pPr>
            <w:r w:rsidRPr="007A7081">
              <w:rPr>
                <w:bCs/>
                <w:i w:val="0"/>
                <w:iCs/>
                <w:color w:val="000000"/>
                <w:sz w:val="24"/>
              </w:rPr>
              <w:t>Стародубка весенняя -</w:t>
            </w:r>
            <w:r w:rsidRPr="007A7081">
              <w:rPr>
                <w:bCs/>
                <w:color w:val="000000"/>
                <w:sz w:val="24"/>
              </w:rPr>
              <w:t xml:space="preserve"> </w:t>
            </w:r>
            <w:r w:rsidRPr="007A7081">
              <w:rPr>
                <w:bCs/>
                <w:iCs/>
                <w:color w:val="000000"/>
                <w:sz w:val="24"/>
              </w:rPr>
              <w:t>Adonis vernalis</w:t>
            </w:r>
            <w:r w:rsidRPr="007A7081">
              <w:rPr>
                <w:bCs/>
                <w:color w:val="000000"/>
                <w:sz w:val="24"/>
              </w:rPr>
              <w:t xml:space="preserve"> L.</w:t>
            </w:r>
            <w:r w:rsidRPr="007A7081">
              <w:rPr>
                <w:bCs/>
                <w:sz w:val="24"/>
              </w:rPr>
              <w:t xml:space="preserve"> </w:t>
            </w:r>
          </w:p>
        </w:tc>
        <w:tc>
          <w:tcPr>
            <w:tcW w:w="3210" w:type="dxa"/>
          </w:tcPr>
          <w:p w14:paraId="68FC7978" w14:textId="2624CB09" w:rsidR="007A7081" w:rsidRPr="007A7081" w:rsidRDefault="007A7081" w:rsidP="007A7081">
            <w:pPr>
              <w:pStyle w:val="afffb"/>
              <w:jc w:val="center"/>
              <w:rPr>
                <w:i w:val="0"/>
                <w:iCs/>
                <w:lang w:val="ru-RU"/>
              </w:rPr>
            </w:pPr>
            <w:r w:rsidRPr="007A7081">
              <w:rPr>
                <w:bCs/>
                <w:i w:val="0"/>
                <w:iCs/>
                <w:color w:val="000000"/>
                <w:sz w:val="24"/>
              </w:rPr>
              <w:t>2</w:t>
            </w:r>
            <w:r w:rsidRPr="007A7081">
              <w:rPr>
                <w:bCs/>
                <w:i w:val="0"/>
                <w:iCs/>
                <w:sz w:val="24"/>
              </w:rPr>
              <w:t xml:space="preserve"> </w:t>
            </w:r>
          </w:p>
        </w:tc>
      </w:tr>
      <w:tr w:rsidR="007A7081" w14:paraId="040F70BB" w14:textId="77777777" w:rsidTr="007A7081">
        <w:tc>
          <w:tcPr>
            <w:tcW w:w="1129" w:type="dxa"/>
          </w:tcPr>
          <w:p w14:paraId="7E146F25" w14:textId="5F3D6504" w:rsidR="007A7081" w:rsidRPr="007A7081" w:rsidRDefault="007A7081" w:rsidP="007A7081">
            <w:pPr>
              <w:pStyle w:val="afffb"/>
              <w:jc w:val="center"/>
              <w:rPr>
                <w:i w:val="0"/>
                <w:iCs/>
                <w:sz w:val="24"/>
                <w:lang w:val="ru-RU"/>
              </w:rPr>
            </w:pPr>
            <w:r w:rsidRPr="007A7081">
              <w:rPr>
                <w:i w:val="0"/>
                <w:iCs/>
                <w:sz w:val="24"/>
                <w:lang w:val="ru-RU"/>
              </w:rPr>
              <w:t>14</w:t>
            </w:r>
          </w:p>
        </w:tc>
        <w:tc>
          <w:tcPr>
            <w:tcW w:w="5289" w:type="dxa"/>
          </w:tcPr>
          <w:p w14:paraId="70F8E05D" w14:textId="6C8DD93B" w:rsidR="007A7081" w:rsidRPr="007A7081" w:rsidRDefault="007A7081" w:rsidP="007A7081">
            <w:pPr>
              <w:pStyle w:val="afffb"/>
              <w:jc w:val="left"/>
              <w:rPr>
                <w:i w:val="0"/>
                <w:iCs/>
                <w:lang w:val="ru-RU"/>
              </w:rPr>
            </w:pPr>
            <w:r w:rsidRPr="007A7081">
              <w:rPr>
                <w:bCs/>
                <w:i w:val="0"/>
                <w:iCs/>
                <w:color w:val="000000"/>
                <w:sz w:val="24"/>
              </w:rPr>
              <w:t>Лапчатка Мартьянова -</w:t>
            </w:r>
            <w:r w:rsidRPr="007A7081">
              <w:rPr>
                <w:bCs/>
                <w:color w:val="000000"/>
                <w:sz w:val="24"/>
              </w:rPr>
              <w:t xml:space="preserve"> </w:t>
            </w:r>
            <w:r w:rsidRPr="007A7081">
              <w:rPr>
                <w:bCs/>
                <w:iCs/>
                <w:color w:val="000000"/>
                <w:sz w:val="24"/>
              </w:rPr>
              <w:t>Potentilla martjanovii</w:t>
            </w:r>
            <w:r w:rsidRPr="007A7081">
              <w:rPr>
                <w:bCs/>
                <w:color w:val="000000"/>
                <w:sz w:val="24"/>
              </w:rPr>
              <w:t xml:space="preserve"> Polozh.</w:t>
            </w:r>
            <w:r w:rsidRPr="007A7081">
              <w:rPr>
                <w:bCs/>
                <w:sz w:val="24"/>
              </w:rPr>
              <w:t xml:space="preserve"> </w:t>
            </w:r>
          </w:p>
        </w:tc>
        <w:tc>
          <w:tcPr>
            <w:tcW w:w="3210" w:type="dxa"/>
          </w:tcPr>
          <w:p w14:paraId="16C44ECB" w14:textId="18D398C8" w:rsidR="007A7081" w:rsidRPr="007A7081" w:rsidRDefault="007A7081" w:rsidP="007A7081">
            <w:pPr>
              <w:pStyle w:val="afffb"/>
              <w:jc w:val="center"/>
              <w:rPr>
                <w:i w:val="0"/>
                <w:iCs/>
                <w:lang w:val="ru-RU"/>
              </w:rPr>
            </w:pPr>
            <w:r w:rsidRPr="007A7081">
              <w:rPr>
                <w:bCs/>
                <w:i w:val="0"/>
                <w:iCs/>
                <w:color w:val="000000"/>
                <w:sz w:val="24"/>
              </w:rPr>
              <w:t>2</w:t>
            </w:r>
            <w:r w:rsidRPr="007A7081">
              <w:rPr>
                <w:bCs/>
                <w:i w:val="0"/>
                <w:iCs/>
                <w:sz w:val="24"/>
              </w:rPr>
              <w:t xml:space="preserve"> </w:t>
            </w:r>
          </w:p>
        </w:tc>
      </w:tr>
    </w:tbl>
    <w:p w14:paraId="703A9291" w14:textId="77777777" w:rsidR="007A7081" w:rsidRDefault="007A7081" w:rsidP="007A7081">
      <w:pPr>
        <w:pStyle w:val="afc"/>
        <w:rPr>
          <w:color w:val="000000"/>
          <w:szCs w:val="28"/>
        </w:rPr>
      </w:pPr>
      <w:r w:rsidRPr="00691672">
        <w:rPr>
          <w:color w:val="000000"/>
          <w:szCs w:val="28"/>
        </w:rPr>
        <w:t>*Вид занесен в Красную книгу Российской Федерации</w:t>
      </w:r>
    </w:p>
    <w:p w14:paraId="42DC53EF" w14:textId="198CBEC9" w:rsidR="007A7081" w:rsidRDefault="007A7081" w:rsidP="00691672">
      <w:pPr>
        <w:pStyle w:val="afffb"/>
        <w:jc w:val="center"/>
        <w:rPr>
          <w:lang w:val="ru-RU"/>
        </w:rPr>
      </w:pPr>
    </w:p>
    <w:p w14:paraId="477FD905" w14:textId="0EB570E8" w:rsidR="007A7081" w:rsidRDefault="007A7081" w:rsidP="00691672">
      <w:pPr>
        <w:pStyle w:val="afffb"/>
        <w:jc w:val="center"/>
        <w:rPr>
          <w:lang w:val="ru-RU"/>
        </w:rPr>
      </w:pPr>
    </w:p>
    <w:p w14:paraId="61B930D2" w14:textId="1892DF81" w:rsidR="007A7081" w:rsidRDefault="007A7081" w:rsidP="00691672">
      <w:pPr>
        <w:pStyle w:val="afffb"/>
        <w:jc w:val="center"/>
        <w:rPr>
          <w:lang w:val="ru-RU"/>
        </w:rPr>
      </w:pPr>
    </w:p>
    <w:p w14:paraId="55950AF7" w14:textId="77777777" w:rsidR="007A7081" w:rsidRDefault="007A7081" w:rsidP="00691672">
      <w:pPr>
        <w:pStyle w:val="afffb"/>
        <w:jc w:val="center"/>
        <w:rPr>
          <w:lang w:val="ru-RU"/>
        </w:rPr>
      </w:pPr>
    </w:p>
    <w:p w14:paraId="2A10054D" w14:textId="116F4787" w:rsidR="00691672" w:rsidRPr="00691672" w:rsidRDefault="00691672" w:rsidP="007A7081">
      <w:pPr>
        <w:pStyle w:val="afffb"/>
        <w:jc w:val="left"/>
        <w:rPr>
          <w:lang w:val="ru-RU"/>
        </w:rPr>
      </w:pPr>
    </w:p>
    <w:tbl>
      <w:tblPr>
        <w:tblStyle w:val="afe"/>
        <w:tblpPr w:vertAnchor="text" w:horzAnchor="page" w:tblpX="1416" w:tblpY="-270"/>
        <w:tblOverlap w:val="never"/>
        <w:tblW w:w="9933" w:type="dxa"/>
        <w:tblLayout w:type="fixed"/>
        <w:tblLook w:val="04A0" w:firstRow="1" w:lastRow="0" w:firstColumn="1" w:lastColumn="0" w:noHBand="0" w:noVBand="1"/>
      </w:tblPr>
      <w:tblGrid>
        <w:gridCol w:w="711"/>
        <w:gridCol w:w="7530"/>
        <w:gridCol w:w="1692"/>
      </w:tblGrid>
      <w:tr w:rsidR="007A7081" w:rsidRPr="007A7081" w14:paraId="19D6CE69" w14:textId="77777777" w:rsidTr="007A7081">
        <w:trPr>
          <w:trHeight w:val="858"/>
        </w:trPr>
        <w:tc>
          <w:tcPr>
            <w:tcW w:w="711" w:type="dxa"/>
          </w:tcPr>
          <w:p w14:paraId="391582D9" w14:textId="00B052A5" w:rsidR="007A7081" w:rsidRPr="004E4B14" w:rsidRDefault="007A7081" w:rsidP="004E4B14">
            <w:pPr>
              <w:jc w:val="center"/>
              <w:rPr>
                <w:color w:val="000000" w:themeColor="text1"/>
                <w:sz w:val="24"/>
                <w:szCs w:val="24"/>
              </w:rPr>
            </w:pPr>
            <w:r w:rsidRPr="004E4B14">
              <w:rPr>
                <w:color w:val="000000" w:themeColor="text1"/>
                <w:sz w:val="24"/>
                <w:szCs w:val="24"/>
              </w:rPr>
              <w:t>№ п/п</w:t>
            </w:r>
          </w:p>
        </w:tc>
        <w:tc>
          <w:tcPr>
            <w:tcW w:w="7530" w:type="dxa"/>
          </w:tcPr>
          <w:p w14:paraId="09497E4D" w14:textId="06D4CCCA" w:rsidR="007A7081" w:rsidRPr="004E4B14" w:rsidRDefault="007A7081" w:rsidP="004E4B14">
            <w:pPr>
              <w:spacing w:before="8" w:line="298" w:lineRule="exact"/>
              <w:ind w:left="108"/>
              <w:jc w:val="center"/>
              <w:rPr>
                <w:color w:val="010302"/>
                <w:sz w:val="24"/>
                <w:szCs w:val="24"/>
              </w:rPr>
            </w:pPr>
            <w:r w:rsidRPr="004E4B14">
              <w:rPr>
                <w:color w:val="000000"/>
                <w:sz w:val="24"/>
                <w:szCs w:val="24"/>
              </w:rPr>
              <w:t>Название вида (подвида, популяции)</w:t>
            </w:r>
          </w:p>
        </w:tc>
        <w:tc>
          <w:tcPr>
            <w:tcW w:w="1692" w:type="dxa"/>
          </w:tcPr>
          <w:p w14:paraId="637EFDAD" w14:textId="2CC1092C" w:rsidR="007A7081" w:rsidRPr="004E4B14" w:rsidRDefault="007A7081" w:rsidP="004E4B14">
            <w:pPr>
              <w:spacing w:before="8" w:line="298" w:lineRule="exact"/>
              <w:ind w:left="108" w:right="163"/>
              <w:jc w:val="center"/>
              <w:rPr>
                <w:color w:val="010302"/>
                <w:sz w:val="24"/>
                <w:szCs w:val="24"/>
              </w:rPr>
            </w:pPr>
            <w:r w:rsidRPr="004E4B14">
              <w:rPr>
                <w:color w:val="000000"/>
                <w:sz w:val="24"/>
                <w:szCs w:val="24"/>
              </w:rPr>
              <w:t>Категория статуса редкости</w:t>
            </w:r>
          </w:p>
        </w:tc>
      </w:tr>
      <w:tr w:rsidR="007A7081" w:rsidRPr="007A7081" w14:paraId="04E27AAD" w14:textId="77777777" w:rsidTr="007A7081">
        <w:trPr>
          <w:trHeight w:val="295"/>
        </w:trPr>
        <w:tc>
          <w:tcPr>
            <w:tcW w:w="711" w:type="dxa"/>
          </w:tcPr>
          <w:p w14:paraId="60B94F96"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1.</w:t>
            </w:r>
            <w:r w:rsidRPr="007A7081">
              <w:rPr>
                <w:b w:val="0"/>
                <w:bCs/>
                <w:sz w:val="24"/>
                <w:szCs w:val="24"/>
              </w:rPr>
              <w:t xml:space="preserve"> </w:t>
            </w:r>
          </w:p>
        </w:tc>
        <w:tc>
          <w:tcPr>
            <w:tcW w:w="7530" w:type="dxa"/>
          </w:tcPr>
          <w:p w14:paraId="402F053C"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волосистоплодный - </w:t>
            </w:r>
            <w:r w:rsidRPr="007A7081">
              <w:rPr>
                <w:b w:val="0"/>
                <w:bCs/>
                <w:i/>
                <w:iCs/>
                <w:color w:val="000000"/>
                <w:sz w:val="24"/>
                <w:szCs w:val="24"/>
              </w:rPr>
              <w:t>Oxytropis eriocarpa</w:t>
            </w:r>
            <w:r w:rsidRPr="007A7081">
              <w:rPr>
                <w:b w:val="0"/>
                <w:bCs/>
                <w:color w:val="000000"/>
                <w:sz w:val="24"/>
                <w:szCs w:val="24"/>
              </w:rPr>
              <w:t xml:space="preserve"> Bunge</w:t>
            </w:r>
            <w:r w:rsidRPr="007A7081">
              <w:rPr>
                <w:b w:val="0"/>
                <w:bCs/>
                <w:sz w:val="24"/>
                <w:szCs w:val="24"/>
              </w:rPr>
              <w:t xml:space="preserve"> </w:t>
            </w:r>
          </w:p>
        </w:tc>
        <w:tc>
          <w:tcPr>
            <w:tcW w:w="1692" w:type="dxa"/>
          </w:tcPr>
          <w:p w14:paraId="66E89D2B"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3B46AB18" w14:textId="77777777" w:rsidTr="007A7081">
        <w:trPr>
          <w:trHeight w:val="295"/>
        </w:trPr>
        <w:tc>
          <w:tcPr>
            <w:tcW w:w="711" w:type="dxa"/>
          </w:tcPr>
          <w:p w14:paraId="7F890294" w14:textId="77777777" w:rsidR="007A7081" w:rsidRPr="007A7081" w:rsidRDefault="007A7081" w:rsidP="008D638D">
            <w:pPr>
              <w:spacing w:before="7"/>
              <w:ind w:left="151"/>
              <w:jc w:val="both"/>
              <w:rPr>
                <w:b w:val="0"/>
                <w:bCs/>
                <w:color w:val="010302"/>
                <w:sz w:val="24"/>
                <w:szCs w:val="24"/>
              </w:rPr>
            </w:pPr>
            <w:r w:rsidRPr="007A7081">
              <w:rPr>
                <w:b w:val="0"/>
                <w:bCs/>
                <w:color w:val="000000"/>
                <w:sz w:val="24"/>
                <w:szCs w:val="24"/>
              </w:rPr>
              <w:t>2.</w:t>
            </w:r>
            <w:r w:rsidRPr="007A7081">
              <w:rPr>
                <w:b w:val="0"/>
                <w:bCs/>
                <w:sz w:val="24"/>
                <w:szCs w:val="24"/>
              </w:rPr>
              <w:t xml:space="preserve"> </w:t>
            </w:r>
          </w:p>
        </w:tc>
        <w:tc>
          <w:tcPr>
            <w:tcW w:w="7530" w:type="dxa"/>
          </w:tcPr>
          <w:p w14:paraId="4634EFC3" w14:textId="77777777" w:rsidR="007A7081" w:rsidRPr="007A7081" w:rsidRDefault="007A7081" w:rsidP="008D638D">
            <w:pPr>
              <w:spacing w:before="7"/>
              <w:ind w:left="108"/>
              <w:jc w:val="both"/>
              <w:rPr>
                <w:b w:val="0"/>
                <w:bCs/>
                <w:color w:val="010302"/>
                <w:sz w:val="24"/>
                <w:szCs w:val="24"/>
              </w:rPr>
            </w:pPr>
            <w:r w:rsidRPr="007A7081">
              <w:rPr>
                <w:b w:val="0"/>
                <w:bCs/>
                <w:color w:val="000000"/>
                <w:sz w:val="24"/>
                <w:szCs w:val="24"/>
              </w:rPr>
              <w:t xml:space="preserve">Остролодочник заключающий - </w:t>
            </w:r>
            <w:r w:rsidRPr="007A7081">
              <w:rPr>
                <w:b w:val="0"/>
                <w:bCs/>
                <w:i/>
                <w:iCs/>
                <w:color w:val="000000"/>
                <w:sz w:val="24"/>
                <w:szCs w:val="24"/>
              </w:rPr>
              <w:t>Oxytropis includens</w:t>
            </w:r>
            <w:r w:rsidRPr="007A7081">
              <w:rPr>
                <w:b w:val="0"/>
                <w:bCs/>
                <w:color w:val="000000"/>
                <w:sz w:val="24"/>
                <w:szCs w:val="24"/>
              </w:rPr>
              <w:t xml:space="preserve"> Basil. *</w:t>
            </w:r>
            <w:r w:rsidRPr="007A7081">
              <w:rPr>
                <w:b w:val="0"/>
                <w:bCs/>
                <w:sz w:val="24"/>
                <w:szCs w:val="24"/>
              </w:rPr>
              <w:t xml:space="preserve"> </w:t>
            </w:r>
          </w:p>
        </w:tc>
        <w:tc>
          <w:tcPr>
            <w:tcW w:w="1692" w:type="dxa"/>
          </w:tcPr>
          <w:p w14:paraId="77DED963" w14:textId="77777777" w:rsidR="007A7081" w:rsidRPr="007A7081" w:rsidRDefault="007A7081" w:rsidP="008D638D">
            <w:pPr>
              <w:spacing w:before="7"/>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76BC22D6" w14:textId="77777777" w:rsidTr="007A7081">
        <w:trPr>
          <w:trHeight w:val="295"/>
        </w:trPr>
        <w:tc>
          <w:tcPr>
            <w:tcW w:w="711" w:type="dxa"/>
          </w:tcPr>
          <w:p w14:paraId="211E8293"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c>
          <w:tcPr>
            <w:tcW w:w="7530" w:type="dxa"/>
          </w:tcPr>
          <w:p w14:paraId="2A84067D"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крупнофлаговый - </w:t>
            </w:r>
            <w:r w:rsidRPr="007A7081">
              <w:rPr>
                <w:b w:val="0"/>
                <w:bCs/>
                <w:i/>
                <w:iCs/>
                <w:color w:val="000000"/>
                <w:sz w:val="24"/>
                <w:szCs w:val="24"/>
              </w:rPr>
              <w:t>Oxytropis macrosema</w:t>
            </w:r>
            <w:r w:rsidRPr="007A7081">
              <w:rPr>
                <w:b w:val="0"/>
                <w:bCs/>
                <w:color w:val="000000"/>
                <w:sz w:val="24"/>
                <w:szCs w:val="24"/>
              </w:rPr>
              <w:t xml:space="preserve"> Bunge</w:t>
            </w:r>
            <w:r w:rsidRPr="007A7081">
              <w:rPr>
                <w:b w:val="0"/>
                <w:bCs/>
                <w:sz w:val="24"/>
                <w:szCs w:val="24"/>
              </w:rPr>
              <w:t xml:space="preserve"> </w:t>
            </w:r>
          </w:p>
        </w:tc>
        <w:tc>
          <w:tcPr>
            <w:tcW w:w="1692" w:type="dxa"/>
          </w:tcPr>
          <w:p w14:paraId="25F9AF05"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1</w:t>
            </w:r>
            <w:r w:rsidRPr="007A7081">
              <w:rPr>
                <w:b w:val="0"/>
                <w:bCs/>
                <w:sz w:val="24"/>
                <w:szCs w:val="24"/>
              </w:rPr>
              <w:t xml:space="preserve"> </w:t>
            </w:r>
          </w:p>
        </w:tc>
      </w:tr>
      <w:tr w:rsidR="007A7081" w:rsidRPr="007A7081" w14:paraId="78E49067" w14:textId="77777777" w:rsidTr="007A7081">
        <w:trPr>
          <w:trHeight w:val="295"/>
        </w:trPr>
        <w:tc>
          <w:tcPr>
            <w:tcW w:w="711" w:type="dxa"/>
          </w:tcPr>
          <w:p w14:paraId="2A916BA5"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4.</w:t>
            </w:r>
            <w:r w:rsidRPr="007A7081">
              <w:rPr>
                <w:b w:val="0"/>
                <w:bCs/>
                <w:sz w:val="24"/>
                <w:szCs w:val="24"/>
              </w:rPr>
              <w:t xml:space="preserve"> </w:t>
            </w:r>
          </w:p>
        </w:tc>
        <w:tc>
          <w:tcPr>
            <w:tcW w:w="7530" w:type="dxa"/>
          </w:tcPr>
          <w:p w14:paraId="27DB752E"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нагой - </w:t>
            </w:r>
            <w:r w:rsidRPr="007A7081">
              <w:rPr>
                <w:b w:val="0"/>
                <w:bCs/>
                <w:i/>
                <w:iCs/>
                <w:color w:val="000000"/>
                <w:sz w:val="24"/>
                <w:szCs w:val="24"/>
              </w:rPr>
              <w:t>Oxytropis nuda</w:t>
            </w:r>
            <w:r w:rsidRPr="007A7081">
              <w:rPr>
                <w:b w:val="0"/>
                <w:bCs/>
                <w:color w:val="000000"/>
                <w:sz w:val="24"/>
                <w:szCs w:val="24"/>
              </w:rPr>
              <w:t xml:space="preserve"> Basil.</w:t>
            </w:r>
            <w:r w:rsidRPr="007A7081">
              <w:rPr>
                <w:b w:val="0"/>
                <w:bCs/>
                <w:sz w:val="24"/>
                <w:szCs w:val="24"/>
              </w:rPr>
              <w:t xml:space="preserve"> </w:t>
            </w:r>
          </w:p>
        </w:tc>
        <w:tc>
          <w:tcPr>
            <w:tcW w:w="1692" w:type="dxa"/>
          </w:tcPr>
          <w:p w14:paraId="292B3031"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4206A297" w14:textId="77777777" w:rsidTr="007A7081">
        <w:trPr>
          <w:trHeight w:val="295"/>
        </w:trPr>
        <w:tc>
          <w:tcPr>
            <w:tcW w:w="711" w:type="dxa"/>
          </w:tcPr>
          <w:p w14:paraId="7384BFFE"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5.</w:t>
            </w:r>
            <w:r w:rsidRPr="007A7081">
              <w:rPr>
                <w:b w:val="0"/>
                <w:bCs/>
                <w:sz w:val="24"/>
                <w:szCs w:val="24"/>
              </w:rPr>
              <w:t xml:space="preserve"> </w:t>
            </w:r>
          </w:p>
        </w:tc>
        <w:tc>
          <w:tcPr>
            <w:tcW w:w="7530" w:type="dxa"/>
          </w:tcPr>
          <w:p w14:paraId="46C667C9"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волосистоплодный - </w:t>
            </w:r>
            <w:r w:rsidRPr="007A7081">
              <w:rPr>
                <w:b w:val="0"/>
                <w:bCs/>
                <w:i/>
                <w:iCs/>
                <w:color w:val="000000"/>
                <w:sz w:val="24"/>
                <w:szCs w:val="24"/>
              </w:rPr>
              <w:t>Oxytropis eriocarpa</w:t>
            </w:r>
            <w:r w:rsidRPr="007A7081">
              <w:rPr>
                <w:b w:val="0"/>
                <w:bCs/>
                <w:color w:val="000000"/>
                <w:sz w:val="24"/>
                <w:szCs w:val="24"/>
              </w:rPr>
              <w:t xml:space="preserve"> Bunge</w:t>
            </w:r>
            <w:r w:rsidRPr="007A7081">
              <w:rPr>
                <w:b w:val="0"/>
                <w:bCs/>
                <w:sz w:val="24"/>
                <w:szCs w:val="24"/>
              </w:rPr>
              <w:t xml:space="preserve"> </w:t>
            </w:r>
          </w:p>
        </w:tc>
        <w:tc>
          <w:tcPr>
            <w:tcW w:w="1692" w:type="dxa"/>
          </w:tcPr>
          <w:p w14:paraId="4488753E"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512A99F8" w14:textId="77777777" w:rsidTr="007A7081">
        <w:trPr>
          <w:trHeight w:val="295"/>
        </w:trPr>
        <w:tc>
          <w:tcPr>
            <w:tcW w:w="711" w:type="dxa"/>
          </w:tcPr>
          <w:p w14:paraId="1398573F"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6.</w:t>
            </w:r>
            <w:r w:rsidRPr="007A7081">
              <w:rPr>
                <w:b w:val="0"/>
                <w:bCs/>
                <w:sz w:val="24"/>
                <w:szCs w:val="24"/>
              </w:rPr>
              <w:t xml:space="preserve"> </w:t>
            </w:r>
          </w:p>
        </w:tc>
        <w:tc>
          <w:tcPr>
            <w:tcW w:w="7530" w:type="dxa"/>
          </w:tcPr>
          <w:p w14:paraId="5657BDF0"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заключающий - </w:t>
            </w:r>
            <w:r w:rsidRPr="007A7081">
              <w:rPr>
                <w:b w:val="0"/>
                <w:bCs/>
                <w:i/>
                <w:iCs/>
                <w:color w:val="000000"/>
                <w:sz w:val="24"/>
                <w:szCs w:val="24"/>
              </w:rPr>
              <w:t>Oxytropis includens</w:t>
            </w:r>
            <w:r w:rsidRPr="007A7081">
              <w:rPr>
                <w:b w:val="0"/>
                <w:bCs/>
                <w:color w:val="000000"/>
                <w:sz w:val="24"/>
                <w:szCs w:val="24"/>
              </w:rPr>
              <w:t xml:space="preserve"> Basil.</w:t>
            </w:r>
            <w:r w:rsidRPr="007A7081">
              <w:rPr>
                <w:b w:val="0"/>
                <w:bCs/>
                <w:sz w:val="24"/>
                <w:szCs w:val="24"/>
              </w:rPr>
              <w:t xml:space="preserve"> </w:t>
            </w:r>
          </w:p>
        </w:tc>
        <w:tc>
          <w:tcPr>
            <w:tcW w:w="1692" w:type="dxa"/>
          </w:tcPr>
          <w:p w14:paraId="7F1E86E9"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513FA5CC" w14:textId="77777777" w:rsidTr="007A7081">
        <w:trPr>
          <w:trHeight w:val="295"/>
        </w:trPr>
        <w:tc>
          <w:tcPr>
            <w:tcW w:w="711" w:type="dxa"/>
          </w:tcPr>
          <w:p w14:paraId="6A61ACB6"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7.</w:t>
            </w:r>
            <w:r w:rsidRPr="007A7081">
              <w:rPr>
                <w:b w:val="0"/>
                <w:bCs/>
                <w:sz w:val="24"/>
                <w:szCs w:val="24"/>
              </w:rPr>
              <w:t xml:space="preserve"> </w:t>
            </w:r>
          </w:p>
        </w:tc>
        <w:tc>
          <w:tcPr>
            <w:tcW w:w="7530" w:type="dxa"/>
          </w:tcPr>
          <w:p w14:paraId="402BB85B"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пузырчатый - </w:t>
            </w:r>
            <w:r w:rsidRPr="007A7081">
              <w:rPr>
                <w:b w:val="0"/>
                <w:bCs/>
                <w:i/>
                <w:iCs/>
                <w:color w:val="000000"/>
                <w:sz w:val="24"/>
                <w:szCs w:val="24"/>
              </w:rPr>
              <w:t>Oxytropis ampullata</w:t>
            </w:r>
            <w:r w:rsidRPr="007A7081">
              <w:rPr>
                <w:b w:val="0"/>
                <w:bCs/>
                <w:color w:val="000000"/>
                <w:sz w:val="24"/>
                <w:szCs w:val="24"/>
              </w:rPr>
              <w:t xml:space="preserve"> (Pall.) Pers.</w:t>
            </w:r>
            <w:r w:rsidRPr="007A7081">
              <w:rPr>
                <w:b w:val="0"/>
                <w:bCs/>
                <w:sz w:val="24"/>
                <w:szCs w:val="24"/>
              </w:rPr>
              <w:t xml:space="preserve"> </w:t>
            </w:r>
          </w:p>
        </w:tc>
        <w:tc>
          <w:tcPr>
            <w:tcW w:w="1692" w:type="dxa"/>
          </w:tcPr>
          <w:p w14:paraId="684C46A9"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58CDCDB6" w14:textId="77777777" w:rsidTr="007A7081">
        <w:trPr>
          <w:trHeight w:val="295"/>
        </w:trPr>
        <w:tc>
          <w:tcPr>
            <w:tcW w:w="711" w:type="dxa"/>
          </w:tcPr>
          <w:p w14:paraId="11C86C3D"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8.</w:t>
            </w:r>
            <w:r w:rsidRPr="007A7081">
              <w:rPr>
                <w:b w:val="0"/>
                <w:bCs/>
                <w:sz w:val="24"/>
                <w:szCs w:val="24"/>
              </w:rPr>
              <w:t xml:space="preserve"> </w:t>
            </w:r>
          </w:p>
        </w:tc>
        <w:tc>
          <w:tcPr>
            <w:tcW w:w="7530" w:type="dxa"/>
          </w:tcPr>
          <w:p w14:paraId="50ED0D91"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серебристый - </w:t>
            </w:r>
            <w:r w:rsidRPr="007A7081">
              <w:rPr>
                <w:b w:val="0"/>
                <w:bCs/>
                <w:i/>
                <w:iCs/>
                <w:color w:val="000000"/>
                <w:sz w:val="24"/>
                <w:szCs w:val="24"/>
              </w:rPr>
              <w:t>Oxytropis argentata</w:t>
            </w:r>
            <w:r w:rsidRPr="007A7081">
              <w:rPr>
                <w:b w:val="0"/>
                <w:bCs/>
                <w:color w:val="000000"/>
                <w:sz w:val="24"/>
                <w:szCs w:val="24"/>
              </w:rPr>
              <w:t xml:space="preserve"> (Pall.) Pers.</w:t>
            </w:r>
            <w:r w:rsidRPr="007A7081">
              <w:rPr>
                <w:b w:val="0"/>
                <w:bCs/>
                <w:sz w:val="24"/>
                <w:szCs w:val="24"/>
              </w:rPr>
              <w:t xml:space="preserve"> </w:t>
            </w:r>
          </w:p>
        </w:tc>
        <w:tc>
          <w:tcPr>
            <w:tcW w:w="1692" w:type="dxa"/>
          </w:tcPr>
          <w:p w14:paraId="312E505D"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1</w:t>
            </w:r>
            <w:r w:rsidRPr="007A7081">
              <w:rPr>
                <w:b w:val="0"/>
                <w:bCs/>
                <w:sz w:val="24"/>
                <w:szCs w:val="24"/>
              </w:rPr>
              <w:t xml:space="preserve"> </w:t>
            </w:r>
          </w:p>
        </w:tc>
      </w:tr>
      <w:tr w:rsidR="007A7081" w:rsidRPr="007A7081" w14:paraId="590C96A7" w14:textId="77777777" w:rsidTr="007A7081">
        <w:trPr>
          <w:trHeight w:val="295"/>
        </w:trPr>
        <w:tc>
          <w:tcPr>
            <w:tcW w:w="711" w:type="dxa"/>
          </w:tcPr>
          <w:p w14:paraId="6A59955B"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9.</w:t>
            </w:r>
            <w:r w:rsidRPr="007A7081">
              <w:rPr>
                <w:b w:val="0"/>
                <w:bCs/>
                <w:sz w:val="24"/>
                <w:szCs w:val="24"/>
              </w:rPr>
              <w:t xml:space="preserve"> </w:t>
            </w:r>
          </w:p>
        </w:tc>
        <w:tc>
          <w:tcPr>
            <w:tcW w:w="7530" w:type="dxa"/>
          </w:tcPr>
          <w:p w14:paraId="09C3C6E3"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Остролодочник тонколистный - </w:t>
            </w:r>
            <w:r w:rsidRPr="007A7081">
              <w:rPr>
                <w:b w:val="0"/>
                <w:bCs/>
                <w:i/>
                <w:iCs/>
                <w:color w:val="000000"/>
                <w:sz w:val="24"/>
                <w:szCs w:val="24"/>
              </w:rPr>
              <w:t>Oxytropis leptophylla</w:t>
            </w:r>
            <w:r w:rsidRPr="007A7081">
              <w:rPr>
                <w:b w:val="0"/>
                <w:bCs/>
                <w:color w:val="000000"/>
                <w:sz w:val="24"/>
                <w:szCs w:val="24"/>
              </w:rPr>
              <w:t xml:space="preserve"> (Pall.) DC.</w:t>
            </w:r>
            <w:r w:rsidRPr="007A7081">
              <w:rPr>
                <w:b w:val="0"/>
                <w:bCs/>
                <w:sz w:val="24"/>
                <w:szCs w:val="24"/>
              </w:rPr>
              <w:t xml:space="preserve"> </w:t>
            </w:r>
          </w:p>
        </w:tc>
        <w:tc>
          <w:tcPr>
            <w:tcW w:w="1692" w:type="dxa"/>
          </w:tcPr>
          <w:p w14:paraId="36B1AB7C"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5E0CE831" w14:textId="77777777" w:rsidTr="007A7081">
        <w:trPr>
          <w:trHeight w:val="295"/>
        </w:trPr>
        <w:tc>
          <w:tcPr>
            <w:tcW w:w="711" w:type="dxa"/>
          </w:tcPr>
          <w:p w14:paraId="52FC6001" w14:textId="77777777" w:rsidR="007A7081" w:rsidRPr="007A7081" w:rsidRDefault="007A7081" w:rsidP="008D638D">
            <w:pPr>
              <w:spacing w:before="7"/>
              <w:ind w:left="151"/>
              <w:jc w:val="both"/>
              <w:rPr>
                <w:b w:val="0"/>
                <w:bCs/>
                <w:color w:val="010302"/>
                <w:sz w:val="24"/>
                <w:szCs w:val="24"/>
              </w:rPr>
            </w:pPr>
            <w:r w:rsidRPr="007A7081">
              <w:rPr>
                <w:b w:val="0"/>
                <w:bCs/>
                <w:color w:val="000000"/>
                <w:sz w:val="24"/>
                <w:szCs w:val="24"/>
              </w:rPr>
              <w:t>10.</w:t>
            </w:r>
            <w:r w:rsidRPr="007A7081">
              <w:rPr>
                <w:b w:val="0"/>
                <w:bCs/>
                <w:sz w:val="24"/>
                <w:szCs w:val="24"/>
              </w:rPr>
              <w:t xml:space="preserve"> </w:t>
            </w:r>
          </w:p>
        </w:tc>
        <w:tc>
          <w:tcPr>
            <w:tcW w:w="7530" w:type="dxa"/>
          </w:tcPr>
          <w:p w14:paraId="36FBF050" w14:textId="77777777" w:rsidR="007A7081" w:rsidRPr="007A7081" w:rsidRDefault="007A7081" w:rsidP="008D638D">
            <w:pPr>
              <w:spacing w:before="7"/>
              <w:ind w:left="108"/>
              <w:jc w:val="both"/>
              <w:rPr>
                <w:b w:val="0"/>
                <w:bCs/>
                <w:color w:val="010302"/>
                <w:sz w:val="24"/>
                <w:szCs w:val="24"/>
              </w:rPr>
            </w:pPr>
            <w:r w:rsidRPr="007A7081">
              <w:rPr>
                <w:b w:val="0"/>
                <w:bCs/>
                <w:color w:val="000000"/>
                <w:sz w:val="24"/>
                <w:szCs w:val="24"/>
              </w:rPr>
              <w:t>Ревень</w:t>
            </w:r>
            <w:r w:rsidRPr="007A7081">
              <w:rPr>
                <w:b w:val="0"/>
                <w:bCs/>
                <w:color w:val="000000"/>
                <w:sz w:val="24"/>
                <w:szCs w:val="24"/>
                <w:lang w:val="en-US"/>
              </w:rPr>
              <w:t xml:space="preserve"> </w:t>
            </w:r>
            <w:r w:rsidRPr="007A7081">
              <w:rPr>
                <w:b w:val="0"/>
                <w:bCs/>
                <w:color w:val="000000"/>
                <w:sz w:val="24"/>
                <w:szCs w:val="24"/>
              </w:rPr>
              <w:t>алтайский</w:t>
            </w:r>
            <w:r w:rsidRPr="007A7081">
              <w:rPr>
                <w:b w:val="0"/>
                <w:bCs/>
                <w:color w:val="000000"/>
                <w:sz w:val="24"/>
                <w:szCs w:val="24"/>
                <w:lang w:val="en-US"/>
              </w:rPr>
              <w:t xml:space="preserve"> - </w:t>
            </w:r>
            <w:r w:rsidRPr="007A7081">
              <w:rPr>
                <w:b w:val="0"/>
                <w:bCs/>
                <w:i/>
                <w:iCs/>
                <w:color w:val="000000"/>
                <w:sz w:val="24"/>
                <w:szCs w:val="24"/>
                <w:lang w:val="en-US"/>
              </w:rPr>
              <w:t>Rheum altaicum</w:t>
            </w:r>
            <w:r w:rsidRPr="007A7081">
              <w:rPr>
                <w:b w:val="0"/>
                <w:bCs/>
                <w:color w:val="000000"/>
                <w:sz w:val="24"/>
                <w:szCs w:val="24"/>
                <w:lang w:val="en-US"/>
              </w:rPr>
              <w:t xml:space="preserve"> A. Losinsk. </w:t>
            </w:r>
            <w:r w:rsidRPr="007A7081">
              <w:rPr>
                <w:b w:val="0"/>
                <w:bCs/>
                <w:color w:val="000000"/>
                <w:sz w:val="24"/>
                <w:szCs w:val="24"/>
              </w:rPr>
              <w:t>*</w:t>
            </w:r>
            <w:r w:rsidRPr="007A7081">
              <w:rPr>
                <w:b w:val="0"/>
                <w:bCs/>
                <w:sz w:val="24"/>
                <w:szCs w:val="24"/>
              </w:rPr>
              <w:t xml:space="preserve"> </w:t>
            </w:r>
          </w:p>
        </w:tc>
        <w:tc>
          <w:tcPr>
            <w:tcW w:w="1692" w:type="dxa"/>
          </w:tcPr>
          <w:p w14:paraId="7A3F00C1" w14:textId="77777777" w:rsidR="007A7081" w:rsidRPr="007A7081" w:rsidRDefault="007A7081" w:rsidP="008D638D">
            <w:pPr>
              <w:spacing w:before="7"/>
              <w:ind w:left="712"/>
              <w:jc w:val="both"/>
              <w:rPr>
                <w:b w:val="0"/>
                <w:bCs/>
                <w:color w:val="010302"/>
                <w:sz w:val="24"/>
                <w:szCs w:val="24"/>
              </w:rPr>
            </w:pPr>
            <w:r w:rsidRPr="007A7081">
              <w:rPr>
                <w:b w:val="0"/>
                <w:bCs/>
                <w:color w:val="000000"/>
                <w:sz w:val="24"/>
                <w:szCs w:val="24"/>
              </w:rPr>
              <w:t>2</w:t>
            </w:r>
            <w:r w:rsidRPr="007A7081">
              <w:rPr>
                <w:b w:val="0"/>
                <w:bCs/>
                <w:sz w:val="24"/>
                <w:szCs w:val="24"/>
              </w:rPr>
              <w:t xml:space="preserve"> </w:t>
            </w:r>
          </w:p>
        </w:tc>
      </w:tr>
      <w:tr w:rsidR="007A7081" w:rsidRPr="007A7081" w14:paraId="7A078E9B" w14:textId="77777777" w:rsidTr="007A7081">
        <w:trPr>
          <w:trHeight w:val="295"/>
        </w:trPr>
        <w:tc>
          <w:tcPr>
            <w:tcW w:w="711" w:type="dxa"/>
          </w:tcPr>
          <w:p w14:paraId="30349836"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11.</w:t>
            </w:r>
            <w:r w:rsidRPr="007A7081">
              <w:rPr>
                <w:b w:val="0"/>
                <w:bCs/>
                <w:sz w:val="24"/>
                <w:szCs w:val="24"/>
              </w:rPr>
              <w:t xml:space="preserve"> </w:t>
            </w:r>
          </w:p>
        </w:tc>
        <w:tc>
          <w:tcPr>
            <w:tcW w:w="7530" w:type="dxa"/>
          </w:tcPr>
          <w:p w14:paraId="6CC0257C"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Ковылечек мелкоцветковый - </w:t>
            </w:r>
            <w:r w:rsidRPr="007A7081">
              <w:rPr>
                <w:b w:val="0"/>
                <w:bCs/>
                <w:i/>
                <w:iCs/>
                <w:color w:val="000000"/>
                <w:sz w:val="24"/>
                <w:szCs w:val="24"/>
              </w:rPr>
              <w:t>Ptilagrostis minutiflora</w:t>
            </w:r>
            <w:r w:rsidRPr="007A7081">
              <w:rPr>
                <w:b w:val="0"/>
                <w:bCs/>
                <w:color w:val="000000"/>
                <w:sz w:val="24"/>
                <w:szCs w:val="24"/>
              </w:rPr>
              <w:t xml:space="preserve"> Czer.</w:t>
            </w:r>
            <w:r w:rsidRPr="007A7081">
              <w:rPr>
                <w:b w:val="0"/>
                <w:bCs/>
                <w:sz w:val="24"/>
                <w:szCs w:val="24"/>
              </w:rPr>
              <w:t xml:space="preserve"> </w:t>
            </w:r>
          </w:p>
        </w:tc>
        <w:tc>
          <w:tcPr>
            <w:tcW w:w="1692" w:type="dxa"/>
          </w:tcPr>
          <w:p w14:paraId="226AE608"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3D6433DB" w14:textId="77777777" w:rsidTr="007A7081">
        <w:trPr>
          <w:trHeight w:val="295"/>
        </w:trPr>
        <w:tc>
          <w:tcPr>
            <w:tcW w:w="711" w:type="dxa"/>
          </w:tcPr>
          <w:p w14:paraId="0EF6B803"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12.</w:t>
            </w:r>
            <w:r w:rsidRPr="007A7081">
              <w:rPr>
                <w:b w:val="0"/>
                <w:bCs/>
                <w:sz w:val="24"/>
                <w:szCs w:val="24"/>
              </w:rPr>
              <w:t xml:space="preserve"> </w:t>
            </w:r>
          </w:p>
        </w:tc>
        <w:tc>
          <w:tcPr>
            <w:tcW w:w="7530" w:type="dxa"/>
          </w:tcPr>
          <w:p w14:paraId="29FE0D8E"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Кандык</w:t>
            </w:r>
            <w:r w:rsidRPr="007A7081">
              <w:rPr>
                <w:b w:val="0"/>
                <w:bCs/>
                <w:color w:val="000000"/>
                <w:sz w:val="24"/>
                <w:szCs w:val="24"/>
                <w:lang w:val="en-US"/>
              </w:rPr>
              <w:t xml:space="preserve"> </w:t>
            </w:r>
            <w:r w:rsidRPr="007A7081">
              <w:rPr>
                <w:b w:val="0"/>
                <w:bCs/>
                <w:color w:val="000000"/>
                <w:sz w:val="24"/>
                <w:szCs w:val="24"/>
              </w:rPr>
              <w:t>сибирский</w:t>
            </w:r>
            <w:r w:rsidRPr="007A7081">
              <w:rPr>
                <w:b w:val="0"/>
                <w:bCs/>
                <w:color w:val="000000"/>
                <w:sz w:val="24"/>
                <w:szCs w:val="24"/>
                <w:lang w:val="en-US"/>
              </w:rPr>
              <w:t xml:space="preserve"> - </w:t>
            </w:r>
            <w:r w:rsidRPr="007A7081">
              <w:rPr>
                <w:b w:val="0"/>
                <w:bCs/>
                <w:i/>
                <w:iCs/>
                <w:color w:val="000000"/>
                <w:sz w:val="24"/>
                <w:szCs w:val="24"/>
                <w:lang w:val="en-US"/>
              </w:rPr>
              <w:t>Erythronium sibiricum</w:t>
            </w:r>
            <w:r w:rsidRPr="007A7081">
              <w:rPr>
                <w:b w:val="0"/>
                <w:bCs/>
                <w:color w:val="000000"/>
                <w:sz w:val="24"/>
                <w:szCs w:val="24"/>
                <w:lang w:val="en-US"/>
              </w:rPr>
              <w:t xml:space="preserve"> (Fisch. et Mey.) </w:t>
            </w:r>
            <w:r w:rsidRPr="007A7081">
              <w:rPr>
                <w:b w:val="0"/>
                <w:bCs/>
                <w:color w:val="000000"/>
                <w:sz w:val="24"/>
                <w:szCs w:val="24"/>
              </w:rPr>
              <w:t>Kryl.*</w:t>
            </w:r>
            <w:r w:rsidRPr="007A7081">
              <w:rPr>
                <w:b w:val="0"/>
                <w:bCs/>
                <w:sz w:val="24"/>
                <w:szCs w:val="24"/>
              </w:rPr>
              <w:t xml:space="preserve"> </w:t>
            </w:r>
          </w:p>
        </w:tc>
        <w:tc>
          <w:tcPr>
            <w:tcW w:w="1692" w:type="dxa"/>
          </w:tcPr>
          <w:p w14:paraId="125AB87C"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3</w:t>
            </w:r>
            <w:r w:rsidRPr="007A7081">
              <w:rPr>
                <w:b w:val="0"/>
                <w:bCs/>
                <w:sz w:val="24"/>
                <w:szCs w:val="24"/>
              </w:rPr>
              <w:t xml:space="preserve"> </w:t>
            </w:r>
          </w:p>
        </w:tc>
      </w:tr>
      <w:tr w:rsidR="007A7081" w:rsidRPr="007A7081" w14:paraId="1A01D373" w14:textId="77777777" w:rsidTr="007A7081">
        <w:trPr>
          <w:trHeight w:val="295"/>
        </w:trPr>
        <w:tc>
          <w:tcPr>
            <w:tcW w:w="711" w:type="dxa"/>
          </w:tcPr>
          <w:p w14:paraId="482624FC"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13.</w:t>
            </w:r>
            <w:r w:rsidRPr="007A7081">
              <w:rPr>
                <w:b w:val="0"/>
                <w:bCs/>
                <w:sz w:val="24"/>
                <w:szCs w:val="24"/>
              </w:rPr>
              <w:t xml:space="preserve"> </w:t>
            </w:r>
          </w:p>
        </w:tc>
        <w:tc>
          <w:tcPr>
            <w:tcW w:w="7530" w:type="dxa"/>
          </w:tcPr>
          <w:p w14:paraId="7A65BBDF"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Стародубка весенняя - </w:t>
            </w:r>
            <w:r w:rsidRPr="007A7081">
              <w:rPr>
                <w:b w:val="0"/>
                <w:bCs/>
                <w:i/>
                <w:iCs/>
                <w:color w:val="000000"/>
                <w:sz w:val="24"/>
                <w:szCs w:val="24"/>
              </w:rPr>
              <w:t>Adonis vernalis</w:t>
            </w:r>
            <w:r w:rsidRPr="007A7081">
              <w:rPr>
                <w:b w:val="0"/>
                <w:bCs/>
                <w:color w:val="000000"/>
                <w:sz w:val="24"/>
                <w:szCs w:val="24"/>
              </w:rPr>
              <w:t xml:space="preserve"> L.</w:t>
            </w:r>
            <w:r w:rsidRPr="007A7081">
              <w:rPr>
                <w:b w:val="0"/>
                <w:bCs/>
                <w:sz w:val="24"/>
                <w:szCs w:val="24"/>
              </w:rPr>
              <w:t xml:space="preserve"> </w:t>
            </w:r>
          </w:p>
        </w:tc>
        <w:tc>
          <w:tcPr>
            <w:tcW w:w="1692" w:type="dxa"/>
          </w:tcPr>
          <w:p w14:paraId="2BE56288"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2</w:t>
            </w:r>
            <w:r w:rsidRPr="007A7081">
              <w:rPr>
                <w:b w:val="0"/>
                <w:bCs/>
                <w:sz w:val="24"/>
                <w:szCs w:val="24"/>
              </w:rPr>
              <w:t xml:space="preserve"> </w:t>
            </w:r>
          </w:p>
        </w:tc>
      </w:tr>
      <w:tr w:rsidR="007A7081" w:rsidRPr="007A7081" w14:paraId="28EB8F47" w14:textId="77777777" w:rsidTr="007A7081">
        <w:trPr>
          <w:trHeight w:val="295"/>
        </w:trPr>
        <w:tc>
          <w:tcPr>
            <w:tcW w:w="711" w:type="dxa"/>
          </w:tcPr>
          <w:p w14:paraId="5319A6A9" w14:textId="77777777" w:rsidR="007A7081" w:rsidRPr="007A7081" w:rsidRDefault="007A7081" w:rsidP="008D638D">
            <w:pPr>
              <w:spacing w:before="4"/>
              <w:ind w:left="151"/>
              <w:jc w:val="both"/>
              <w:rPr>
                <w:b w:val="0"/>
                <w:bCs/>
                <w:color w:val="010302"/>
                <w:sz w:val="24"/>
                <w:szCs w:val="24"/>
              </w:rPr>
            </w:pPr>
            <w:r w:rsidRPr="007A7081">
              <w:rPr>
                <w:b w:val="0"/>
                <w:bCs/>
                <w:color w:val="000000"/>
                <w:sz w:val="24"/>
                <w:szCs w:val="24"/>
              </w:rPr>
              <w:t>14.</w:t>
            </w:r>
            <w:r w:rsidRPr="007A7081">
              <w:rPr>
                <w:b w:val="0"/>
                <w:bCs/>
                <w:sz w:val="24"/>
                <w:szCs w:val="24"/>
              </w:rPr>
              <w:t xml:space="preserve"> </w:t>
            </w:r>
          </w:p>
        </w:tc>
        <w:tc>
          <w:tcPr>
            <w:tcW w:w="7530" w:type="dxa"/>
          </w:tcPr>
          <w:p w14:paraId="1A1B90F7" w14:textId="77777777" w:rsidR="007A7081" w:rsidRPr="007A7081" w:rsidRDefault="007A7081" w:rsidP="008D638D">
            <w:pPr>
              <w:spacing w:before="4"/>
              <w:ind w:left="108"/>
              <w:jc w:val="both"/>
              <w:rPr>
                <w:b w:val="0"/>
                <w:bCs/>
                <w:color w:val="010302"/>
                <w:sz w:val="24"/>
                <w:szCs w:val="24"/>
              </w:rPr>
            </w:pPr>
            <w:r w:rsidRPr="007A7081">
              <w:rPr>
                <w:b w:val="0"/>
                <w:bCs/>
                <w:color w:val="000000"/>
                <w:sz w:val="24"/>
                <w:szCs w:val="24"/>
              </w:rPr>
              <w:t xml:space="preserve">Лапчатка Мартьянова - </w:t>
            </w:r>
            <w:r w:rsidRPr="007A7081">
              <w:rPr>
                <w:b w:val="0"/>
                <w:bCs/>
                <w:i/>
                <w:iCs/>
                <w:color w:val="000000"/>
                <w:sz w:val="24"/>
                <w:szCs w:val="24"/>
              </w:rPr>
              <w:t>Potentilla martjanovii</w:t>
            </w:r>
            <w:r w:rsidRPr="007A7081">
              <w:rPr>
                <w:b w:val="0"/>
                <w:bCs/>
                <w:color w:val="000000"/>
                <w:sz w:val="24"/>
                <w:szCs w:val="24"/>
              </w:rPr>
              <w:t xml:space="preserve"> Polozh.</w:t>
            </w:r>
            <w:r w:rsidRPr="007A7081">
              <w:rPr>
                <w:b w:val="0"/>
                <w:bCs/>
                <w:sz w:val="24"/>
                <w:szCs w:val="24"/>
              </w:rPr>
              <w:t xml:space="preserve"> </w:t>
            </w:r>
          </w:p>
        </w:tc>
        <w:tc>
          <w:tcPr>
            <w:tcW w:w="1692" w:type="dxa"/>
          </w:tcPr>
          <w:p w14:paraId="2E9518F7" w14:textId="77777777" w:rsidR="007A7081" w:rsidRPr="007A7081" w:rsidRDefault="007A7081" w:rsidP="008D638D">
            <w:pPr>
              <w:spacing w:before="4"/>
              <w:ind w:left="712"/>
              <w:jc w:val="both"/>
              <w:rPr>
                <w:b w:val="0"/>
                <w:bCs/>
                <w:color w:val="010302"/>
                <w:sz w:val="24"/>
                <w:szCs w:val="24"/>
              </w:rPr>
            </w:pPr>
            <w:r w:rsidRPr="007A7081">
              <w:rPr>
                <w:b w:val="0"/>
                <w:bCs/>
                <w:color w:val="000000"/>
                <w:sz w:val="24"/>
                <w:szCs w:val="24"/>
              </w:rPr>
              <w:t>2</w:t>
            </w:r>
            <w:r w:rsidRPr="007A7081">
              <w:rPr>
                <w:b w:val="0"/>
                <w:bCs/>
                <w:sz w:val="24"/>
                <w:szCs w:val="24"/>
              </w:rPr>
              <w:t xml:space="preserve"> </w:t>
            </w:r>
          </w:p>
        </w:tc>
      </w:tr>
    </w:tbl>
    <w:p w14:paraId="6DCC96DC" w14:textId="63C52A5F" w:rsidR="007A7081" w:rsidRDefault="007A7081" w:rsidP="007A7081">
      <w:pPr>
        <w:pStyle w:val="afc"/>
        <w:ind w:firstLine="0"/>
        <w:rPr>
          <w:color w:val="000000"/>
          <w:szCs w:val="28"/>
        </w:rPr>
      </w:pPr>
      <w:r>
        <w:rPr>
          <w:color w:val="000000"/>
          <w:szCs w:val="28"/>
        </w:rPr>
        <w:t>*</w:t>
      </w:r>
      <w:r w:rsidRPr="00691672">
        <w:rPr>
          <w:color w:val="000000"/>
          <w:szCs w:val="28"/>
        </w:rPr>
        <w:t>Вид занесен в Красную книгу Российской Федерации</w:t>
      </w:r>
    </w:p>
    <w:p w14:paraId="46AFE1F5" w14:textId="77777777" w:rsidR="00691672" w:rsidRPr="007A7081" w:rsidRDefault="00691672" w:rsidP="009E661B">
      <w:pPr>
        <w:pStyle w:val="afc"/>
        <w:rPr>
          <w:color w:val="FF0000"/>
          <w:szCs w:val="28"/>
        </w:rPr>
      </w:pPr>
    </w:p>
    <w:p w14:paraId="13B2CE3A" w14:textId="1C92F649" w:rsidR="00B05071" w:rsidRPr="008B427C" w:rsidRDefault="00E40EB3" w:rsidP="00B24A67">
      <w:pPr>
        <w:pStyle w:val="3"/>
        <w:numPr>
          <w:ilvl w:val="2"/>
          <w:numId w:val="2"/>
        </w:numPr>
        <w:ind w:left="0" w:firstLine="0"/>
        <w:rPr>
          <w:color w:val="auto"/>
          <w:lang w:val="en-US"/>
        </w:rPr>
      </w:pPr>
      <w:bookmarkStart w:id="41" w:name="_Toc125535383"/>
      <w:r w:rsidRPr="008B427C">
        <w:rPr>
          <w:color w:val="auto"/>
        </w:rPr>
        <w:t>Сведения об охотничьих угодиях</w:t>
      </w:r>
      <w:bookmarkEnd w:id="41"/>
    </w:p>
    <w:p w14:paraId="74274081" w14:textId="3C40604C" w:rsidR="00821654" w:rsidRPr="0026274E" w:rsidRDefault="00976663" w:rsidP="00B424FF">
      <w:pPr>
        <w:pStyle w:val="afc"/>
      </w:pPr>
      <w:r>
        <w:t>Согласно письму Министерства природных ресурсов и экологии Республики Хакасия от 16.06.2022 № 010-3779-ТБ в</w:t>
      </w:r>
      <w:r w:rsidR="0026274E">
        <w:t xml:space="preserve"> </w:t>
      </w:r>
      <w:r w:rsidR="0026274E" w:rsidRPr="0026274E">
        <w:t>границах  Большемонокского сельсовета Бейского района Республики Хакасия находятся закрепленные охотничьи угодья за ООО «Малый Монок» по соглашению о замене стороны охотхозяйственного соглашения от 20.04.2022 № 01, общая  площадь  закрепленных охотугодий за ООО «Малый Монок» в Бейском районе составляет 25 107 га</w:t>
      </w:r>
    </w:p>
    <w:p w14:paraId="31825B50" w14:textId="70B7802D" w:rsidR="001D210D" w:rsidRPr="008B427C" w:rsidRDefault="001D210D" w:rsidP="00B24A67">
      <w:pPr>
        <w:pStyle w:val="3"/>
        <w:numPr>
          <w:ilvl w:val="2"/>
          <w:numId w:val="2"/>
        </w:numPr>
        <w:ind w:left="0" w:firstLine="0"/>
        <w:rPr>
          <w:color w:val="auto"/>
        </w:rPr>
      </w:pPr>
      <w:bookmarkStart w:id="42" w:name="_Toc58952552"/>
      <w:bookmarkStart w:id="43" w:name="_Toc59276534"/>
      <w:bookmarkStart w:id="44" w:name="_Toc125535384"/>
      <w:r w:rsidRPr="008B427C">
        <w:rPr>
          <w:color w:val="auto"/>
        </w:rPr>
        <w:t xml:space="preserve">Особо охраняемые </w:t>
      </w:r>
      <w:r w:rsidR="00187E10" w:rsidRPr="008B427C">
        <w:rPr>
          <w:color w:val="auto"/>
        </w:rPr>
        <w:t xml:space="preserve">природные </w:t>
      </w:r>
      <w:r w:rsidRPr="008B427C">
        <w:rPr>
          <w:color w:val="auto"/>
        </w:rPr>
        <w:t>территории</w:t>
      </w:r>
      <w:bookmarkEnd w:id="42"/>
      <w:bookmarkEnd w:id="43"/>
      <w:bookmarkEnd w:id="44"/>
    </w:p>
    <w:p w14:paraId="4ABD3628" w14:textId="57DA447E" w:rsidR="00103483" w:rsidRDefault="00B77D98" w:rsidP="00B63F1E">
      <w:pPr>
        <w:pStyle w:val="afc"/>
      </w:pPr>
      <w:r w:rsidRPr="00B77D98">
        <w:t xml:space="preserve">В соответствии с государственным кадастром особо охраняемых природных территорий (далее – ООПТ) регионального и местного значения Республики Хакасия, ведение которого возложено на Минприроды Хакасии, </w:t>
      </w:r>
      <w:bookmarkStart w:id="45" w:name="_Hlk118810199"/>
      <w:r w:rsidRPr="00B77D98">
        <w:t>в   границах Большемонокского сельсовета  и  прилегающей  к нему территории Бондаревского сельсовета находится ООПТ регионального значения - памятник природы «Бондаревский бор», границы и правовой режим которого утверждены постановлением Правительства Республики Хакасия от 12.08.1999 № 129 «Об объявлении природных комплексов и объектов памятниками природы</w:t>
      </w:r>
      <w:r w:rsidR="00AD6B78">
        <w:t xml:space="preserve"> </w:t>
      </w:r>
      <w:r w:rsidRPr="00B77D98">
        <w:t>регионального значения и их охранных зонах»</w:t>
      </w:r>
      <w:r w:rsidR="0026274E">
        <w:t>.</w:t>
      </w:r>
      <w:r w:rsidRPr="00B77D98">
        <w:t xml:space="preserve"> </w:t>
      </w:r>
    </w:p>
    <w:bookmarkEnd w:id="45"/>
    <w:p w14:paraId="1A3F59A6" w14:textId="77777777" w:rsidR="00636B3D" w:rsidRPr="00B77D98" w:rsidRDefault="00636B3D" w:rsidP="00AD6B78">
      <w:pPr>
        <w:pStyle w:val="afc"/>
      </w:pPr>
    </w:p>
    <w:p w14:paraId="09484093" w14:textId="3F702B21" w:rsidR="001D210D" w:rsidRPr="00E6309D" w:rsidRDefault="001D210D" w:rsidP="00B24A67">
      <w:pPr>
        <w:pStyle w:val="2"/>
        <w:numPr>
          <w:ilvl w:val="1"/>
          <w:numId w:val="2"/>
        </w:numPr>
        <w:ind w:left="0" w:firstLine="0"/>
      </w:pPr>
      <w:bookmarkStart w:id="46" w:name="_Toc58952553"/>
      <w:bookmarkStart w:id="47" w:name="_Toc59276535"/>
      <w:bookmarkStart w:id="48" w:name="_Toc125535385"/>
      <w:r w:rsidRPr="00E6309D">
        <w:t>Комплексная оценка территории</w:t>
      </w:r>
      <w:bookmarkEnd w:id="46"/>
      <w:bookmarkEnd w:id="47"/>
      <w:bookmarkEnd w:id="48"/>
    </w:p>
    <w:p w14:paraId="4D335938" w14:textId="45F29714" w:rsidR="00565C84" w:rsidRPr="00D45DD0" w:rsidRDefault="00565C84" w:rsidP="00565C84">
      <w:pPr>
        <w:pStyle w:val="afc"/>
        <w:rPr>
          <w:color w:val="FF0000"/>
        </w:rPr>
      </w:pPr>
    </w:p>
    <w:p w14:paraId="1D1BA505" w14:textId="7C397E45" w:rsidR="00612E02" w:rsidRPr="008B427C" w:rsidRDefault="00652BF5" w:rsidP="00B24A67">
      <w:pPr>
        <w:pStyle w:val="3"/>
        <w:numPr>
          <w:ilvl w:val="2"/>
          <w:numId w:val="2"/>
        </w:numPr>
        <w:ind w:left="0" w:firstLine="0"/>
        <w:rPr>
          <w:color w:val="auto"/>
        </w:rPr>
      </w:pPr>
      <w:bookmarkStart w:id="49" w:name="_Toc125535386"/>
      <w:r w:rsidRPr="008B427C">
        <w:rPr>
          <w:color w:val="auto"/>
        </w:rPr>
        <w:t>Система расселения</w:t>
      </w:r>
      <w:bookmarkEnd w:id="49"/>
    </w:p>
    <w:p w14:paraId="435B8DD6" w14:textId="3A421FFE" w:rsidR="006C61AA" w:rsidRDefault="00CC5B6A" w:rsidP="006C61AA">
      <w:pPr>
        <w:pStyle w:val="afc"/>
      </w:pPr>
      <w:r w:rsidRPr="00CC5B6A">
        <w:t xml:space="preserve">Большемонокский сельсовет </w:t>
      </w:r>
      <w:r w:rsidR="00C5109A">
        <w:t xml:space="preserve">расположен </w:t>
      </w:r>
      <w:r w:rsidRPr="00CC5B6A">
        <w:t xml:space="preserve"> в </w:t>
      </w:r>
      <w:r w:rsidR="00C5109A" w:rsidRPr="00C5109A">
        <w:t xml:space="preserve">юго-западной части </w:t>
      </w:r>
      <w:r w:rsidRPr="00CC5B6A">
        <w:t>Бейск</w:t>
      </w:r>
      <w:r w:rsidR="00C5109A">
        <w:t xml:space="preserve">ого </w:t>
      </w:r>
      <w:r w:rsidRPr="00CC5B6A">
        <w:t>район</w:t>
      </w:r>
      <w:r w:rsidR="00C5109A">
        <w:t xml:space="preserve">а в </w:t>
      </w:r>
      <w:r w:rsidRPr="00CC5B6A">
        <w:t xml:space="preserve"> </w:t>
      </w:r>
      <w:r w:rsidR="00C5109A" w:rsidRPr="00C5109A">
        <w:t xml:space="preserve">юго-восточной части </w:t>
      </w:r>
      <w:r w:rsidRPr="00CC5B6A">
        <w:t>Республики Хакасия</w:t>
      </w:r>
      <w:r w:rsidR="00C5109A">
        <w:t>.</w:t>
      </w:r>
      <w:r w:rsidR="00C5109A" w:rsidRPr="00C5109A">
        <w:t xml:space="preserve"> Большемонокский  сельсовет  с юга граничит с Таштыпским районом Республики Хакасия, с востока - с Бейским лесхозом Бейского района, с севера - с Бондаревским сельсоветом Бейског</w:t>
      </w:r>
      <w:r w:rsidR="00C5109A">
        <w:t>о</w:t>
      </w:r>
      <w:r w:rsidR="00C5109A" w:rsidRPr="00C5109A">
        <w:t xml:space="preserve"> ра</w:t>
      </w:r>
      <w:r w:rsidR="00C5109A">
        <w:t>й</w:t>
      </w:r>
      <w:r w:rsidR="00C5109A" w:rsidRPr="00C5109A">
        <w:t>она, с запада - с Аскизским районом Республики Хакасия.</w:t>
      </w:r>
    </w:p>
    <w:p w14:paraId="51592F90" w14:textId="63B291E2" w:rsidR="00CC5B6A" w:rsidRPr="00E737D7" w:rsidRDefault="00CC5B6A" w:rsidP="00C5109A">
      <w:pPr>
        <w:pStyle w:val="afc"/>
      </w:pPr>
      <w:r>
        <w:t xml:space="preserve">Границы Большемонокского сельсовета Бейского района Большемонокского района Республики Хакасия </w:t>
      </w:r>
      <w:r w:rsidR="007A3729" w:rsidRPr="00E737D7">
        <w:t xml:space="preserve">установлены </w:t>
      </w:r>
      <w:r w:rsidRPr="00E737D7">
        <w:t>Законом Республики Хакасия от 07.10.2004 № 6</w:t>
      </w:r>
      <w:r w:rsidR="003E0AB3">
        <w:t>0</w:t>
      </w:r>
      <w:r w:rsidRPr="00E737D7">
        <w:t xml:space="preserve"> «Об утверждении границ муниципальных образований </w:t>
      </w:r>
      <w:r w:rsidR="003E0AB3">
        <w:t>Бейского</w:t>
      </w:r>
      <w:r w:rsidRPr="00E737D7">
        <w:t xml:space="preserve"> района и наделении их соответственно статусом муниципального района, сельского поселения».</w:t>
      </w:r>
    </w:p>
    <w:p w14:paraId="67C862A2" w14:textId="4B1E6027" w:rsidR="00CC5B6A" w:rsidRDefault="007A3729" w:rsidP="006C61AA">
      <w:pPr>
        <w:pStyle w:val="afc"/>
      </w:pPr>
      <w:r>
        <w:t>Административный центр – с.</w:t>
      </w:r>
      <w:r w:rsidR="008117FD">
        <w:t xml:space="preserve"> </w:t>
      </w:r>
      <w:r>
        <w:t>Большой Монок</w:t>
      </w:r>
      <w:r w:rsidR="00C5109A">
        <w:t xml:space="preserve">, </w:t>
      </w:r>
      <w:r w:rsidR="00C5109A" w:rsidRPr="00C5109A">
        <w:t>удалённость от районного центра с. Бея составляе</w:t>
      </w:r>
      <w:r w:rsidR="00C5109A">
        <w:t>т</w:t>
      </w:r>
      <w:r w:rsidR="00C5109A" w:rsidRPr="00C5109A">
        <w:t xml:space="preserve"> 60 км, от столицы Республики Хакасия г. Абакана – 160</w:t>
      </w:r>
      <w:r w:rsidR="00C5109A">
        <w:t xml:space="preserve"> км.</w:t>
      </w:r>
    </w:p>
    <w:p w14:paraId="4202659C" w14:textId="5978A81F" w:rsidR="003E0AB3" w:rsidRPr="003E0AB3" w:rsidRDefault="003E0AB3" w:rsidP="003E0AB3">
      <w:pPr>
        <w:pStyle w:val="afc"/>
      </w:pPr>
      <w:r w:rsidRPr="003E0AB3">
        <w:t>Площадь территории муниципального образования составляет 24293 га. Численность населения 796 человек.</w:t>
      </w:r>
    </w:p>
    <w:p w14:paraId="5D3A0F39" w14:textId="77777777" w:rsidR="003E0AB3" w:rsidRPr="00642A4B" w:rsidRDefault="003E0AB3" w:rsidP="003E0AB3">
      <w:pPr>
        <w:pStyle w:val="b1"/>
      </w:pPr>
      <w:r w:rsidRPr="00642A4B">
        <w:t>Населенные пункты, входящие в состав муниципального образования:</w:t>
      </w:r>
    </w:p>
    <w:p w14:paraId="755DD943" w14:textId="77777777" w:rsidR="003E0AB3" w:rsidRPr="001E19C8" w:rsidRDefault="003E0AB3" w:rsidP="003E0AB3">
      <w:pPr>
        <w:pStyle w:val="b1"/>
        <w:rPr>
          <w:rFonts w:eastAsia="Calibri"/>
        </w:rPr>
      </w:pPr>
      <w:r w:rsidRPr="001E19C8">
        <w:rPr>
          <w:rFonts w:eastAsia="Calibri"/>
        </w:rPr>
        <w:t xml:space="preserve">- село </w:t>
      </w:r>
      <w:r>
        <w:rPr>
          <w:rFonts w:eastAsia="Calibri"/>
        </w:rPr>
        <w:t>Большой Монок</w:t>
      </w:r>
      <w:r w:rsidRPr="001E19C8">
        <w:rPr>
          <w:rFonts w:eastAsia="Calibri"/>
        </w:rPr>
        <w:t>;</w:t>
      </w:r>
      <w:r w:rsidRPr="001E19C8">
        <w:rPr>
          <w:rFonts w:eastAsia="Calibri"/>
        </w:rPr>
        <w:tab/>
      </w:r>
    </w:p>
    <w:p w14:paraId="2C64E7F0" w14:textId="77777777" w:rsidR="003E0AB3" w:rsidRPr="00767297" w:rsidRDefault="003E0AB3" w:rsidP="003E0AB3">
      <w:pPr>
        <w:pStyle w:val="b1"/>
        <w:rPr>
          <w:rFonts w:eastAsia="Calibri"/>
        </w:rPr>
      </w:pPr>
      <w:r w:rsidRPr="001E19C8">
        <w:rPr>
          <w:rFonts w:eastAsia="Calibri"/>
        </w:rPr>
        <w:t xml:space="preserve">-деревня </w:t>
      </w:r>
      <w:r>
        <w:rPr>
          <w:rFonts w:eastAsia="Calibri"/>
        </w:rPr>
        <w:t>Малый Монок</w:t>
      </w:r>
      <w:r w:rsidRPr="001E19C8">
        <w:rPr>
          <w:rFonts w:eastAsia="Calibri"/>
        </w:rPr>
        <w:t>;</w:t>
      </w:r>
    </w:p>
    <w:p w14:paraId="36229AC2" w14:textId="77777777" w:rsidR="003E0AB3" w:rsidRDefault="003E0AB3" w:rsidP="003E0AB3">
      <w:pPr>
        <w:pStyle w:val="b1"/>
        <w:rPr>
          <w:rFonts w:eastAsia="Calibri"/>
        </w:rPr>
      </w:pPr>
      <w:r>
        <w:rPr>
          <w:rFonts w:eastAsia="Calibri"/>
        </w:rPr>
        <w:t>- аал Красный Ключ;</w:t>
      </w:r>
    </w:p>
    <w:p w14:paraId="675BA629" w14:textId="6897E3A2" w:rsidR="003E0AB3" w:rsidRPr="00E6309D" w:rsidRDefault="003E0AB3" w:rsidP="003E0AB3">
      <w:pPr>
        <w:pStyle w:val="b1"/>
      </w:pPr>
      <w:r w:rsidRPr="00E6309D">
        <w:rPr>
          <w:rFonts w:eastAsia="Calibri"/>
        </w:rPr>
        <w:t>- аал Усть-Сос.</w:t>
      </w:r>
    </w:p>
    <w:p w14:paraId="49FCDD88" w14:textId="77777777" w:rsidR="00BA7403" w:rsidRPr="00E6309D" w:rsidRDefault="00BA7403" w:rsidP="00B24A67">
      <w:pPr>
        <w:pStyle w:val="3"/>
        <w:numPr>
          <w:ilvl w:val="2"/>
          <w:numId w:val="2"/>
        </w:numPr>
        <w:ind w:left="0" w:firstLine="0"/>
        <w:rPr>
          <w:color w:val="auto"/>
        </w:rPr>
      </w:pPr>
      <w:bookmarkStart w:id="50" w:name="_Toc125535387"/>
      <w:r w:rsidRPr="00E6309D">
        <w:rPr>
          <w:color w:val="auto"/>
        </w:rPr>
        <w:t>Границы населенных пунктов. Сведения о наличии (или отсутствии) пересечений границ населенных пунктов с землями лесного фонда</w:t>
      </w:r>
      <w:bookmarkEnd w:id="50"/>
    </w:p>
    <w:p w14:paraId="6560365A" w14:textId="77777777" w:rsidR="003E0AB3" w:rsidRPr="0011232D" w:rsidRDefault="003E0AB3" w:rsidP="003E0AB3">
      <w:pPr>
        <w:pStyle w:val="b1"/>
        <w:rPr>
          <w:rStyle w:val="af5"/>
          <w:rFonts w:eastAsiaTheme="majorEastAsia"/>
        </w:rPr>
      </w:pPr>
      <w:r w:rsidRPr="0011232D">
        <w:rPr>
          <w:rStyle w:val="af5"/>
          <w:rFonts w:eastAsiaTheme="majorEastAsia"/>
        </w:rPr>
        <w:t>Существующее положение</w:t>
      </w:r>
    </w:p>
    <w:p w14:paraId="3711F609" w14:textId="56EB11DC" w:rsidR="003E0AB3" w:rsidRDefault="003E0AB3" w:rsidP="003E0AB3">
      <w:pPr>
        <w:pStyle w:val="b1"/>
      </w:pPr>
      <w:bookmarkStart w:id="51" w:name="_Hlk85814980"/>
      <w:r>
        <w:t>В соответствии с Законом Республики Хакасия «</w:t>
      </w:r>
      <w:r w:rsidRPr="00E737D7">
        <w:t xml:space="preserve">Об утверждении границ муниципальных образований </w:t>
      </w:r>
      <w:r>
        <w:t>Бейского</w:t>
      </w:r>
      <w:r w:rsidRPr="00E737D7">
        <w:t xml:space="preserve"> района и наделении их соответственно статусом муниципального района, сельского поселения</w:t>
      </w:r>
      <w:r>
        <w:t>» от 07.10.2004 № 60, в состав территории Болшемонокского</w:t>
      </w:r>
      <w:r w:rsidRPr="00EF154C">
        <w:t xml:space="preserve"> сельсовета</w:t>
      </w:r>
      <w:r>
        <w:t xml:space="preserve"> входят следующие с</w:t>
      </w:r>
      <w:r w:rsidRPr="00EF154C">
        <w:t>ельские населенные пункты</w:t>
      </w:r>
      <w:r>
        <w:t xml:space="preserve">: </w:t>
      </w:r>
      <w:r w:rsidRPr="00EF154C">
        <w:t xml:space="preserve">с. </w:t>
      </w:r>
      <w:r>
        <w:t xml:space="preserve">Большой Монок, д.Малый Монок, </w:t>
      </w:r>
      <w:r w:rsidRPr="00EF154C">
        <w:t>а</w:t>
      </w:r>
      <w:r>
        <w:t>.</w:t>
      </w:r>
      <w:r w:rsidRPr="00EF154C">
        <w:t xml:space="preserve"> </w:t>
      </w:r>
      <w:r>
        <w:t>Красный Ключ, а.Усть-Сос.</w:t>
      </w:r>
    </w:p>
    <w:p w14:paraId="47187ADB" w14:textId="421A6331" w:rsidR="003E0AB3" w:rsidRDefault="003E0AB3" w:rsidP="003E0AB3">
      <w:pPr>
        <w:pStyle w:val="b1"/>
      </w:pPr>
      <w:r>
        <w:t>Границы всех населенных пунктов учтены в ЕГРН и сведения о них приведены в таблице 2.3.2.-1.</w:t>
      </w:r>
    </w:p>
    <w:p w14:paraId="112DF742" w14:textId="77777777" w:rsidR="003E0AB3" w:rsidRDefault="003E0AB3" w:rsidP="003E0AB3">
      <w:pPr>
        <w:pStyle w:val="b1"/>
        <w:rPr>
          <w:b/>
        </w:rPr>
      </w:pPr>
    </w:p>
    <w:bookmarkEnd w:id="51"/>
    <w:p w14:paraId="2B734E55" w14:textId="2F1FD24C" w:rsidR="003E0AB3" w:rsidRPr="00071688" w:rsidRDefault="003E0AB3" w:rsidP="003E0AB3">
      <w:pPr>
        <w:pStyle w:val="b"/>
      </w:pPr>
      <w:r w:rsidRPr="00071688">
        <w:t>Таблица 2.3.2.-1</w:t>
      </w:r>
    </w:p>
    <w:p w14:paraId="15FAAD7D" w14:textId="77777777" w:rsidR="003E0AB3" w:rsidRPr="00071688" w:rsidRDefault="003E0AB3" w:rsidP="003E0AB3">
      <w:pPr>
        <w:pStyle w:val="afffb"/>
        <w:jc w:val="center"/>
        <w:rPr>
          <w:lang w:val="ru-RU"/>
        </w:rPr>
      </w:pPr>
      <w:r w:rsidRPr="00071688">
        <w:rPr>
          <w:lang w:val="ru-RU"/>
        </w:rPr>
        <w:t>Сведения о границах населенных пунктов, входящих в состав</w:t>
      </w:r>
    </w:p>
    <w:p w14:paraId="4CDE4B7B" w14:textId="734A842B" w:rsidR="003E0AB3" w:rsidRPr="00071688" w:rsidRDefault="003E0AB3" w:rsidP="003E0AB3">
      <w:pPr>
        <w:pStyle w:val="afffb"/>
        <w:jc w:val="center"/>
        <w:rPr>
          <w:lang w:val="ru-RU"/>
        </w:rPr>
      </w:pPr>
      <w:bookmarkStart w:id="52" w:name="_Hlk103766259"/>
      <w:r w:rsidRPr="00071688">
        <w:rPr>
          <w:lang w:val="ru-RU"/>
        </w:rPr>
        <w:t>Большемонокского</w:t>
      </w:r>
      <w:r w:rsidRPr="00071688">
        <w:t xml:space="preserve"> сельсовета</w:t>
      </w:r>
      <w:bookmarkEnd w:id="52"/>
      <w:r w:rsidRPr="00071688">
        <w:rPr>
          <w:lang w:val="ru-RU"/>
        </w:rPr>
        <w:t>, учтенных в ЕГРН</w:t>
      </w:r>
    </w:p>
    <w:tbl>
      <w:tblPr>
        <w:tblStyle w:val="afe"/>
        <w:tblW w:w="4624" w:type="pct"/>
        <w:tblLook w:val="04A0" w:firstRow="1" w:lastRow="0" w:firstColumn="1" w:lastColumn="0" w:noHBand="0" w:noVBand="1"/>
      </w:tblPr>
      <w:tblGrid>
        <w:gridCol w:w="560"/>
        <w:gridCol w:w="5864"/>
        <w:gridCol w:w="2480"/>
      </w:tblGrid>
      <w:tr w:rsidR="00071688" w:rsidRPr="00071688" w14:paraId="5665C1AB" w14:textId="77777777" w:rsidTr="008D638D">
        <w:trPr>
          <w:trHeight w:val="20"/>
          <w:tblHeader/>
        </w:trPr>
        <w:tc>
          <w:tcPr>
            <w:tcW w:w="312" w:type="pct"/>
            <w:tcBorders>
              <w:top w:val="single" w:sz="4" w:space="0" w:color="auto"/>
              <w:left w:val="single" w:sz="4" w:space="0" w:color="auto"/>
              <w:bottom w:val="single" w:sz="4" w:space="0" w:color="auto"/>
              <w:right w:val="single" w:sz="4" w:space="0" w:color="auto"/>
            </w:tcBorders>
            <w:hideMark/>
          </w:tcPr>
          <w:p w14:paraId="07029AEF" w14:textId="77777777" w:rsidR="003E0AB3" w:rsidRPr="00071688" w:rsidRDefault="003E0AB3" w:rsidP="008D638D">
            <w:pPr>
              <w:pStyle w:val="afa"/>
              <w:rPr>
                <w:b/>
                <w:bCs w:val="0"/>
              </w:rPr>
            </w:pPr>
            <w:r w:rsidRPr="00071688">
              <w:rPr>
                <w:b/>
                <w:bCs w:val="0"/>
              </w:rPr>
              <w:t>№ п/п</w:t>
            </w:r>
          </w:p>
        </w:tc>
        <w:tc>
          <w:tcPr>
            <w:tcW w:w="3294" w:type="pct"/>
            <w:tcBorders>
              <w:top w:val="single" w:sz="4" w:space="0" w:color="auto"/>
              <w:left w:val="single" w:sz="4" w:space="0" w:color="auto"/>
              <w:bottom w:val="single" w:sz="4" w:space="0" w:color="auto"/>
              <w:right w:val="single" w:sz="4" w:space="0" w:color="auto"/>
            </w:tcBorders>
            <w:hideMark/>
          </w:tcPr>
          <w:p w14:paraId="09FE6FDC" w14:textId="77777777" w:rsidR="003E0AB3" w:rsidRPr="00071688" w:rsidRDefault="003E0AB3" w:rsidP="008D638D">
            <w:pPr>
              <w:pStyle w:val="afa"/>
              <w:rPr>
                <w:b/>
                <w:bCs w:val="0"/>
              </w:rPr>
            </w:pPr>
            <w:r w:rsidRPr="00071688">
              <w:rPr>
                <w:b/>
                <w:bCs w:val="0"/>
              </w:rPr>
              <w:t>Наименование</w:t>
            </w:r>
          </w:p>
        </w:tc>
        <w:tc>
          <w:tcPr>
            <w:tcW w:w="1394" w:type="pct"/>
            <w:tcBorders>
              <w:top w:val="single" w:sz="4" w:space="0" w:color="auto"/>
              <w:left w:val="single" w:sz="4" w:space="0" w:color="auto"/>
              <w:bottom w:val="single" w:sz="4" w:space="0" w:color="auto"/>
              <w:right w:val="single" w:sz="4" w:space="0" w:color="auto"/>
            </w:tcBorders>
            <w:hideMark/>
          </w:tcPr>
          <w:p w14:paraId="011604C5" w14:textId="77777777" w:rsidR="003E0AB3" w:rsidRPr="00071688" w:rsidRDefault="003E0AB3" w:rsidP="008D638D">
            <w:pPr>
              <w:pStyle w:val="afa"/>
              <w:rPr>
                <w:b/>
                <w:bCs w:val="0"/>
              </w:rPr>
            </w:pPr>
            <w:r w:rsidRPr="00071688">
              <w:rPr>
                <w:b/>
                <w:bCs w:val="0"/>
              </w:rPr>
              <w:t>Реестровый</w:t>
            </w:r>
          </w:p>
          <w:p w14:paraId="44C1B5BC" w14:textId="77777777" w:rsidR="003E0AB3" w:rsidRPr="00071688" w:rsidRDefault="003E0AB3" w:rsidP="008D638D">
            <w:pPr>
              <w:pStyle w:val="afa"/>
              <w:rPr>
                <w:b/>
                <w:bCs w:val="0"/>
              </w:rPr>
            </w:pPr>
            <w:r w:rsidRPr="00071688">
              <w:rPr>
                <w:b/>
                <w:bCs w:val="0"/>
              </w:rPr>
              <w:t>номер</w:t>
            </w:r>
          </w:p>
        </w:tc>
      </w:tr>
      <w:tr w:rsidR="00071688" w:rsidRPr="00071688" w14:paraId="6F297C5B" w14:textId="77777777" w:rsidTr="008D638D">
        <w:trPr>
          <w:trHeight w:val="20"/>
        </w:trPr>
        <w:tc>
          <w:tcPr>
            <w:tcW w:w="312" w:type="pct"/>
            <w:tcBorders>
              <w:top w:val="single" w:sz="4" w:space="0" w:color="auto"/>
              <w:left w:val="single" w:sz="4" w:space="0" w:color="auto"/>
              <w:bottom w:val="single" w:sz="4" w:space="0" w:color="auto"/>
              <w:right w:val="single" w:sz="4" w:space="0" w:color="auto"/>
            </w:tcBorders>
          </w:tcPr>
          <w:p w14:paraId="18C3904B" w14:textId="77777777" w:rsidR="003E0AB3" w:rsidRPr="00071688" w:rsidRDefault="003E0AB3" w:rsidP="003E0AB3">
            <w:pPr>
              <w:pStyle w:val="afa"/>
              <w:numPr>
                <w:ilvl w:val="0"/>
                <w:numId w:val="35"/>
              </w:numPr>
              <w:rPr>
                <w:szCs w:val="24"/>
              </w:rPr>
            </w:pPr>
          </w:p>
        </w:tc>
        <w:tc>
          <w:tcPr>
            <w:tcW w:w="3294" w:type="pct"/>
            <w:tcBorders>
              <w:top w:val="single" w:sz="4" w:space="0" w:color="auto"/>
              <w:left w:val="single" w:sz="4" w:space="0" w:color="auto"/>
              <w:bottom w:val="single" w:sz="4" w:space="0" w:color="auto"/>
              <w:right w:val="single" w:sz="4" w:space="0" w:color="auto"/>
            </w:tcBorders>
          </w:tcPr>
          <w:p w14:paraId="2183588D" w14:textId="68CF1817" w:rsidR="003E0AB3" w:rsidRPr="00071688" w:rsidRDefault="003E0AB3" w:rsidP="008D638D">
            <w:pPr>
              <w:pStyle w:val="afa"/>
              <w:rPr>
                <w:szCs w:val="24"/>
              </w:rPr>
            </w:pPr>
            <w:r w:rsidRPr="00071688">
              <w:rPr>
                <w:szCs w:val="24"/>
              </w:rPr>
              <w:t>Граница населенного пункта с.Большой Монок Большемонокского  сельсовета Алтайского района Республики Хакасия</w:t>
            </w:r>
          </w:p>
        </w:tc>
        <w:tc>
          <w:tcPr>
            <w:tcW w:w="1394" w:type="pct"/>
            <w:tcBorders>
              <w:top w:val="single" w:sz="4" w:space="0" w:color="auto"/>
              <w:left w:val="single" w:sz="4" w:space="0" w:color="auto"/>
              <w:bottom w:val="single" w:sz="4" w:space="0" w:color="auto"/>
              <w:right w:val="single" w:sz="4" w:space="0" w:color="auto"/>
            </w:tcBorders>
          </w:tcPr>
          <w:p w14:paraId="46E8E1C1" w14:textId="606B1B7D" w:rsidR="003E0AB3" w:rsidRPr="00071688" w:rsidRDefault="00B8779E" w:rsidP="008D638D">
            <w:pPr>
              <w:pStyle w:val="afa"/>
              <w:rPr>
                <w:szCs w:val="24"/>
              </w:rPr>
            </w:pPr>
            <w:r w:rsidRPr="00071688">
              <w:rPr>
                <w:szCs w:val="24"/>
                <w:shd w:val="clear" w:color="auto" w:fill="F8F9FA"/>
              </w:rPr>
              <w:t>19:06-4.114</w:t>
            </w:r>
          </w:p>
        </w:tc>
      </w:tr>
      <w:tr w:rsidR="00071688" w:rsidRPr="00071688" w14:paraId="62AB2F35" w14:textId="77777777" w:rsidTr="008D638D">
        <w:trPr>
          <w:trHeight w:val="20"/>
        </w:trPr>
        <w:tc>
          <w:tcPr>
            <w:tcW w:w="312" w:type="pct"/>
            <w:tcBorders>
              <w:top w:val="single" w:sz="4" w:space="0" w:color="auto"/>
              <w:left w:val="single" w:sz="4" w:space="0" w:color="auto"/>
              <w:bottom w:val="single" w:sz="4" w:space="0" w:color="auto"/>
              <w:right w:val="single" w:sz="4" w:space="0" w:color="auto"/>
            </w:tcBorders>
          </w:tcPr>
          <w:p w14:paraId="2594A7B2" w14:textId="77777777" w:rsidR="003E0AB3" w:rsidRPr="00071688" w:rsidRDefault="003E0AB3" w:rsidP="003E0AB3">
            <w:pPr>
              <w:pStyle w:val="afa"/>
              <w:numPr>
                <w:ilvl w:val="0"/>
                <w:numId w:val="35"/>
              </w:numPr>
            </w:pPr>
          </w:p>
        </w:tc>
        <w:tc>
          <w:tcPr>
            <w:tcW w:w="3294" w:type="pct"/>
            <w:tcBorders>
              <w:top w:val="single" w:sz="4" w:space="0" w:color="auto"/>
              <w:left w:val="single" w:sz="4" w:space="0" w:color="auto"/>
              <w:bottom w:val="single" w:sz="4" w:space="0" w:color="auto"/>
              <w:right w:val="single" w:sz="4" w:space="0" w:color="auto"/>
            </w:tcBorders>
          </w:tcPr>
          <w:p w14:paraId="52F21C39" w14:textId="6403F9AB" w:rsidR="003E0AB3" w:rsidRPr="00071688" w:rsidRDefault="003E0AB3" w:rsidP="008D638D">
            <w:pPr>
              <w:pStyle w:val="afa"/>
              <w:rPr>
                <w:szCs w:val="24"/>
              </w:rPr>
            </w:pPr>
            <w:r w:rsidRPr="00071688">
              <w:rPr>
                <w:szCs w:val="24"/>
              </w:rPr>
              <w:t xml:space="preserve">Граница населенного пункта </w:t>
            </w:r>
            <w:r w:rsidR="00B8779E" w:rsidRPr="00071688">
              <w:rPr>
                <w:szCs w:val="24"/>
              </w:rPr>
              <w:t>д .Малый Монок</w:t>
            </w:r>
            <w:r w:rsidRPr="00071688">
              <w:rPr>
                <w:szCs w:val="24"/>
              </w:rPr>
              <w:t xml:space="preserve"> </w:t>
            </w:r>
            <w:r w:rsidR="00B8779E" w:rsidRPr="00071688">
              <w:rPr>
                <w:szCs w:val="24"/>
              </w:rPr>
              <w:t>Большемонокского  сельсовета Алтайского района Республики Хакасия</w:t>
            </w:r>
          </w:p>
        </w:tc>
        <w:tc>
          <w:tcPr>
            <w:tcW w:w="1394" w:type="pct"/>
            <w:tcBorders>
              <w:top w:val="single" w:sz="4" w:space="0" w:color="auto"/>
              <w:left w:val="single" w:sz="4" w:space="0" w:color="auto"/>
              <w:bottom w:val="single" w:sz="4" w:space="0" w:color="auto"/>
              <w:right w:val="single" w:sz="4" w:space="0" w:color="auto"/>
            </w:tcBorders>
          </w:tcPr>
          <w:p w14:paraId="2D319844" w14:textId="2C700997" w:rsidR="003E0AB3" w:rsidRPr="00071688" w:rsidRDefault="00ED37BD" w:rsidP="008D638D">
            <w:pPr>
              <w:pStyle w:val="afa"/>
              <w:rPr>
                <w:szCs w:val="24"/>
              </w:rPr>
            </w:pPr>
            <w:r w:rsidRPr="00071688">
              <w:rPr>
                <w:szCs w:val="24"/>
              </w:rPr>
              <w:t>19:06-4.115</w:t>
            </w:r>
          </w:p>
        </w:tc>
      </w:tr>
      <w:tr w:rsidR="00071688" w:rsidRPr="00071688" w14:paraId="06B28222" w14:textId="77777777" w:rsidTr="008D638D">
        <w:trPr>
          <w:trHeight w:val="20"/>
        </w:trPr>
        <w:tc>
          <w:tcPr>
            <w:tcW w:w="312" w:type="pct"/>
            <w:tcBorders>
              <w:top w:val="single" w:sz="4" w:space="0" w:color="auto"/>
              <w:left w:val="single" w:sz="4" w:space="0" w:color="auto"/>
              <w:bottom w:val="single" w:sz="4" w:space="0" w:color="auto"/>
              <w:right w:val="single" w:sz="4" w:space="0" w:color="auto"/>
            </w:tcBorders>
          </w:tcPr>
          <w:p w14:paraId="5C3F0188" w14:textId="77777777" w:rsidR="003E0AB3" w:rsidRPr="00071688" w:rsidRDefault="003E0AB3" w:rsidP="003E0AB3">
            <w:pPr>
              <w:pStyle w:val="afa"/>
              <w:numPr>
                <w:ilvl w:val="0"/>
                <w:numId w:val="35"/>
              </w:numPr>
            </w:pPr>
          </w:p>
        </w:tc>
        <w:tc>
          <w:tcPr>
            <w:tcW w:w="3294" w:type="pct"/>
            <w:tcBorders>
              <w:top w:val="single" w:sz="4" w:space="0" w:color="auto"/>
              <w:left w:val="single" w:sz="4" w:space="0" w:color="auto"/>
              <w:bottom w:val="single" w:sz="4" w:space="0" w:color="auto"/>
              <w:right w:val="single" w:sz="4" w:space="0" w:color="auto"/>
            </w:tcBorders>
          </w:tcPr>
          <w:p w14:paraId="782AB337" w14:textId="114AB144" w:rsidR="003E0AB3" w:rsidRPr="00071688" w:rsidRDefault="003E0AB3" w:rsidP="008D638D">
            <w:pPr>
              <w:pStyle w:val="afa"/>
              <w:rPr>
                <w:szCs w:val="24"/>
              </w:rPr>
            </w:pPr>
            <w:r w:rsidRPr="00071688">
              <w:rPr>
                <w:szCs w:val="24"/>
              </w:rPr>
              <w:t xml:space="preserve">Граница населенного пункта </w:t>
            </w:r>
            <w:r w:rsidR="00ED37BD" w:rsidRPr="00071688">
              <w:rPr>
                <w:szCs w:val="24"/>
              </w:rPr>
              <w:t>а. Красный Ключ</w:t>
            </w:r>
            <w:r w:rsidRPr="00071688">
              <w:rPr>
                <w:szCs w:val="24"/>
              </w:rPr>
              <w:t xml:space="preserve"> </w:t>
            </w:r>
            <w:r w:rsidR="00ED37BD" w:rsidRPr="00071688">
              <w:rPr>
                <w:szCs w:val="24"/>
              </w:rPr>
              <w:t>Большемонокского  сельсовета Алтайского района Республики Хакасия</w:t>
            </w:r>
          </w:p>
        </w:tc>
        <w:tc>
          <w:tcPr>
            <w:tcW w:w="1394" w:type="pct"/>
            <w:tcBorders>
              <w:top w:val="single" w:sz="4" w:space="0" w:color="auto"/>
              <w:left w:val="single" w:sz="4" w:space="0" w:color="auto"/>
              <w:bottom w:val="single" w:sz="4" w:space="0" w:color="auto"/>
              <w:right w:val="single" w:sz="4" w:space="0" w:color="auto"/>
            </w:tcBorders>
          </w:tcPr>
          <w:p w14:paraId="192A4C01" w14:textId="74CD35C8" w:rsidR="003E0AB3" w:rsidRPr="00071688" w:rsidRDefault="00ED37BD" w:rsidP="008D638D">
            <w:pPr>
              <w:pStyle w:val="afa"/>
              <w:rPr>
                <w:szCs w:val="24"/>
              </w:rPr>
            </w:pPr>
            <w:r w:rsidRPr="00071688">
              <w:rPr>
                <w:szCs w:val="24"/>
              </w:rPr>
              <w:t>19:06-4.116</w:t>
            </w:r>
          </w:p>
        </w:tc>
      </w:tr>
      <w:tr w:rsidR="003E0AB3" w:rsidRPr="00071688" w14:paraId="2A04B077" w14:textId="77777777" w:rsidTr="008D638D">
        <w:trPr>
          <w:trHeight w:val="20"/>
        </w:trPr>
        <w:tc>
          <w:tcPr>
            <w:tcW w:w="312" w:type="pct"/>
            <w:tcBorders>
              <w:top w:val="single" w:sz="4" w:space="0" w:color="auto"/>
              <w:left w:val="single" w:sz="4" w:space="0" w:color="auto"/>
              <w:bottom w:val="single" w:sz="4" w:space="0" w:color="auto"/>
              <w:right w:val="single" w:sz="4" w:space="0" w:color="auto"/>
            </w:tcBorders>
          </w:tcPr>
          <w:p w14:paraId="1BC3FF7B" w14:textId="77777777" w:rsidR="003E0AB3" w:rsidRPr="00071688" w:rsidRDefault="003E0AB3" w:rsidP="003E0AB3">
            <w:pPr>
              <w:pStyle w:val="afa"/>
              <w:numPr>
                <w:ilvl w:val="0"/>
                <w:numId w:val="35"/>
              </w:numPr>
            </w:pPr>
          </w:p>
        </w:tc>
        <w:tc>
          <w:tcPr>
            <w:tcW w:w="3294" w:type="pct"/>
            <w:tcBorders>
              <w:top w:val="single" w:sz="4" w:space="0" w:color="auto"/>
              <w:left w:val="single" w:sz="4" w:space="0" w:color="auto"/>
              <w:bottom w:val="single" w:sz="4" w:space="0" w:color="auto"/>
              <w:right w:val="single" w:sz="4" w:space="0" w:color="auto"/>
            </w:tcBorders>
          </w:tcPr>
          <w:p w14:paraId="492CD605" w14:textId="64E46F3B" w:rsidR="003E0AB3" w:rsidRPr="00071688" w:rsidRDefault="00ED37BD" w:rsidP="008D638D">
            <w:pPr>
              <w:pStyle w:val="afa"/>
            </w:pPr>
            <w:r w:rsidRPr="00071688">
              <w:rPr>
                <w:szCs w:val="24"/>
              </w:rPr>
              <w:t>Граница населенного пункта а. Усть-Сос Большемонокского  сельсовета Алтайского района Республики Хакасия</w:t>
            </w:r>
          </w:p>
        </w:tc>
        <w:tc>
          <w:tcPr>
            <w:tcW w:w="1394" w:type="pct"/>
            <w:tcBorders>
              <w:top w:val="single" w:sz="4" w:space="0" w:color="auto"/>
              <w:left w:val="single" w:sz="4" w:space="0" w:color="auto"/>
              <w:bottom w:val="single" w:sz="4" w:space="0" w:color="auto"/>
              <w:right w:val="single" w:sz="4" w:space="0" w:color="auto"/>
            </w:tcBorders>
          </w:tcPr>
          <w:p w14:paraId="581B4A78" w14:textId="359A6E6B" w:rsidR="003E0AB3" w:rsidRPr="00071688" w:rsidRDefault="00ED37BD" w:rsidP="008D638D">
            <w:pPr>
              <w:pStyle w:val="afa"/>
            </w:pPr>
            <w:r w:rsidRPr="00071688">
              <w:rPr>
                <w:szCs w:val="24"/>
              </w:rPr>
              <w:t>19:06-4.113</w:t>
            </w:r>
          </w:p>
        </w:tc>
      </w:tr>
    </w:tbl>
    <w:p w14:paraId="0936F592" w14:textId="77777777" w:rsidR="003E0AB3" w:rsidRPr="00071688" w:rsidRDefault="003E0AB3" w:rsidP="003E0AB3">
      <w:pPr>
        <w:pStyle w:val="afc"/>
      </w:pPr>
    </w:p>
    <w:p w14:paraId="1C77A3C1" w14:textId="6B2888A9" w:rsidR="003E0AB3" w:rsidRPr="00071688" w:rsidRDefault="003E0AB3" w:rsidP="003E0AB3">
      <w:pPr>
        <w:pStyle w:val="afc"/>
      </w:pPr>
      <w:r w:rsidRPr="00071688">
        <w:t xml:space="preserve">Граница муниципального образования </w:t>
      </w:r>
      <w:r w:rsidR="00071688" w:rsidRPr="00071688">
        <w:t>Большемнокский</w:t>
      </w:r>
      <w:r w:rsidRPr="00071688">
        <w:t xml:space="preserve"> сельсовет также учтена в ЕГРН (таблица 2.</w:t>
      </w:r>
      <w:r w:rsidR="00071688" w:rsidRPr="00071688">
        <w:t>3</w:t>
      </w:r>
      <w:r w:rsidRPr="00071688">
        <w:t>.2.-2).</w:t>
      </w:r>
    </w:p>
    <w:p w14:paraId="34D1E20E" w14:textId="77777777" w:rsidR="003E0AB3" w:rsidRPr="00071688" w:rsidRDefault="003E0AB3" w:rsidP="003E0AB3">
      <w:pPr>
        <w:pStyle w:val="afffb"/>
        <w:rPr>
          <w:rStyle w:val="af5"/>
          <w:rFonts w:eastAsiaTheme="majorEastAsia"/>
          <w:i/>
          <w:iCs w:val="0"/>
        </w:rPr>
      </w:pPr>
    </w:p>
    <w:p w14:paraId="72D9FCBD" w14:textId="2D04AC21" w:rsidR="003E0AB3" w:rsidRPr="00071688" w:rsidRDefault="003E0AB3" w:rsidP="003E0AB3">
      <w:pPr>
        <w:pStyle w:val="afffb"/>
        <w:rPr>
          <w:rStyle w:val="af5"/>
          <w:rFonts w:eastAsiaTheme="majorEastAsia"/>
          <w:i/>
          <w:iCs w:val="0"/>
        </w:rPr>
      </w:pPr>
      <w:r w:rsidRPr="00071688">
        <w:rPr>
          <w:rStyle w:val="af5"/>
          <w:rFonts w:eastAsiaTheme="majorEastAsia"/>
        </w:rPr>
        <w:t xml:space="preserve">Таблица </w:t>
      </w:r>
      <w:r w:rsidRPr="00071688">
        <w:rPr>
          <w:lang w:val="ru-RU"/>
        </w:rPr>
        <w:t>2.</w:t>
      </w:r>
      <w:r w:rsidR="00071688" w:rsidRPr="00071688">
        <w:rPr>
          <w:lang w:val="ru-RU"/>
        </w:rPr>
        <w:t>3</w:t>
      </w:r>
      <w:r w:rsidRPr="00071688">
        <w:rPr>
          <w:lang w:val="ru-RU"/>
        </w:rPr>
        <w:t>.2.-2</w:t>
      </w:r>
    </w:p>
    <w:p w14:paraId="2FC1CDB5" w14:textId="77777777" w:rsidR="003E0AB3" w:rsidRPr="00071688" w:rsidRDefault="003E0AB3" w:rsidP="003E0AB3">
      <w:pPr>
        <w:pStyle w:val="afffb"/>
        <w:rPr>
          <w:rStyle w:val="af5"/>
          <w:rFonts w:eastAsiaTheme="majorEastAsia"/>
          <w:i/>
          <w:iCs w:val="0"/>
        </w:rPr>
      </w:pPr>
    </w:p>
    <w:p w14:paraId="38FD53B9" w14:textId="7A3C57E6" w:rsidR="003E0AB3" w:rsidRPr="00071688" w:rsidRDefault="003E0AB3" w:rsidP="003E0AB3">
      <w:pPr>
        <w:pStyle w:val="afffb"/>
        <w:jc w:val="center"/>
        <w:rPr>
          <w:rFonts w:eastAsiaTheme="majorEastAsia"/>
          <w:lang w:val="ru-RU"/>
        </w:rPr>
      </w:pPr>
      <w:r w:rsidRPr="00071688">
        <w:rPr>
          <w:lang w:val="ru-RU"/>
        </w:rPr>
        <w:t xml:space="preserve">Сведения о границе </w:t>
      </w:r>
      <w:r w:rsidR="00071688" w:rsidRPr="00071688">
        <w:rPr>
          <w:lang w:val="ru-RU"/>
        </w:rPr>
        <w:t>Большемонокского</w:t>
      </w:r>
      <w:r w:rsidRPr="00071688">
        <w:t xml:space="preserve"> сельсовета</w:t>
      </w:r>
      <w:r w:rsidRPr="00071688">
        <w:rPr>
          <w:lang w:val="ru-RU"/>
        </w:rPr>
        <w:t>, учтенной в ЕГРН</w:t>
      </w:r>
    </w:p>
    <w:tbl>
      <w:tblPr>
        <w:tblStyle w:val="afe"/>
        <w:tblW w:w="4627" w:type="pct"/>
        <w:tblInd w:w="-5" w:type="dxa"/>
        <w:tblLook w:val="04A0" w:firstRow="1" w:lastRow="0" w:firstColumn="1" w:lastColumn="0" w:noHBand="0" w:noVBand="1"/>
      </w:tblPr>
      <w:tblGrid>
        <w:gridCol w:w="604"/>
        <w:gridCol w:w="5834"/>
        <w:gridCol w:w="2472"/>
      </w:tblGrid>
      <w:tr w:rsidR="00071688" w:rsidRPr="00071688" w14:paraId="36E2FE45" w14:textId="77777777" w:rsidTr="008D638D">
        <w:trPr>
          <w:trHeight w:val="20"/>
          <w:tblHeader/>
        </w:trPr>
        <w:tc>
          <w:tcPr>
            <w:tcW w:w="339" w:type="pct"/>
            <w:tcBorders>
              <w:top w:val="single" w:sz="4" w:space="0" w:color="auto"/>
              <w:left w:val="single" w:sz="4" w:space="0" w:color="auto"/>
              <w:bottom w:val="single" w:sz="4" w:space="0" w:color="auto"/>
              <w:right w:val="single" w:sz="4" w:space="0" w:color="auto"/>
            </w:tcBorders>
            <w:hideMark/>
          </w:tcPr>
          <w:p w14:paraId="6981B82C" w14:textId="77777777" w:rsidR="003E0AB3" w:rsidRPr="00071688" w:rsidRDefault="003E0AB3" w:rsidP="008D638D">
            <w:pPr>
              <w:pStyle w:val="afa"/>
              <w:rPr>
                <w:b/>
                <w:bCs w:val="0"/>
              </w:rPr>
            </w:pPr>
            <w:r w:rsidRPr="00071688">
              <w:rPr>
                <w:b/>
                <w:bCs w:val="0"/>
              </w:rPr>
              <w:t>№</w:t>
            </w:r>
          </w:p>
        </w:tc>
        <w:tc>
          <w:tcPr>
            <w:tcW w:w="3274" w:type="pct"/>
            <w:tcBorders>
              <w:top w:val="single" w:sz="4" w:space="0" w:color="auto"/>
              <w:left w:val="single" w:sz="4" w:space="0" w:color="auto"/>
              <w:bottom w:val="single" w:sz="4" w:space="0" w:color="auto"/>
              <w:right w:val="single" w:sz="4" w:space="0" w:color="auto"/>
            </w:tcBorders>
            <w:hideMark/>
          </w:tcPr>
          <w:p w14:paraId="30835344" w14:textId="77777777" w:rsidR="003E0AB3" w:rsidRPr="00071688" w:rsidRDefault="003E0AB3" w:rsidP="008D638D">
            <w:pPr>
              <w:pStyle w:val="afa"/>
              <w:rPr>
                <w:b/>
                <w:bCs w:val="0"/>
              </w:rPr>
            </w:pPr>
            <w:r w:rsidRPr="00071688">
              <w:rPr>
                <w:b/>
                <w:bCs w:val="0"/>
              </w:rPr>
              <w:t>Наименование</w:t>
            </w:r>
          </w:p>
        </w:tc>
        <w:tc>
          <w:tcPr>
            <w:tcW w:w="1387" w:type="pct"/>
            <w:tcBorders>
              <w:top w:val="single" w:sz="4" w:space="0" w:color="auto"/>
              <w:left w:val="single" w:sz="4" w:space="0" w:color="auto"/>
              <w:bottom w:val="single" w:sz="4" w:space="0" w:color="auto"/>
              <w:right w:val="single" w:sz="4" w:space="0" w:color="auto"/>
            </w:tcBorders>
            <w:hideMark/>
          </w:tcPr>
          <w:p w14:paraId="391E2508" w14:textId="77777777" w:rsidR="003E0AB3" w:rsidRPr="00071688" w:rsidRDefault="003E0AB3" w:rsidP="008D638D">
            <w:pPr>
              <w:pStyle w:val="afa"/>
              <w:rPr>
                <w:b/>
                <w:bCs w:val="0"/>
              </w:rPr>
            </w:pPr>
            <w:r w:rsidRPr="00071688">
              <w:rPr>
                <w:b/>
                <w:bCs w:val="0"/>
              </w:rPr>
              <w:t>Реестровый</w:t>
            </w:r>
          </w:p>
          <w:p w14:paraId="547F68C4" w14:textId="77777777" w:rsidR="003E0AB3" w:rsidRPr="00071688" w:rsidRDefault="003E0AB3" w:rsidP="008D638D">
            <w:pPr>
              <w:pStyle w:val="afa"/>
              <w:rPr>
                <w:b/>
                <w:bCs w:val="0"/>
              </w:rPr>
            </w:pPr>
            <w:r w:rsidRPr="00071688">
              <w:rPr>
                <w:b/>
                <w:bCs w:val="0"/>
              </w:rPr>
              <w:t>номер</w:t>
            </w:r>
          </w:p>
        </w:tc>
      </w:tr>
      <w:tr w:rsidR="00071688" w:rsidRPr="00071688" w14:paraId="7EB47506" w14:textId="77777777" w:rsidTr="008D638D">
        <w:trPr>
          <w:trHeight w:val="20"/>
        </w:trPr>
        <w:tc>
          <w:tcPr>
            <w:tcW w:w="339" w:type="pct"/>
            <w:tcBorders>
              <w:top w:val="single" w:sz="4" w:space="0" w:color="auto"/>
              <w:left w:val="single" w:sz="4" w:space="0" w:color="auto"/>
              <w:bottom w:val="single" w:sz="4" w:space="0" w:color="auto"/>
              <w:right w:val="single" w:sz="4" w:space="0" w:color="auto"/>
            </w:tcBorders>
          </w:tcPr>
          <w:p w14:paraId="3D417974" w14:textId="77777777" w:rsidR="003E0AB3" w:rsidRPr="00071688" w:rsidRDefault="003E0AB3" w:rsidP="003E0AB3">
            <w:pPr>
              <w:pStyle w:val="afa"/>
              <w:numPr>
                <w:ilvl w:val="0"/>
                <w:numId w:val="36"/>
              </w:numPr>
            </w:pPr>
          </w:p>
        </w:tc>
        <w:tc>
          <w:tcPr>
            <w:tcW w:w="3274" w:type="pct"/>
            <w:tcBorders>
              <w:top w:val="single" w:sz="4" w:space="0" w:color="auto"/>
              <w:left w:val="single" w:sz="4" w:space="0" w:color="auto"/>
              <w:bottom w:val="single" w:sz="4" w:space="0" w:color="auto"/>
              <w:right w:val="single" w:sz="4" w:space="0" w:color="auto"/>
            </w:tcBorders>
            <w:hideMark/>
          </w:tcPr>
          <w:p w14:paraId="13DD2F8F" w14:textId="51FFCBD9" w:rsidR="003E0AB3" w:rsidRPr="00071688" w:rsidRDefault="003E0AB3" w:rsidP="008D638D">
            <w:pPr>
              <w:pStyle w:val="afa"/>
              <w:rPr>
                <w:szCs w:val="24"/>
              </w:rPr>
            </w:pPr>
            <w:r w:rsidRPr="00071688">
              <w:rPr>
                <w:szCs w:val="24"/>
              </w:rPr>
              <w:t xml:space="preserve">Муниципальное образование </w:t>
            </w:r>
            <w:r w:rsidR="00071688" w:rsidRPr="00071688">
              <w:rPr>
                <w:szCs w:val="24"/>
              </w:rPr>
              <w:t>Большемонокский</w:t>
            </w:r>
            <w:r w:rsidRPr="00071688">
              <w:rPr>
                <w:szCs w:val="24"/>
              </w:rPr>
              <w:t xml:space="preserve"> сельсовет</w:t>
            </w:r>
          </w:p>
        </w:tc>
        <w:tc>
          <w:tcPr>
            <w:tcW w:w="1387" w:type="pct"/>
            <w:tcBorders>
              <w:top w:val="single" w:sz="4" w:space="0" w:color="auto"/>
              <w:left w:val="single" w:sz="4" w:space="0" w:color="auto"/>
              <w:bottom w:val="single" w:sz="4" w:space="0" w:color="auto"/>
              <w:right w:val="single" w:sz="4" w:space="0" w:color="auto"/>
            </w:tcBorders>
            <w:hideMark/>
          </w:tcPr>
          <w:p w14:paraId="27764150" w14:textId="11CD2E0F" w:rsidR="003E0AB3" w:rsidRPr="00071688" w:rsidRDefault="00071688" w:rsidP="008D638D">
            <w:pPr>
              <w:pStyle w:val="afa"/>
              <w:rPr>
                <w:szCs w:val="24"/>
              </w:rPr>
            </w:pPr>
            <w:r w:rsidRPr="00071688">
              <w:rPr>
                <w:szCs w:val="24"/>
              </w:rPr>
              <w:t>19:00-3.43</w:t>
            </w:r>
          </w:p>
        </w:tc>
      </w:tr>
    </w:tbl>
    <w:p w14:paraId="6BFA54A6" w14:textId="21EAFB5B" w:rsidR="003E0AB3" w:rsidRDefault="003E0AB3" w:rsidP="003E0AB3">
      <w:pPr>
        <w:pStyle w:val="afc"/>
        <w:rPr>
          <w:color w:val="FF0000"/>
        </w:rPr>
      </w:pPr>
    </w:p>
    <w:p w14:paraId="4EB9A946" w14:textId="62188D9F" w:rsidR="009B40A8" w:rsidRPr="00D75579" w:rsidRDefault="009B40A8" w:rsidP="003E0AB3">
      <w:pPr>
        <w:pStyle w:val="afc"/>
      </w:pPr>
      <w:r w:rsidRPr="00D75579">
        <w:t xml:space="preserve">Согласно решению Верховного суда Республики Хакасия от 25 июня 2021 года  по административному исковому заявлению Федерального </w:t>
      </w:r>
      <w:r w:rsidR="00F73F04" w:rsidRPr="00D75579">
        <w:t>агентства</w:t>
      </w:r>
      <w:r w:rsidRPr="00D75579">
        <w:t xml:space="preserve"> лесного хозяйства к Совету депутатов Большемонокского </w:t>
      </w:r>
      <w:r w:rsidR="00F73F04" w:rsidRPr="00D75579">
        <w:t>сельсовета</w:t>
      </w:r>
      <w:r w:rsidRPr="00D75579">
        <w:t xml:space="preserve"> Бейского района Республики Хакасия</w:t>
      </w:r>
      <w:r w:rsidR="00F73F04" w:rsidRPr="00D75579">
        <w:t xml:space="preserve">, главе Большемонокского сельсовета Бейского района Республики Хакасия действующий генеральный план признан не действительным в части отображения границ населенного пункта в связи с незаконным включением в границы деревни малый Монок земель лесного фонда. </w:t>
      </w:r>
    </w:p>
    <w:p w14:paraId="7D8E4CAD" w14:textId="77777777" w:rsidR="003E0AB3" w:rsidRPr="00E6309D" w:rsidRDefault="003E0AB3" w:rsidP="003E0AB3">
      <w:pPr>
        <w:pStyle w:val="afc"/>
        <w:rPr>
          <w:rStyle w:val="af5"/>
          <w:rFonts w:eastAsiaTheme="majorEastAsia"/>
        </w:rPr>
      </w:pPr>
      <w:r w:rsidRPr="00E6309D">
        <w:rPr>
          <w:rStyle w:val="af5"/>
          <w:rFonts w:eastAsiaTheme="majorEastAsia"/>
        </w:rPr>
        <w:t>Проектное предложение</w:t>
      </w:r>
    </w:p>
    <w:p w14:paraId="72C5EB7B" w14:textId="77777777" w:rsidR="00580426" w:rsidRPr="00DF6046" w:rsidRDefault="00580426" w:rsidP="00580426">
      <w:pPr>
        <w:pStyle w:val="b1"/>
      </w:pPr>
      <w:r w:rsidRPr="00DF6046">
        <w:t>Согласно части 1 статьи 84 Земельного кодекса Российской Федерации установлением или изменением границ населенных пунктов является утверждение или изменение генерального плана поселения, отображающего границы населенных пунктов, расположенных в границах соответствующего муниципального образования.</w:t>
      </w:r>
    </w:p>
    <w:p w14:paraId="16C582D8" w14:textId="5926233E" w:rsidR="000958CA" w:rsidRDefault="00580426" w:rsidP="000958CA">
      <w:pPr>
        <w:pStyle w:val="b1"/>
      </w:pPr>
      <w:bookmarkStart w:id="53" w:name="_Hlk111801645"/>
      <w:r w:rsidRPr="00DF6046">
        <w:t>Проектом генерального плана предусмотрено изменение границ населенн</w:t>
      </w:r>
      <w:r w:rsidR="00F73F04">
        <w:t>ого</w:t>
      </w:r>
      <w:r w:rsidRPr="00DF6046">
        <w:t xml:space="preserve"> пункт</w:t>
      </w:r>
      <w:r w:rsidR="00F73F04">
        <w:t>а</w:t>
      </w:r>
      <w:r w:rsidR="008E0ECE">
        <w:t xml:space="preserve"> д.</w:t>
      </w:r>
      <w:r w:rsidR="00F73F04">
        <w:t xml:space="preserve"> Малый Монок</w:t>
      </w:r>
      <w:r w:rsidR="000958CA" w:rsidRPr="000958CA">
        <w:t>.</w:t>
      </w:r>
    </w:p>
    <w:p w14:paraId="3B1753DC" w14:textId="5D36AE73" w:rsidR="000958CA" w:rsidRPr="000958CA" w:rsidRDefault="000958CA" w:rsidP="000958CA">
      <w:pPr>
        <w:pStyle w:val="b1"/>
      </w:pPr>
      <w:r>
        <w:t>Из границ исключена территория земель лесного фонда Бейского лесничества, Табатского участкового лесничества, квартал 63 выдел 4,5, квартал 66 выдел 1.</w:t>
      </w:r>
      <w:r w:rsidR="00FD229D">
        <w:t xml:space="preserve"> Решение Верховного Суда Республики Хакасия от 25 июня 2021 года (Приложение 1). </w:t>
      </w:r>
    </w:p>
    <w:p w14:paraId="54F002E2" w14:textId="16DBC2CF" w:rsidR="00212291" w:rsidRDefault="000958CA" w:rsidP="00212291">
      <w:pPr>
        <w:pStyle w:val="b1"/>
      </w:pPr>
      <w:r>
        <w:t xml:space="preserve"> </w:t>
      </w:r>
      <w:r w:rsidR="00212291">
        <w:t>Кроме того, в связи</w:t>
      </w:r>
      <w:r w:rsidR="00212291" w:rsidRPr="00DF6046">
        <w:t xml:space="preserve"> с</w:t>
      </w:r>
      <w:r w:rsidR="00212291">
        <w:t xml:space="preserve"> развитием </w:t>
      </w:r>
      <w:r w:rsidR="00212692">
        <w:t>населенного пункта д.</w:t>
      </w:r>
      <w:r w:rsidR="00212291">
        <w:t xml:space="preserve"> </w:t>
      </w:r>
      <w:r w:rsidR="008E0ECE">
        <w:t>Малый Монок</w:t>
      </w:r>
      <w:r w:rsidR="0003190B">
        <w:t>,</w:t>
      </w:r>
      <w:r w:rsidR="008E0ECE">
        <w:t xml:space="preserve"> необходимостью размещения на территории общеобразовательной организации и спортивного сооружения</w:t>
      </w:r>
      <w:r w:rsidR="0003190B">
        <w:t xml:space="preserve">, проектом Генерального плана предлагается </w:t>
      </w:r>
      <w:r w:rsidR="00212291">
        <w:t>увеличение границ населённого пункта за счет свободных земель муниципального образования.</w:t>
      </w:r>
      <w:bookmarkEnd w:id="53"/>
    </w:p>
    <w:p w14:paraId="5F3C3E88" w14:textId="41E4A656" w:rsidR="00B80BB7" w:rsidRDefault="00B80BB7" w:rsidP="00580426">
      <w:pPr>
        <w:pStyle w:val="b1"/>
      </w:pPr>
      <w:r>
        <w:t>Также проектом Генерального плана предлагается изменение границ а.</w:t>
      </w:r>
      <w:r w:rsidR="00185531">
        <w:t xml:space="preserve"> </w:t>
      </w:r>
      <w:r>
        <w:t xml:space="preserve">Красный Ключ, </w:t>
      </w:r>
      <w:r w:rsidR="00185531" w:rsidRPr="00DF6046">
        <w:t xml:space="preserve">связанное с наличием внутри границ участков земель </w:t>
      </w:r>
      <w:r w:rsidR="00185531" w:rsidRPr="00185531">
        <w:t>промышленности, энергетики, транспорта, связи</w:t>
      </w:r>
      <w:r w:rsidR="00185531" w:rsidRPr="00DF6046">
        <w:t>.</w:t>
      </w:r>
    </w:p>
    <w:p w14:paraId="60B3DA1C" w14:textId="77777777" w:rsidR="00D75579" w:rsidRPr="00DF6046" w:rsidRDefault="00D75579" w:rsidP="00D75579">
      <w:pPr>
        <w:pStyle w:val="afc"/>
      </w:pPr>
    </w:p>
    <w:p w14:paraId="7BCDFF9D" w14:textId="77777777" w:rsidR="00D75579" w:rsidRDefault="00D75579" w:rsidP="00580426">
      <w:pPr>
        <w:pStyle w:val="b1"/>
      </w:pPr>
    </w:p>
    <w:p w14:paraId="4E2EC980" w14:textId="30A6A630" w:rsidR="00B81A03" w:rsidRPr="00E6309D" w:rsidRDefault="00B80BB7" w:rsidP="00B24A67">
      <w:pPr>
        <w:pStyle w:val="3"/>
        <w:numPr>
          <w:ilvl w:val="2"/>
          <w:numId w:val="2"/>
        </w:numPr>
        <w:ind w:left="0" w:firstLine="0"/>
        <w:rPr>
          <w:color w:val="auto"/>
        </w:rPr>
      </w:pPr>
      <w:r w:rsidRPr="00E6309D">
        <w:rPr>
          <w:color w:val="auto"/>
        </w:rPr>
        <w:t xml:space="preserve"> </w:t>
      </w:r>
      <w:bookmarkStart w:id="54" w:name="_Toc125535388"/>
      <w:r w:rsidR="00F00F8C" w:rsidRPr="00E6309D">
        <w:rPr>
          <w:color w:val="auto"/>
        </w:rPr>
        <w:t>И</w:t>
      </w:r>
      <w:r w:rsidR="0085548C" w:rsidRPr="00E6309D">
        <w:rPr>
          <w:color w:val="auto"/>
        </w:rPr>
        <w:t>спользование территории</w:t>
      </w:r>
      <w:bookmarkEnd w:id="54"/>
    </w:p>
    <w:p w14:paraId="6804E55F" w14:textId="3EE14BDF" w:rsidR="0069349D" w:rsidRPr="0094142A" w:rsidRDefault="0069349D" w:rsidP="0069349D">
      <w:pPr>
        <w:pStyle w:val="afc"/>
        <w:rPr>
          <w:rStyle w:val="af5"/>
          <w:rFonts w:eastAsiaTheme="majorEastAsia"/>
          <w:b/>
          <w:bCs/>
        </w:rPr>
      </w:pPr>
      <w:bookmarkStart w:id="55" w:name="_Hlk118816617"/>
      <w:r w:rsidRPr="0094142A">
        <w:rPr>
          <w:rStyle w:val="af5"/>
          <w:rFonts w:eastAsiaTheme="majorEastAsia"/>
          <w:b/>
          <w:bCs/>
        </w:rPr>
        <w:t>Существующее положение</w:t>
      </w:r>
    </w:p>
    <w:bookmarkEnd w:id="55"/>
    <w:p w14:paraId="7F320C91" w14:textId="51D66E01" w:rsidR="00122E9C" w:rsidRPr="007231AC" w:rsidRDefault="00122E9C" w:rsidP="00122E9C">
      <w:pPr>
        <w:pStyle w:val="b1"/>
      </w:pPr>
      <w:r w:rsidRPr="007231AC">
        <w:t xml:space="preserve">На территории </w:t>
      </w:r>
      <w:r>
        <w:t>Большемонокского</w:t>
      </w:r>
      <w:r w:rsidRPr="007231AC">
        <w:t xml:space="preserve"> сельсовета за пределами населенных пунктов отсутствуют объекты социальной инфраструктуры, отдыха и туризма, санаторно-курортного назначения.</w:t>
      </w:r>
    </w:p>
    <w:p w14:paraId="6428758A" w14:textId="320D00FA" w:rsidR="00122E9C" w:rsidRPr="005127A4" w:rsidRDefault="00122E9C" w:rsidP="005127A4">
      <w:pPr>
        <w:pStyle w:val="b1"/>
        <w:ind w:firstLine="0"/>
        <w:rPr>
          <w:rStyle w:val="af5"/>
          <w:i w:val="0"/>
          <w:iCs w:val="0"/>
        </w:rPr>
      </w:pPr>
      <w:r w:rsidRPr="007231AC">
        <w:tab/>
        <w:t xml:space="preserve">Состав территорий и объектов на </w:t>
      </w:r>
      <w:r>
        <w:t xml:space="preserve">территории </w:t>
      </w:r>
      <w:r w:rsidR="005127A4">
        <w:t>Большемонокского</w:t>
      </w:r>
      <w:r w:rsidRPr="007231AC">
        <w:t xml:space="preserve"> сельсовета </w:t>
      </w:r>
      <w:r w:rsidR="003A382A" w:rsidRPr="007231AC">
        <w:t xml:space="preserve">за пределами населенных пунктов </w:t>
      </w:r>
      <w:r w:rsidRPr="007231AC">
        <w:t>представлен в виде:</w:t>
      </w:r>
    </w:p>
    <w:p w14:paraId="5840EA0E" w14:textId="39DC78FD" w:rsidR="00122E9C" w:rsidRPr="0094142A" w:rsidRDefault="00122E9C" w:rsidP="00122E9C">
      <w:pPr>
        <w:pStyle w:val="b3"/>
        <w:rPr>
          <w:rStyle w:val="af5"/>
          <w:rFonts w:eastAsiaTheme="majorEastAsia"/>
        </w:rPr>
      </w:pPr>
      <w:r w:rsidRPr="0094142A">
        <w:rPr>
          <w:i/>
          <w:iCs/>
          <w:szCs w:val="20"/>
        </w:rPr>
        <w:t>Предприятия</w:t>
      </w:r>
      <w:r w:rsidRPr="0094142A">
        <w:rPr>
          <w:rStyle w:val="af5"/>
          <w:rFonts w:eastAsiaTheme="majorEastAsia"/>
          <w:i w:val="0"/>
          <w:iCs w:val="0"/>
        </w:rPr>
        <w:t xml:space="preserve"> </w:t>
      </w:r>
      <w:r w:rsidRPr="0094142A">
        <w:rPr>
          <w:rStyle w:val="af5"/>
          <w:rFonts w:eastAsiaTheme="majorEastAsia"/>
        </w:rPr>
        <w:t>промышленности, сельского и лесного хозяйства, объекты утилизации переработки отходов производства и потребления:</w:t>
      </w:r>
    </w:p>
    <w:p w14:paraId="30211A1A" w14:textId="6DE6DE0D" w:rsidR="00122E9C" w:rsidRDefault="00122E9C" w:rsidP="00122E9C">
      <w:pPr>
        <w:pStyle w:val="1f"/>
      </w:pPr>
      <w:r w:rsidRPr="00A86742">
        <w:t>Предприятия и объекты добывающей и обрабатывающей промышленности</w:t>
      </w:r>
      <w:r>
        <w:t xml:space="preserve"> </w:t>
      </w:r>
    </w:p>
    <w:p w14:paraId="4CE17CFA" w14:textId="483DA5DB" w:rsidR="00122E9C" w:rsidRDefault="00122E9C" w:rsidP="00122E9C">
      <w:pPr>
        <w:pStyle w:val="1f"/>
        <w:rPr>
          <w:i w:val="0"/>
          <w:iCs/>
        </w:rPr>
      </w:pPr>
      <w:r w:rsidRPr="00122E9C">
        <w:rPr>
          <w:i w:val="0"/>
          <w:iCs/>
        </w:rPr>
        <w:t>На территории Большемонокского сельсовета не представлены.</w:t>
      </w:r>
    </w:p>
    <w:p w14:paraId="1B26E5E1" w14:textId="77777777" w:rsidR="00AE1E7B" w:rsidRPr="0094142A" w:rsidRDefault="00AE1E7B" w:rsidP="00AE1E7B">
      <w:pPr>
        <w:pStyle w:val="1f"/>
        <w:rPr>
          <w:u w:val="single"/>
        </w:rPr>
      </w:pPr>
      <w:r w:rsidRPr="0094142A">
        <w:rPr>
          <w:u w:val="single"/>
        </w:rPr>
        <w:t>Предприятия и объекты сельского и лесного хозяйства, рыболовства и рыбоводства</w:t>
      </w:r>
    </w:p>
    <w:p w14:paraId="0010AF6F" w14:textId="53F517AC" w:rsidR="00AE1E7B" w:rsidRDefault="005A3476" w:rsidP="00122E9C">
      <w:pPr>
        <w:pStyle w:val="1f"/>
        <w:rPr>
          <w:i w:val="0"/>
          <w:iCs/>
          <w:color w:val="000000"/>
        </w:rPr>
      </w:pPr>
      <w:r>
        <w:rPr>
          <w:i w:val="0"/>
          <w:iCs/>
        </w:rPr>
        <w:t>-</w:t>
      </w:r>
      <w:r w:rsidR="008223EC">
        <w:rPr>
          <w:i w:val="0"/>
          <w:iCs/>
        </w:rPr>
        <w:t xml:space="preserve"> </w:t>
      </w:r>
      <w:r>
        <w:rPr>
          <w:i w:val="0"/>
          <w:iCs/>
        </w:rPr>
        <w:t>п</w:t>
      </w:r>
      <w:r w:rsidRPr="005A3476">
        <w:rPr>
          <w:i w:val="0"/>
          <w:iCs/>
        </w:rPr>
        <w:t>редприятие по разведению лошадей и прочих животных семейства лошадиных</w:t>
      </w:r>
      <w:r>
        <w:rPr>
          <w:i w:val="0"/>
          <w:iCs/>
        </w:rPr>
        <w:t xml:space="preserve"> (</w:t>
      </w:r>
      <w:r w:rsidRPr="005A3476">
        <w:rPr>
          <w:i w:val="0"/>
          <w:iCs/>
          <w:color w:val="000000"/>
        </w:rPr>
        <w:t>производственная зона сельскохозяйственных предприятий)</w:t>
      </w:r>
      <w:r>
        <w:rPr>
          <w:i w:val="0"/>
          <w:iCs/>
          <w:color w:val="000000"/>
        </w:rPr>
        <w:t>, в 500</w:t>
      </w:r>
      <w:r w:rsidR="008223EC">
        <w:rPr>
          <w:i w:val="0"/>
          <w:iCs/>
          <w:color w:val="000000"/>
        </w:rPr>
        <w:t xml:space="preserve"> </w:t>
      </w:r>
      <w:r>
        <w:rPr>
          <w:i w:val="0"/>
          <w:iCs/>
          <w:color w:val="000000"/>
        </w:rPr>
        <w:t>м от южной границы с.</w:t>
      </w:r>
      <w:r w:rsidR="008223EC">
        <w:rPr>
          <w:i w:val="0"/>
          <w:iCs/>
          <w:color w:val="000000"/>
        </w:rPr>
        <w:t xml:space="preserve"> </w:t>
      </w:r>
      <w:r>
        <w:rPr>
          <w:i w:val="0"/>
          <w:iCs/>
          <w:color w:val="000000"/>
        </w:rPr>
        <w:t>Большой Монок;</w:t>
      </w:r>
    </w:p>
    <w:p w14:paraId="170922FB" w14:textId="6D69AAAA" w:rsidR="008223EC" w:rsidRDefault="008223EC" w:rsidP="00122E9C">
      <w:pPr>
        <w:pStyle w:val="1f"/>
        <w:rPr>
          <w:i w:val="0"/>
          <w:iCs/>
          <w:color w:val="000000"/>
        </w:rPr>
      </w:pPr>
      <w:r>
        <w:rPr>
          <w:i w:val="0"/>
          <w:iCs/>
          <w:color w:val="000000"/>
        </w:rPr>
        <w:t>- п</w:t>
      </w:r>
      <w:r w:rsidRPr="008223EC">
        <w:rPr>
          <w:i w:val="0"/>
          <w:iCs/>
          <w:color w:val="000000"/>
        </w:rPr>
        <w:t xml:space="preserve">редприятие по разведению молочного крупного рогатого скота, производство сырого молока </w:t>
      </w:r>
      <w:r>
        <w:rPr>
          <w:i w:val="0"/>
          <w:iCs/>
          <w:color w:val="000000"/>
        </w:rPr>
        <w:t>(</w:t>
      </w:r>
      <w:r w:rsidRPr="005A3476">
        <w:rPr>
          <w:i w:val="0"/>
          <w:iCs/>
          <w:color w:val="000000"/>
        </w:rPr>
        <w:t>производственная зона сельскохозяйственных предприятий)</w:t>
      </w:r>
      <w:r>
        <w:rPr>
          <w:i w:val="0"/>
          <w:iCs/>
          <w:color w:val="000000"/>
        </w:rPr>
        <w:t xml:space="preserve"> в 300м к северо-востоку от границы с.</w:t>
      </w:r>
      <w:r w:rsidR="003A382A">
        <w:rPr>
          <w:i w:val="0"/>
          <w:iCs/>
          <w:color w:val="000000"/>
        </w:rPr>
        <w:t xml:space="preserve"> </w:t>
      </w:r>
      <w:r>
        <w:rPr>
          <w:i w:val="0"/>
          <w:iCs/>
          <w:color w:val="000000"/>
        </w:rPr>
        <w:t>Большой Монок</w:t>
      </w:r>
    </w:p>
    <w:p w14:paraId="00541421" w14:textId="68DBFCFB" w:rsidR="005A3476" w:rsidRDefault="003A382A" w:rsidP="00122E9C">
      <w:pPr>
        <w:pStyle w:val="1f"/>
        <w:rPr>
          <w:i w:val="0"/>
          <w:iCs/>
        </w:rPr>
      </w:pPr>
      <w:r>
        <w:rPr>
          <w:i w:val="0"/>
          <w:iCs/>
          <w:color w:val="000000"/>
        </w:rPr>
        <w:t>- п</w:t>
      </w:r>
      <w:r w:rsidRPr="008223EC">
        <w:rPr>
          <w:i w:val="0"/>
          <w:iCs/>
          <w:color w:val="000000"/>
        </w:rPr>
        <w:t xml:space="preserve">редприятие по разведению молочного крупного рогатого скота, производство сырого молока </w:t>
      </w:r>
      <w:r>
        <w:rPr>
          <w:i w:val="0"/>
          <w:iCs/>
          <w:color w:val="000000"/>
        </w:rPr>
        <w:t>(</w:t>
      </w:r>
      <w:r w:rsidRPr="005A3476">
        <w:rPr>
          <w:i w:val="0"/>
          <w:iCs/>
          <w:color w:val="000000"/>
        </w:rPr>
        <w:t>производственная зона сельскохозяйственных предприятий)</w:t>
      </w:r>
      <w:r w:rsidRPr="003A382A">
        <w:t xml:space="preserve"> </w:t>
      </w:r>
      <w:r w:rsidRPr="003A382A">
        <w:rPr>
          <w:i w:val="0"/>
          <w:iCs/>
          <w:color w:val="000000"/>
        </w:rPr>
        <w:t>в 3,7 км от аала Красный Ключ по направлению на северо-запад</w:t>
      </w:r>
      <w:r>
        <w:rPr>
          <w:i w:val="0"/>
          <w:iCs/>
          <w:color w:val="000000"/>
        </w:rPr>
        <w:t>.</w:t>
      </w:r>
    </w:p>
    <w:p w14:paraId="046099A2" w14:textId="0FAA3697" w:rsidR="00122E9C" w:rsidRPr="0094142A" w:rsidRDefault="00122E9C" w:rsidP="00122E9C">
      <w:pPr>
        <w:pStyle w:val="1f"/>
        <w:rPr>
          <w:u w:val="single"/>
        </w:rPr>
      </w:pPr>
      <w:r w:rsidRPr="0094142A">
        <w:rPr>
          <w:u w:val="single"/>
        </w:rPr>
        <w:t>Объекты утилизации, обезвреживания, размещения отходов производства и потребления:</w:t>
      </w:r>
    </w:p>
    <w:p w14:paraId="0FFCEB24" w14:textId="4354C220" w:rsidR="00122E9C" w:rsidRDefault="005127A4" w:rsidP="005127A4">
      <w:pPr>
        <w:pStyle w:val="b1"/>
        <w:rPr>
          <w:iCs/>
        </w:rPr>
      </w:pPr>
      <w:r>
        <w:t xml:space="preserve">- </w:t>
      </w:r>
      <w:r w:rsidR="00AE1E7B">
        <w:t xml:space="preserve">место несанкционированного размещения отходов производства и потребления </w:t>
      </w:r>
      <w:r>
        <w:t>(свалка) (зона складирования и захоронения отходов</w:t>
      </w:r>
      <w:r w:rsidRPr="00AE1E7B">
        <w:rPr>
          <w:iCs/>
        </w:rPr>
        <w:t>)</w:t>
      </w:r>
      <w:r w:rsidR="00AE1E7B" w:rsidRPr="00AE1E7B">
        <w:rPr>
          <w:iCs/>
        </w:rPr>
        <w:t xml:space="preserve"> с. Большой Монок, 800 м в северном направлении от южной окраины села</w:t>
      </w:r>
      <w:r w:rsidR="00AE1E7B">
        <w:rPr>
          <w:iCs/>
        </w:rPr>
        <w:t>;</w:t>
      </w:r>
    </w:p>
    <w:p w14:paraId="43E681E0" w14:textId="1725141A" w:rsidR="00AE1E7B" w:rsidRDefault="00AE1E7B" w:rsidP="005127A4">
      <w:pPr>
        <w:pStyle w:val="b1"/>
      </w:pPr>
      <w:r>
        <w:t>- место несанкционированного размещения отходов производства и потребления (свалка) (зона складирования и захоронения отходов</w:t>
      </w:r>
      <w:r w:rsidRPr="00AE1E7B">
        <w:t>) 500 м в северном направлении от северной окраины аала</w:t>
      </w:r>
      <w:r w:rsidR="00BB4D58">
        <w:t xml:space="preserve"> Красный Ключ</w:t>
      </w:r>
      <w:r>
        <w:t>;</w:t>
      </w:r>
    </w:p>
    <w:p w14:paraId="13E2FF90" w14:textId="1DEC1E78" w:rsidR="00122E9C" w:rsidRDefault="00AE1E7B" w:rsidP="00AE1E7B">
      <w:pPr>
        <w:pStyle w:val="b1"/>
      </w:pPr>
      <w:r>
        <w:t>- место несанкционированного размещения отходов производства и потребления (свалка) (зона складирования и захоронения отходов</w:t>
      </w:r>
      <w:r w:rsidRPr="00AE1E7B">
        <w:t>) д. Малый Монок, 500 м в западном направлении от южной окраины деревни</w:t>
      </w:r>
      <w:r>
        <w:t>;</w:t>
      </w:r>
    </w:p>
    <w:p w14:paraId="6DBF5B2F" w14:textId="56167861" w:rsidR="00AE1E7B" w:rsidRDefault="00AE1E7B" w:rsidP="00AE1E7B">
      <w:pPr>
        <w:pStyle w:val="b1"/>
      </w:pPr>
      <w:r>
        <w:t>- объект утилизации, уничтожения биологических отходов (скотомогильник) (зона складирования и захоронения отходов</w:t>
      </w:r>
      <w:r w:rsidRPr="00AE1E7B">
        <w:t>),</w:t>
      </w:r>
      <w:r w:rsidR="005A3476">
        <w:t xml:space="preserve"> </w:t>
      </w:r>
      <w:r w:rsidR="00D6453F" w:rsidRPr="00D6453F">
        <w:t>0</w:t>
      </w:r>
      <w:r w:rsidR="00D6453F">
        <w:t>,</w:t>
      </w:r>
      <w:r w:rsidRPr="00AE1E7B">
        <w:t>35 км в юго – западном направлении до аала Усть-Сос</w:t>
      </w:r>
      <w:r>
        <w:t>;</w:t>
      </w:r>
    </w:p>
    <w:p w14:paraId="3E9B6B4B" w14:textId="3ACBA19F" w:rsidR="00AE1E7B" w:rsidRDefault="00AE1E7B" w:rsidP="00AE1E7B">
      <w:pPr>
        <w:pStyle w:val="b1"/>
      </w:pPr>
      <w:r>
        <w:t>- объект утилизации, уничтожения биологических отходов (скотомогильник) (зона складирования и захоронения отходов</w:t>
      </w:r>
      <w:r w:rsidRPr="00AE1E7B">
        <w:t>),</w:t>
      </w:r>
      <w:r w:rsidR="005A3476">
        <w:t xml:space="preserve"> </w:t>
      </w:r>
      <w:r w:rsidR="00D6453F" w:rsidRPr="00D6453F">
        <w:t>0</w:t>
      </w:r>
      <w:r w:rsidR="00D6453F">
        <w:t>,</w:t>
      </w:r>
      <w:r w:rsidR="00D6453F" w:rsidRPr="00D6453F">
        <w:t>35</w:t>
      </w:r>
      <w:r w:rsidRPr="00AE1E7B">
        <w:t xml:space="preserve"> км в северо-западном направлении до д.  Малый Монок</w:t>
      </w:r>
      <w:r>
        <w:t>.</w:t>
      </w:r>
    </w:p>
    <w:p w14:paraId="0B346CF6" w14:textId="53BCED1B" w:rsidR="00104505" w:rsidRDefault="00104505" w:rsidP="00AE1E7B">
      <w:pPr>
        <w:pStyle w:val="b1"/>
      </w:pPr>
      <w:r w:rsidRPr="007A7A8F">
        <w:t xml:space="preserve">Зона сельскохозяйственного использования </w:t>
      </w:r>
      <w:r>
        <w:t>сосредоточена</w:t>
      </w:r>
      <w:r w:rsidRPr="007A7A8F">
        <w:t xml:space="preserve"> </w:t>
      </w:r>
      <w:r>
        <w:t xml:space="preserve">в северо-восточной и центральной части сельсовета. </w:t>
      </w:r>
    </w:p>
    <w:p w14:paraId="29470140" w14:textId="77487C3B" w:rsidR="00BD7AD2" w:rsidRPr="0094142A" w:rsidRDefault="00BD7AD2" w:rsidP="00B8554F">
      <w:pPr>
        <w:pStyle w:val="1f"/>
        <w:rPr>
          <w:u w:val="single"/>
        </w:rPr>
      </w:pPr>
      <w:r w:rsidRPr="0094142A">
        <w:rPr>
          <w:u w:val="single"/>
        </w:rPr>
        <w:t>Объекты транспортной инфраструктуры</w:t>
      </w:r>
    </w:p>
    <w:p w14:paraId="5A1A55D4" w14:textId="23014CBA" w:rsidR="00122E9C" w:rsidRDefault="003A382A" w:rsidP="00122E9C">
      <w:pPr>
        <w:pStyle w:val="b3"/>
        <w:rPr>
          <w:rStyle w:val="af5"/>
          <w:rFonts w:eastAsiaTheme="majorEastAsia"/>
          <w:i w:val="0"/>
          <w:iCs w:val="0"/>
        </w:rPr>
      </w:pPr>
      <w:r w:rsidRPr="003A382A">
        <w:rPr>
          <w:rStyle w:val="af5"/>
          <w:rFonts w:eastAsiaTheme="majorEastAsia"/>
          <w:i w:val="0"/>
          <w:iCs w:val="0"/>
        </w:rPr>
        <w:t>По территории Большемонокского сельсовета проходят три автомобильные дороги общего пользования межмуниципального значения:</w:t>
      </w:r>
    </w:p>
    <w:p w14:paraId="2867B929" w14:textId="2DEEE080" w:rsidR="003A382A" w:rsidRPr="00BD7AD2" w:rsidRDefault="003A382A" w:rsidP="00122E9C">
      <w:pPr>
        <w:pStyle w:val="b3"/>
        <w:rPr>
          <w:szCs w:val="28"/>
          <w:shd w:val="clear" w:color="auto" w:fill="FFFFFF"/>
        </w:rPr>
      </w:pPr>
      <w:r w:rsidRPr="00BD7AD2">
        <w:rPr>
          <w:rStyle w:val="af5"/>
          <w:rFonts w:eastAsiaTheme="majorEastAsia"/>
          <w:i w:val="0"/>
          <w:iCs w:val="0"/>
          <w:szCs w:val="28"/>
        </w:rPr>
        <w:t xml:space="preserve">- </w:t>
      </w:r>
      <w:r w:rsidRPr="00BD7AD2">
        <w:rPr>
          <w:szCs w:val="28"/>
          <w:shd w:val="clear" w:color="auto" w:fill="FFFFFF"/>
        </w:rPr>
        <w:t>95-ОП-МЗ-95Н-304 Бондарево - Большой Монок;</w:t>
      </w:r>
    </w:p>
    <w:p w14:paraId="402750F6" w14:textId="30307ECF" w:rsidR="003A382A" w:rsidRPr="00BD7AD2" w:rsidRDefault="003A382A" w:rsidP="00122E9C">
      <w:pPr>
        <w:pStyle w:val="b3"/>
        <w:rPr>
          <w:szCs w:val="28"/>
          <w:shd w:val="clear" w:color="auto" w:fill="FFFFFF"/>
        </w:rPr>
      </w:pPr>
      <w:r w:rsidRPr="00BD7AD2">
        <w:rPr>
          <w:szCs w:val="28"/>
          <w:shd w:val="clear" w:color="auto" w:fill="FFFFFF"/>
        </w:rPr>
        <w:t>-95-ОП-МЗ-95Н-305 Большой Монок - Усть-Сос;</w:t>
      </w:r>
    </w:p>
    <w:p w14:paraId="4F7D9108" w14:textId="1127E515" w:rsidR="003A382A" w:rsidRPr="00BD7AD2" w:rsidRDefault="003A382A" w:rsidP="00122E9C">
      <w:pPr>
        <w:pStyle w:val="b3"/>
        <w:rPr>
          <w:rStyle w:val="af5"/>
          <w:rFonts w:eastAsiaTheme="majorEastAsia"/>
          <w:i w:val="0"/>
          <w:iCs w:val="0"/>
          <w:szCs w:val="28"/>
        </w:rPr>
      </w:pPr>
      <w:r w:rsidRPr="00BD7AD2">
        <w:rPr>
          <w:szCs w:val="28"/>
          <w:shd w:val="clear" w:color="auto" w:fill="FFFFFF"/>
        </w:rPr>
        <w:t>-</w:t>
      </w:r>
      <w:r w:rsidR="00BD7AD2" w:rsidRPr="00BD7AD2">
        <w:rPr>
          <w:szCs w:val="28"/>
          <w:shd w:val="clear" w:color="auto" w:fill="FFFFFF"/>
        </w:rPr>
        <w:t>95-ОП-МЗ-95Н-313 Подъезд к д. Малый Монок.</w:t>
      </w:r>
    </w:p>
    <w:p w14:paraId="03E94D79" w14:textId="35D06900" w:rsidR="003A382A" w:rsidRPr="0094142A" w:rsidRDefault="00BD7AD2" w:rsidP="00BD7AD2">
      <w:pPr>
        <w:pStyle w:val="1f"/>
        <w:rPr>
          <w:u w:val="single"/>
        </w:rPr>
      </w:pPr>
      <w:r w:rsidRPr="0094142A">
        <w:rPr>
          <w:u w:val="single"/>
        </w:rPr>
        <w:t>Объекты культурного наследия, границы их территорий</w:t>
      </w:r>
    </w:p>
    <w:p w14:paraId="57BA9323" w14:textId="658D8851" w:rsidR="003A382A" w:rsidRPr="003A382A" w:rsidRDefault="00BD7AD2" w:rsidP="00122E9C">
      <w:pPr>
        <w:pStyle w:val="b3"/>
        <w:rPr>
          <w:rStyle w:val="af5"/>
          <w:rFonts w:eastAsiaTheme="majorEastAsia"/>
          <w:i w:val="0"/>
          <w:iCs w:val="0"/>
        </w:rPr>
      </w:pPr>
      <w:r>
        <w:rPr>
          <w:rStyle w:val="af5"/>
          <w:rFonts w:eastAsiaTheme="majorEastAsia"/>
          <w:i w:val="0"/>
          <w:iCs w:val="0"/>
        </w:rPr>
        <w:t>Объекты культурного наследия в количестве 32 шт. рассредоточены по всей территории Большемонокского сельсовета, в том числе территории населенных пунктов.</w:t>
      </w:r>
    </w:p>
    <w:p w14:paraId="4659F250" w14:textId="3D3B13AE" w:rsidR="003A382A" w:rsidRPr="0094142A" w:rsidRDefault="00DB7C06" w:rsidP="0094142A">
      <w:pPr>
        <w:pStyle w:val="1f"/>
        <w:rPr>
          <w:u w:val="single"/>
        </w:rPr>
      </w:pPr>
      <w:r w:rsidRPr="0094142A">
        <w:rPr>
          <w:u w:val="single"/>
        </w:rPr>
        <w:t>Особо охраняемые природные территории</w:t>
      </w:r>
    </w:p>
    <w:p w14:paraId="1E6ED1E1" w14:textId="49EA31DE" w:rsidR="00DB7C06" w:rsidRPr="00DB7C06" w:rsidRDefault="00DB7C06" w:rsidP="00122E9C">
      <w:pPr>
        <w:pStyle w:val="b3"/>
        <w:rPr>
          <w:rStyle w:val="af5"/>
          <w:rFonts w:eastAsiaTheme="majorEastAsia"/>
          <w:i w:val="0"/>
          <w:iCs w:val="0"/>
        </w:rPr>
      </w:pPr>
      <w:r w:rsidRPr="00DB7C06">
        <w:rPr>
          <w:rStyle w:val="af5"/>
          <w:rFonts w:eastAsiaTheme="majorEastAsia"/>
          <w:i w:val="0"/>
          <w:iCs w:val="0"/>
        </w:rPr>
        <w:t>В границах Большемонокского сельсовета  и  прилегающей  к нему территории Бондаревского сельсовета находится ООПТ регионального значения - памятник природы «Бондаревский бор», границы и правовой режим которого утверждены постановлением Правительства Республики Хакасия от 12.08.1999 № 129 «Об объявлении природных комплексов и объектов памятниками природы регионального значения и их охранных зонах».</w:t>
      </w:r>
    </w:p>
    <w:p w14:paraId="6F151840" w14:textId="288232E5" w:rsidR="00122E9C" w:rsidRDefault="00DB7C06" w:rsidP="00DB7C06">
      <w:pPr>
        <w:pStyle w:val="b3"/>
        <w:rPr>
          <w:rStyle w:val="af5"/>
          <w:rFonts w:eastAsiaTheme="majorEastAsia"/>
          <w:i w:val="0"/>
          <w:iCs w:val="0"/>
        </w:rPr>
      </w:pPr>
      <w:r w:rsidRPr="00DB7C06">
        <w:rPr>
          <w:rStyle w:val="af5"/>
          <w:rFonts w:eastAsiaTheme="majorEastAsia"/>
          <w:i w:val="0"/>
          <w:iCs w:val="0"/>
        </w:rPr>
        <w:t xml:space="preserve">Памятник природы располагается в двух километрах от с. Большой </w:t>
      </w:r>
      <w:r>
        <w:rPr>
          <w:rStyle w:val="af5"/>
          <w:rFonts w:eastAsiaTheme="majorEastAsia"/>
          <w:i w:val="0"/>
          <w:iCs w:val="0"/>
        </w:rPr>
        <w:t>М</w:t>
      </w:r>
      <w:r w:rsidRPr="00DB7C06">
        <w:rPr>
          <w:rStyle w:val="af5"/>
          <w:rFonts w:eastAsiaTheme="majorEastAsia"/>
          <w:i w:val="0"/>
          <w:iCs w:val="0"/>
        </w:rPr>
        <w:t>онок вдоль дороги межмуниципального значения 95-ОП-МЗ-95Н-304 "Бондарево - Большой Монок"</w:t>
      </w:r>
      <w:r>
        <w:rPr>
          <w:rStyle w:val="af5"/>
          <w:rFonts w:eastAsiaTheme="majorEastAsia"/>
          <w:i w:val="0"/>
          <w:iCs w:val="0"/>
        </w:rPr>
        <w:t>.</w:t>
      </w:r>
    </w:p>
    <w:p w14:paraId="25E74705" w14:textId="632262E6" w:rsidR="00DB7C06" w:rsidRPr="0094142A" w:rsidRDefault="00DB7C06" w:rsidP="0094142A">
      <w:pPr>
        <w:pStyle w:val="1f"/>
        <w:rPr>
          <w:u w:val="single"/>
        </w:rPr>
      </w:pPr>
      <w:r w:rsidRPr="0094142A">
        <w:rPr>
          <w:u w:val="single"/>
        </w:rPr>
        <w:t>Иные объекты</w:t>
      </w:r>
    </w:p>
    <w:p w14:paraId="3938FD87" w14:textId="5662D6CA" w:rsidR="00DB7C06" w:rsidRDefault="0062768A" w:rsidP="00DB7C06">
      <w:pPr>
        <w:pStyle w:val="b3"/>
        <w:rPr>
          <w:rStyle w:val="af5"/>
          <w:rFonts w:eastAsiaTheme="majorEastAsia"/>
          <w:i w:val="0"/>
          <w:iCs w:val="0"/>
        </w:rPr>
      </w:pPr>
      <w:r>
        <w:t>Согласно сведениям ЕГРН,</w:t>
      </w:r>
      <w:r w:rsidRPr="0062768A">
        <w:rPr>
          <w:rStyle w:val="af5"/>
          <w:rFonts w:eastAsiaTheme="majorEastAsia"/>
          <w:i w:val="0"/>
          <w:iCs w:val="0"/>
        </w:rPr>
        <w:t xml:space="preserve"> </w:t>
      </w:r>
      <w:r>
        <w:rPr>
          <w:rStyle w:val="af5"/>
          <w:rFonts w:eastAsiaTheme="majorEastAsia"/>
          <w:i w:val="0"/>
          <w:iCs w:val="0"/>
        </w:rPr>
        <w:t>н</w:t>
      </w:r>
      <w:r w:rsidRPr="0062768A">
        <w:rPr>
          <w:rStyle w:val="af5"/>
          <w:rFonts w:eastAsiaTheme="majorEastAsia"/>
          <w:i w:val="0"/>
          <w:iCs w:val="0"/>
        </w:rPr>
        <w:t xml:space="preserve">а территории Большемонокского сельсовета расположены </w:t>
      </w:r>
      <w:r w:rsidR="004B3729">
        <w:rPr>
          <w:rStyle w:val="af5"/>
          <w:rFonts w:eastAsiaTheme="majorEastAsia"/>
          <w:i w:val="0"/>
          <w:iCs w:val="0"/>
        </w:rPr>
        <w:t>6</w:t>
      </w:r>
      <w:r w:rsidRPr="0062768A">
        <w:rPr>
          <w:rStyle w:val="af5"/>
          <w:rFonts w:eastAsiaTheme="majorEastAsia"/>
          <w:i w:val="0"/>
          <w:iCs w:val="0"/>
        </w:rPr>
        <w:t xml:space="preserve"> кладбищ (</w:t>
      </w:r>
      <w:r w:rsidR="00B66D52">
        <w:rPr>
          <w:rStyle w:val="af5"/>
          <w:rFonts w:eastAsiaTheme="majorEastAsia"/>
          <w:i w:val="0"/>
          <w:iCs w:val="0"/>
        </w:rPr>
        <w:t>з</w:t>
      </w:r>
      <w:r w:rsidRPr="0062768A">
        <w:rPr>
          <w:rStyle w:val="af5"/>
          <w:rFonts w:eastAsiaTheme="majorEastAsia"/>
          <w:i w:val="0"/>
          <w:iCs w:val="0"/>
        </w:rPr>
        <w:t>она кладбищ)</w:t>
      </w:r>
      <w:r w:rsidR="008A1249">
        <w:rPr>
          <w:rStyle w:val="af5"/>
          <w:rFonts w:eastAsiaTheme="majorEastAsia"/>
          <w:i w:val="0"/>
          <w:iCs w:val="0"/>
        </w:rPr>
        <w:t>, 5 кладбищ за границами населенных пунктов, 1 в границах</w:t>
      </w:r>
      <w:r w:rsidR="00B66D52">
        <w:rPr>
          <w:rStyle w:val="af5"/>
          <w:rFonts w:eastAsiaTheme="majorEastAsia"/>
          <w:i w:val="0"/>
          <w:iCs w:val="0"/>
        </w:rPr>
        <w:t>:</w:t>
      </w:r>
    </w:p>
    <w:p w14:paraId="6DEF53AD" w14:textId="234B81E8" w:rsidR="00B66D52" w:rsidRPr="001F25AE" w:rsidRDefault="00B66D52" w:rsidP="00B66D52">
      <w:pPr>
        <w:pStyle w:val="b1"/>
      </w:pPr>
      <w:r w:rsidRPr="001F25AE">
        <w:t>-19:06:010607</w:t>
      </w:r>
      <w:r>
        <w:t xml:space="preserve">, </w:t>
      </w:r>
      <w:r w:rsidRPr="001F25AE">
        <w:t>кладбище</w:t>
      </w:r>
      <w:r>
        <w:t xml:space="preserve"> (0,7233 га)</w:t>
      </w:r>
      <w:r w:rsidRPr="001F25AE">
        <w:t>, примерно в 0,8 км от ул. Садовая, д.</w:t>
      </w:r>
      <w:r>
        <w:t xml:space="preserve"> </w:t>
      </w:r>
      <w:r w:rsidRPr="001F25AE">
        <w:t>Малый Монок по направлению на юг;</w:t>
      </w:r>
    </w:p>
    <w:p w14:paraId="1169F46F" w14:textId="3E2C0CA8" w:rsidR="00B66D52" w:rsidRDefault="00B66D52" w:rsidP="00B66D52">
      <w:pPr>
        <w:pStyle w:val="b1"/>
      </w:pPr>
      <w:r w:rsidRPr="001F25AE">
        <w:t>-</w:t>
      </w:r>
      <w:r>
        <w:t xml:space="preserve">19:06:010204:51, </w:t>
      </w:r>
      <w:r w:rsidRPr="001F25AE">
        <w:t xml:space="preserve">кладбище </w:t>
      </w:r>
      <w:r>
        <w:t>(0,5416 га) примерно в 0,1 км от ул. Садовая, д. Малый Монок по направлению на юг</w:t>
      </w:r>
      <w:r w:rsidR="004B3729">
        <w:t>, в границах аала</w:t>
      </w:r>
      <w:r>
        <w:t>;</w:t>
      </w:r>
    </w:p>
    <w:p w14:paraId="28D2FF0C" w14:textId="7603654F" w:rsidR="00B66D52" w:rsidRDefault="00B66D52" w:rsidP="00B66D52">
      <w:pPr>
        <w:pStyle w:val="b1"/>
      </w:pPr>
      <w:r w:rsidRPr="001F25AE">
        <w:t>-</w:t>
      </w:r>
      <w:r>
        <w:t xml:space="preserve">19:06:010604:120, </w:t>
      </w:r>
      <w:r w:rsidRPr="001F25AE">
        <w:t xml:space="preserve">кладбище </w:t>
      </w:r>
      <w:r>
        <w:t>(0,9955 га) примерно в 1,6 км от южной окраины д. Красный Ключ по направлению на юго-запад</w:t>
      </w:r>
    </w:p>
    <w:p w14:paraId="418F3618" w14:textId="2186239B" w:rsidR="00B66D52" w:rsidRDefault="00B66D52" w:rsidP="00B66D52">
      <w:pPr>
        <w:pStyle w:val="b1"/>
      </w:pPr>
      <w:r>
        <w:t xml:space="preserve">-19:06:010504:7 </w:t>
      </w:r>
      <w:r w:rsidRPr="001F25AE">
        <w:t>кладбище</w:t>
      </w:r>
      <w:r>
        <w:t xml:space="preserve"> (1,5614 га) примерно в 0,2 км от северной окраины с.Большой Монок по направлению на северо-восток,;</w:t>
      </w:r>
    </w:p>
    <w:p w14:paraId="2E1AFC2E" w14:textId="3ABE3622" w:rsidR="00B66D52" w:rsidRDefault="00B66D52" w:rsidP="00B66D52">
      <w:pPr>
        <w:pStyle w:val="b1"/>
      </w:pPr>
      <w:r>
        <w:t>-</w:t>
      </w:r>
      <w:r w:rsidR="004B3729">
        <w:t xml:space="preserve">19:06:010501:31, </w:t>
      </w:r>
      <w:r w:rsidRPr="00347971">
        <w:t xml:space="preserve">кладбище </w:t>
      </w:r>
      <w:r>
        <w:t xml:space="preserve">(0,3028 га) </w:t>
      </w:r>
      <w:r w:rsidRPr="00347971">
        <w:t>примерно в 0,8 км. от урочища У</w:t>
      </w:r>
      <w:r w:rsidR="00B426AC">
        <w:t>сть-С</w:t>
      </w:r>
      <w:r w:rsidRPr="00347971">
        <w:t>ос по направлению на север</w:t>
      </w:r>
      <w:r>
        <w:t>;</w:t>
      </w:r>
    </w:p>
    <w:p w14:paraId="5C4932CC" w14:textId="57E03105" w:rsidR="00B66D52" w:rsidRDefault="00B66D52" w:rsidP="00B66D52">
      <w:pPr>
        <w:pStyle w:val="b1"/>
      </w:pPr>
      <w:r>
        <w:t>-</w:t>
      </w:r>
      <w:r w:rsidR="004B3729">
        <w:t xml:space="preserve">19:06:010504:6, </w:t>
      </w:r>
      <w:r w:rsidRPr="00347971">
        <w:t xml:space="preserve">кладбище </w:t>
      </w:r>
      <w:r>
        <w:t xml:space="preserve">(0,1614 га) </w:t>
      </w:r>
      <w:r w:rsidRPr="00347971">
        <w:t>примерно</w:t>
      </w:r>
      <w:r>
        <w:t xml:space="preserve"> в 0,3 км от урочища </w:t>
      </w:r>
      <w:r w:rsidR="00B426AC" w:rsidRPr="00347971">
        <w:t>У</w:t>
      </w:r>
      <w:r w:rsidR="00B426AC">
        <w:t>сть-С</w:t>
      </w:r>
      <w:r w:rsidR="00B426AC" w:rsidRPr="00347971">
        <w:t xml:space="preserve">ос </w:t>
      </w:r>
      <w:r>
        <w:t>по направлению на юг.</w:t>
      </w:r>
    </w:p>
    <w:p w14:paraId="0418E06C" w14:textId="63C2BA64" w:rsidR="00104505" w:rsidRDefault="00104505" w:rsidP="00B66D52">
      <w:pPr>
        <w:pStyle w:val="b1"/>
      </w:pPr>
      <w:r>
        <w:t xml:space="preserve"> </w:t>
      </w:r>
      <w:r w:rsidR="00997E54">
        <w:t xml:space="preserve">Южная и юго-восточная части территории сельсовета представлены </w:t>
      </w:r>
      <w:r w:rsidR="00997E54" w:rsidRPr="00854FD1">
        <w:t>участк</w:t>
      </w:r>
      <w:r w:rsidR="00997E54">
        <w:t>ами</w:t>
      </w:r>
      <w:r w:rsidR="00997E54" w:rsidRPr="00854FD1">
        <w:t xml:space="preserve"> земель лесного фонда Бейского лесничества</w:t>
      </w:r>
      <w:r w:rsidR="00997E54">
        <w:t xml:space="preserve"> (зона лесов). </w:t>
      </w:r>
    </w:p>
    <w:p w14:paraId="40757EF2" w14:textId="70BB9243" w:rsidR="00997E54" w:rsidRDefault="00997E54" w:rsidP="00B66D52">
      <w:pPr>
        <w:pStyle w:val="b1"/>
      </w:pPr>
      <w:r>
        <w:t xml:space="preserve">Зона акваторий представлена </w:t>
      </w:r>
      <w:r w:rsidR="00A52B7A">
        <w:t>вдоль всей западной границы Большемонокского сельсовета, где протекает река Абакан</w:t>
      </w:r>
    </w:p>
    <w:p w14:paraId="5333EB3D" w14:textId="6680517B" w:rsidR="00997E54" w:rsidRDefault="00997E54" w:rsidP="00997E54">
      <w:pPr>
        <w:pStyle w:val="b1"/>
      </w:pPr>
      <w:r>
        <w:t>По всей территории</w:t>
      </w:r>
      <w:r w:rsidRPr="003E33FA">
        <w:t xml:space="preserve"> сельсовета расположены иные территории, свободные от застройки.</w:t>
      </w:r>
    </w:p>
    <w:p w14:paraId="2F8EF3E8" w14:textId="67DD4C29" w:rsidR="00D456D7" w:rsidRPr="0094142A" w:rsidRDefault="00D456D7" w:rsidP="00D456D7">
      <w:pPr>
        <w:pStyle w:val="afc"/>
        <w:rPr>
          <w:rStyle w:val="af5"/>
          <w:rFonts w:eastAsiaTheme="majorEastAsia"/>
          <w:b/>
          <w:bCs/>
        </w:rPr>
      </w:pPr>
      <w:r w:rsidRPr="0094142A">
        <w:rPr>
          <w:rStyle w:val="af5"/>
          <w:rFonts w:eastAsiaTheme="majorEastAsia"/>
          <w:b/>
          <w:bCs/>
        </w:rPr>
        <w:t>Проектные предложения</w:t>
      </w:r>
    </w:p>
    <w:p w14:paraId="7C0EFA81" w14:textId="44BDEBE5" w:rsidR="00D456D7" w:rsidRPr="00C556CD" w:rsidRDefault="00D456D7" w:rsidP="00D456D7">
      <w:pPr>
        <w:pStyle w:val="b1"/>
      </w:pPr>
      <w:r w:rsidRPr="00C556CD">
        <w:t xml:space="preserve">Проектные предложения за границами населенных пунктов </w:t>
      </w:r>
      <w:r>
        <w:t>Большемонокского</w:t>
      </w:r>
      <w:r w:rsidRPr="00C556CD">
        <w:t xml:space="preserve"> сельсовета представлены развитием функциональных зон:</w:t>
      </w:r>
    </w:p>
    <w:p w14:paraId="08129142" w14:textId="46DAB9D8" w:rsidR="00D456D7" w:rsidRDefault="00D456D7" w:rsidP="00B426AC">
      <w:pPr>
        <w:pStyle w:val="afc"/>
        <w:rPr>
          <w:rStyle w:val="af5"/>
          <w:rFonts w:eastAsiaTheme="majorEastAsia"/>
          <w:i w:val="0"/>
          <w:iCs w:val="0"/>
        </w:rPr>
      </w:pPr>
      <w:r w:rsidRPr="00D456D7">
        <w:rPr>
          <w:rStyle w:val="af5"/>
          <w:rFonts w:eastAsiaTheme="majorEastAsia"/>
          <w:i w:val="0"/>
          <w:iCs w:val="0"/>
        </w:rPr>
        <w:t>- производственная зона;</w:t>
      </w:r>
    </w:p>
    <w:p w14:paraId="5CEDDE4F" w14:textId="3A4990BD" w:rsidR="00D456D7" w:rsidRPr="0094142A" w:rsidRDefault="00D456D7" w:rsidP="0094142A">
      <w:pPr>
        <w:pStyle w:val="1f"/>
        <w:rPr>
          <w:u w:val="single"/>
        </w:rPr>
      </w:pPr>
      <w:r w:rsidRPr="0094142A">
        <w:rPr>
          <w:u w:val="single"/>
        </w:rPr>
        <w:t>Производственная зона</w:t>
      </w:r>
    </w:p>
    <w:p w14:paraId="7D4B4FC7" w14:textId="4EC5653B" w:rsidR="0032013B" w:rsidRDefault="00D456D7" w:rsidP="00B66D52">
      <w:pPr>
        <w:pStyle w:val="b1"/>
      </w:pPr>
      <w:r>
        <w:t xml:space="preserve">Проектом генерального плана Большемонокского сельсовета предусматривается вынос существующей пилорамы за границы с.Большой Монок на </w:t>
      </w:r>
      <w:r w:rsidR="0032013B">
        <w:t>участок севернее границ села на 300м.</w:t>
      </w:r>
    </w:p>
    <w:p w14:paraId="5D1C47B1" w14:textId="5AED9FEA" w:rsidR="0032013B" w:rsidRPr="00E6309D" w:rsidRDefault="00C620B2" w:rsidP="001B6EBD">
      <w:pPr>
        <w:pStyle w:val="afc"/>
        <w:jc w:val="center"/>
        <w:rPr>
          <w:rStyle w:val="af5"/>
          <w:rFonts w:eastAsiaTheme="majorEastAsia"/>
          <w:u w:val="single"/>
        </w:rPr>
      </w:pPr>
      <w:bookmarkStart w:id="56" w:name="_Hlk118990568"/>
      <w:r w:rsidRPr="00E6309D">
        <w:rPr>
          <w:rStyle w:val="af5"/>
          <w:rFonts w:eastAsiaTheme="majorEastAsia"/>
          <w:u w:val="single"/>
        </w:rPr>
        <w:t>с.Большой Монок</w:t>
      </w:r>
    </w:p>
    <w:p w14:paraId="691CC6F2" w14:textId="1522A310" w:rsidR="00C620B2" w:rsidRPr="0094142A" w:rsidRDefault="00C620B2" w:rsidP="0032013B">
      <w:pPr>
        <w:pStyle w:val="afc"/>
        <w:rPr>
          <w:rStyle w:val="af5"/>
          <w:rFonts w:eastAsiaTheme="majorEastAsia"/>
          <w:b/>
          <w:bCs/>
        </w:rPr>
      </w:pPr>
      <w:r w:rsidRPr="0094142A">
        <w:rPr>
          <w:rStyle w:val="af5"/>
          <w:rFonts w:eastAsiaTheme="majorEastAsia"/>
          <w:b/>
          <w:bCs/>
        </w:rPr>
        <w:t>Существующее положение</w:t>
      </w:r>
    </w:p>
    <w:bookmarkEnd w:id="56"/>
    <w:p w14:paraId="6CD660B2" w14:textId="24335ADB" w:rsidR="00B8554F" w:rsidRPr="007908A8" w:rsidRDefault="001B6EBD" w:rsidP="001B6EBD">
      <w:pPr>
        <w:pStyle w:val="b1"/>
      </w:pPr>
      <w:r w:rsidRPr="001B6EBD">
        <w:t>Село Большой Монок имеет прямоугольную планировочную структуру. Планиро</w:t>
      </w:r>
      <w:r w:rsidR="007908A8">
        <w:t>во</w:t>
      </w:r>
      <w:r w:rsidRPr="001B6EBD">
        <w:t xml:space="preserve">чными осями выступают </w:t>
      </w:r>
      <w:r w:rsidR="00AC112D">
        <w:t xml:space="preserve">три основные </w:t>
      </w:r>
      <w:r w:rsidRPr="001B6EBD">
        <w:t>улицы</w:t>
      </w:r>
      <w:r w:rsidR="007908A8" w:rsidRPr="007908A8">
        <w:t xml:space="preserve">, </w:t>
      </w:r>
      <w:r w:rsidR="00AC112D">
        <w:t>проходящие в долготном направлении.</w:t>
      </w:r>
    </w:p>
    <w:p w14:paraId="0577C2BE" w14:textId="77777777" w:rsidR="007908A8" w:rsidRPr="00AC112D" w:rsidRDefault="007908A8" w:rsidP="007908A8">
      <w:pPr>
        <w:pStyle w:val="b1"/>
      </w:pPr>
      <w:r w:rsidRPr="00AC112D">
        <w:t>Жилая застройка представлена зоной застройки индивидуальными жилыми домами, зоной застройки малоэтажными жилыми домами (до 4 этажей, включая мансардный), и сформирована кварталами, которые соединяются с центральной частью села улично-дорожной сетью.</w:t>
      </w:r>
    </w:p>
    <w:p w14:paraId="18A4CC65" w14:textId="33EBF7AE" w:rsidR="007908A8" w:rsidRPr="00AC112D" w:rsidRDefault="007908A8" w:rsidP="007908A8">
      <w:pPr>
        <w:pStyle w:val="b1"/>
      </w:pPr>
      <w:r w:rsidRPr="00AC112D">
        <w:t>Наиболее плотной в функционально-пространственном отношении является центральная часть населенного пункта, которая включает:</w:t>
      </w:r>
    </w:p>
    <w:p w14:paraId="1A34EA34" w14:textId="77777777" w:rsidR="007908A8" w:rsidRPr="00780CF0" w:rsidRDefault="007908A8" w:rsidP="007908A8">
      <w:pPr>
        <w:pStyle w:val="b3"/>
        <w:rPr>
          <w:rStyle w:val="af5"/>
        </w:rPr>
      </w:pPr>
      <w:r w:rsidRPr="00780CF0">
        <w:rPr>
          <w:rStyle w:val="af5"/>
        </w:rPr>
        <w:t>Объекты социальной инфраструктуры, отдыха и туризма, санаторно-курортного назначения</w:t>
      </w:r>
    </w:p>
    <w:p w14:paraId="7B099CD6" w14:textId="77777777" w:rsidR="007908A8" w:rsidRPr="00AC112D" w:rsidRDefault="007908A8" w:rsidP="007908A8">
      <w:pPr>
        <w:pStyle w:val="b3"/>
        <w:rPr>
          <w:rStyle w:val="af6"/>
        </w:rPr>
      </w:pPr>
      <w:bookmarkStart w:id="57" w:name="_Hlk62115863"/>
      <w:r w:rsidRPr="00AC112D">
        <w:rPr>
          <w:rStyle w:val="af6"/>
        </w:rPr>
        <w:t>Объекты образования и науки:</w:t>
      </w:r>
    </w:p>
    <w:p w14:paraId="3AD2B6AD" w14:textId="2682ECE3" w:rsidR="007908A8" w:rsidRPr="00AC112D" w:rsidRDefault="007908A8" w:rsidP="007908A8">
      <w:pPr>
        <w:pStyle w:val="b3"/>
      </w:pPr>
      <w:bookmarkStart w:id="58" w:name="_Hlk62115881"/>
      <w:bookmarkEnd w:id="57"/>
      <w:r w:rsidRPr="00AC112D">
        <w:t>- общеобразовательная организация (</w:t>
      </w:r>
      <w:r w:rsidR="00AC112D" w:rsidRPr="00AC112D">
        <w:t>Бейская средняя ОШИ им. «Н.П.Князева»</w:t>
      </w:r>
      <w:r w:rsidRPr="00AC112D">
        <w:t>) (зона специализированной общественной застройки);</w:t>
      </w:r>
    </w:p>
    <w:p w14:paraId="07C676A4" w14:textId="7A5B0906" w:rsidR="00AC112D" w:rsidRDefault="00AC112D" w:rsidP="007908A8">
      <w:pPr>
        <w:pStyle w:val="b3"/>
        <w:rPr>
          <w:rStyle w:val="af6"/>
        </w:rPr>
      </w:pPr>
      <w:r w:rsidRPr="00AC112D">
        <w:rPr>
          <w:rStyle w:val="af6"/>
        </w:rPr>
        <w:t>Объекты физической культуры и массового спорта</w:t>
      </w:r>
      <w:r>
        <w:rPr>
          <w:rStyle w:val="af6"/>
        </w:rPr>
        <w:t>:</w:t>
      </w:r>
    </w:p>
    <w:p w14:paraId="7A69AFBF" w14:textId="5B974545" w:rsidR="00AC112D" w:rsidRPr="00AC112D" w:rsidRDefault="00AC112D" w:rsidP="00AC112D">
      <w:pPr>
        <w:pStyle w:val="b3"/>
      </w:pPr>
      <w:r w:rsidRPr="00AC112D">
        <w:t>- Спортивное сооружение (спортивное поле) (зона специализированной общественной застройки)</w:t>
      </w:r>
    </w:p>
    <w:p w14:paraId="40B6EB48" w14:textId="77777777" w:rsidR="007908A8" w:rsidRPr="00E3265B" w:rsidRDefault="007908A8" w:rsidP="007908A8">
      <w:pPr>
        <w:pStyle w:val="b3"/>
        <w:rPr>
          <w:rStyle w:val="af6"/>
        </w:rPr>
      </w:pPr>
      <w:bookmarkStart w:id="59" w:name="_Hlk62115912"/>
      <w:bookmarkStart w:id="60" w:name="_Hlk62116029"/>
      <w:r w:rsidRPr="00E3265B">
        <w:rPr>
          <w:rStyle w:val="af6"/>
        </w:rPr>
        <w:t>Объекты здравоохранения:</w:t>
      </w:r>
    </w:p>
    <w:p w14:paraId="446CFA3B" w14:textId="4564C99B" w:rsidR="007908A8" w:rsidRPr="00E3265B" w:rsidRDefault="007908A8" w:rsidP="007908A8">
      <w:pPr>
        <w:pStyle w:val="b3"/>
      </w:pPr>
      <w:bookmarkStart w:id="61" w:name="_Hlk62115937"/>
      <w:bookmarkEnd w:id="59"/>
      <w:r w:rsidRPr="00E3265B">
        <w:t>- обособленное структурное подразделение медицинской организации, оказывающей первичную медико-санитарную помощь (</w:t>
      </w:r>
      <w:r w:rsidR="00E3265B" w:rsidRPr="00E3265B">
        <w:t>Большемонокский</w:t>
      </w:r>
      <w:r w:rsidRPr="00E3265B">
        <w:t xml:space="preserve"> фельдшерско-акушерский пункт) (зона специализированной общественной застройки);</w:t>
      </w:r>
    </w:p>
    <w:p w14:paraId="23C87171" w14:textId="77777777" w:rsidR="007908A8" w:rsidRPr="00E3265B" w:rsidRDefault="007908A8" w:rsidP="007908A8">
      <w:pPr>
        <w:pStyle w:val="b3"/>
        <w:rPr>
          <w:rStyle w:val="af6"/>
        </w:rPr>
      </w:pPr>
      <w:r w:rsidRPr="00E3265B">
        <w:rPr>
          <w:rStyle w:val="af6"/>
        </w:rPr>
        <w:t>Объекты культуры и искусства</w:t>
      </w:r>
    </w:p>
    <w:p w14:paraId="76DE34DD" w14:textId="5BA3C257" w:rsidR="00E3265B" w:rsidRPr="00E3265B" w:rsidRDefault="007908A8" w:rsidP="00780CF0">
      <w:pPr>
        <w:pStyle w:val="b3"/>
      </w:pPr>
      <w:r w:rsidRPr="00E3265B">
        <w:t xml:space="preserve">- </w:t>
      </w:r>
      <w:r w:rsidR="00AC112D" w:rsidRPr="00E3265B">
        <w:t>о</w:t>
      </w:r>
      <w:r w:rsidRPr="00E3265B">
        <w:t>бъект культурно-просветительного назначения (</w:t>
      </w:r>
      <w:r w:rsidR="00E3265B" w:rsidRPr="00E3265B">
        <w:t>МБУК «Большемонокский СДК»</w:t>
      </w:r>
      <w:r w:rsidRPr="00E3265B">
        <w:t>);</w:t>
      </w:r>
    </w:p>
    <w:p w14:paraId="1965EBB6" w14:textId="776A453E" w:rsidR="007908A8" w:rsidRPr="00E3265B" w:rsidRDefault="007908A8" w:rsidP="007908A8">
      <w:pPr>
        <w:pStyle w:val="b3"/>
        <w:rPr>
          <w:rStyle w:val="af6"/>
        </w:rPr>
      </w:pPr>
      <w:bookmarkStart w:id="62" w:name="_Hlk118986854"/>
      <w:bookmarkEnd w:id="61"/>
      <w:r w:rsidRPr="00E3265B">
        <w:rPr>
          <w:rStyle w:val="af6"/>
        </w:rPr>
        <w:t>Прочие объекты обслуживания:</w:t>
      </w:r>
    </w:p>
    <w:p w14:paraId="42EF4147" w14:textId="0219852B" w:rsidR="00AC112D" w:rsidRPr="00E3265B" w:rsidRDefault="00AC112D" w:rsidP="007908A8">
      <w:pPr>
        <w:pStyle w:val="b3"/>
      </w:pPr>
      <w:r w:rsidRPr="00E3265B">
        <w:t>- административное здание (здание администрации сельсовета)</w:t>
      </w:r>
      <w:r w:rsidR="00E3265B" w:rsidRPr="00E3265B">
        <w:t xml:space="preserve"> (общественно-деловая зона)</w:t>
      </w:r>
      <w:r w:rsidRPr="00E3265B">
        <w:t>;</w:t>
      </w:r>
    </w:p>
    <w:p w14:paraId="76106B06" w14:textId="070569A1" w:rsidR="007908A8" w:rsidRPr="00E3265B" w:rsidRDefault="007908A8" w:rsidP="007908A8">
      <w:pPr>
        <w:pStyle w:val="b3"/>
      </w:pPr>
      <w:bookmarkStart w:id="63" w:name="_Hlk62116177"/>
      <w:bookmarkEnd w:id="60"/>
      <w:bookmarkEnd w:id="62"/>
      <w:r w:rsidRPr="00E3265B">
        <w:t xml:space="preserve">- </w:t>
      </w:r>
      <w:r w:rsidR="00E3265B" w:rsidRPr="00E3265B">
        <w:t xml:space="preserve">2 </w:t>
      </w:r>
      <w:r w:rsidRPr="00E3265B">
        <w:t>объект</w:t>
      </w:r>
      <w:r w:rsidR="00E3265B" w:rsidRPr="00E3265B">
        <w:t>а</w:t>
      </w:r>
      <w:r w:rsidRPr="00E3265B">
        <w:t xml:space="preserve"> торговли, общественного питания (магазин</w:t>
      </w:r>
      <w:r w:rsidR="00E3265B" w:rsidRPr="00E3265B">
        <w:t>ы</w:t>
      </w:r>
      <w:r w:rsidRPr="00E3265B">
        <w:t>) (многофункциональная общественно-деловая зона)</w:t>
      </w:r>
      <w:r w:rsidR="00E3265B">
        <w:t>.</w:t>
      </w:r>
    </w:p>
    <w:bookmarkEnd w:id="58"/>
    <w:bookmarkEnd w:id="63"/>
    <w:p w14:paraId="1B8E5CC5" w14:textId="39FCD5BD" w:rsidR="00E3265B" w:rsidRPr="00AC112D" w:rsidRDefault="00E3265B" w:rsidP="00E3265B">
      <w:pPr>
        <w:pStyle w:val="b3"/>
      </w:pPr>
      <w:r>
        <w:rPr>
          <w:color w:val="FF0000"/>
        </w:rPr>
        <w:t xml:space="preserve">- </w:t>
      </w:r>
      <w:r>
        <w:t>объект религиозной организации (объединения)</w:t>
      </w:r>
      <w:r w:rsidRPr="00E3265B">
        <w:t xml:space="preserve"> </w:t>
      </w:r>
      <w:r>
        <w:t>(</w:t>
      </w:r>
      <w:r w:rsidRPr="00E3265B">
        <w:t xml:space="preserve">православный приход </w:t>
      </w:r>
      <w:r>
        <w:t>М</w:t>
      </w:r>
      <w:r w:rsidRPr="00E3265B">
        <w:t>ихайло-</w:t>
      </w:r>
      <w:r>
        <w:t>А</w:t>
      </w:r>
      <w:r w:rsidRPr="00E3265B">
        <w:t>рхангельского храма</w:t>
      </w:r>
      <w:r>
        <w:t>)</w:t>
      </w:r>
      <w:r w:rsidRPr="00E3265B">
        <w:t xml:space="preserve"> </w:t>
      </w:r>
      <w:r w:rsidRPr="00AC112D">
        <w:t>(зона специализированной общественной застройки)</w:t>
      </w:r>
      <w:r>
        <w:t>.</w:t>
      </w:r>
    </w:p>
    <w:p w14:paraId="4C5A8BA1" w14:textId="68EC28B3" w:rsidR="00780CF0" w:rsidRDefault="00780CF0" w:rsidP="00780CF0">
      <w:pPr>
        <w:pStyle w:val="b3"/>
        <w:rPr>
          <w:rStyle w:val="af5"/>
        </w:rPr>
      </w:pPr>
      <w:r w:rsidRPr="00780CF0">
        <w:rPr>
          <w:rStyle w:val="af5"/>
        </w:rPr>
        <w:t>Иные объекты федерального значения, регионального значения, местного значения</w:t>
      </w:r>
    </w:p>
    <w:p w14:paraId="46E252FD" w14:textId="68DB07D5" w:rsidR="00780CF0" w:rsidRDefault="00780CF0" w:rsidP="00780CF0">
      <w:pPr>
        <w:pStyle w:val="b3"/>
        <w:rPr>
          <w:rStyle w:val="af6"/>
        </w:rPr>
      </w:pPr>
      <w:r w:rsidRPr="00780CF0">
        <w:rPr>
          <w:rStyle w:val="af6"/>
        </w:rPr>
        <w:t>Объекты единой государственной системы предупреждения и ликвидации чрезвычайных ситуаций</w:t>
      </w:r>
      <w:r>
        <w:rPr>
          <w:rStyle w:val="af6"/>
        </w:rPr>
        <w:t>:</w:t>
      </w:r>
    </w:p>
    <w:p w14:paraId="42BE6CD9" w14:textId="24070331" w:rsidR="00780CF0" w:rsidRDefault="00780CF0" w:rsidP="00780CF0">
      <w:pPr>
        <w:pStyle w:val="b3"/>
      </w:pPr>
      <w:r>
        <w:t>-объекты обеспечения пожарной безопасности (р</w:t>
      </w:r>
      <w:r w:rsidRPr="00780CF0">
        <w:t>егиональная общественная организация «ДПО» Республики Хакасия</w:t>
      </w:r>
      <w:r>
        <w:t>) (зона режимных территорий);</w:t>
      </w:r>
    </w:p>
    <w:p w14:paraId="5237C46B" w14:textId="1097F372" w:rsidR="00780CF0" w:rsidRDefault="00780CF0" w:rsidP="00780CF0">
      <w:pPr>
        <w:pStyle w:val="b3"/>
      </w:pPr>
      <w:r w:rsidRPr="00780CF0">
        <w:t>У восточной границы села расположено спортивное сооружение (спортивное поле) (зона специализированной общественной застройки)</w:t>
      </w:r>
      <w:r>
        <w:t>.</w:t>
      </w:r>
    </w:p>
    <w:p w14:paraId="30630986" w14:textId="235610D1" w:rsidR="00D46F87" w:rsidRDefault="00D46F87" w:rsidP="00D46F87">
      <w:pPr>
        <w:pStyle w:val="afc"/>
      </w:pPr>
      <w:r w:rsidRPr="003A05D9">
        <w:t>Улично-дорожная сети сельского населенного пункта представлена улицами в жилой застройке и хозяйственными проездами, скотопрогонами.</w:t>
      </w:r>
    </w:p>
    <w:p w14:paraId="55111701" w14:textId="77777777" w:rsidR="00780CF0" w:rsidRPr="00BB61CB" w:rsidRDefault="00780CF0" w:rsidP="00780CF0">
      <w:pPr>
        <w:pStyle w:val="b3"/>
      </w:pPr>
      <w:r w:rsidRPr="00BB61CB">
        <w:t>Объекты инженерной инфраструктуры обеспечивают необходимым существующую жилую застройку, объекты социальной инфраструктуры.</w:t>
      </w:r>
    </w:p>
    <w:p w14:paraId="0BAC57E9" w14:textId="77777777" w:rsidR="00780CF0" w:rsidRDefault="00780CF0" w:rsidP="00780CF0">
      <w:pPr>
        <w:pStyle w:val="b3"/>
      </w:pPr>
      <w:r w:rsidRPr="00BB61CB">
        <w:t>По всей территории населенного пункта рассредоточены иные территории, свободные от застройки.</w:t>
      </w:r>
    </w:p>
    <w:p w14:paraId="3EFBF8D3" w14:textId="77777777" w:rsidR="00D46F87" w:rsidRPr="00165CF2" w:rsidRDefault="00D46F87" w:rsidP="00D46F87">
      <w:pPr>
        <w:pStyle w:val="afc"/>
        <w:rPr>
          <w:rStyle w:val="af5"/>
          <w:rFonts w:eastAsiaTheme="majorEastAsia"/>
          <w:b/>
          <w:bCs/>
        </w:rPr>
      </w:pPr>
      <w:r w:rsidRPr="00165CF2">
        <w:rPr>
          <w:rStyle w:val="af5"/>
          <w:rFonts w:eastAsiaTheme="majorEastAsia"/>
          <w:b/>
          <w:bCs/>
        </w:rPr>
        <w:t>Проектные предложения</w:t>
      </w:r>
    </w:p>
    <w:p w14:paraId="1F8B0CD5" w14:textId="6EA497DA" w:rsidR="00780CF0" w:rsidRPr="00780CF0" w:rsidRDefault="00916C0B" w:rsidP="00916C0B">
      <w:pPr>
        <w:pStyle w:val="b3"/>
      </w:pPr>
      <w:r w:rsidRPr="00C556CD">
        <w:rPr>
          <w:szCs w:val="28"/>
        </w:rPr>
        <w:t>Генеральным планом сохраняется существующая сетка улиц на территории села</w:t>
      </w:r>
      <w:r>
        <w:rPr>
          <w:szCs w:val="28"/>
        </w:rPr>
        <w:t xml:space="preserve"> Большой Монок</w:t>
      </w:r>
      <w:r>
        <w:t xml:space="preserve">. </w:t>
      </w:r>
      <w:r w:rsidR="00D46F87" w:rsidRPr="00D46F87">
        <w:t xml:space="preserve">Развитие жилых зон предлагается только в восточной части с. </w:t>
      </w:r>
      <w:r>
        <w:t>Большой Монок</w:t>
      </w:r>
      <w:r w:rsidR="00D46F87" w:rsidRPr="00D46F87">
        <w:t>, которая будет представлена зоной застройки индивидуальными жилыми домами.</w:t>
      </w:r>
    </w:p>
    <w:p w14:paraId="3204FA77" w14:textId="77B00A6F" w:rsidR="00431E19" w:rsidRDefault="00916C0B" w:rsidP="00780CF0">
      <w:pPr>
        <w:pStyle w:val="b3"/>
      </w:pPr>
      <w:r>
        <w:rPr>
          <w:szCs w:val="28"/>
        </w:rPr>
        <w:t xml:space="preserve">Проектом генерального плана предлагается развитие населенного пункта в части обеспеченности </w:t>
      </w:r>
      <w:r>
        <w:t>о</w:t>
      </w:r>
      <w:r w:rsidRPr="005A306C">
        <w:t>бъект</w:t>
      </w:r>
      <w:r>
        <w:t>ами</w:t>
      </w:r>
      <w:r w:rsidR="00431E19">
        <w:t>:</w:t>
      </w:r>
    </w:p>
    <w:p w14:paraId="04096E0B" w14:textId="77777777" w:rsidR="00431E19" w:rsidRPr="003A05D9" w:rsidRDefault="00431E19" w:rsidP="00431E19">
      <w:pPr>
        <w:pStyle w:val="afc"/>
        <w:rPr>
          <w:rStyle w:val="af6"/>
        </w:rPr>
      </w:pPr>
      <w:r w:rsidRPr="003A05D9">
        <w:rPr>
          <w:rStyle w:val="af6"/>
        </w:rPr>
        <w:t>Объекты физической культуры и массового спорта</w:t>
      </w:r>
    </w:p>
    <w:p w14:paraId="186314CC" w14:textId="74569FB2" w:rsidR="00431E19" w:rsidRDefault="00431E19" w:rsidP="00780CF0">
      <w:pPr>
        <w:pStyle w:val="b3"/>
      </w:pPr>
      <w:r>
        <w:t>- с</w:t>
      </w:r>
      <w:r w:rsidRPr="00C17354">
        <w:t>портивное сооружение (стадион с трибунами)</w:t>
      </w:r>
      <w:r w:rsidRPr="00431E19">
        <w:t xml:space="preserve"> </w:t>
      </w:r>
      <w:r w:rsidRPr="003A05D9">
        <w:t>(зона специализированной общественной застройки)</w:t>
      </w:r>
      <w:r>
        <w:t xml:space="preserve"> в восточной части села, по ул. Новая;</w:t>
      </w:r>
    </w:p>
    <w:p w14:paraId="285A72ED" w14:textId="50709C6E" w:rsidR="006879C2" w:rsidRDefault="00431E19" w:rsidP="006879C2">
      <w:pPr>
        <w:pStyle w:val="b3"/>
      </w:pPr>
      <w:r>
        <w:t xml:space="preserve">- </w:t>
      </w:r>
      <w:r w:rsidR="006879C2">
        <w:t>объект спорта, включающий раздельно нормируемые спортивные сооружения (объекты) (в т. ч. физкультурно-оздоровительный комплекс)- спортивный зал. В восточной части села, по ул. Новая;</w:t>
      </w:r>
    </w:p>
    <w:p w14:paraId="7E754DBD" w14:textId="5B2D6200" w:rsidR="006879C2" w:rsidRDefault="006879C2" w:rsidP="006879C2">
      <w:pPr>
        <w:pStyle w:val="b3"/>
      </w:pPr>
      <w:r>
        <w:t>- с</w:t>
      </w:r>
      <w:r w:rsidRPr="00C17354">
        <w:t xml:space="preserve">портивное сооружение </w:t>
      </w:r>
      <w:r>
        <w:t>- игровая площадка</w:t>
      </w:r>
      <w:r w:rsidRPr="00431E19">
        <w:t xml:space="preserve"> </w:t>
      </w:r>
      <w:r w:rsidRPr="003A05D9">
        <w:t>(зона специализированной общественной застройки)</w:t>
      </w:r>
      <w:r>
        <w:t xml:space="preserve"> в центральной части села, по ул. Школьная;</w:t>
      </w:r>
    </w:p>
    <w:p w14:paraId="7BBD574D" w14:textId="50B827E3" w:rsidR="006879C2" w:rsidRDefault="006879C2" w:rsidP="006879C2">
      <w:pPr>
        <w:pStyle w:val="afc"/>
        <w:rPr>
          <w:rStyle w:val="af6"/>
        </w:rPr>
      </w:pPr>
      <w:r w:rsidRPr="003A05D9">
        <w:rPr>
          <w:rStyle w:val="af6"/>
        </w:rPr>
        <w:t>Объекты образования и науки</w:t>
      </w:r>
    </w:p>
    <w:p w14:paraId="43DF160B" w14:textId="1348EC20" w:rsidR="006879C2" w:rsidRPr="006879C2" w:rsidRDefault="006879C2" w:rsidP="006879C2">
      <w:pPr>
        <w:pStyle w:val="afc"/>
      </w:pPr>
      <w:r w:rsidRPr="006879C2">
        <w:t>- планируемая к реконструкции образовательная организация – реконструкция Бейской средней ОШИ им.»Н.П, Князева» филиал «МБОУ Большемонокская ООШ» (зона специализированной общественной застройки) в центральной части с. Большой Монок;</w:t>
      </w:r>
    </w:p>
    <w:p w14:paraId="29CB19A3" w14:textId="31790CCD" w:rsidR="006879C2" w:rsidRDefault="006879C2" w:rsidP="006879C2">
      <w:pPr>
        <w:pStyle w:val="afc"/>
      </w:pPr>
      <w:r w:rsidRPr="003A05D9">
        <w:t xml:space="preserve">- </w:t>
      </w:r>
      <w:r>
        <w:t>организация дополнительного образования</w:t>
      </w:r>
      <w:r w:rsidRPr="003A05D9">
        <w:t xml:space="preserve"> (зона специализированной общественной застройки) в </w:t>
      </w:r>
      <w:r>
        <w:t>центральной</w:t>
      </w:r>
      <w:r w:rsidRPr="003A05D9">
        <w:t xml:space="preserve"> части с. </w:t>
      </w:r>
      <w:r>
        <w:t>Большой Монок</w:t>
      </w:r>
      <w:r w:rsidRPr="003A05D9">
        <w:t>;</w:t>
      </w:r>
    </w:p>
    <w:p w14:paraId="0BECF103" w14:textId="007AE504" w:rsidR="00F51079" w:rsidRDefault="00F51079" w:rsidP="006879C2">
      <w:pPr>
        <w:pStyle w:val="afc"/>
        <w:rPr>
          <w:rStyle w:val="af6"/>
        </w:rPr>
      </w:pPr>
      <w:r w:rsidRPr="00F51079">
        <w:rPr>
          <w:rStyle w:val="af6"/>
        </w:rPr>
        <w:t>Объекты культуры и искусства</w:t>
      </w:r>
    </w:p>
    <w:p w14:paraId="05B06AAD" w14:textId="16DBF115" w:rsidR="00F51079" w:rsidRDefault="00F51079" w:rsidP="006879C2">
      <w:pPr>
        <w:pStyle w:val="afc"/>
      </w:pPr>
      <w:r w:rsidRPr="00F51079">
        <w:t xml:space="preserve">- планируемый к ликвидации объект культурно-досугового(клубного) типа </w:t>
      </w:r>
      <w:r>
        <w:t xml:space="preserve">- </w:t>
      </w:r>
      <w:r w:rsidRPr="00F51079">
        <w:t>ликвидация клуба в центральной части с.Большой Монок</w:t>
      </w:r>
      <w:r>
        <w:t xml:space="preserve"> </w:t>
      </w:r>
      <w:r w:rsidRPr="003A05D9">
        <w:t>(зона специализированной общественной застройки)</w:t>
      </w:r>
      <w:r>
        <w:t>;</w:t>
      </w:r>
    </w:p>
    <w:p w14:paraId="0EBC7984" w14:textId="2F6A8A79" w:rsidR="00F51079" w:rsidRPr="00F51079" w:rsidRDefault="00F51079" w:rsidP="006879C2">
      <w:pPr>
        <w:pStyle w:val="afc"/>
      </w:pPr>
      <w:r>
        <w:t xml:space="preserve">- объект культурно </w:t>
      </w:r>
      <w:r w:rsidR="00611B1C">
        <w:t>досугового</w:t>
      </w:r>
      <w:r>
        <w:t xml:space="preserve"> (клубного) типа</w:t>
      </w:r>
      <w:r w:rsidR="00611B1C">
        <w:t xml:space="preserve"> </w:t>
      </w:r>
      <w:r>
        <w:t xml:space="preserve">- строительство </w:t>
      </w:r>
      <w:r w:rsidR="00611B1C">
        <w:t>СДК в с.</w:t>
      </w:r>
      <w:r w:rsidR="00EF275C">
        <w:t xml:space="preserve"> </w:t>
      </w:r>
      <w:r w:rsidR="00611B1C">
        <w:t>Большой Монок</w:t>
      </w:r>
      <w:r w:rsidR="00EF275C">
        <w:t>, на пересечении ул. Садовой и ул. Новая (многофункциональная общественно-деловая зона);</w:t>
      </w:r>
    </w:p>
    <w:p w14:paraId="1D1C3DF7" w14:textId="245F3010" w:rsidR="003F7DE3" w:rsidRDefault="003F7DE3" w:rsidP="003F7DE3">
      <w:pPr>
        <w:pStyle w:val="b3"/>
        <w:rPr>
          <w:i/>
          <w:iCs/>
          <w:u w:val="single"/>
        </w:rPr>
      </w:pPr>
      <w:r w:rsidRPr="003F7DE3">
        <w:rPr>
          <w:i/>
          <w:iCs/>
          <w:u w:val="single"/>
        </w:rPr>
        <w:t>Прочие объекты обслуживания:</w:t>
      </w:r>
    </w:p>
    <w:p w14:paraId="5F81DF4E" w14:textId="254F1CF9" w:rsidR="003F7DE3" w:rsidRDefault="003F7DE3" w:rsidP="003F7DE3">
      <w:pPr>
        <w:pStyle w:val="b3"/>
      </w:pPr>
      <w:r w:rsidRPr="003F7DE3">
        <w:t>- административное здание (общественно-деловая зона)</w:t>
      </w:r>
      <w:r>
        <w:t xml:space="preserve"> </w:t>
      </w:r>
      <w:r w:rsidRPr="003A05D9">
        <w:t xml:space="preserve">в </w:t>
      </w:r>
      <w:r>
        <w:t>центральной</w:t>
      </w:r>
      <w:r w:rsidRPr="003A05D9">
        <w:t xml:space="preserve"> части с. </w:t>
      </w:r>
      <w:r>
        <w:t>Большой Монок</w:t>
      </w:r>
      <w:r w:rsidRPr="003F7DE3">
        <w:t>;</w:t>
      </w:r>
    </w:p>
    <w:p w14:paraId="37DE8F42" w14:textId="28BAA257" w:rsidR="00EF275C" w:rsidRDefault="00EF275C" w:rsidP="00EF275C">
      <w:pPr>
        <w:pStyle w:val="b3"/>
        <w:rPr>
          <w:i/>
          <w:iCs/>
          <w:u w:val="single"/>
        </w:rPr>
      </w:pPr>
      <w:r w:rsidRPr="00EF275C">
        <w:rPr>
          <w:i/>
          <w:iCs/>
          <w:u w:val="single"/>
        </w:rPr>
        <w:t>Объекты обслуживания и хранения автомобильного транспорта</w:t>
      </w:r>
      <w:r>
        <w:rPr>
          <w:i/>
          <w:iCs/>
          <w:u w:val="single"/>
        </w:rPr>
        <w:t>:</w:t>
      </w:r>
    </w:p>
    <w:p w14:paraId="2B312930" w14:textId="7ACAFC9F" w:rsidR="00EF275C" w:rsidRDefault="00EF275C" w:rsidP="00EF275C">
      <w:pPr>
        <w:pStyle w:val="b3"/>
      </w:pPr>
      <w:r>
        <w:t>- о</w:t>
      </w:r>
      <w:r w:rsidRPr="007D1B7B">
        <w:t>бъект обслуживания и хранения автомобильного транспорта</w:t>
      </w:r>
      <w:r w:rsidR="00291AD7">
        <w:t xml:space="preserve"> - с</w:t>
      </w:r>
      <w:r w:rsidR="00291AD7" w:rsidRPr="007D1B7B">
        <w:t>танция автозаправочная</w:t>
      </w:r>
      <w:r w:rsidR="00291AD7">
        <w:t xml:space="preserve"> (зона транспортной инфраструктуры) в северной части села, вдоль автомобильной дороги </w:t>
      </w:r>
      <w:r w:rsidR="00291AD7" w:rsidRPr="00291AD7">
        <w:t>95-ОП-МЗ-95Н-305 "Большой Монок - Усть-Сос"</w:t>
      </w:r>
      <w:r w:rsidR="00291AD7">
        <w:t>;</w:t>
      </w:r>
    </w:p>
    <w:p w14:paraId="61C5BEED" w14:textId="0A757F83" w:rsidR="00291AD7" w:rsidRDefault="00291AD7" w:rsidP="00291AD7">
      <w:pPr>
        <w:pStyle w:val="b3"/>
      </w:pPr>
      <w:r>
        <w:t>- о</w:t>
      </w:r>
      <w:r w:rsidRPr="007D1B7B">
        <w:t>бъект обслуживания и хранения автомобильного транспорта</w:t>
      </w:r>
      <w:r>
        <w:t xml:space="preserve"> - </w:t>
      </w:r>
      <w:r w:rsidRPr="007D1B7B">
        <w:t>Станция технического обслуживания</w:t>
      </w:r>
      <w:r>
        <w:t xml:space="preserve"> (зона транспортной инфраструктуры) в северной части села, вдоль автомобильной дороги </w:t>
      </w:r>
      <w:r w:rsidRPr="00291AD7">
        <w:t>95-ОП-МЗ-95Н-305 "Большой Монок - Усть-Сос"</w:t>
      </w:r>
      <w:r>
        <w:t>.</w:t>
      </w:r>
    </w:p>
    <w:p w14:paraId="0C48BF80" w14:textId="0CD13FBD" w:rsidR="00291AD7" w:rsidRPr="002250DD" w:rsidRDefault="00165CF2" w:rsidP="00EF275C">
      <w:pPr>
        <w:pStyle w:val="b3"/>
      </w:pPr>
      <w:r>
        <w:t>В границах села Большой Монок сохраняются территории свободные от застройки с перспективой использования под зоны рекреационного назначения.</w:t>
      </w:r>
    </w:p>
    <w:p w14:paraId="67174E34" w14:textId="467B8CB1" w:rsidR="00EF275C" w:rsidRPr="003F7DE3" w:rsidRDefault="00EF275C" w:rsidP="00A755B3">
      <w:pPr>
        <w:pStyle w:val="b3"/>
        <w:ind w:firstLine="0"/>
        <w:rPr>
          <w:i/>
          <w:iCs/>
          <w:u w:val="single"/>
        </w:rPr>
      </w:pPr>
    </w:p>
    <w:p w14:paraId="266A7B47" w14:textId="6D2800B0" w:rsidR="0094142A" w:rsidRPr="00E6309D" w:rsidRDefault="0094142A" w:rsidP="0094142A">
      <w:pPr>
        <w:pStyle w:val="afc"/>
        <w:jc w:val="center"/>
        <w:rPr>
          <w:rStyle w:val="af5"/>
          <w:rFonts w:eastAsiaTheme="majorEastAsia"/>
          <w:u w:val="single"/>
        </w:rPr>
      </w:pPr>
      <w:r w:rsidRPr="00E6309D">
        <w:rPr>
          <w:rStyle w:val="af5"/>
          <w:rFonts w:eastAsiaTheme="majorEastAsia"/>
          <w:u w:val="single"/>
        </w:rPr>
        <w:t>д.</w:t>
      </w:r>
      <w:r w:rsidR="00432016">
        <w:rPr>
          <w:rStyle w:val="af5"/>
          <w:rFonts w:eastAsiaTheme="majorEastAsia"/>
          <w:u w:val="single"/>
        </w:rPr>
        <w:t xml:space="preserve"> </w:t>
      </w:r>
      <w:r w:rsidRPr="00E6309D">
        <w:rPr>
          <w:rStyle w:val="af5"/>
          <w:rFonts w:eastAsiaTheme="majorEastAsia"/>
          <w:u w:val="single"/>
        </w:rPr>
        <w:t>Малый Монок</w:t>
      </w:r>
    </w:p>
    <w:p w14:paraId="5E081DF2" w14:textId="77777777" w:rsidR="0094142A" w:rsidRPr="0094142A" w:rsidRDefault="0094142A" w:rsidP="0094142A">
      <w:pPr>
        <w:pStyle w:val="afc"/>
        <w:rPr>
          <w:rStyle w:val="af5"/>
          <w:rFonts w:eastAsiaTheme="majorEastAsia"/>
          <w:b/>
          <w:bCs/>
        </w:rPr>
      </w:pPr>
      <w:r w:rsidRPr="00E6309D">
        <w:rPr>
          <w:rStyle w:val="af5"/>
          <w:rFonts w:eastAsiaTheme="majorEastAsia"/>
          <w:b/>
          <w:bCs/>
        </w:rPr>
        <w:t>Существующее положение</w:t>
      </w:r>
    </w:p>
    <w:p w14:paraId="446DA4A0" w14:textId="70DD7FF5" w:rsidR="00431E19" w:rsidRDefault="00671082" w:rsidP="00780CF0">
      <w:pPr>
        <w:pStyle w:val="b3"/>
      </w:pPr>
      <w:r>
        <w:t xml:space="preserve">Деревня Малый Монок </w:t>
      </w:r>
      <w:r w:rsidRPr="00BB61CB">
        <w:t>имеет смешанную планировочную структуру: ч</w:t>
      </w:r>
      <w:r>
        <w:t xml:space="preserve">астично </w:t>
      </w:r>
      <w:r w:rsidRPr="00BB61CB">
        <w:t xml:space="preserve">– свободную, а </w:t>
      </w:r>
      <w:r>
        <w:t>частично</w:t>
      </w:r>
      <w:r w:rsidRPr="00BB61CB">
        <w:t xml:space="preserve"> – прямоугольную.</w:t>
      </w:r>
      <w:r w:rsidRPr="00671082">
        <w:t xml:space="preserve"> Главной планировочной осью является</w:t>
      </w:r>
      <w:r>
        <w:t xml:space="preserve"> ул.Школьная, переходящая в ул.Садовая.</w:t>
      </w:r>
      <w:r w:rsidRPr="00671082">
        <w:t xml:space="preserve"> </w:t>
      </w:r>
      <w:r>
        <w:t>П</w:t>
      </w:r>
      <w:r w:rsidRPr="00671082">
        <w:t>роходит</w:t>
      </w:r>
      <w:r>
        <w:t>я</w:t>
      </w:r>
      <w:r w:rsidRPr="00671082">
        <w:t xml:space="preserve"> в долготном направлении.</w:t>
      </w:r>
    </w:p>
    <w:p w14:paraId="5C20A87A" w14:textId="6BEC2EA7" w:rsidR="00A47AE4" w:rsidRDefault="00A47AE4" w:rsidP="00A47AE4">
      <w:pPr>
        <w:pStyle w:val="b3"/>
      </w:pPr>
      <w:r w:rsidRPr="00BB61CB">
        <w:t>Жилая застройка представлена зоной застройки индивидуальными жилыми домами и</w:t>
      </w:r>
      <w:r>
        <w:t xml:space="preserve"> сформирована преимущественно вдоль основных планировочных осей. </w:t>
      </w:r>
    </w:p>
    <w:p w14:paraId="0DBBFC43" w14:textId="4C53D528" w:rsidR="00A47AE4" w:rsidRDefault="00A47AE4" w:rsidP="00A47AE4">
      <w:pPr>
        <w:pStyle w:val="b3"/>
      </w:pPr>
      <w:r>
        <w:t>Центральная часть деревни представлена объектами:</w:t>
      </w:r>
    </w:p>
    <w:p w14:paraId="472541D6" w14:textId="035F791D" w:rsidR="00613DB3" w:rsidRPr="00613DB3" w:rsidRDefault="00613DB3" w:rsidP="00613DB3">
      <w:pPr>
        <w:pStyle w:val="b3"/>
        <w:rPr>
          <w:i/>
          <w:iCs/>
        </w:rPr>
      </w:pPr>
      <w:r w:rsidRPr="00613DB3">
        <w:rPr>
          <w:rStyle w:val="af5"/>
        </w:rPr>
        <w:t>Объекты социальной инфраструктуры, отдыха и туризма, санаторно-курортного назначения</w:t>
      </w:r>
    </w:p>
    <w:p w14:paraId="7204A70C" w14:textId="77777777" w:rsidR="00A47AE4" w:rsidRPr="00E3265B" w:rsidRDefault="00A47AE4" w:rsidP="00A47AE4">
      <w:pPr>
        <w:pStyle w:val="b3"/>
        <w:rPr>
          <w:rStyle w:val="af6"/>
        </w:rPr>
      </w:pPr>
      <w:r w:rsidRPr="00E3265B">
        <w:rPr>
          <w:rStyle w:val="af6"/>
        </w:rPr>
        <w:t>Объекты здравоохранения:</w:t>
      </w:r>
    </w:p>
    <w:p w14:paraId="378968A7" w14:textId="47CF62EF" w:rsidR="00A47AE4" w:rsidRPr="00E3265B" w:rsidRDefault="00A47AE4" w:rsidP="00A47AE4">
      <w:pPr>
        <w:pStyle w:val="b3"/>
      </w:pPr>
      <w:r w:rsidRPr="00E3265B">
        <w:t>- обособленное структурное подразделение медицинской организации, оказывающей первичную медико-санитарную помощь (фельдшерско-акушерский пункт) (зона специализированной общественной застройки);</w:t>
      </w:r>
    </w:p>
    <w:p w14:paraId="6939D44B" w14:textId="77777777" w:rsidR="00A47AE4" w:rsidRDefault="00A47AE4" w:rsidP="00A47AE4">
      <w:pPr>
        <w:pStyle w:val="b3"/>
        <w:rPr>
          <w:rStyle w:val="af6"/>
        </w:rPr>
      </w:pPr>
      <w:r w:rsidRPr="00AC112D">
        <w:rPr>
          <w:rStyle w:val="af6"/>
        </w:rPr>
        <w:t>Объекты физической культуры и массового спорта</w:t>
      </w:r>
      <w:r>
        <w:rPr>
          <w:rStyle w:val="af6"/>
        </w:rPr>
        <w:t>:</w:t>
      </w:r>
    </w:p>
    <w:p w14:paraId="6A922340" w14:textId="38412108" w:rsidR="00A47AE4" w:rsidRPr="00AC112D" w:rsidRDefault="00A47AE4" w:rsidP="00A47AE4">
      <w:pPr>
        <w:pStyle w:val="b3"/>
      </w:pPr>
      <w:r w:rsidRPr="00AC112D">
        <w:t xml:space="preserve">- </w:t>
      </w:r>
      <w:r>
        <w:t>с</w:t>
      </w:r>
      <w:r w:rsidRPr="00AC112D">
        <w:t>портивное сооружение (спортивное поле) (зона специализированной общественной застройки)</w:t>
      </w:r>
      <w:r>
        <w:t>;</w:t>
      </w:r>
    </w:p>
    <w:p w14:paraId="77F0253A" w14:textId="4386C06E" w:rsidR="00A47AE4" w:rsidRPr="00AC112D" w:rsidRDefault="00A47AE4" w:rsidP="00A47AE4">
      <w:pPr>
        <w:pStyle w:val="b3"/>
      </w:pPr>
      <w:r w:rsidRPr="00AC112D">
        <w:t xml:space="preserve">- </w:t>
      </w:r>
      <w:r>
        <w:t>с</w:t>
      </w:r>
      <w:r w:rsidRPr="00AC112D">
        <w:t>портивное сооружение (</w:t>
      </w:r>
      <w:r>
        <w:t>игровая площадка</w:t>
      </w:r>
      <w:r w:rsidRPr="00AC112D">
        <w:t>) (зона специализированной общественной застройки)</w:t>
      </w:r>
      <w:r>
        <w:t>.</w:t>
      </w:r>
    </w:p>
    <w:p w14:paraId="0CB839EF" w14:textId="77777777" w:rsidR="00A47AE4" w:rsidRPr="00E3265B" w:rsidRDefault="00A47AE4" w:rsidP="00A47AE4">
      <w:pPr>
        <w:pStyle w:val="b3"/>
        <w:rPr>
          <w:rStyle w:val="af6"/>
        </w:rPr>
      </w:pPr>
      <w:r w:rsidRPr="00E3265B">
        <w:rPr>
          <w:rStyle w:val="af6"/>
        </w:rPr>
        <w:t>Прочие объекты обслуживания:</w:t>
      </w:r>
    </w:p>
    <w:p w14:paraId="14E8F531" w14:textId="12E35403" w:rsidR="00A47AE4" w:rsidRDefault="00A47AE4" w:rsidP="00832A66">
      <w:pPr>
        <w:pStyle w:val="b3"/>
      </w:pPr>
      <w:r w:rsidRPr="00E3265B">
        <w:t>- 2 объекта торговли, общественного питания (магазины) (многофункциональная общественно-деловая зона)</w:t>
      </w:r>
      <w:r>
        <w:t>.</w:t>
      </w:r>
    </w:p>
    <w:p w14:paraId="4FE90E75" w14:textId="44D344D8" w:rsidR="00A47AE4" w:rsidRDefault="00A47AE4" w:rsidP="00A47AE4">
      <w:pPr>
        <w:pStyle w:val="b3"/>
      </w:pPr>
      <w:r w:rsidRPr="00BB61CB">
        <w:t>Объекты инженерной инфраструктуры обеспечивают необходимым существующую жилую застройку, объекты социальной инфраструктуры</w:t>
      </w:r>
      <w:r w:rsidR="00075FEF">
        <w:t>.</w:t>
      </w:r>
    </w:p>
    <w:p w14:paraId="7804E99B" w14:textId="7796FD2A" w:rsidR="0068202A" w:rsidRDefault="0068202A" w:rsidP="0068202A">
      <w:pPr>
        <w:pStyle w:val="afc"/>
      </w:pPr>
      <w:r w:rsidRPr="003A05D9">
        <w:t>Улично-дорожная сет</w:t>
      </w:r>
      <w:r>
        <w:t>ь</w:t>
      </w:r>
      <w:r w:rsidRPr="003A05D9">
        <w:t xml:space="preserve"> сельского населенного пункта представлена улицами в жилой застройке и хозяйственными проездами, скотопрогонами.</w:t>
      </w:r>
    </w:p>
    <w:p w14:paraId="41DF1C65" w14:textId="2578B556" w:rsidR="00A47AE4" w:rsidRDefault="00A47AE4" w:rsidP="00A47AE4">
      <w:pPr>
        <w:pStyle w:val="b3"/>
      </w:pPr>
      <w:r>
        <w:t xml:space="preserve">Восточная часть населенного пункта образована </w:t>
      </w:r>
      <w:r w:rsidR="00755CE5">
        <w:t xml:space="preserve">иными </w:t>
      </w:r>
      <w:r>
        <w:t>зонами сельскохозяйственное назначения (личные подсобные хозяйства).</w:t>
      </w:r>
    </w:p>
    <w:p w14:paraId="22D16D60" w14:textId="14A8BF51" w:rsidR="00075FEF" w:rsidRDefault="00297CBF" w:rsidP="00A47AE4">
      <w:pPr>
        <w:pStyle w:val="b3"/>
      </w:pPr>
      <w:r>
        <w:t>В границы деревни входит территория кладбища.</w:t>
      </w:r>
    </w:p>
    <w:p w14:paraId="761FAC50" w14:textId="651F112D" w:rsidR="00A47AE4" w:rsidRDefault="00A47AE4" w:rsidP="00A47AE4">
      <w:pPr>
        <w:pStyle w:val="b3"/>
      </w:pPr>
      <w:r>
        <w:t xml:space="preserve">В </w:t>
      </w:r>
      <w:r w:rsidR="00075FEF">
        <w:t>восточной части</w:t>
      </w:r>
      <w:r>
        <w:t xml:space="preserve"> д.</w:t>
      </w:r>
      <w:r w:rsidR="00832A66">
        <w:t xml:space="preserve"> </w:t>
      </w:r>
      <w:r>
        <w:t xml:space="preserve">Малый Монок расположен </w:t>
      </w:r>
      <w:r w:rsidR="00832A66" w:rsidRPr="00832A66">
        <w:rPr>
          <w:rStyle w:val="af6"/>
        </w:rPr>
        <w:t>объект утилизации, уничтожения биологических отходов</w:t>
      </w:r>
      <w:r w:rsidR="00832A66">
        <w:t xml:space="preserve"> – скотомогильник (зона складирования и захоронения отходов).</w:t>
      </w:r>
    </w:p>
    <w:p w14:paraId="556E545D" w14:textId="77777777" w:rsidR="00075FEF" w:rsidRPr="00BB61CB" w:rsidRDefault="00075FEF" w:rsidP="00075FEF">
      <w:pPr>
        <w:pStyle w:val="b3"/>
      </w:pPr>
      <w:r>
        <w:t xml:space="preserve">По периферии территории населённого пункта </w:t>
      </w:r>
      <w:r w:rsidRPr="00BB61CB">
        <w:t>рассредоточены иные территории, свободные от застройки.</w:t>
      </w:r>
    </w:p>
    <w:p w14:paraId="09D1EC99" w14:textId="77777777" w:rsidR="00075FEF" w:rsidRPr="00BB61CB" w:rsidRDefault="00075FEF" w:rsidP="00A47AE4">
      <w:pPr>
        <w:pStyle w:val="b3"/>
      </w:pPr>
    </w:p>
    <w:p w14:paraId="4A4D1924" w14:textId="77777777" w:rsidR="00832A66" w:rsidRPr="00165CF2" w:rsidRDefault="00832A66" w:rsidP="00832A66">
      <w:pPr>
        <w:pStyle w:val="afc"/>
        <w:rPr>
          <w:rStyle w:val="af5"/>
          <w:rFonts w:eastAsiaTheme="majorEastAsia"/>
          <w:b/>
          <w:bCs/>
        </w:rPr>
      </w:pPr>
      <w:r w:rsidRPr="00165CF2">
        <w:rPr>
          <w:rStyle w:val="af5"/>
          <w:rFonts w:eastAsiaTheme="majorEastAsia"/>
          <w:b/>
          <w:bCs/>
        </w:rPr>
        <w:t>Проектные предложения</w:t>
      </w:r>
    </w:p>
    <w:p w14:paraId="449E5580" w14:textId="375246FE" w:rsidR="00832A66" w:rsidRPr="00780CF0" w:rsidRDefault="00832A66" w:rsidP="00832A66">
      <w:pPr>
        <w:pStyle w:val="b3"/>
      </w:pPr>
      <w:r w:rsidRPr="00C556CD">
        <w:rPr>
          <w:szCs w:val="28"/>
        </w:rPr>
        <w:t xml:space="preserve">Генеральным планом сохраняется существующая сетка улиц на территории </w:t>
      </w:r>
      <w:r>
        <w:rPr>
          <w:szCs w:val="28"/>
        </w:rPr>
        <w:t>деревни Малый Монок</w:t>
      </w:r>
      <w:r w:rsidR="00300431">
        <w:rPr>
          <w:szCs w:val="28"/>
        </w:rPr>
        <w:t xml:space="preserve"> с планируемым закольцовыванием</w:t>
      </w:r>
      <w:r>
        <w:rPr>
          <w:szCs w:val="28"/>
        </w:rPr>
        <w:t xml:space="preserve">. </w:t>
      </w:r>
      <w:r w:rsidRPr="00D46F87">
        <w:t>Развитие жилых зон предлагается</w:t>
      </w:r>
      <w:r w:rsidR="00300431">
        <w:t xml:space="preserve"> участками на месте свободных территотрий среди существующей застройки</w:t>
      </w:r>
      <w:r w:rsidRPr="00D46F87">
        <w:t>, котор</w:t>
      </w:r>
      <w:r w:rsidR="00300431">
        <w:t>ые</w:t>
      </w:r>
      <w:r w:rsidRPr="00D46F87">
        <w:t xml:space="preserve"> буд</w:t>
      </w:r>
      <w:r w:rsidR="00300431">
        <w:t>ут</w:t>
      </w:r>
      <w:r w:rsidRPr="00D46F87">
        <w:t xml:space="preserve"> представлен</w:t>
      </w:r>
      <w:r w:rsidR="00300431">
        <w:t>ы</w:t>
      </w:r>
      <w:r w:rsidRPr="00D46F87">
        <w:t xml:space="preserve"> зоной застройки индивидуальными жилыми домами.</w:t>
      </w:r>
    </w:p>
    <w:p w14:paraId="0942E5F9" w14:textId="77777777" w:rsidR="00832A66" w:rsidRDefault="00832A66" w:rsidP="00832A66">
      <w:pPr>
        <w:pStyle w:val="b3"/>
      </w:pPr>
      <w:r>
        <w:rPr>
          <w:szCs w:val="28"/>
        </w:rPr>
        <w:t xml:space="preserve">Проектом генерального плана предлагается развитие населенного пункта в части обеспеченности </w:t>
      </w:r>
      <w:r>
        <w:t>о</w:t>
      </w:r>
      <w:r w:rsidRPr="005A306C">
        <w:t>бъект</w:t>
      </w:r>
      <w:r>
        <w:t>ами:</w:t>
      </w:r>
    </w:p>
    <w:p w14:paraId="667D2618" w14:textId="2504158F" w:rsidR="00832A66" w:rsidRDefault="00832A66" w:rsidP="00832A66">
      <w:pPr>
        <w:pStyle w:val="afc"/>
        <w:rPr>
          <w:rStyle w:val="af6"/>
        </w:rPr>
      </w:pPr>
      <w:r w:rsidRPr="003A05D9">
        <w:rPr>
          <w:rStyle w:val="af6"/>
        </w:rPr>
        <w:t>Объекты физической культуры и массового спорта</w:t>
      </w:r>
    </w:p>
    <w:p w14:paraId="28BBCCC4" w14:textId="47D10594" w:rsidR="00300431" w:rsidRPr="00BE68DC" w:rsidRDefault="00300431" w:rsidP="00BE68DC">
      <w:pPr>
        <w:pStyle w:val="b3"/>
        <w:rPr>
          <w:rStyle w:val="af6"/>
          <w:i w:val="0"/>
          <w:iCs w:val="0"/>
          <w:u w:val="none"/>
        </w:rPr>
      </w:pPr>
      <w:r w:rsidRPr="00BE68DC">
        <w:rPr>
          <w:rStyle w:val="af6"/>
          <w:i w:val="0"/>
          <w:iCs w:val="0"/>
          <w:u w:val="none"/>
        </w:rPr>
        <w:t>- планируем</w:t>
      </w:r>
      <w:r w:rsidR="00BE68DC" w:rsidRPr="00BE68DC">
        <w:rPr>
          <w:rStyle w:val="af6"/>
          <w:i w:val="0"/>
          <w:iCs w:val="0"/>
          <w:u w:val="none"/>
        </w:rPr>
        <w:t>ое</w:t>
      </w:r>
      <w:r w:rsidRPr="00BE68DC">
        <w:rPr>
          <w:rStyle w:val="af6"/>
          <w:i w:val="0"/>
          <w:iCs w:val="0"/>
          <w:u w:val="none"/>
        </w:rPr>
        <w:t xml:space="preserve"> к ликвидации</w:t>
      </w:r>
      <w:r>
        <w:rPr>
          <w:rStyle w:val="af6"/>
        </w:rPr>
        <w:t xml:space="preserve"> </w:t>
      </w:r>
      <w:r w:rsidR="00BE68DC">
        <w:t>с</w:t>
      </w:r>
      <w:r w:rsidR="00BE68DC" w:rsidRPr="00AC112D">
        <w:t>портивное сооружение (спортивн</w:t>
      </w:r>
      <w:r w:rsidR="00BE68DC">
        <w:t>ое поле</w:t>
      </w:r>
      <w:r w:rsidR="00BE68DC" w:rsidRPr="00AC112D">
        <w:t>) (зона специализированной общественной застройки)</w:t>
      </w:r>
      <w:r w:rsidR="00BE68DC">
        <w:t>;</w:t>
      </w:r>
    </w:p>
    <w:p w14:paraId="7395D691" w14:textId="5A8B7C1A" w:rsidR="00300431" w:rsidRPr="00AC112D" w:rsidRDefault="00300431" w:rsidP="00300431">
      <w:pPr>
        <w:pStyle w:val="b3"/>
      </w:pPr>
      <w:r w:rsidRPr="00AC112D">
        <w:t>-</w:t>
      </w:r>
      <w:r w:rsidR="00BE68DC">
        <w:t>планируемое к размещению</w:t>
      </w:r>
      <w:r w:rsidRPr="00AC112D">
        <w:t xml:space="preserve"> </w:t>
      </w:r>
      <w:r>
        <w:t>с</w:t>
      </w:r>
      <w:r w:rsidRPr="00AC112D">
        <w:t>портивное сооружение (спортивн</w:t>
      </w:r>
      <w:r>
        <w:t>ая площадка</w:t>
      </w:r>
      <w:r w:rsidRPr="00AC112D">
        <w:t>) (зона специализированной общественной застройки)</w:t>
      </w:r>
      <w:r>
        <w:t>;</w:t>
      </w:r>
    </w:p>
    <w:p w14:paraId="4D14EA91" w14:textId="77777777" w:rsidR="00300431" w:rsidRDefault="00300431" w:rsidP="00300431">
      <w:pPr>
        <w:pStyle w:val="afc"/>
        <w:rPr>
          <w:rStyle w:val="af6"/>
        </w:rPr>
      </w:pPr>
      <w:r w:rsidRPr="00F51079">
        <w:rPr>
          <w:rStyle w:val="af6"/>
        </w:rPr>
        <w:t>Объекты культуры и искусства</w:t>
      </w:r>
    </w:p>
    <w:p w14:paraId="367797B7" w14:textId="6DDD4B54" w:rsidR="00300431" w:rsidRDefault="00300431" w:rsidP="00300431">
      <w:pPr>
        <w:pStyle w:val="afc"/>
      </w:pPr>
      <w:r w:rsidRPr="00F51079">
        <w:t xml:space="preserve">- планируемый к </w:t>
      </w:r>
      <w:r w:rsidR="00BE68DC">
        <w:t>размещению</w:t>
      </w:r>
      <w:r w:rsidRPr="00F51079">
        <w:t xml:space="preserve"> объект культурно-досугового(клубного) типа </w:t>
      </w:r>
      <w:r w:rsidR="00BE68DC">
        <w:t>–</w:t>
      </w:r>
      <w:r>
        <w:t xml:space="preserve"> </w:t>
      </w:r>
      <w:r w:rsidR="00BE68DC">
        <w:t>строительство нового клуба</w:t>
      </w:r>
      <w:r w:rsidRPr="00F51079">
        <w:t xml:space="preserve"> в центральной части </w:t>
      </w:r>
      <w:r w:rsidR="00BE68DC">
        <w:t>д.Малый Монок</w:t>
      </w:r>
      <w:r>
        <w:t xml:space="preserve"> </w:t>
      </w:r>
      <w:r w:rsidRPr="003A05D9">
        <w:t>(зона специализированной общественной застройки)</w:t>
      </w:r>
      <w:r>
        <w:t>;</w:t>
      </w:r>
    </w:p>
    <w:p w14:paraId="73D2347E" w14:textId="77777777" w:rsidR="00BE68DC" w:rsidRDefault="00BE68DC" w:rsidP="00BE68DC">
      <w:pPr>
        <w:pStyle w:val="afc"/>
        <w:rPr>
          <w:rStyle w:val="af6"/>
        </w:rPr>
      </w:pPr>
      <w:r w:rsidRPr="003A05D9">
        <w:rPr>
          <w:rStyle w:val="af6"/>
        </w:rPr>
        <w:t>Объекты образования и науки</w:t>
      </w:r>
    </w:p>
    <w:p w14:paraId="7C82C8AB" w14:textId="77D56BF5" w:rsidR="00A47AE4" w:rsidRDefault="00BE68DC" w:rsidP="00BE68DC">
      <w:pPr>
        <w:pStyle w:val="b3"/>
      </w:pPr>
      <w:r w:rsidRPr="006879C2">
        <w:t>- планируем</w:t>
      </w:r>
      <w:r>
        <w:t>ая</w:t>
      </w:r>
      <w:r w:rsidRPr="006879C2">
        <w:t xml:space="preserve"> к реконструкц</w:t>
      </w:r>
      <w:r>
        <w:t>ии</w:t>
      </w:r>
      <w:r w:rsidRPr="006879C2">
        <w:t xml:space="preserve"> образовательная организация</w:t>
      </w:r>
      <w:r>
        <w:t xml:space="preserve"> – строительство школы в юго-западной части д.Малый Монок.</w:t>
      </w:r>
    </w:p>
    <w:p w14:paraId="519B86C5" w14:textId="6819417C" w:rsidR="00755CE5" w:rsidRDefault="00755CE5" w:rsidP="00BE68DC">
      <w:pPr>
        <w:pStyle w:val="b3"/>
      </w:pPr>
      <w:r>
        <w:t>Проектом генерального плана предлагается развитие зон иного сельскохозяйственного назначения под объекты личного подсобного хозяйства.</w:t>
      </w:r>
    </w:p>
    <w:p w14:paraId="37EF75B5" w14:textId="1973501F" w:rsidR="00916C0B" w:rsidRDefault="00BE68DC" w:rsidP="00780CF0">
      <w:pPr>
        <w:pStyle w:val="b3"/>
        <w:rPr>
          <w:rStyle w:val="af6"/>
          <w:i w:val="0"/>
          <w:iCs w:val="0"/>
          <w:u w:val="none"/>
        </w:rPr>
      </w:pPr>
      <w:r w:rsidRPr="00BE68DC">
        <w:rPr>
          <w:rStyle w:val="af6"/>
          <w:i w:val="0"/>
          <w:iCs w:val="0"/>
          <w:u w:val="none"/>
        </w:rPr>
        <w:t xml:space="preserve">В границах </w:t>
      </w:r>
      <w:r w:rsidR="00755CE5">
        <w:rPr>
          <w:rStyle w:val="af6"/>
          <w:i w:val="0"/>
          <w:iCs w:val="0"/>
          <w:u w:val="none"/>
        </w:rPr>
        <w:t>деревни Малый</w:t>
      </w:r>
      <w:r w:rsidRPr="00BE68DC">
        <w:rPr>
          <w:rStyle w:val="af6"/>
          <w:i w:val="0"/>
          <w:iCs w:val="0"/>
          <w:u w:val="none"/>
        </w:rPr>
        <w:t xml:space="preserve"> Монок сохраняются территории свободные от застройки с перспективой использования под зоны рекреационного назначения</w:t>
      </w:r>
      <w:r>
        <w:rPr>
          <w:rStyle w:val="af6"/>
          <w:i w:val="0"/>
          <w:iCs w:val="0"/>
          <w:u w:val="none"/>
        </w:rPr>
        <w:t>.</w:t>
      </w:r>
    </w:p>
    <w:p w14:paraId="2EF9B9AA" w14:textId="5EECCCA0" w:rsidR="00FD15C0" w:rsidRPr="00E6309D" w:rsidRDefault="00FD15C0" w:rsidP="00FD15C0">
      <w:pPr>
        <w:pStyle w:val="afc"/>
        <w:jc w:val="center"/>
        <w:rPr>
          <w:rStyle w:val="af5"/>
          <w:rFonts w:eastAsiaTheme="majorEastAsia"/>
          <w:u w:val="single"/>
        </w:rPr>
      </w:pPr>
      <w:r w:rsidRPr="00E6309D">
        <w:rPr>
          <w:rStyle w:val="af5"/>
          <w:rFonts w:eastAsiaTheme="majorEastAsia"/>
          <w:u w:val="single"/>
        </w:rPr>
        <w:t>а. Красный Ключ</w:t>
      </w:r>
    </w:p>
    <w:p w14:paraId="3D547CAF" w14:textId="77777777" w:rsidR="00FD15C0" w:rsidRPr="0094142A" w:rsidRDefault="00FD15C0" w:rsidP="00FD15C0">
      <w:pPr>
        <w:pStyle w:val="afc"/>
        <w:rPr>
          <w:rStyle w:val="af5"/>
          <w:rFonts w:eastAsiaTheme="majorEastAsia"/>
          <w:b/>
          <w:bCs/>
        </w:rPr>
      </w:pPr>
      <w:r w:rsidRPr="00E6309D">
        <w:rPr>
          <w:rStyle w:val="af5"/>
          <w:rFonts w:eastAsiaTheme="majorEastAsia"/>
          <w:b/>
          <w:bCs/>
        </w:rPr>
        <w:t>Существующее положение</w:t>
      </w:r>
    </w:p>
    <w:p w14:paraId="7D94F9E2" w14:textId="5FDB843F" w:rsidR="00FD15C0" w:rsidRDefault="00FD15C0" w:rsidP="00780CF0">
      <w:pPr>
        <w:pStyle w:val="b3"/>
      </w:pPr>
      <w:r>
        <w:t xml:space="preserve">Аал Красный Ключ </w:t>
      </w:r>
      <w:r w:rsidRPr="006E3437">
        <w:t>имеет квадратную планировочную структуру</w:t>
      </w:r>
      <w:r>
        <w:t>.</w:t>
      </w:r>
      <w:r w:rsidRPr="00FD15C0">
        <w:t xml:space="preserve"> </w:t>
      </w:r>
      <w:r w:rsidRPr="00BB61CB">
        <w:t xml:space="preserve">Главной планировочной осью является автомобильная дорога межмуниципального значения </w:t>
      </w:r>
      <w:r w:rsidRPr="00FD15C0">
        <w:t>95-ОП-МЗ-95Н-313 "Подъезд к д. Малый Монок"</w:t>
      </w:r>
      <w:r w:rsidRPr="00BB61CB">
        <w:t xml:space="preserve">, которая в границах населённого пункта меняет категорию и становится главной улицей. Данная улица проходит в </w:t>
      </w:r>
      <w:r>
        <w:t>долготном, а затем</w:t>
      </w:r>
      <w:r w:rsidRPr="00BB61CB">
        <w:t xml:space="preserve"> направлении по территории населённого пункта.</w:t>
      </w:r>
    </w:p>
    <w:p w14:paraId="036D52A9" w14:textId="6F6F89C4" w:rsidR="00613DB3" w:rsidRDefault="00613DB3" w:rsidP="00780CF0">
      <w:pPr>
        <w:pStyle w:val="b3"/>
      </w:pPr>
      <w:r w:rsidRPr="00BB61CB">
        <w:t>Жилая застройка представлена зоной застройки индивидуальными жилыми домами</w:t>
      </w:r>
      <w:r>
        <w:t>.</w:t>
      </w:r>
    </w:p>
    <w:p w14:paraId="52079374" w14:textId="77777777" w:rsidR="00613DB3" w:rsidRPr="00613DB3" w:rsidRDefault="00613DB3" w:rsidP="00613DB3">
      <w:pPr>
        <w:pStyle w:val="b1"/>
      </w:pPr>
      <w:r w:rsidRPr="00AC112D">
        <w:t xml:space="preserve">Наиболее плотной в функционально-пространственном отношении </w:t>
      </w:r>
      <w:r w:rsidRPr="00613DB3">
        <w:t>является центральная часть населенного пункта, которая включает:</w:t>
      </w:r>
    </w:p>
    <w:p w14:paraId="07B0B963" w14:textId="77777777" w:rsidR="00613DB3" w:rsidRPr="00613DB3" w:rsidRDefault="00613DB3" w:rsidP="00613DB3">
      <w:pPr>
        <w:pStyle w:val="b3"/>
        <w:rPr>
          <w:rStyle w:val="af5"/>
        </w:rPr>
      </w:pPr>
      <w:r w:rsidRPr="00613DB3">
        <w:rPr>
          <w:rStyle w:val="af5"/>
        </w:rPr>
        <w:t>Объекты социальной инфраструктуры, отдыха и туризма, санаторно-курортного назначения</w:t>
      </w:r>
    </w:p>
    <w:p w14:paraId="21C4C230" w14:textId="77777777" w:rsidR="00613DB3" w:rsidRPr="00613DB3" w:rsidRDefault="00613DB3" w:rsidP="00613DB3">
      <w:pPr>
        <w:pStyle w:val="b3"/>
        <w:rPr>
          <w:rStyle w:val="af6"/>
        </w:rPr>
      </w:pPr>
      <w:r w:rsidRPr="00613DB3">
        <w:rPr>
          <w:rStyle w:val="af6"/>
        </w:rPr>
        <w:t>Объекты образования и науки:</w:t>
      </w:r>
    </w:p>
    <w:p w14:paraId="145A8042" w14:textId="2515C37D" w:rsidR="00613DB3" w:rsidRPr="00613DB3" w:rsidRDefault="00613DB3" w:rsidP="00613DB3">
      <w:pPr>
        <w:pStyle w:val="b3"/>
      </w:pPr>
      <w:r w:rsidRPr="00613DB3">
        <w:t>- общеобразовательная организация (МБОУ «Красноключинская ООШ») (зона специализированной общественной застройки);</w:t>
      </w:r>
    </w:p>
    <w:p w14:paraId="6EF72F21" w14:textId="77777777" w:rsidR="00613DB3" w:rsidRPr="00613DB3" w:rsidRDefault="00613DB3" w:rsidP="00613DB3">
      <w:pPr>
        <w:pStyle w:val="b3"/>
        <w:rPr>
          <w:rStyle w:val="af6"/>
        </w:rPr>
      </w:pPr>
      <w:r w:rsidRPr="00613DB3">
        <w:rPr>
          <w:rStyle w:val="af6"/>
        </w:rPr>
        <w:t>Объекты физической культуры и массового спорта:</w:t>
      </w:r>
    </w:p>
    <w:p w14:paraId="65771804" w14:textId="77777777" w:rsidR="00613DB3" w:rsidRPr="00AC112D" w:rsidRDefault="00613DB3" w:rsidP="00613DB3">
      <w:pPr>
        <w:pStyle w:val="b3"/>
      </w:pPr>
      <w:r w:rsidRPr="00613DB3">
        <w:t>- спортивное сооружение (спортивное поле) (зона специализированной общественной застройки);</w:t>
      </w:r>
    </w:p>
    <w:p w14:paraId="25052921" w14:textId="36FF9987" w:rsidR="00613DB3" w:rsidRDefault="00613DB3" w:rsidP="00613DB3">
      <w:pPr>
        <w:pStyle w:val="b3"/>
      </w:pPr>
      <w:r w:rsidRPr="00AC112D">
        <w:t xml:space="preserve">- </w:t>
      </w:r>
      <w:r>
        <w:t>с</w:t>
      </w:r>
      <w:r w:rsidRPr="00AC112D">
        <w:t>портивное сооружение (</w:t>
      </w:r>
      <w:r>
        <w:t>игровая площадка</w:t>
      </w:r>
      <w:r w:rsidRPr="00AC112D">
        <w:t>) (зона специализированной общественной застройки)</w:t>
      </w:r>
      <w:r>
        <w:t>.</w:t>
      </w:r>
    </w:p>
    <w:p w14:paraId="64FDC0BE" w14:textId="77777777" w:rsidR="001A7093" w:rsidRPr="00E3265B" w:rsidRDefault="001A7093" w:rsidP="001A7093">
      <w:pPr>
        <w:pStyle w:val="b3"/>
        <w:rPr>
          <w:rStyle w:val="af6"/>
        </w:rPr>
      </w:pPr>
      <w:r w:rsidRPr="00E3265B">
        <w:rPr>
          <w:rStyle w:val="af6"/>
        </w:rPr>
        <w:t>Объекты культуры и искусства</w:t>
      </w:r>
    </w:p>
    <w:p w14:paraId="75D8267E" w14:textId="0486D8E9" w:rsidR="001A7093" w:rsidRPr="00E3265B" w:rsidRDefault="001A7093" w:rsidP="001A7093">
      <w:pPr>
        <w:pStyle w:val="b3"/>
      </w:pPr>
      <w:r w:rsidRPr="00E3265B">
        <w:t>- объект культурно-просветительного назначения (</w:t>
      </w:r>
      <w:r>
        <w:t>дом культуры</w:t>
      </w:r>
      <w:r w:rsidRPr="00E3265B">
        <w:t>);</w:t>
      </w:r>
    </w:p>
    <w:p w14:paraId="00499814" w14:textId="77777777" w:rsidR="001A7093" w:rsidRPr="00E3265B" w:rsidRDefault="001A7093" w:rsidP="001A7093">
      <w:pPr>
        <w:pStyle w:val="b3"/>
        <w:rPr>
          <w:rStyle w:val="af6"/>
        </w:rPr>
      </w:pPr>
      <w:r w:rsidRPr="00E3265B">
        <w:rPr>
          <w:rStyle w:val="af6"/>
        </w:rPr>
        <w:t>Прочие объекты обслуживания:</w:t>
      </w:r>
    </w:p>
    <w:p w14:paraId="3A63570B" w14:textId="68B84460" w:rsidR="001A7093" w:rsidRDefault="001A7093" w:rsidP="001A7093">
      <w:pPr>
        <w:pStyle w:val="b3"/>
      </w:pPr>
      <w:r w:rsidRPr="00E3265B">
        <w:t>- объект торговли, общественного питания (магазин) (многофункциональная общественно-деловая зона)</w:t>
      </w:r>
      <w:r>
        <w:t>.</w:t>
      </w:r>
    </w:p>
    <w:p w14:paraId="01C760C3" w14:textId="77777777" w:rsidR="00D13B17" w:rsidRPr="00E3265B" w:rsidRDefault="00D13B17" w:rsidP="00D13B17">
      <w:pPr>
        <w:pStyle w:val="b3"/>
        <w:rPr>
          <w:rStyle w:val="af6"/>
        </w:rPr>
      </w:pPr>
      <w:r w:rsidRPr="00E3265B">
        <w:rPr>
          <w:rStyle w:val="af6"/>
        </w:rPr>
        <w:t>Объекты здравоохранения:</w:t>
      </w:r>
    </w:p>
    <w:p w14:paraId="00240B05" w14:textId="6B66ECB8" w:rsidR="00D13B17" w:rsidRPr="00E3265B" w:rsidRDefault="00D13B17" w:rsidP="00D13B17">
      <w:pPr>
        <w:pStyle w:val="b3"/>
      </w:pPr>
      <w:r w:rsidRPr="00E3265B">
        <w:t>- обособленное структурное подразделение медицинской организации, оказывающей первичную медико-санитарную помощь (фельдшерско-акушерский пункт) (зона специализированной общественной застройки);</w:t>
      </w:r>
    </w:p>
    <w:p w14:paraId="1F22689F" w14:textId="1EBE6E90" w:rsidR="002979E5" w:rsidRDefault="002979E5" w:rsidP="002979E5">
      <w:pPr>
        <w:pStyle w:val="b3"/>
      </w:pPr>
      <w:r w:rsidRPr="00BB61CB">
        <w:t>Объекты инженерной инфраструктуры обеспечивают необходимым существующую жилую застройку, объекты социальной инфраструктуры</w:t>
      </w:r>
      <w:r w:rsidR="0068202A">
        <w:t>.</w:t>
      </w:r>
    </w:p>
    <w:p w14:paraId="0AA45FCF" w14:textId="0EFCFCD7" w:rsidR="0068202A" w:rsidRDefault="0068202A" w:rsidP="0068202A">
      <w:pPr>
        <w:pStyle w:val="afc"/>
      </w:pPr>
      <w:r w:rsidRPr="003A05D9">
        <w:t>Улично-дорожная сети сельского населенного пункта представлена улицами в жилой застройке и хозяйственными проездами, скотопрогонами.</w:t>
      </w:r>
    </w:p>
    <w:p w14:paraId="06145529" w14:textId="77777777" w:rsidR="002979E5" w:rsidRPr="00BB61CB" w:rsidRDefault="002979E5" w:rsidP="002979E5">
      <w:pPr>
        <w:pStyle w:val="b3"/>
      </w:pPr>
      <w:r>
        <w:t xml:space="preserve">По периферии территории населённого пункта </w:t>
      </w:r>
      <w:r w:rsidRPr="00BB61CB">
        <w:t>рассредоточены иные территории, свободные от застройки.</w:t>
      </w:r>
    </w:p>
    <w:p w14:paraId="06B19069" w14:textId="21EBC050" w:rsidR="001A7093" w:rsidRDefault="002979E5" w:rsidP="00D13B17">
      <w:pPr>
        <w:pStyle w:val="b3"/>
      </w:pPr>
      <w:r>
        <w:t>Восточная часть населенного пункта образована иными зонами сельскохозяйственное назначения (личные подсобные хозяйства).</w:t>
      </w:r>
    </w:p>
    <w:p w14:paraId="6A54FFED" w14:textId="2D5B0621" w:rsidR="00755CE5" w:rsidRPr="00755CE5" w:rsidRDefault="00755CE5" w:rsidP="00755CE5">
      <w:pPr>
        <w:pStyle w:val="afc"/>
        <w:rPr>
          <w:rFonts w:eastAsiaTheme="majorEastAsia"/>
          <w:b/>
          <w:bCs/>
          <w:i/>
          <w:iCs/>
        </w:rPr>
      </w:pPr>
      <w:r w:rsidRPr="00165CF2">
        <w:rPr>
          <w:rStyle w:val="af5"/>
          <w:rFonts w:eastAsiaTheme="majorEastAsia"/>
          <w:b/>
          <w:bCs/>
        </w:rPr>
        <w:t>Проектные предложения</w:t>
      </w:r>
    </w:p>
    <w:p w14:paraId="660E4993" w14:textId="64F1BBDC" w:rsidR="00755CE5" w:rsidRPr="003A05D9" w:rsidRDefault="00755CE5" w:rsidP="00755CE5">
      <w:pPr>
        <w:pStyle w:val="afc"/>
      </w:pPr>
      <w:r w:rsidRPr="003A05D9">
        <w:t xml:space="preserve">Развитие жилых зон предлагается только в </w:t>
      </w:r>
      <w:r>
        <w:t xml:space="preserve">западной </w:t>
      </w:r>
      <w:r w:rsidRPr="003A05D9">
        <w:t xml:space="preserve">части </w:t>
      </w:r>
      <w:r>
        <w:t>а. Красный Ключ</w:t>
      </w:r>
      <w:r w:rsidRPr="003A05D9">
        <w:t>, которая будет представлена зоной застройки индивидуальными жилыми домами.</w:t>
      </w:r>
    </w:p>
    <w:p w14:paraId="4F7F4725" w14:textId="77777777" w:rsidR="00303747" w:rsidRPr="003A05D9" w:rsidRDefault="00303747" w:rsidP="00303747">
      <w:pPr>
        <w:pStyle w:val="afc"/>
      </w:pPr>
      <w:r w:rsidRPr="003A05D9">
        <w:t>По территории населенного пункта рассредоточены планируемые объекты:</w:t>
      </w:r>
    </w:p>
    <w:p w14:paraId="60D9269D" w14:textId="77777777" w:rsidR="00303747" w:rsidRPr="003A05D9" w:rsidRDefault="00303747" w:rsidP="00303747">
      <w:pPr>
        <w:pStyle w:val="afc"/>
        <w:rPr>
          <w:rStyle w:val="af6"/>
        </w:rPr>
      </w:pPr>
      <w:r w:rsidRPr="003A05D9">
        <w:rPr>
          <w:rStyle w:val="af6"/>
        </w:rPr>
        <w:t>Объекты образования и науки</w:t>
      </w:r>
    </w:p>
    <w:p w14:paraId="05AB3C84" w14:textId="19642BCF" w:rsidR="00303747" w:rsidRPr="003A05D9" w:rsidRDefault="00303747" w:rsidP="00303747">
      <w:pPr>
        <w:pStyle w:val="afc"/>
      </w:pPr>
      <w:r w:rsidRPr="003A05D9">
        <w:t xml:space="preserve">- дошкольная образовательная организация – детский сад (зона специализированной общественной застройки) в </w:t>
      </w:r>
      <w:r w:rsidR="009C06ED">
        <w:t>центральной</w:t>
      </w:r>
      <w:r w:rsidRPr="003A05D9">
        <w:t xml:space="preserve"> части </w:t>
      </w:r>
      <w:r w:rsidR="009C06ED">
        <w:t>а. Красный Ключ</w:t>
      </w:r>
      <w:r w:rsidRPr="003A05D9">
        <w:t>;</w:t>
      </w:r>
    </w:p>
    <w:p w14:paraId="1D52DFBC" w14:textId="77777777" w:rsidR="009C06ED" w:rsidRDefault="009C06ED" w:rsidP="009C06ED">
      <w:pPr>
        <w:pStyle w:val="afc"/>
        <w:rPr>
          <w:rStyle w:val="af6"/>
        </w:rPr>
      </w:pPr>
      <w:r w:rsidRPr="00F51079">
        <w:rPr>
          <w:rStyle w:val="af6"/>
        </w:rPr>
        <w:t>Объекты культуры и искусства</w:t>
      </w:r>
    </w:p>
    <w:p w14:paraId="2138E770" w14:textId="4F920665" w:rsidR="009C06ED" w:rsidRPr="00F51079" w:rsidRDefault="009C06ED" w:rsidP="009C06ED">
      <w:pPr>
        <w:pStyle w:val="afc"/>
      </w:pPr>
      <w:r>
        <w:t>- объект культурно досугового (клубного) типа - строительство СДК в а.</w:t>
      </w:r>
      <w:r w:rsidR="00432016">
        <w:t xml:space="preserve"> </w:t>
      </w:r>
      <w:r>
        <w:t>Красный Ключ, на пересечении ул. Садовой и ул. Новая (многофункциональная общественно-деловая зона);</w:t>
      </w:r>
    </w:p>
    <w:p w14:paraId="4D43576D" w14:textId="77777777" w:rsidR="009C06ED" w:rsidRDefault="009C06ED" w:rsidP="009C06ED">
      <w:pPr>
        <w:pStyle w:val="b3"/>
      </w:pPr>
      <w:bookmarkStart w:id="64" w:name="_Hlk119057075"/>
      <w:r>
        <w:t>Проектом генерального плана предлагается развитие зон иного сельскохозяйственного назначения под объекты личного подсобного хозяйства.</w:t>
      </w:r>
    </w:p>
    <w:p w14:paraId="2B7DC797" w14:textId="58FAEAEA" w:rsidR="009C06ED" w:rsidRDefault="009C06ED" w:rsidP="009C06ED">
      <w:pPr>
        <w:pStyle w:val="b3"/>
        <w:rPr>
          <w:rStyle w:val="af6"/>
          <w:i w:val="0"/>
          <w:iCs w:val="0"/>
          <w:u w:val="none"/>
        </w:rPr>
      </w:pPr>
      <w:r w:rsidRPr="00BE68DC">
        <w:rPr>
          <w:rStyle w:val="af6"/>
          <w:i w:val="0"/>
          <w:iCs w:val="0"/>
          <w:u w:val="none"/>
        </w:rPr>
        <w:t xml:space="preserve">В границах </w:t>
      </w:r>
      <w:r>
        <w:rPr>
          <w:rStyle w:val="af6"/>
          <w:i w:val="0"/>
          <w:iCs w:val="0"/>
          <w:u w:val="none"/>
        </w:rPr>
        <w:t>аала Красный Ключ</w:t>
      </w:r>
      <w:r w:rsidRPr="00BE68DC">
        <w:rPr>
          <w:rStyle w:val="af6"/>
          <w:i w:val="0"/>
          <w:iCs w:val="0"/>
          <w:u w:val="none"/>
        </w:rPr>
        <w:t xml:space="preserve"> сохраняются территории свободные от застройки с перспективой использования под зоны рекреационного назначения</w:t>
      </w:r>
      <w:r>
        <w:rPr>
          <w:rStyle w:val="af6"/>
          <w:i w:val="0"/>
          <w:iCs w:val="0"/>
          <w:u w:val="none"/>
        </w:rPr>
        <w:t>.</w:t>
      </w:r>
    </w:p>
    <w:bookmarkEnd w:id="64"/>
    <w:p w14:paraId="1893CF57" w14:textId="19F9F58A" w:rsidR="00853E94" w:rsidRPr="00E6309D" w:rsidRDefault="00853E94" w:rsidP="00853E94">
      <w:pPr>
        <w:pStyle w:val="afc"/>
        <w:jc w:val="center"/>
        <w:rPr>
          <w:rStyle w:val="af5"/>
          <w:rFonts w:eastAsiaTheme="majorEastAsia"/>
          <w:u w:val="single"/>
        </w:rPr>
      </w:pPr>
      <w:r w:rsidRPr="00E6309D">
        <w:rPr>
          <w:rStyle w:val="af5"/>
          <w:rFonts w:eastAsiaTheme="majorEastAsia"/>
          <w:u w:val="single"/>
        </w:rPr>
        <w:t>а. Усть-Сос</w:t>
      </w:r>
    </w:p>
    <w:p w14:paraId="79860D26" w14:textId="6A8B50F8" w:rsidR="00853E94" w:rsidRDefault="00853E94" w:rsidP="00853E94">
      <w:pPr>
        <w:pStyle w:val="afc"/>
        <w:rPr>
          <w:rStyle w:val="af5"/>
          <w:rFonts w:eastAsiaTheme="majorEastAsia"/>
          <w:b/>
          <w:bCs/>
        </w:rPr>
      </w:pPr>
      <w:r w:rsidRPr="00E6309D">
        <w:rPr>
          <w:rStyle w:val="af5"/>
          <w:rFonts w:eastAsiaTheme="majorEastAsia"/>
          <w:b/>
          <w:bCs/>
        </w:rPr>
        <w:t>Существующее положение</w:t>
      </w:r>
    </w:p>
    <w:p w14:paraId="7DAE3CFD" w14:textId="18D46647" w:rsidR="0001192F" w:rsidRPr="008B4F25" w:rsidRDefault="0001192F" w:rsidP="0001192F">
      <w:pPr>
        <w:pStyle w:val="b3"/>
      </w:pPr>
      <w:r w:rsidRPr="0001192F">
        <w:t>Аал Усть-Сос имеет свободную планировочную структуру</w:t>
      </w:r>
      <w:r>
        <w:t>.</w:t>
      </w:r>
    </w:p>
    <w:p w14:paraId="27647BD3" w14:textId="27E5E139" w:rsidR="00075FEF" w:rsidRDefault="00297CBF" w:rsidP="00297CBF">
      <w:pPr>
        <w:pStyle w:val="b3"/>
      </w:pPr>
      <w:r w:rsidRPr="00BB61CB">
        <w:t>Жилая застройка представлена зоной застройки индивидуальными жилыми домами</w:t>
      </w:r>
      <w:r>
        <w:t>, расположена хаотично по территории населенного пункта.</w:t>
      </w:r>
    </w:p>
    <w:p w14:paraId="1114B905" w14:textId="34C4F823" w:rsidR="00297CBF" w:rsidRDefault="00297CBF" w:rsidP="0001192F">
      <w:pPr>
        <w:pStyle w:val="b3"/>
      </w:pPr>
      <w:r>
        <w:t>В границах расположено большое количество объектов культурного наследия и объект культурно-просветительного назначения (</w:t>
      </w:r>
      <w:r w:rsidRPr="00297CBF">
        <w:t>Музей под открытым небом «Усть-Сос»</w:t>
      </w:r>
      <w:r>
        <w:t>) (</w:t>
      </w:r>
      <w:r w:rsidRPr="003A05D9">
        <w:t>зона специализированной общественной застройки)</w:t>
      </w:r>
      <w:r w:rsidR="0068202A">
        <w:t>.</w:t>
      </w:r>
    </w:p>
    <w:p w14:paraId="0370288A" w14:textId="4CB862A7" w:rsidR="0068202A" w:rsidRDefault="0068202A" w:rsidP="0001192F">
      <w:pPr>
        <w:pStyle w:val="b3"/>
        <w:rPr>
          <w:color w:val="000000"/>
        </w:rPr>
      </w:pPr>
      <w:r>
        <w:t>В северо-западной части аала, на въезде в населенный пункт расположено предприятие по разведению овец и коз (п</w:t>
      </w:r>
      <w:r>
        <w:rPr>
          <w:color w:val="000000"/>
        </w:rPr>
        <w:t>роизводственная зона сельскохозяйственных предприятий).</w:t>
      </w:r>
    </w:p>
    <w:p w14:paraId="2E402147" w14:textId="21DECF74" w:rsidR="0068202A" w:rsidRPr="0068202A" w:rsidRDefault="0068202A" w:rsidP="0001192F">
      <w:pPr>
        <w:pStyle w:val="b3"/>
        <w:rPr>
          <w:rStyle w:val="af5"/>
        </w:rPr>
      </w:pPr>
      <w:r w:rsidRPr="003A05D9">
        <w:t>Улично-дорожная сет</w:t>
      </w:r>
      <w:r>
        <w:t>ь</w:t>
      </w:r>
      <w:r w:rsidRPr="003A05D9">
        <w:t xml:space="preserve"> сельского населенного пункта представлена</w:t>
      </w:r>
      <w:r>
        <w:t xml:space="preserve"> двумя улицами Степная и Набережная.</w:t>
      </w:r>
    </w:p>
    <w:p w14:paraId="72B18223" w14:textId="1F27D6F1" w:rsidR="00075FEF" w:rsidRDefault="007E74D2" w:rsidP="007E74D2">
      <w:pPr>
        <w:pStyle w:val="b3"/>
      </w:pPr>
      <w:r w:rsidRPr="00BB61CB">
        <w:t>По всей территории населенного пункта рассредоточены иные территории, свободные от застройки.</w:t>
      </w:r>
    </w:p>
    <w:p w14:paraId="257ADC2E" w14:textId="77777777" w:rsidR="007E74D2" w:rsidRPr="00755CE5" w:rsidRDefault="007E74D2" w:rsidP="007E74D2">
      <w:pPr>
        <w:pStyle w:val="afc"/>
        <w:rPr>
          <w:rFonts w:eastAsiaTheme="majorEastAsia"/>
          <w:b/>
          <w:bCs/>
          <w:i/>
          <w:iCs/>
        </w:rPr>
      </w:pPr>
      <w:r w:rsidRPr="00165CF2">
        <w:rPr>
          <w:rStyle w:val="af5"/>
          <w:rFonts w:eastAsiaTheme="majorEastAsia"/>
          <w:b/>
          <w:bCs/>
        </w:rPr>
        <w:t>Проектные предложения</w:t>
      </w:r>
    </w:p>
    <w:p w14:paraId="566D9CE3" w14:textId="418D7811" w:rsidR="007E74D2" w:rsidRPr="00297CBF" w:rsidRDefault="007E74D2" w:rsidP="007E74D2">
      <w:pPr>
        <w:pStyle w:val="b3"/>
      </w:pPr>
      <w:r w:rsidRPr="003A05D9">
        <w:t>Развитие жилых зон</w:t>
      </w:r>
      <w:r>
        <w:t xml:space="preserve"> не предлдагается</w:t>
      </w:r>
    </w:p>
    <w:p w14:paraId="4A7CA298" w14:textId="330A4398" w:rsidR="007E74D2" w:rsidRDefault="007E74D2" w:rsidP="007E74D2">
      <w:pPr>
        <w:pStyle w:val="b3"/>
        <w:rPr>
          <w:rStyle w:val="af6"/>
          <w:i w:val="0"/>
          <w:iCs w:val="0"/>
          <w:u w:val="none"/>
        </w:rPr>
      </w:pPr>
      <w:r w:rsidRPr="007E74D2">
        <w:rPr>
          <w:rStyle w:val="af6"/>
          <w:i w:val="0"/>
          <w:iCs w:val="0"/>
          <w:u w:val="none"/>
        </w:rPr>
        <w:t>Проектом генерального плана предлагается развитие зон иного сельскохозяйственного назначения под объекты личного подсобного хозяйства.</w:t>
      </w:r>
    </w:p>
    <w:p w14:paraId="2BCFF177" w14:textId="0ADA0796" w:rsidR="007E74D2" w:rsidRPr="007E74D2" w:rsidRDefault="007E74D2" w:rsidP="007E74D2">
      <w:pPr>
        <w:pStyle w:val="afc"/>
        <w:rPr>
          <w:rStyle w:val="af6"/>
          <w:i w:val="0"/>
          <w:iCs w:val="0"/>
          <w:u w:val="none"/>
        </w:rPr>
      </w:pPr>
      <w:r w:rsidRPr="003A05D9">
        <w:t>Зона транспортной инфраструктуры получила развити</w:t>
      </w:r>
      <w:r>
        <w:t>е в части организации подъезда к зоне специализированной застройки.</w:t>
      </w:r>
    </w:p>
    <w:p w14:paraId="6024278E" w14:textId="21E39650" w:rsidR="00755CE5" w:rsidRPr="00BE68DC" w:rsidRDefault="007E74D2" w:rsidP="007E74D2">
      <w:pPr>
        <w:pStyle w:val="b3"/>
        <w:rPr>
          <w:rStyle w:val="af6"/>
          <w:i w:val="0"/>
          <w:iCs w:val="0"/>
          <w:u w:val="none"/>
        </w:rPr>
      </w:pPr>
      <w:r w:rsidRPr="007E74D2">
        <w:rPr>
          <w:rStyle w:val="af6"/>
          <w:i w:val="0"/>
          <w:iCs w:val="0"/>
          <w:u w:val="none"/>
        </w:rPr>
        <w:t xml:space="preserve">В границах аала </w:t>
      </w:r>
      <w:r>
        <w:rPr>
          <w:rStyle w:val="af6"/>
          <w:i w:val="0"/>
          <w:iCs w:val="0"/>
          <w:u w:val="none"/>
        </w:rPr>
        <w:t>Усть-Сос</w:t>
      </w:r>
      <w:r w:rsidRPr="007E74D2">
        <w:rPr>
          <w:rStyle w:val="af6"/>
          <w:i w:val="0"/>
          <w:iCs w:val="0"/>
          <w:u w:val="none"/>
        </w:rPr>
        <w:t xml:space="preserve"> сохраняются территории свободные от застройки с перспективой использования под зоны рекреационного назначения.</w:t>
      </w:r>
    </w:p>
    <w:p w14:paraId="45B06EF6" w14:textId="70AA484B" w:rsidR="00B81A03" w:rsidRPr="00D66210" w:rsidRDefault="00B81A03" w:rsidP="00B24A67">
      <w:pPr>
        <w:pStyle w:val="3"/>
        <w:numPr>
          <w:ilvl w:val="2"/>
          <w:numId w:val="2"/>
        </w:numPr>
        <w:ind w:left="0" w:firstLine="0"/>
        <w:rPr>
          <w:color w:val="auto"/>
        </w:rPr>
      </w:pPr>
      <w:bookmarkStart w:id="65" w:name="_Toc59276540"/>
      <w:bookmarkStart w:id="66" w:name="_Toc125535389"/>
      <w:r w:rsidRPr="00D66210">
        <w:rPr>
          <w:color w:val="auto"/>
        </w:rPr>
        <w:t>Структура землепользования</w:t>
      </w:r>
      <w:bookmarkEnd w:id="65"/>
      <w:bookmarkEnd w:id="66"/>
    </w:p>
    <w:p w14:paraId="0FCB2B7D" w14:textId="374ED728" w:rsidR="00FC2A17" w:rsidRPr="00FC2A17" w:rsidRDefault="00FC2A17" w:rsidP="00FC2A17">
      <w:pPr>
        <w:pStyle w:val="afc"/>
        <w:rPr>
          <w:rStyle w:val="af5"/>
          <w:lang w:val="en-US"/>
        </w:rPr>
      </w:pPr>
      <w:r w:rsidRPr="003A05D9">
        <w:rPr>
          <w:rStyle w:val="af5"/>
          <w:lang w:val="en-US"/>
        </w:rPr>
        <w:t>Существующее положение</w:t>
      </w:r>
    </w:p>
    <w:p w14:paraId="591FF789" w14:textId="3EB995CA" w:rsidR="00FC2A17" w:rsidRPr="003A05D9" w:rsidRDefault="00FC2A17" w:rsidP="00FC2A17">
      <w:pPr>
        <w:pStyle w:val="afc"/>
        <w:rPr>
          <w:noProof/>
        </w:rPr>
      </w:pPr>
      <w:r w:rsidRPr="003A05D9">
        <w:rPr>
          <w:noProof/>
        </w:rPr>
        <w:t xml:space="preserve">Границы </w:t>
      </w:r>
      <w:r>
        <w:t>Большемонокского</w:t>
      </w:r>
      <w:r w:rsidRPr="00EF154C">
        <w:t xml:space="preserve"> сельсовета</w:t>
      </w:r>
      <w:r>
        <w:t xml:space="preserve"> </w:t>
      </w:r>
      <w:r w:rsidRPr="003A05D9">
        <w:rPr>
          <w:noProof/>
        </w:rPr>
        <w:t xml:space="preserve">установлены </w:t>
      </w:r>
      <w:r>
        <w:t>Законом Республики Хакасия «</w:t>
      </w:r>
      <w:r w:rsidRPr="00E737D7">
        <w:t xml:space="preserve">Об утверждении границ муниципальных образований </w:t>
      </w:r>
      <w:r>
        <w:t>Бейского</w:t>
      </w:r>
      <w:r w:rsidRPr="00E737D7">
        <w:t xml:space="preserve"> района и наделении их соответственно статусом муниципального района, сельского поселения</w:t>
      </w:r>
      <w:r>
        <w:t>» от 07.10.2004 № 60</w:t>
      </w:r>
      <w:r>
        <w:rPr>
          <w:noProof/>
        </w:rPr>
        <w:t>.</w:t>
      </w:r>
    </w:p>
    <w:p w14:paraId="3A683AA8" w14:textId="300C2B6E" w:rsidR="00FC2A17" w:rsidRPr="003A05D9" w:rsidRDefault="00FC2A17" w:rsidP="00FC2A17">
      <w:pPr>
        <w:pStyle w:val="b1"/>
      </w:pPr>
      <w:r w:rsidRPr="003A05D9">
        <w:rPr>
          <w:noProof/>
        </w:rPr>
        <w:t xml:space="preserve">В состав территории муниципального образования входят следующие населенные пункты: </w:t>
      </w:r>
      <w:r w:rsidRPr="00EF154C">
        <w:t xml:space="preserve">с. </w:t>
      </w:r>
      <w:r>
        <w:t>Большой Монок, д.</w:t>
      </w:r>
      <w:r w:rsidR="00432016">
        <w:t xml:space="preserve"> </w:t>
      </w:r>
      <w:r>
        <w:t xml:space="preserve">Малый Монок, </w:t>
      </w:r>
      <w:r w:rsidRPr="00EF154C">
        <w:t>а</w:t>
      </w:r>
      <w:r>
        <w:t>.</w:t>
      </w:r>
      <w:r w:rsidRPr="00EF154C">
        <w:t xml:space="preserve"> </w:t>
      </w:r>
      <w:r>
        <w:t>Красный Ключ, а.Усть-Сос.</w:t>
      </w:r>
    </w:p>
    <w:p w14:paraId="4B9F0A7C" w14:textId="721BBD45" w:rsidR="00FC2A17" w:rsidRPr="003A05D9" w:rsidRDefault="00FC2A17" w:rsidP="00FC2A17">
      <w:pPr>
        <w:pStyle w:val="afc"/>
        <w:rPr>
          <w:noProof/>
        </w:rPr>
      </w:pPr>
      <w:r w:rsidRPr="003A05D9">
        <w:rPr>
          <w:noProof/>
        </w:rPr>
        <w:t xml:space="preserve">Границы населенных пунктов, входящих в состав </w:t>
      </w:r>
      <w:r>
        <w:rPr>
          <w:noProof/>
        </w:rPr>
        <w:t>сельского поселения</w:t>
      </w:r>
      <w:r w:rsidRPr="003A05D9">
        <w:rPr>
          <w:noProof/>
        </w:rPr>
        <w:t>, учтены в ЕГРН.</w:t>
      </w:r>
    </w:p>
    <w:p w14:paraId="2F620D84" w14:textId="646CA6FB" w:rsidR="00FC2A17" w:rsidRPr="003A05D9" w:rsidRDefault="00FC2A17" w:rsidP="00FC2A17">
      <w:pPr>
        <w:pStyle w:val="afc"/>
        <w:rPr>
          <w:noProof/>
          <w:lang w:val="en-US"/>
        </w:rPr>
      </w:pPr>
      <w:r w:rsidRPr="003A05D9">
        <w:rPr>
          <w:noProof/>
        </w:rPr>
        <w:t xml:space="preserve">Далее представлен существующий баланс территории </w:t>
      </w:r>
      <w:r>
        <w:rPr>
          <w:noProof/>
        </w:rPr>
        <w:t>Большемонокского</w:t>
      </w:r>
      <w:r w:rsidRPr="003A05D9">
        <w:rPr>
          <w:noProof/>
        </w:rPr>
        <w:t xml:space="preserve"> сельсовета по функциональному назначению </w:t>
      </w:r>
      <w:r w:rsidRPr="003A05D9">
        <w:rPr>
          <w:noProof/>
          <w:lang w:val="en-US"/>
        </w:rPr>
        <w:t>(таблица 2.3.4.-1).</w:t>
      </w:r>
    </w:p>
    <w:p w14:paraId="5FAD4BF4" w14:textId="77777777" w:rsidR="00FC2A17" w:rsidRPr="003A05D9" w:rsidRDefault="00FC2A17" w:rsidP="00FC2A17">
      <w:pPr>
        <w:pStyle w:val="afffb"/>
        <w:rPr>
          <w:noProof/>
        </w:rPr>
      </w:pPr>
    </w:p>
    <w:p w14:paraId="1647C907" w14:textId="77777777" w:rsidR="00FC2A17" w:rsidRPr="00707AF4" w:rsidRDefault="00FC2A17" w:rsidP="00FC2A17">
      <w:pPr>
        <w:pStyle w:val="afffb"/>
        <w:rPr>
          <w:noProof/>
          <w:lang w:val="ru-RU"/>
        </w:rPr>
      </w:pPr>
      <w:r w:rsidRPr="00707AF4">
        <w:rPr>
          <w:noProof/>
          <w:lang w:val="ru-RU"/>
        </w:rPr>
        <w:t>Таблица 2.3.4.-1</w:t>
      </w:r>
    </w:p>
    <w:p w14:paraId="5AF7CEE8" w14:textId="77777777" w:rsidR="00FC2A17" w:rsidRPr="00707AF4" w:rsidRDefault="00FC2A17" w:rsidP="00FC2A17">
      <w:pPr>
        <w:pStyle w:val="afffb"/>
        <w:rPr>
          <w:noProof/>
          <w:lang w:val="ru-RU"/>
        </w:rPr>
      </w:pPr>
    </w:p>
    <w:p w14:paraId="6FC9916A" w14:textId="77777777" w:rsidR="00FC2A17" w:rsidRPr="00707AF4" w:rsidRDefault="00FC2A17" w:rsidP="00FC2A17">
      <w:pPr>
        <w:pStyle w:val="afffb"/>
        <w:jc w:val="center"/>
        <w:rPr>
          <w:noProof/>
          <w:lang w:val="ru-RU"/>
        </w:rPr>
      </w:pPr>
      <w:r w:rsidRPr="00707AF4">
        <w:rPr>
          <w:noProof/>
          <w:lang w:val="ru-RU"/>
        </w:rPr>
        <w:t>Существующий баланс территории</w:t>
      </w:r>
    </w:p>
    <w:p w14:paraId="22DC885F" w14:textId="3359CD4D" w:rsidR="00FC2A17" w:rsidRPr="00707AF4" w:rsidRDefault="00612DF3" w:rsidP="00FC2A17">
      <w:pPr>
        <w:pStyle w:val="afffb"/>
        <w:jc w:val="center"/>
        <w:rPr>
          <w:noProof/>
        </w:rPr>
      </w:pPr>
      <w:r>
        <w:rPr>
          <w:noProof/>
          <w:lang w:val="ru-RU"/>
        </w:rPr>
        <w:t xml:space="preserve">Большемонокского </w:t>
      </w:r>
      <w:r w:rsidR="00FC2A17" w:rsidRPr="00707AF4">
        <w:rPr>
          <w:noProof/>
          <w:lang w:val="ru-RU"/>
        </w:rPr>
        <w:t>сельсовета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4883"/>
        <w:gridCol w:w="1897"/>
        <w:gridCol w:w="1606"/>
      </w:tblGrid>
      <w:tr w:rsidR="00707AF4" w:rsidRPr="00707AF4" w14:paraId="51FF1F38" w14:textId="77777777" w:rsidTr="00BA736B">
        <w:trPr>
          <w:trHeight w:val="583"/>
          <w:tblHeader/>
        </w:trPr>
        <w:tc>
          <w:tcPr>
            <w:tcW w:w="645" w:type="pct"/>
            <w:tcBorders>
              <w:top w:val="single" w:sz="4" w:space="0" w:color="000000"/>
              <w:left w:val="single" w:sz="4" w:space="0" w:color="000000"/>
              <w:bottom w:val="single" w:sz="4" w:space="0" w:color="000000"/>
              <w:right w:val="single" w:sz="4" w:space="0" w:color="000000"/>
            </w:tcBorders>
            <w:vAlign w:val="center"/>
          </w:tcPr>
          <w:p w14:paraId="0168578B" w14:textId="77777777" w:rsidR="00FC2A17" w:rsidRPr="00707AF4" w:rsidRDefault="00FC2A17" w:rsidP="00BA736B">
            <w:pPr>
              <w:pStyle w:val="afa"/>
              <w:rPr>
                <w:b/>
                <w:bCs w:val="0"/>
              </w:rPr>
            </w:pPr>
            <w:r w:rsidRPr="00707AF4">
              <w:rPr>
                <w:b/>
                <w:bCs w:val="0"/>
              </w:rPr>
              <w:t>№</w:t>
            </w:r>
          </w:p>
        </w:tc>
        <w:tc>
          <w:tcPr>
            <w:tcW w:w="2536" w:type="pct"/>
            <w:tcBorders>
              <w:top w:val="single" w:sz="4" w:space="0" w:color="000000"/>
              <w:left w:val="single" w:sz="4" w:space="0" w:color="000000"/>
              <w:bottom w:val="single" w:sz="4" w:space="0" w:color="000000"/>
              <w:right w:val="single" w:sz="4" w:space="0" w:color="000000"/>
            </w:tcBorders>
            <w:vAlign w:val="center"/>
          </w:tcPr>
          <w:p w14:paraId="1AF3175C" w14:textId="77777777" w:rsidR="00FC2A17" w:rsidRPr="00707AF4" w:rsidRDefault="00FC2A17" w:rsidP="00BA736B">
            <w:pPr>
              <w:pStyle w:val="afa"/>
              <w:rPr>
                <w:b/>
                <w:bCs w:val="0"/>
              </w:rPr>
            </w:pPr>
            <w:r w:rsidRPr="00707AF4">
              <w:rPr>
                <w:b/>
                <w:bCs w:val="0"/>
              </w:rPr>
              <w:t>Существующие функциональные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AD3F02C" w14:textId="77777777" w:rsidR="00FC2A17" w:rsidRPr="00707AF4" w:rsidRDefault="00FC2A17" w:rsidP="00BA736B">
            <w:pPr>
              <w:pStyle w:val="afa"/>
              <w:rPr>
                <w:b/>
                <w:bCs w:val="0"/>
              </w:rPr>
            </w:pPr>
            <w:r w:rsidRPr="00707AF4">
              <w:rPr>
                <w:b/>
                <w:bCs w:val="0"/>
              </w:rPr>
              <w:t>Площадь, га</w:t>
            </w:r>
          </w:p>
        </w:tc>
        <w:tc>
          <w:tcPr>
            <w:tcW w:w="834" w:type="pct"/>
            <w:tcBorders>
              <w:top w:val="single" w:sz="4" w:space="0" w:color="000000"/>
              <w:left w:val="single" w:sz="4" w:space="0" w:color="000000"/>
              <w:bottom w:val="single" w:sz="4" w:space="0" w:color="000000"/>
              <w:right w:val="single" w:sz="4" w:space="0" w:color="000000"/>
            </w:tcBorders>
            <w:vAlign w:val="center"/>
          </w:tcPr>
          <w:p w14:paraId="2FB1C5D4" w14:textId="77777777" w:rsidR="00FC2A17" w:rsidRPr="00707AF4" w:rsidRDefault="00FC2A17" w:rsidP="00BA736B">
            <w:pPr>
              <w:pStyle w:val="afa"/>
              <w:rPr>
                <w:b/>
                <w:bCs w:val="0"/>
              </w:rPr>
            </w:pPr>
            <w:r w:rsidRPr="00707AF4">
              <w:rPr>
                <w:b/>
                <w:bCs w:val="0"/>
              </w:rPr>
              <w:t>%</w:t>
            </w:r>
          </w:p>
        </w:tc>
      </w:tr>
      <w:tr w:rsidR="00707AF4" w:rsidRPr="00707AF4" w14:paraId="06F1D14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35D92F1" w14:textId="77777777" w:rsidR="00FC2A17" w:rsidRPr="00707AF4" w:rsidRDefault="00FC2A17" w:rsidP="00BA736B">
            <w:pPr>
              <w:pStyle w:val="afa"/>
              <w:rPr>
                <w:i/>
                <w:iCs/>
              </w:rPr>
            </w:pPr>
            <w:r w:rsidRPr="00707AF4">
              <w:rPr>
                <w:i/>
                <w:iCs/>
              </w:rPr>
              <w:t>1.</w:t>
            </w:r>
          </w:p>
        </w:tc>
        <w:tc>
          <w:tcPr>
            <w:tcW w:w="2536" w:type="pct"/>
            <w:tcBorders>
              <w:top w:val="single" w:sz="4" w:space="0" w:color="000000"/>
              <w:left w:val="single" w:sz="4" w:space="0" w:color="000000"/>
              <w:bottom w:val="single" w:sz="4" w:space="0" w:color="000000"/>
              <w:right w:val="single" w:sz="4" w:space="0" w:color="000000"/>
            </w:tcBorders>
            <w:vAlign w:val="center"/>
          </w:tcPr>
          <w:p w14:paraId="77DAFB18" w14:textId="17FDC262" w:rsidR="00FC2A17" w:rsidRPr="00707AF4" w:rsidRDefault="00FC2A17" w:rsidP="00BA736B">
            <w:pPr>
              <w:pStyle w:val="afa"/>
              <w:rPr>
                <w:i/>
                <w:iCs/>
              </w:rPr>
            </w:pPr>
            <w:r w:rsidRPr="00707AF4">
              <w:rPr>
                <w:i/>
                <w:iCs/>
              </w:rPr>
              <w:t xml:space="preserve">Площадь села </w:t>
            </w:r>
            <w:r w:rsidR="008E6F52" w:rsidRPr="00707AF4">
              <w:rPr>
                <w:i/>
                <w:iCs/>
              </w:rPr>
              <w:t>Большой Монок</w:t>
            </w:r>
            <w:r w:rsidRPr="00707AF4">
              <w:rPr>
                <w:i/>
                <w:iCs/>
              </w:rPr>
              <w:t>,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6DFB5DD" w14:textId="05D0326B" w:rsidR="00FC2A17" w:rsidRPr="00707AF4" w:rsidRDefault="00844998" w:rsidP="00BA736B">
            <w:pPr>
              <w:pStyle w:val="afa"/>
              <w:rPr>
                <w:i/>
                <w:iCs/>
              </w:rPr>
            </w:pPr>
            <w:r w:rsidRPr="00707AF4">
              <w:rPr>
                <w:i/>
                <w:iCs/>
              </w:rPr>
              <w:t>170,1</w:t>
            </w:r>
          </w:p>
        </w:tc>
        <w:tc>
          <w:tcPr>
            <w:tcW w:w="834" w:type="pct"/>
            <w:tcBorders>
              <w:top w:val="single" w:sz="4" w:space="0" w:color="000000"/>
              <w:left w:val="single" w:sz="4" w:space="0" w:color="000000"/>
              <w:bottom w:val="single" w:sz="4" w:space="0" w:color="000000"/>
              <w:right w:val="single" w:sz="4" w:space="0" w:color="000000"/>
            </w:tcBorders>
            <w:vAlign w:val="center"/>
          </w:tcPr>
          <w:p w14:paraId="6F50B9B9" w14:textId="77777777" w:rsidR="00FC2A17" w:rsidRPr="00707AF4" w:rsidRDefault="00FC2A17" w:rsidP="00BA736B">
            <w:pPr>
              <w:pStyle w:val="afa"/>
              <w:rPr>
                <w:i/>
                <w:iCs/>
              </w:rPr>
            </w:pPr>
            <w:r w:rsidRPr="00707AF4">
              <w:rPr>
                <w:i/>
                <w:iCs/>
              </w:rPr>
              <w:t>100,000</w:t>
            </w:r>
          </w:p>
        </w:tc>
      </w:tr>
      <w:tr w:rsidR="00707AF4" w:rsidRPr="00707AF4" w14:paraId="34A6CC58"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5F5D647" w14:textId="77777777" w:rsidR="008024B6" w:rsidRPr="00707AF4" w:rsidRDefault="008024B6" w:rsidP="008024B6">
            <w:pPr>
              <w:pStyle w:val="afa"/>
            </w:pPr>
            <w:r w:rsidRPr="00707AF4">
              <w:t>1.1.</w:t>
            </w:r>
          </w:p>
        </w:tc>
        <w:tc>
          <w:tcPr>
            <w:tcW w:w="2536" w:type="pct"/>
            <w:tcBorders>
              <w:top w:val="single" w:sz="4" w:space="0" w:color="000000"/>
              <w:left w:val="single" w:sz="4" w:space="0" w:color="000000"/>
              <w:bottom w:val="single" w:sz="4" w:space="0" w:color="000000"/>
              <w:right w:val="single" w:sz="4" w:space="0" w:color="000000"/>
            </w:tcBorders>
            <w:vAlign w:val="bottom"/>
          </w:tcPr>
          <w:p w14:paraId="432A1A97" w14:textId="77777777" w:rsidR="008024B6" w:rsidRPr="00707AF4" w:rsidRDefault="008024B6" w:rsidP="008024B6">
            <w:pPr>
              <w:pStyle w:val="afa"/>
            </w:pPr>
            <w:r w:rsidRPr="00707AF4">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14AE08E" w14:textId="61E2836D" w:rsidR="008024B6" w:rsidRPr="00C7285E" w:rsidRDefault="008024B6" w:rsidP="008024B6">
            <w:pPr>
              <w:pStyle w:val="afa"/>
              <w:rPr>
                <w:lang w:val="en-US"/>
              </w:rPr>
            </w:pPr>
            <w:r w:rsidRPr="00707AF4">
              <w:t>86,38</w:t>
            </w:r>
          </w:p>
        </w:tc>
        <w:tc>
          <w:tcPr>
            <w:tcW w:w="834" w:type="pct"/>
            <w:tcBorders>
              <w:top w:val="single" w:sz="4" w:space="0" w:color="000000"/>
              <w:left w:val="single" w:sz="4" w:space="0" w:color="000000"/>
              <w:bottom w:val="single" w:sz="4" w:space="0" w:color="000000"/>
              <w:right w:val="single" w:sz="4" w:space="0" w:color="000000"/>
            </w:tcBorders>
            <w:vAlign w:val="center"/>
          </w:tcPr>
          <w:p w14:paraId="70958F49" w14:textId="7EC95F65" w:rsidR="008024B6" w:rsidRPr="00707AF4" w:rsidRDefault="008024B6" w:rsidP="008024B6">
            <w:pPr>
              <w:pStyle w:val="afa"/>
            </w:pPr>
            <w:r w:rsidRPr="00707AF4">
              <w:t>50,78</w:t>
            </w:r>
          </w:p>
        </w:tc>
      </w:tr>
      <w:tr w:rsidR="00707AF4" w:rsidRPr="00707AF4" w14:paraId="1262CF1D"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DFA2A4D" w14:textId="77777777" w:rsidR="008024B6" w:rsidRPr="00707AF4" w:rsidRDefault="008024B6" w:rsidP="008024B6">
            <w:pPr>
              <w:pStyle w:val="afa"/>
            </w:pPr>
            <w:r w:rsidRPr="00707AF4">
              <w:t>1.2.</w:t>
            </w:r>
          </w:p>
        </w:tc>
        <w:tc>
          <w:tcPr>
            <w:tcW w:w="2536" w:type="pct"/>
            <w:tcBorders>
              <w:top w:val="single" w:sz="4" w:space="0" w:color="000000"/>
              <w:left w:val="single" w:sz="4" w:space="0" w:color="000000"/>
              <w:bottom w:val="single" w:sz="4" w:space="0" w:color="000000"/>
              <w:right w:val="single" w:sz="4" w:space="0" w:color="000000"/>
            </w:tcBorders>
            <w:vAlign w:val="bottom"/>
          </w:tcPr>
          <w:p w14:paraId="0135C01E" w14:textId="77777777" w:rsidR="008024B6" w:rsidRPr="00707AF4" w:rsidRDefault="008024B6" w:rsidP="008024B6">
            <w:pPr>
              <w:pStyle w:val="afa"/>
            </w:pPr>
            <w:r w:rsidRPr="00707AF4">
              <w:t>Зона застройки малоэтажными жилыми домами (до 4 этажей, включая мансардный)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617E0FF" w14:textId="695636EB" w:rsidR="008024B6" w:rsidRPr="00707AF4" w:rsidRDefault="008024B6" w:rsidP="008024B6">
            <w:pPr>
              <w:pStyle w:val="afa"/>
            </w:pPr>
            <w:r w:rsidRPr="00707AF4">
              <w:t>18,</w:t>
            </w:r>
            <w:r w:rsidR="00635C4C">
              <w:t>82</w:t>
            </w:r>
          </w:p>
        </w:tc>
        <w:tc>
          <w:tcPr>
            <w:tcW w:w="834" w:type="pct"/>
            <w:tcBorders>
              <w:top w:val="single" w:sz="4" w:space="0" w:color="000000"/>
              <w:left w:val="single" w:sz="4" w:space="0" w:color="000000"/>
              <w:bottom w:val="single" w:sz="4" w:space="0" w:color="000000"/>
              <w:right w:val="single" w:sz="4" w:space="0" w:color="000000"/>
            </w:tcBorders>
            <w:vAlign w:val="center"/>
          </w:tcPr>
          <w:p w14:paraId="5D1F3C8D" w14:textId="37BB0A7F" w:rsidR="008024B6" w:rsidRPr="00707AF4" w:rsidRDefault="008024B6" w:rsidP="008024B6">
            <w:pPr>
              <w:pStyle w:val="afa"/>
            </w:pPr>
            <w:r w:rsidRPr="00707AF4">
              <w:t>11,03</w:t>
            </w:r>
          </w:p>
        </w:tc>
      </w:tr>
      <w:tr w:rsidR="00707AF4" w:rsidRPr="00707AF4" w14:paraId="3CA16046"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3B0569C" w14:textId="77777777" w:rsidR="008024B6" w:rsidRPr="00707AF4" w:rsidRDefault="008024B6" w:rsidP="008024B6">
            <w:pPr>
              <w:pStyle w:val="afa"/>
            </w:pPr>
            <w:r w:rsidRPr="00707AF4">
              <w:t>1.3.</w:t>
            </w:r>
          </w:p>
        </w:tc>
        <w:tc>
          <w:tcPr>
            <w:tcW w:w="2536" w:type="pct"/>
            <w:tcBorders>
              <w:top w:val="single" w:sz="4" w:space="0" w:color="000000"/>
              <w:left w:val="single" w:sz="4" w:space="0" w:color="000000"/>
              <w:bottom w:val="single" w:sz="4" w:space="0" w:color="000000"/>
              <w:right w:val="single" w:sz="4" w:space="0" w:color="000000"/>
            </w:tcBorders>
            <w:vAlign w:val="bottom"/>
          </w:tcPr>
          <w:p w14:paraId="4EF79F06" w14:textId="77777777" w:rsidR="008024B6" w:rsidRPr="00707AF4" w:rsidRDefault="008024B6" w:rsidP="008024B6">
            <w:pPr>
              <w:pStyle w:val="afa"/>
            </w:pPr>
            <w:r w:rsidRPr="00707AF4">
              <w:t>Общественно-деловые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C9C88DE" w14:textId="757A9D3F" w:rsidR="008024B6" w:rsidRPr="00707AF4" w:rsidRDefault="008024B6" w:rsidP="008024B6">
            <w:pPr>
              <w:pStyle w:val="afa"/>
            </w:pPr>
            <w:r w:rsidRPr="00707AF4">
              <w:t>0,</w:t>
            </w:r>
            <w:r w:rsidR="000C03F5">
              <w:t>23</w:t>
            </w:r>
          </w:p>
        </w:tc>
        <w:tc>
          <w:tcPr>
            <w:tcW w:w="834" w:type="pct"/>
            <w:tcBorders>
              <w:top w:val="single" w:sz="4" w:space="0" w:color="000000"/>
              <w:left w:val="single" w:sz="4" w:space="0" w:color="000000"/>
              <w:bottom w:val="single" w:sz="4" w:space="0" w:color="000000"/>
              <w:right w:val="single" w:sz="4" w:space="0" w:color="000000"/>
            </w:tcBorders>
            <w:vAlign w:val="center"/>
          </w:tcPr>
          <w:p w14:paraId="6C3B5E66" w14:textId="4535BA98" w:rsidR="008024B6" w:rsidRPr="00707AF4" w:rsidRDefault="008024B6" w:rsidP="008024B6">
            <w:pPr>
              <w:pStyle w:val="afa"/>
            </w:pPr>
            <w:r w:rsidRPr="00707AF4">
              <w:t>0,</w:t>
            </w:r>
            <w:r w:rsidR="000C03F5">
              <w:t>15</w:t>
            </w:r>
          </w:p>
        </w:tc>
      </w:tr>
      <w:tr w:rsidR="00707AF4" w:rsidRPr="00707AF4" w14:paraId="641CFF2F"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5F72297" w14:textId="77777777" w:rsidR="008024B6" w:rsidRPr="00707AF4" w:rsidRDefault="008024B6" w:rsidP="008024B6">
            <w:pPr>
              <w:pStyle w:val="afa"/>
            </w:pPr>
            <w:r w:rsidRPr="00707AF4">
              <w:t>1.4.</w:t>
            </w:r>
          </w:p>
        </w:tc>
        <w:tc>
          <w:tcPr>
            <w:tcW w:w="2536" w:type="pct"/>
            <w:tcBorders>
              <w:top w:val="single" w:sz="4" w:space="0" w:color="000000"/>
              <w:left w:val="single" w:sz="4" w:space="0" w:color="000000"/>
              <w:bottom w:val="single" w:sz="4" w:space="0" w:color="000000"/>
              <w:right w:val="single" w:sz="4" w:space="0" w:color="000000"/>
            </w:tcBorders>
            <w:vAlign w:val="bottom"/>
          </w:tcPr>
          <w:p w14:paraId="44F6C76F" w14:textId="77777777" w:rsidR="008024B6" w:rsidRPr="00707AF4" w:rsidRDefault="008024B6" w:rsidP="008024B6">
            <w:pPr>
              <w:pStyle w:val="afa"/>
            </w:pPr>
            <w:r w:rsidRPr="00707AF4">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A4DB93A" w14:textId="0F383CD5" w:rsidR="008024B6" w:rsidRPr="00707AF4" w:rsidRDefault="008024B6" w:rsidP="008024B6">
            <w:pPr>
              <w:pStyle w:val="afa"/>
            </w:pPr>
            <w:r w:rsidRPr="00707AF4">
              <w:t>0,25</w:t>
            </w:r>
          </w:p>
        </w:tc>
        <w:tc>
          <w:tcPr>
            <w:tcW w:w="834" w:type="pct"/>
            <w:tcBorders>
              <w:top w:val="single" w:sz="4" w:space="0" w:color="000000"/>
              <w:left w:val="single" w:sz="4" w:space="0" w:color="000000"/>
              <w:bottom w:val="single" w:sz="4" w:space="0" w:color="000000"/>
              <w:right w:val="single" w:sz="4" w:space="0" w:color="000000"/>
            </w:tcBorders>
            <w:vAlign w:val="center"/>
          </w:tcPr>
          <w:p w14:paraId="22C7BFFD" w14:textId="58A0F961" w:rsidR="008024B6" w:rsidRPr="00707AF4" w:rsidRDefault="008024B6" w:rsidP="008024B6">
            <w:pPr>
              <w:pStyle w:val="afa"/>
            </w:pPr>
            <w:r w:rsidRPr="00707AF4">
              <w:t>0,15</w:t>
            </w:r>
          </w:p>
        </w:tc>
      </w:tr>
      <w:tr w:rsidR="00707AF4" w:rsidRPr="00707AF4" w14:paraId="3863D628"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776A9B5" w14:textId="77777777" w:rsidR="008024B6" w:rsidRPr="00707AF4" w:rsidRDefault="008024B6" w:rsidP="008024B6">
            <w:pPr>
              <w:pStyle w:val="afa"/>
            </w:pPr>
            <w:r w:rsidRPr="00707AF4">
              <w:t>1.5.</w:t>
            </w:r>
          </w:p>
        </w:tc>
        <w:tc>
          <w:tcPr>
            <w:tcW w:w="2536" w:type="pct"/>
            <w:tcBorders>
              <w:top w:val="single" w:sz="4" w:space="0" w:color="000000"/>
              <w:left w:val="single" w:sz="4" w:space="0" w:color="000000"/>
              <w:bottom w:val="single" w:sz="4" w:space="0" w:color="000000"/>
              <w:right w:val="single" w:sz="4" w:space="0" w:color="000000"/>
            </w:tcBorders>
            <w:vAlign w:val="bottom"/>
          </w:tcPr>
          <w:p w14:paraId="2E59535B" w14:textId="77777777" w:rsidR="008024B6" w:rsidRPr="00707AF4" w:rsidRDefault="008024B6" w:rsidP="008024B6">
            <w:pPr>
              <w:pStyle w:val="afa"/>
            </w:pPr>
            <w:r w:rsidRPr="00707AF4">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3DF924A" w14:textId="4700246E" w:rsidR="008024B6" w:rsidRPr="00707AF4" w:rsidRDefault="00802B2C" w:rsidP="008024B6">
            <w:pPr>
              <w:pStyle w:val="afa"/>
            </w:pPr>
            <w:r>
              <w:t>5,03</w:t>
            </w:r>
          </w:p>
        </w:tc>
        <w:tc>
          <w:tcPr>
            <w:tcW w:w="834" w:type="pct"/>
            <w:tcBorders>
              <w:top w:val="single" w:sz="4" w:space="0" w:color="000000"/>
              <w:left w:val="single" w:sz="4" w:space="0" w:color="000000"/>
              <w:bottom w:val="single" w:sz="4" w:space="0" w:color="000000"/>
              <w:right w:val="single" w:sz="4" w:space="0" w:color="000000"/>
            </w:tcBorders>
            <w:vAlign w:val="center"/>
          </w:tcPr>
          <w:p w14:paraId="22FBFE9F" w14:textId="3D993EA6" w:rsidR="008024B6" w:rsidRPr="00707AF4" w:rsidRDefault="008024B6" w:rsidP="008024B6">
            <w:pPr>
              <w:pStyle w:val="afa"/>
            </w:pPr>
            <w:r w:rsidRPr="00707AF4">
              <w:t>2,82</w:t>
            </w:r>
          </w:p>
        </w:tc>
      </w:tr>
      <w:tr w:rsidR="00BD3AD2" w:rsidRPr="00707AF4" w14:paraId="20EF8DED"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B75A5DB" w14:textId="55B28C26" w:rsidR="00BD3AD2" w:rsidRPr="00707AF4" w:rsidRDefault="00BD3AD2" w:rsidP="008024B6">
            <w:pPr>
              <w:pStyle w:val="afa"/>
            </w:pPr>
            <w:r>
              <w:t>1.6</w:t>
            </w:r>
          </w:p>
        </w:tc>
        <w:tc>
          <w:tcPr>
            <w:tcW w:w="2536" w:type="pct"/>
            <w:tcBorders>
              <w:top w:val="single" w:sz="4" w:space="0" w:color="000000"/>
              <w:left w:val="single" w:sz="4" w:space="0" w:color="000000"/>
              <w:bottom w:val="single" w:sz="4" w:space="0" w:color="000000"/>
              <w:right w:val="single" w:sz="4" w:space="0" w:color="000000"/>
            </w:tcBorders>
            <w:vAlign w:val="bottom"/>
          </w:tcPr>
          <w:p w14:paraId="1B68B5A7" w14:textId="1EEFFDE1" w:rsidR="00BD3AD2" w:rsidRPr="00707AF4" w:rsidRDefault="00BD3AD2" w:rsidP="008024B6">
            <w:pPr>
              <w:pStyle w:val="afa"/>
            </w:pPr>
            <w:r>
              <w:t>Производственная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B0D7B25" w14:textId="5E6D0D22" w:rsidR="00BD3AD2" w:rsidRPr="00707AF4" w:rsidRDefault="00BD3AD2" w:rsidP="008024B6">
            <w:pPr>
              <w:pStyle w:val="afa"/>
            </w:pPr>
            <w:r>
              <w:t>0,31</w:t>
            </w:r>
          </w:p>
        </w:tc>
        <w:tc>
          <w:tcPr>
            <w:tcW w:w="834" w:type="pct"/>
            <w:tcBorders>
              <w:top w:val="single" w:sz="4" w:space="0" w:color="000000"/>
              <w:left w:val="single" w:sz="4" w:space="0" w:color="000000"/>
              <w:bottom w:val="single" w:sz="4" w:space="0" w:color="000000"/>
              <w:right w:val="single" w:sz="4" w:space="0" w:color="000000"/>
            </w:tcBorders>
            <w:vAlign w:val="center"/>
          </w:tcPr>
          <w:p w14:paraId="6F3A0C1C" w14:textId="77777777" w:rsidR="00BD3AD2" w:rsidRPr="00707AF4" w:rsidRDefault="00BD3AD2" w:rsidP="008024B6">
            <w:pPr>
              <w:pStyle w:val="afa"/>
            </w:pPr>
          </w:p>
        </w:tc>
      </w:tr>
      <w:tr w:rsidR="00707AF4" w:rsidRPr="00707AF4" w14:paraId="027C889A"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BC39A25" w14:textId="64AFB199" w:rsidR="008024B6" w:rsidRPr="00707AF4" w:rsidRDefault="008024B6" w:rsidP="008024B6">
            <w:pPr>
              <w:pStyle w:val="afa"/>
            </w:pPr>
            <w:r w:rsidRPr="00707AF4">
              <w:t>1.</w:t>
            </w:r>
            <w:r w:rsidR="00BD3AD2">
              <w:t>7</w:t>
            </w:r>
          </w:p>
        </w:tc>
        <w:tc>
          <w:tcPr>
            <w:tcW w:w="2536" w:type="pct"/>
            <w:tcBorders>
              <w:top w:val="single" w:sz="4" w:space="0" w:color="000000"/>
              <w:left w:val="single" w:sz="4" w:space="0" w:color="000000"/>
              <w:bottom w:val="single" w:sz="4" w:space="0" w:color="000000"/>
              <w:right w:val="single" w:sz="4" w:space="0" w:color="000000"/>
            </w:tcBorders>
            <w:vAlign w:val="bottom"/>
          </w:tcPr>
          <w:p w14:paraId="79FD5A80" w14:textId="77777777" w:rsidR="008024B6" w:rsidRPr="00707AF4" w:rsidRDefault="008024B6" w:rsidP="008024B6">
            <w:pPr>
              <w:pStyle w:val="afa"/>
            </w:pPr>
            <w:r w:rsidRPr="00707AF4">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785D145" w14:textId="13F7499A" w:rsidR="008024B6" w:rsidRPr="00707AF4" w:rsidRDefault="008024B6" w:rsidP="008024B6">
            <w:pPr>
              <w:pStyle w:val="afa"/>
            </w:pPr>
            <w:r w:rsidRPr="00707AF4">
              <w:t>0,05</w:t>
            </w:r>
          </w:p>
        </w:tc>
        <w:tc>
          <w:tcPr>
            <w:tcW w:w="834" w:type="pct"/>
            <w:tcBorders>
              <w:top w:val="single" w:sz="4" w:space="0" w:color="000000"/>
              <w:left w:val="single" w:sz="4" w:space="0" w:color="000000"/>
              <w:bottom w:val="single" w:sz="4" w:space="0" w:color="000000"/>
              <w:right w:val="single" w:sz="4" w:space="0" w:color="000000"/>
            </w:tcBorders>
            <w:vAlign w:val="center"/>
          </w:tcPr>
          <w:p w14:paraId="33BA05C8" w14:textId="52AE864B" w:rsidR="008024B6" w:rsidRPr="00707AF4" w:rsidRDefault="008024B6" w:rsidP="008024B6">
            <w:pPr>
              <w:pStyle w:val="afa"/>
            </w:pPr>
            <w:r w:rsidRPr="00707AF4">
              <w:t>0,03</w:t>
            </w:r>
          </w:p>
        </w:tc>
      </w:tr>
      <w:tr w:rsidR="00707AF4" w:rsidRPr="00707AF4" w14:paraId="43F53EDD"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FC82F9E" w14:textId="1D1698F0" w:rsidR="008024B6" w:rsidRPr="00707AF4" w:rsidRDefault="008024B6" w:rsidP="008024B6">
            <w:pPr>
              <w:pStyle w:val="afa"/>
            </w:pPr>
            <w:r w:rsidRPr="00707AF4">
              <w:t>1.</w:t>
            </w:r>
            <w:r w:rsidR="00BD3AD2">
              <w:t>8</w:t>
            </w:r>
          </w:p>
        </w:tc>
        <w:tc>
          <w:tcPr>
            <w:tcW w:w="2536" w:type="pct"/>
            <w:tcBorders>
              <w:top w:val="single" w:sz="4" w:space="0" w:color="000000"/>
              <w:left w:val="single" w:sz="4" w:space="0" w:color="000000"/>
              <w:bottom w:val="single" w:sz="4" w:space="0" w:color="000000"/>
              <w:right w:val="single" w:sz="4" w:space="0" w:color="000000"/>
            </w:tcBorders>
            <w:vAlign w:val="bottom"/>
          </w:tcPr>
          <w:p w14:paraId="7DD7A33A" w14:textId="7C3888A7" w:rsidR="008024B6" w:rsidRPr="00707AF4" w:rsidRDefault="008024B6" w:rsidP="008024B6">
            <w:pPr>
              <w:pStyle w:val="afa"/>
            </w:pPr>
            <w:r w:rsidRPr="00707AF4">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549DD850" w14:textId="4B2543CF" w:rsidR="008024B6" w:rsidRPr="00707AF4" w:rsidRDefault="008024B6" w:rsidP="008024B6">
            <w:pPr>
              <w:pStyle w:val="afa"/>
            </w:pPr>
            <w:r w:rsidRPr="00707AF4">
              <w:t>16,18</w:t>
            </w:r>
          </w:p>
        </w:tc>
        <w:tc>
          <w:tcPr>
            <w:tcW w:w="834" w:type="pct"/>
            <w:tcBorders>
              <w:top w:val="single" w:sz="4" w:space="0" w:color="000000"/>
              <w:left w:val="single" w:sz="4" w:space="0" w:color="000000"/>
              <w:bottom w:val="single" w:sz="4" w:space="0" w:color="000000"/>
              <w:right w:val="single" w:sz="4" w:space="0" w:color="000000"/>
            </w:tcBorders>
            <w:vAlign w:val="center"/>
          </w:tcPr>
          <w:p w14:paraId="468052CC" w14:textId="0C62DCB1" w:rsidR="008024B6" w:rsidRPr="00707AF4" w:rsidRDefault="008024B6" w:rsidP="008024B6">
            <w:pPr>
              <w:pStyle w:val="afa"/>
            </w:pPr>
            <w:r w:rsidRPr="00707AF4">
              <w:t>9,51</w:t>
            </w:r>
          </w:p>
        </w:tc>
      </w:tr>
      <w:tr w:rsidR="00707AF4" w:rsidRPr="00707AF4" w14:paraId="4022B306"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806EA4E" w14:textId="24B186A7" w:rsidR="008024B6" w:rsidRPr="00707AF4" w:rsidRDefault="008024B6" w:rsidP="008024B6">
            <w:pPr>
              <w:pStyle w:val="afa"/>
            </w:pPr>
            <w:r w:rsidRPr="00707AF4">
              <w:t>1.</w:t>
            </w:r>
            <w:r w:rsidR="00BD3AD2">
              <w:t>9</w:t>
            </w:r>
          </w:p>
        </w:tc>
        <w:tc>
          <w:tcPr>
            <w:tcW w:w="2536" w:type="pct"/>
            <w:tcBorders>
              <w:top w:val="single" w:sz="4" w:space="0" w:color="000000"/>
              <w:left w:val="single" w:sz="4" w:space="0" w:color="000000"/>
              <w:bottom w:val="single" w:sz="4" w:space="0" w:color="000000"/>
              <w:right w:val="single" w:sz="4" w:space="0" w:color="000000"/>
            </w:tcBorders>
            <w:vAlign w:val="bottom"/>
          </w:tcPr>
          <w:p w14:paraId="6C57AABE" w14:textId="1F803806" w:rsidR="008024B6" w:rsidRPr="00707AF4" w:rsidRDefault="008024B6" w:rsidP="008024B6">
            <w:pPr>
              <w:pStyle w:val="afa"/>
            </w:pPr>
            <w:r w:rsidRPr="00707AF4">
              <w:t>Зона режимных территорий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A3E3740" w14:textId="60583568" w:rsidR="008024B6" w:rsidRPr="00707AF4" w:rsidRDefault="008024B6" w:rsidP="008024B6">
            <w:pPr>
              <w:pStyle w:val="afa"/>
            </w:pPr>
            <w:r w:rsidRPr="00707AF4">
              <w:t>0,66</w:t>
            </w:r>
          </w:p>
        </w:tc>
        <w:tc>
          <w:tcPr>
            <w:tcW w:w="834" w:type="pct"/>
            <w:tcBorders>
              <w:top w:val="single" w:sz="4" w:space="0" w:color="000000"/>
              <w:left w:val="single" w:sz="4" w:space="0" w:color="000000"/>
              <w:bottom w:val="single" w:sz="4" w:space="0" w:color="000000"/>
              <w:right w:val="single" w:sz="4" w:space="0" w:color="000000"/>
            </w:tcBorders>
            <w:vAlign w:val="center"/>
          </w:tcPr>
          <w:p w14:paraId="3FDA98BF" w14:textId="47B925ED" w:rsidR="008024B6" w:rsidRPr="00707AF4" w:rsidRDefault="008024B6" w:rsidP="008024B6">
            <w:pPr>
              <w:pStyle w:val="afa"/>
            </w:pPr>
            <w:r w:rsidRPr="00707AF4">
              <w:t>0,39</w:t>
            </w:r>
          </w:p>
        </w:tc>
      </w:tr>
      <w:tr w:rsidR="00707AF4" w:rsidRPr="00707AF4" w14:paraId="7142B3D5"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16982E4" w14:textId="010CFB50" w:rsidR="008024B6" w:rsidRPr="00707AF4" w:rsidRDefault="008024B6" w:rsidP="008024B6">
            <w:pPr>
              <w:pStyle w:val="afa"/>
            </w:pPr>
            <w:r w:rsidRPr="00707AF4">
              <w:t>1.</w:t>
            </w:r>
            <w:r w:rsidR="00BD3AD2">
              <w:t>10</w:t>
            </w:r>
          </w:p>
        </w:tc>
        <w:tc>
          <w:tcPr>
            <w:tcW w:w="2536" w:type="pct"/>
            <w:tcBorders>
              <w:top w:val="single" w:sz="4" w:space="0" w:color="000000"/>
              <w:left w:val="single" w:sz="4" w:space="0" w:color="000000"/>
              <w:bottom w:val="single" w:sz="4" w:space="0" w:color="000000"/>
              <w:right w:val="single" w:sz="4" w:space="0" w:color="000000"/>
            </w:tcBorders>
            <w:vAlign w:val="bottom"/>
          </w:tcPr>
          <w:p w14:paraId="37CF4137" w14:textId="2D967C12" w:rsidR="008024B6" w:rsidRPr="00707AF4" w:rsidRDefault="008024B6" w:rsidP="008024B6">
            <w:pPr>
              <w:pStyle w:val="afa"/>
            </w:pPr>
            <w:r w:rsidRPr="00707AF4">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505B366" w14:textId="26C8AD7F" w:rsidR="008024B6" w:rsidRPr="00707AF4" w:rsidRDefault="008024B6" w:rsidP="008024B6">
            <w:pPr>
              <w:pStyle w:val="afa"/>
            </w:pPr>
            <w:r w:rsidRPr="00707AF4">
              <w:t>1,85</w:t>
            </w:r>
          </w:p>
        </w:tc>
        <w:tc>
          <w:tcPr>
            <w:tcW w:w="834" w:type="pct"/>
            <w:tcBorders>
              <w:top w:val="single" w:sz="4" w:space="0" w:color="000000"/>
              <w:left w:val="single" w:sz="4" w:space="0" w:color="000000"/>
              <w:bottom w:val="single" w:sz="4" w:space="0" w:color="000000"/>
              <w:right w:val="single" w:sz="4" w:space="0" w:color="000000"/>
            </w:tcBorders>
            <w:vAlign w:val="center"/>
          </w:tcPr>
          <w:p w14:paraId="66C0106B" w14:textId="24F0D4B5" w:rsidR="008024B6" w:rsidRPr="00707AF4" w:rsidRDefault="008024B6" w:rsidP="008024B6">
            <w:pPr>
              <w:pStyle w:val="afa"/>
            </w:pPr>
            <w:r w:rsidRPr="00707AF4">
              <w:t>1,09</w:t>
            </w:r>
          </w:p>
        </w:tc>
      </w:tr>
      <w:tr w:rsidR="00707AF4" w:rsidRPr="00707AF4" w14:paraId="70E0CD4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5302F14" w14:textId="499FCF7B" w:rsidR="008024B6" w:rsidRPr="00707AF4" w:rsidRDefault="008024B6" w:rsidP="008024B6">
            <w:pPr>
              <w:pStyle w:val="afa"/>
            </w:pPr>
            <w:r w:rsidRPr="00707AF4">
              <w:t>1.1</w:t>
            </w:r>
            <w:r w:rsidR="00BD3AD2">
              <w:t>1</w:t>
            </w:r>
          </w:p>
        </w:tc>
        <w:tc>
          <w:tcPr>
            <w:tcW w:w="2536" w:type="pct"/>
            <w:tcBorders>
              <w:top w:val="single" w:sz="4" w:space="0" w:color="000000"/>
              <w:left w:val="single" w:sz="4" w:space="0" w:color="000000"/>
              <w:bottom w:val="single" w:sz="4" w:space="0" w:color="000000"/>
              <w:right w:val="single" w:sz="4" w:space="0" w:color="000000"/>
            </w:tcBorders>
            <w:vAlign w:val="bottom"/>
          </w:tcPr>
          <w:p w14:paraId="148AE524" w14:textId="77777777" w:rsidR="008024B6" w:rsidRPr="00707AF4" w:rsidRDefault="008024B6" w:rsidP="008024B6">
            <w:pPr>
              <w:pStyle w:val="afa"/>
            </w:pPr>
            <w:r w:rsidRPr="00707AF4">
              <w:t>Иные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F854582" w14:textId="6C458ADF" w:rsidR="008024B6" w:rsidRPr="00707AF4" w:rsidRDefault="00BD3AD2" w:rsidP="008024B6">
            <w:pPr>
              <w:pStyle w:val="afa"/>
            </w:pPr>
            <w:r>
              <w:t>40,31</w:t>
            </w:r>
          </w:p>
        </w:tc>
        <w:tc>
          <w:tcPr>
            <w:tcW w:w="834" w:type="pct"/>
            <w:tcBorders>
              <w:top w:val="single" w:sz="4" w:space="0" w:color="000000"/>
              <w:left w:val="single" w:sz="4" w:space="0" w:color="000000"/>
              <w:bottom w:val="single" w:sz="4" w:space="0" w:color="000000"/>
              <w:right w:val="single" w:sz="4" w:space="0" w:color="000000"/>
            </w:tcBorders>
            <w:vAlign w:val="center"/>
          </w:tcPr>
          <w:p w14:paraId="26C8653E" w14:textId="5FEC10E4" w:rsidR="008024B6" w:rsidRPr="00707AF4" w:rsidRDefault="008024B6" w:rsidP="008024B6">
            <w:pPr>
              <w:pStyle w:val="afa"/>
            </w:pPr>
            <w:r w:rsidRPr="00707AF4">
              <w:t>23,88</w:t>
            </w:r>
          </w:p>
        </w:tc>
      </w:tr>
      <w:tr w:rsidR="00707AF4" w:rsidRPr="00707AF4" w14:paraId="06257861"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B2FB06C" w14:textId="77777777" w:rsidR="00FC2A17" w:rsidRPr="00707AF4" w:rsidRDefault="00FC2A17" w:rsidP="00BA736B">
            <w:pPr>
              <w:pStyle w:val="afa"/>
              <w:rPr>
                <w:i/>
                <w:iCs/>
              </w:rPr>
            </w:pPr>
            <w:r w:rsidRPr="00707AF4">
              <w:rPr>
                <w:i/>
                <w:iCs/>
              </w:rPr>
              <w:t>2.</w:t>
            </w:r>
          </w:p>
        </w:tc>
        <w:tc>
          <w:tcPr>
            <w:tcW w:w="2536" w:type="pct"/>
            <w:tcBorders>
              <w:top w:val="single" w:sz="4" w:space="0" w:color="000000"/>
              <w:left w:val="single" w:sz="4" w:space="0" w:color="000000"/>
              <w:bottom w:val="single" w:sz="4" w:space="0" w:color="000000"/>
              <w:right w:val="single" w:sz="4" w:space="0" w:color="000000"/>
            </w:tcBorders>
            <w:vAlign w:val="bottom"/>
          </w:tcPr>
          <w:p w14:paraId="6F900FD9" w14:textId="7F15E7FD" w:rsidR="00FC2A17" w:rsidRPr="00707AF4" w:rsidRDefault="00FC2A17" w:rsidP="00BA736B">
            <w:pPr>
              <w:pStyle w:val="afa"/>
              <w:rPr>
                <w:i/>
                <w:iCs/>
              </w:rPr>
            </w:pPr>
            <w:r w:rsidRPr="00707AF4">
              <w:rPr>
                <w:i/>
                <w:iCs/>
              </w:rPr>
              <w:t xml:space="preserve">Площадь </w:t>
            </w:r>
            <w:r w:rsidR="008E6F52" w:rsidRPr="00707AF4">
              <w:rPr>
                <w:i/>
                <w:iCs/>
              </w:rPr>
              <w:t xml:space="preserve">аала Усть-Сос, </w:t>
            </w:r>
            <w:r w:rsidRPr="00707AF4">
              <w:rPr>
                <w:i/>
                <w:iCs/>
              </w:rPr>
              <w:t>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4BCF857" w14:textId="0087C0CA" w:rsidR="00FC2A17" w:rsidRPr="00707AF4" w:rsidRDefault="001D22A9" w:rsidP="00BA736B">
            <w:pPr>
              <w:pStyle w:val="afa"/>
              <w:rPr>
                <w:i/>
                <w:iCs/>
              </w:rPr>
            </w:pPr>
            <w:r w:rsidRPr="00707AF4">
              <w:rPr>
                <w:i/>
                <w:iCs/>
              </w:rPr>
              <w:t>260,22</w:t>
            </w:r>
          </w:p>
        </w:tc>
        <w:tc>
          <w:tcPr>
            <w:tcW w:w="834" w:type="pct"/>
            <w:tcBorders>
              <w:top w:val="single" w:sz="4" w:space="0" w:color="000000"/>
              <w:left w:val="single" w:sz="4" w:space="0" w:color="000000"/>
              <w:bottom w:val="single" w:sz="4" w:space="0" w:color="000000"/>
              <w:right w:val="single" w:sz="4" w:space="0" w:color="000000"/>
            </w:tcBorders>
            <w:vAlign w:val="center"/>
          </w:tcPr>
          <w:p w14:paraId="608FC27F" w14:textId="77777777" w:rsidR="00FC2A17" w:rsidRPr="00707AF4" w:rsidRDefault="00FC2A17" w:rsidP="00BA736B">
            <w:pPr>
              <w:pStyle w:val="afa"/>
              <w:rPr>
                <w:i/>
                <w:iCs/>
              </w:rPr>
            </w:pPr>
            <w:r w:rsidRPr="00707AF4">
              <w:rPr>
                <w:i/>
                <w:iCs/>
              </w:rPr>
              <w:t>100,000</w:t>
            </w:r>
          </w:p>
        </w:tc>
      </w:tr>
      <w:tr w:rsidR="00707AF4" w:rsidRPr="00707AF4" w14:paraId="2ACED7FF"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687C67A" w14:textId="0913A501" w:rsidR="00A85176" w:rsidRPr="00707AF4" w:rsidRDefault="00A85176" w:rsidP="00A85176">
            <w:pPr>
              <w:pStyle w:val="afa"/>
            </w:pPr>
            <w:r w:rsidRPr="00707AF4">
              <w:t>2.1</w:t>
            </w:r>
          </w:p>
        </w:tc>
        <w:tc>
          <w:tcPr>
            <w:tcW w:w="2536" w:type="pct"/>
            <w:tcBorders>
              <w:top w:val="single" w:sz="4" w:space="0" w:color="000000"/>
              <w:left w:val="single" w:sz="4" w:space="0" w:color="000000"/>
              <w:bottom w:val="single" w:sz="4" w:space="0" w:color="000000"/>
              <w:right w:val="single" w:sz="4" w:space="0" w:color="000000"/>
            </w:tcBorders>
            <w:vAlign w:val="bottom"/>
          </w:tcPr>
          <w:p w14:paraId="01D61ABA" w14:textId="7843D23A" w:rsidR="00A85176" w:rsidRPr="00707AF4" w:rsidRDefault="00A85176" w:rsidP="00A85176">
            <w:pPr>
              <w:pStyle w:val="afa"/>
            </w:pPr>
            <w:r w:rsidRPr="00707AF4">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DCC1456" w14:textId="4F6B373B" w:rsidR="00A85176" w:rsidRPr="00707AF4" w:rsidRDefault="00797AFA" w:rsidP="00A85176">
            <w:pPr>
              <w:pStyle w:val="afa"/>
            </w:pPr>
            <w:r>
              <w:t>65,24</w:t>
            </w:r>
          </w:p>
        </w:tc>
        <w:tc>
          <w:tcPr>
            <w:tcW w:w="834" w:type="pct"/>
            <w:tcBorders>
              <w:top w:val="single" w:sz="4" w:space="0" w:color="000000"/>
              <w:left w:val="single" w:sz="4" w:space="0" w:color="000000"/>
              <w:bottom w:val="single" w:sz="4" w:space="0" w:color="000000"/>
              <w:right w:val="single" w:sz="4" w:space="0" w:color="000000"/>
            </w:tcBorders>
            <w:vAlign w:val="center"/>
          </w:tcPr>
          <w:p w14:paraId="6934D4A6" w14:textId="5288A34F" w:rsidR="00A85176" w:rsidRPr="00707AF4" w:rsidRDefault="00A85176" w:rsidP="00A85176">
            <w:pPr>
              <w:pStyle w:val="afa"/>
            </w:pPr>
            <w:r w:rsidRPr="00707AF4">
              <w:t>24,11</w:t>
            </w:r>
          </w:p>
        </w:tc>
      </w:tr>
      <w:tr w:rsidR="00707AF4" w:rsidRPr="00707AF4" w14:paraId="71707857"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6EE9726" w14:textId="3F428151" w:rsidR="00A85176" w:rsidRPr="00707AF4" w:rsidRDefault="00A85176" w:rsidP="00A85176">
            <w:pPr>
              <w:pStyle w:val="afa"/>
            </w:pPr>
            <w:r w:rsidRPr="00707AF4">
              <w:t>2.2</w:t>
            </w:r>
          </w:p>
        </w:tc>
        <w:tc>
          <w:tcPr>
            <w:tcW w:w="2536" w:type="pct"/>
            <w:tcBorders>
              <w:top w:val="single" w:sz="4" w:space="0" w:color="000000"/>
              <w:left w:val="single" w:sz="4" w:space="0" w:color="000000"/>
              <w:bottom w:val="single" w:sz="4" w:space="0" w:color="000000"/>
              <w:right w:val="single" w:sz="4" w:space="0" w:color="000000"/>
            </w:tcBorders>
            <w:vAlign w:val="bottom"/>
          </w:tcPr>
          <w:p w14:paraId="3A297F98" w14:textId="5EA04902" w:rsidR="00A85176" w:rsidRPr="00707AF4" w:rsidRDefault="00A85176" w:rsidP="00A85176">
            <w:pPr>
              <w:pStyle w:val="afa"/>
            </w:pPr>
            <w:r w:rsidRPr="00707AF4">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510CE8C" w14:textId="30F7BA27" w:rsidR="00A85176" w:rsidRPr="00707AF4" w:rsidRDefault="005E4853" w:rsidP="00A85176">
            <w:pPr>
              <w:pStyle w:val="afa"/>
            </w:pPr>
            <w:r>
              <w:t>2,19</w:t>
            </w:r>
          </w:p>
        </w:tc>
        <w:tc>
          <w:tcPr>
            <w:tcW w:w="834" w:type="pct"/>
            <w:tcBorders>
              <w:top w:val="single" w:sz="4" w:space="0" w:color="000000"/>
              <w:left w:val="single" w:sz="4" w:space="0" w:color="000000"/>
              <w:bottom w:val="single" w:sz="4" w:space="0" w:color="000000"/>
              <w:right w:val="single" w:sz="4" w:space="0" w:color="000000"/>
            </w:tcBorders>
            <w:vAlign w:val="center"/>
          </w:tcPr>
          <w:p w14:paraId="50D0B304" w14:textId="5EEE0210" w:rsidR="00A85176" w:rsidRPr="00707AF4" w:rsidRDefault="00A85176" w:rsidP="00A85176">
            <w:pPr>
              <w:pStyle w:val="afa"/>
            </w:pPr>
            <w:r w:rsidRPr="00707AF4">
              <w:t>0,52</w:t>
            </w:r>
          </w:p>
        </w:tc>
      </w:tr>
      <w:tr w:rsidR="00707AF4" w:rsidRPr="00707AF4" w14:paraId="0F4633E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D1E6F60" w14:textId="2E05446B" w:rsidR="00A85176" w:rsidRPr="00707AF4" w:rsidRDefault="00A85176" w:rsidP="00A85176">
            <w:pPr>
              <w:pStyle w:val="afa"/>
            </w:pPr>
            <w:r w:rsidRPr="00707AF4">
              <w:t>2.3</w:t>
            </w:r>
          </w:p>
        </w:tc>
        <w:tc>
          <w:tcPr>
            <w:tcW w:w="2536" w:type="pct"/>
            <w:tcBorders>
              <w:top w:val="single" w:sz="4" w:space="0" w:color="000000"/>
              <w:left w:val="single" w:sz="4" w:space="0" w:color="000000"/>
              <w:bottom w:val="single" w:sz="4" w:space="0" w:color="000000"/>
              <w:right w:val="single" w:sz="4" w:space="0" w:color="000000"/>
            </w:tcBorders>
            <w:vAlign w:val="bottom"/>
          </w:tcPr>
          <w:p w14:paraId="73A39C39" w14:textId="2ACDF248" w:rsidR="00A85176" w:rsidRPr="00707AF4" w:rsidRDefault="00A85176" w:rsidP="00A85176">
            <w:pPr>
              <w:pStyle w:val="afa"/>
            </w:pPr>
            <w:r w:rsidRPr="00707AF4">
              <w:t>Производственная зона сельскохозяйственных предприятий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6AD3B8E" w14:textId="6A077EB8" w:rsidR="00A85176" w:rsidRPr="00707AF4" w:rsidRDefault="00342299" w:rsidP="00A85176">
            <w:pPr>
              <w:pStyle w:val="afa"/>
            </w:pPr>
            <w:r>
              <w:t>3,1</w:t>
            </w:r>
          </w:p>
        </w:tc>
        <w:tc>
          <w:tcPr>
            <w:tcW w:w="834" w:type="pct"/>
            <w:tcBorders>
              <w:top w:val="single" w:sz="4" w:space="0" w:color="000000"/>
              <w:left w:val="single" w:sz="4" w:space="0" w:color="000000"/>
              <w:bottom w:val="single" w:sz="4" w:space="0" w:color="000000"/>
              <w:right w:val="single" w:sz="4" w:space="0" w:color="000000"/>
            </w:tcBorders>
            <w:vAlign w:val="center"/>
          </w:tcPr>
          <w:p w14:paraId="1ED29260" w14:textId="6BD1FD05" w:rsidR="00A85176" w:rsidRPr="00707AF4" w:rsidRDefault="00A85176" w:rsidP="00A85176">
            <w:pPr>
              <w:pStyle w:val="afa"/>
            </w:pPr>
            <w:r w:rsidRPr="00707AF4">
              <w:t>0,81</w:t>
            </w:r>
          </w:p>
        </w:tc>
      </w:tr>
      <w:tr w:rsidR="00707AF4" w:rsidRPr="00707AF4" w14:paraId="065B53F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C41167F" w14:textId="14B84EF1" w:rsidR="00A85176" w:rsidRPr="00707AF4" w:rsidRDefault="00A85176" w:rsidP="00A85176">
            <w:pPr>
              <w:pStyle w:val="afa"/>
            </w:pPr>
            <w:r w:rsidRPr="00707AF4">
              <w:t>2.4</w:t>
            </w:r>
          </w:p>
        </w:tc>
        <w:tc>
          <w:tcPr>
            <w:tcW w:w="2536" w:type="pct"/>
            <w:tcBorders>
              <w:top w:val="single" w:sz="4" w:space="0" w:color="000000"/>
              <w:left w:val="single" w:sz="4" w:space="0" w:color="000000"/>
              <w:bottom w:val="single" w:sz="4" w:space="0" w:color="000000"/>
              <w:right w:val="single" w:sz="4" w:space="0" w:color="000000"/>
            </w:tcBorders>
            <w:vAlign w:val="bottom"/>
          </w:tcPr>
          <w:p w14:paraId="4808DD34" w14:textId="55E8959B" w:rsidR="00A85176" w:rsidRPr="00707AF4" w:rsidRDefault="00A85176" w:rsidP="00A85176">
            <w:pPr>
              <w:pStyle w:val="afa"/>
            </w:pPr>
            <w:r w:rsidRPr="00707AF4">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71AF048" w14:textId="7C12C9A2" w:rsidR="00A85176" w:rsidRPr="00707AF4" w:rsidRDefault="00A85176" w:rsidP="00A85176">
            <w:pPr>
              <w:pStyle w:val="afa"/>
            </w:pPr>
            <w:r w:rsidRPr="00707AF4">
              <w:t>1,42</w:t>
            </w:r>
          </w:p>
        </w:tc>
        <w:tc>
          <w:tcPr>
            <w:tcW w:w="834" w:type="pct"/>
            <w:tcBorders>
              <w:top w:val="single" w:sz="4" w:space="0" w:color="000000"/>
              <w:left w:val="single" w:sz="4" w:space="0" w:color="000000"/>
              <w:bottom w:val="single" w:sz="4" w:space="0" w:color="000000"/>
              <w:right w:val="single" w:sz="4" w:space="0" w:color="000000"/>
            </w:tcBorders>
            <w:vAlign w:val="center"/>
          </w:tcPr>
          <w:p w14:paraId="7F80AC34" w14:textId="71E4A784" w:rsidR="00A85176" w:rsidRPr="00707AF4" w:rsidRDefault="00A85176" w:rsidP="00A85176">
            <w:pPr>
              <w:pStyle w:val="afa"/>
            </w:pPr>
            <w:r w:rsidRPr="00707AF4">
              <w:t>0,55</w:t>
            </w:r>
          </w:p>
        </w:tc>
      </w:tr>
      <w:tr w:rsidR="00707AF4" w:rsidRPr="00707AF4" w14:paraId="3A450548"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8B19F38" w14:textId="2E581B56" w:rsidR="00A85176" w:rsidRPr="00707AF4" w:rsidRDefault="00A85176" w:rsidP="00A85176">
            <w:pPr>
              <w:pStyle w:val="afa"/>
            </w:pPr>
            <w:r w:rsidRPr="00707AF4">
              <w:t>2.5</w:t>
            </w:r>
          </w:p>
        </w:tc>
        <w:tc>
          <w:tcPr>
            <w:tcW w:w="2536" w:type="pct"/>
            <w:tcBorders>
              <w:top w:val="single" w:sz="4" w:space="0" w:color="000000"/>
              <w:left w:val="single" w:sz="4" w:space="0" w:color="000000"/>
              <w:bottom w:val="single" w:sz="4" w:space="0" w:color="000000"/>
              <w:right w:val="single" w:sz="4" w:space="0" w:color="000000"/>
            </w:tcBorders>
            <w:vAlign w:val="bottom"/>
          </w:tcPr>
          <w:p w14:paraId="51361BC8" w14:textId="16F1375C" w:rsidR="00A85176" w:rsidRPr="00707AF4" w:rsidRDefault="00A85176" w:rsidP="00A85176">
            <w:pPr>
              <w:pStyle w:val="afa"/>
            </w:pPr>
            <w:r w:rsidRPr="00707AF4">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3D4ABFD" w14:textId="1FB36174" w:rsidR="00A85176" w:rsidRPr="00707AF4" w:rsidRDefault="00A85176" w:rsidP="00A85176">
            <w:pPr>
              <w:pStyle w:val="afa"/>
            </w:pPr>
            <w:r w:rsidRPr="00707AF4">
              <w:t>0,06</w:t>
            </w:r>
          </w:p>
        </w:tc>
        <w:tc>
          <w:tcPr>
            <w:tcW w:w="834" w:type="pct"/>
            <w:tcBorders>
              <w:top w:val="single" w:sz="4" w:space="0" w:color="000000"/>
              <w:left w:val="single" w:sz="4" w:space="0" w:color="000000"/>
              <w:bottom w:val="single" w:sz="4" w:space="0" w:color="000000"/>
              <w:right w:val="single" w:sz="4" w:space="0" w:color="000000"/>
            </w:tcBorders>
            <w:vAlign w:val="center"/>
          </w:tcPr>
          <w:p w14:paraId="30D6C4B4" w14:textId="6BFB7926" w:rsidR="00A85176" w:rsidRPr="00707AF4" w:rsidRDefault="00A85176" w:rsidP="00A85176">
            <w:pPr>
              <w:pStyle w:val="afa"/>
            </w:pPr>
            <w:r w:rsidRPr="00707AF4">
              <w:t>0,02</w:t>
            </w:r>
          </w:p>
        </w:tc>
      </w:tr>
      <w:tr w:rsidR="00707AF4" w:rsidRPr="00707AF4" w14:paraId="78246E52"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34F7B95" w14:textId="219CCD56" w:rsidR="00A85176" w:rsidRPr="00707AF4" w:rsidRDefault="00A85176" w:rsidP="00A85176">
            <w:pPr>
              <w:pStyle w:val="afa"/>
            </w:pPr>
            <w:r w:rsidRPr="00707AF4">
              <w:t>2.6</w:t>
            </w:r>
          </w:p>
        </w:tc>
        <w:tc>
          <w:tcPr>
            <w:tcW w:w="2536" w:type="pct"/>
            <w:tcBorders>
              <w:top w:val="single" w:sz="4" w:space="0" w:color="000000"/>
              <w:left w:val="single" w:sz="4" w:space="0" w:color="000000"/>
              <w:bottom w:val="single" w:sz="4" w:space="0" w:color="000000"/>
              <w:right w:val="single" w:sz="4" w:space="0" w:color="000000"/>
            </w:tcBorders>
            <w:vAlign w:val="bottom"/>
          </w:tcPr>
          <w:p w14:paraId="6B44AE5C" w14:textId="79861C42" w:rsidR="00A85176" w:rsidRPr="00707AF4" w:rsidRDefault="00A85176" w:rsidP="00A85176">
            <w:pPr>
              <w:pStyle w:val="afa"/>
            </w:pPr>
            <w:r w:rsidRPr="00707AF4">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4E1F835" w14:textId="2C44DA8A" w:rsidR="00A85176" w:rsidRPr="00707AF4" w:rsidRDefault="00A85176" w:rsidP="00A85176">
            <w:pPr>
              <w:pStyle w:val="afa"/>
            </w:pPr>
            <w:r w:rsidRPr="00707AF4">
              <w:t>10,09</w:t>
            </w:r>
          </w:p>
        </w:tc>
        <w:tc>
          <w:tcPr>
            <w:tcW w:w="834" w:type="pct"/>
            <w:tcBorders>
              <w:top w:val="single" w:sz="4" w:space="0" w:color="000000"/>
              <w:left w:val="single" w:sz="4" w:space="0" w:color="000000"/>
              <w:bottom w:val="single" w:sz="4" w:space="0" w:color="000000"/>
              <w:right w:val="single" w:sz="4" w:space="0" w:color="000000"/>
            </w:tcBorders>
            <w:vAlign w:val="center"/>
          </w:tcPr>
          <w:p w14:paraId="2BFBDB9A" w14:textId="29638CEF" w:rsidR="00A85176" w:rsidRPr="00707AF4" w:rsidRDefault="00A85176" w:rsidP="00A85176">
            <w:pPr>
              <w:pStyle w:val="afa"/>
            </w:pPr>
            <w:r w:rsidRPr="00707AF4">
              <w:t>3,88</w:t>
            </w:r>
          </w:p>
        </w:tc>
      </w:tr>
      <w:tr w:rsidR="00707AF4" w:rsidRPr="00707AF4" w14:paraId="4FBA74CA"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BAA0537" w14:textId="685AF1D1" w:rsidR="00A85176" w:rsidRPr="00707AF4" w:rsidRDefault="00A85176" w:rsidP="00A85176">
            <w:pPr>
              <w:pStyle w:val="afa"/>
            </w:pPr>
            <w:r w:rsidRPr="00707AF4">
              <w:t>2.7</w:t>
            </w:r>
          </w:p>
        </w:tc>
        <w:tc>
          <w:tcPr>
            <w:tcW w:w="2536" w:type="pct"/>
            <w:tcBorders>
              <w:top w:val="single" w:sz="4" w:space="0" w:color="000000"/>
              <w:left w:val="single" w:sz="4" w:space="0" w:color="000000"/>
              <w:bottom w:val="single" w:sz="4" w:space="0" w:color="000000"/>
              <w:right w:val="single" w:sz="4" w:space="0" w:color="000000"/>
            </w:tcBorders>
            <w:vAlign w:val="bottom"/>
          </w:tcPr>
          <w:p w14:paraId="0496D019" w14:textId="3F1F4061" w:rsidR="00A85176" w:rsidRPr="00707AF4" w:rsidRDefault="00A85176" w:rsidP="00A85176">
            <w:pPr>
              <w:pStyle w:val="afa"/>
            </w:pPr>
            <w:r w:rsidRPr="00707AF4">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8B9FCA4" w14:textId="30FC62FA" w:rsidR="00A85176" w:rsidRPr="00707AF4" w:rsidRDefault="00A85176" w:rsidP="00A85176">
            <w:pPr>
              <w:pStyle w:val="afa"/>
            </w:pPr>
            <w:r w:rsidRPr="00707AF4">
              <w:t>0,03</w:t>
            </w:r>
          </w:p>
        </w:tc>
        <w:tc>
          <w:tcPr>
            <w:tcW w:w="834" w:type="pct"/>
            <w:tcBorders>
              <w:top w:val="single" w:sz="4" w:space="0" w:color="000000"/>
              <w:left w:val="single" w:sz="4" w:space="0" w:color="000000"/>
              <w:bottom w:val="single" w:sz="4" w:space="0" w:color="000000"/>
              <w:right w:val="single" w:sz="4" w:space="0" w:color="000000"/>
            </w:tcBorders>
            <w:vAlign w:val="center"/>
          </w:tcPr>
          <w:p w14:paraId="021DE3D8" w14:textId="6B22767A" w:rsidR="00A85176" w:rsidRPr="00707AF4" w:rsidRDefault="00A85176" w:rsidP="00A85176">
            <w:pPr>
              <w:pStyle w:val="afa"/>
            </w:pPr>
            <w:r w:rsidRPr="00707AF4">
              <w:t>0,01</w:t>
            </w:r>
          </w:p>
        </w:tc>
      </w:tr>
      <w:tr w:rsidR="00707AF4" w:rsidRPr="00707AF4" w14:paraId="0B4A2F10"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4E87779" w14:textId="59F57913" w:rsidR="00A85176" w:rsidRPr="00707AF4" w:rsidRDefault="00A85176" w:rsidP="00A85176">
            <w:pPr>
              <w:pStyle w:val="afa"/>
            </w:pPr>
            <w:r w:rsidRPr="00707AF4">
              <w:t>2.8</w:t>
            </w:r>
          </w:p>
        </w:tc>
        <w:tc>
          <w:tcPr>
            <w:tcW w:w="2536" w:type="pct"/>
            <w:tcBorders>
              <w:top w:val="single" w:sz="4" w:space="0" w:color="000000"/>
              <w:left w:val="single" w:sz="4" w:space="0" w:color="000000"/>
              <w:bottom w:val="single" w:sz="4" w:space="0" w:color="000000"/>
              <w:right w:val="single" w:sz="4" w:space="0" w:color="000000"/>
            </w:tcBorders>
            <w:vAlign w:val="bottom"/>
          </w:tcPr>
          <w:p w14:paraId="653C080A" w14:textId="481CF5F4" w:rsidR="00A85176" w:rsidRPr="00707AF4" w:rsidRDefault="00A85176" w:rsidP="00A85176">
            <w:pPr>
              <w:pStyle w:val="afa"/>
            </w:pPr>
            <w:r w:rsidRPr="00707AF4">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B0D527B" w14:textId="23C8CD64" w:rsidR="00A85176" w:rsidRPr="00707AF4" w:rsidRDefault="00A85176" w:rsidP="00A85176">
            <w:pPr>
              <w:pStyle w:val="afa"/>
            </w:pPr>
            <w:r w:rsidRPr="00707AF4">
              <w:t>34,94</w:t>
            </w:r>
          </w:p>
        </w:tc>
        <w:tc>
          <w:tcPr>
            <w:tcW w:w="834" w:type="pct"/>
            <w:tcBorders>
              <w:top w:val="single" w:sz="4" w:space="0" w:color="000000"/>
              <w:left w:val="single" w:sz="4" w:space="0" w:color="000000"/>
              <w:bottom w:val="single" w:sz="4" w:space="0" w:color="000000"/>
              <w:right w:val="single" w:sz="4" w:space="0" w:color="000000"/>
            </w:tcBorders>
            <w:vAlign w:val="center"/>
          </w:tcPr>
          <w:p w14:paraId="59221345" w14:textId="2428155E" w:rsidR="00A85176" w:rsidRPr="00707AF4" w:rsidRDefault="00A85176" w:rsidP="00A85176">
            <w:pPr>
              <w:pStyle w:val="afa"/>
            </w:pPr>
            <w:r w:rsidRPr="00707AF4">
              <w:t>13,43</w:t>
            </w:r>
          </w:p>
        </w:tc>
      </w:tr>
      <w:tr w:rsidR="00707AF4" w:rsidRPr="00707AF4" w14:paraId="71257CF2"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F7FA837" w14:textId="6B4ED17E" w:rsidR="00A85176" w:rsidRPr="00707AF4" w:rsidRDefault="00A85176" w:rsidP="00A85176">
            <w:pPr>
              <w:pStyle w:val="afa"/>
            </w:pPr>
            <w:r w:rsidRPr="00707AF4">
              <w:t>2.9</w:t>
            </w:r>
          </w:p>
        </w:tc>
        <w:tc>
          <w:tcPr>
            <w:tcW w:w="2536" w:type="pct"/>
            <w:tcBorders>
              <w:top w:val="single" w:sz="4" w:space="0" w:color="000000"/>
              <w:left w:val="single" w:sz="4" w:space="0" w:color="000000"/>
              <w:bottom w:val="single" w:sz="4" w:space="0" w:color="000000"/>
              <w:right w:val="single" w:sz="4" w:space="0" w:color="000000"/>
            </w:tcBorders>
            <w:vAlign w:val="bottom"/>
          </w:tcPr>
          <w:p w14:paraId="7F64F75B" w14:textId="370FC4DC" w:rsidR="00A85176" w:rsidRPr="00707AF4" w:rsidRDefault="00A85176" w:rsidP="00A85176">
            <w:pPr>
              <w:pStyle w:val="afa"/>
            </w:pPr>
            <w:r w:rsidRPr="00707AF4">
              <w:t>Иные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5F7252CC" w14:textId="43D46917" w:rsidR="00A85176" w:rsidRPr="00707AF4" w:rsidRDefault="00797AFA" w:rsidP="00A85176">
            <w:pPr>
              <w:pStyle w:val="afa"/>
            </w:pPr>
            <w:r>
              <w:t>14</w:t>
            </w:r>
            <w:r w:rsidR="00342299">
              <w:t>3</w:t>
            </w:r>
            <w:r>
              <w:t>,13</w:t>
            </w:r>
          </w:p>
        </w:tc>
        <w:tc>
          <w:tcPr>
            <w:tcW w:w="834" w:type="pct"/>
            <w:tcBorders>
              <w:top w:val="single" w:sz="4" w:space="0" w:color="000000"/>
              <w:left w:val="single" w:sz="4" w:space="0" w:color="000000"/>
              <w:bottom w:val="single" w:sz="4" w:space="0" w:color="000000"/>
              <w:right w:val="single" w:sz="4" w:space="0" w:color="000000"/>
            </w:tcBorders>
            <w:vAlign w:val="center"/>
          </w:tcPr>
          <w:p w14:paraId="3FDF35F3" w14:textId="30C8721E" w:rsidR="00A85176" w:rsidRPr="00707AF4" w:rsidRDefault="00A85176" w:rsidP="00A85176">
            <w:pPr>
              <w:pStyle w:val="afa"/>
            </w:pPr>
            <w:r w:rsidRPr="00707AF4">
              <w:t>56,67</w:t>
            </w:r>
          </w:p>
        </w:tc>
      </w:tr>
      <w:tr w:rsidR="00707AF4" w:rsidRPr="00707AF4" w14:paraId="45A138E1"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7FC28FE" w14:textId="38801067" w:rsidR="002D0D72" w:rsidRPr="00707AF4" w:rsidRDefault="002D0D72" w:rsidP="002D0D72">
            <w:pPr>
              <w:pStyle w:val="afa"/>
              <w:rPr>
                <w:i/>
                <w:iCs/>
              </w:rPr>
            </w:pPr>
            <w:r w:rsidRPr="00707AF4">
              <w:rPr>
                <w:i/>
                <w:iCs/>
              </w:rPr>
              <w:t>3</w:t>
            </w:r>
          </w:p>
        </w:tc>
        <w:tc>
          <w:tcPr>
            <w:tcW w:w="2536" w:type="pct"/>
            <w:tcBorders>
              <w:top w:val="single" w:sz="4" w:space="0" w:color="000000"/>
              <w:left w:val="single" w:sz="4" w:space="0" w:color="000000"/>
              <w:bottom w:val="single" w:sz="4" w:space="0" w:color="000000"/>
              <w:right w:val="single" w:sz="4" w:space="0" w:color="000000"/>
            </w:tcBorders>
            <w:vAlign w:val="bottom"/>
          </w:tcPr>
          <w:p w14:paraId="5FBD6A3E" w14:textId="4B8684EA" w:rsidR="002D0D72" w:rsidRPr="00707AF4" w:rsidRDefault="002D0D72" w:rsidP="002D0D72">
            <w:pPr>
              <w:pStyle w:val="afa"/>
              <w:rPr>
                <w:i/>
                <w:iCs/>
              </w:rPr>
            </w:pPr>
            <w:r w:rsidRPr="00707AF4">
              <w:rPr>
                <w:i/>
                <w:iCs/>
              </w:rPr>
              <w:t>Площадь аала Красный Ключ</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0A1C1CA" w14:textId="22977E46" w:rsidR="002D0D72" w:rsidRPr="00707AF4" w:rsidRDefault="002D0D72" w:rsidP="002D0D72">
            <w:pPr>
              <w:pStyle w:val="afa"/>
              <w:rPr>
                <w:i/>
                <w:iCs/>
              </w:rPr>
            </w:pPr>
            <w:r w:rsidRPr="00707AF4">
              <w:rPr>
                <w:i/>
                <w:iCs/>
              </w:rPr>
              <w:t>110,13</w:t>
            </w:r>
          </w:p>
        </w:tc>
        <w:tc>
          <w:tcPr>
            <w:tcW w:w="834" w:type="pct"/>
            <w:tcBorders>
              <w:top w:val="single" w:sz="4" w:space="0" w:color="000000"/>
              <w:left w:val="single" w:sz="4" w:space="0" w:color="000000"/>
              <w:bottom w:val="single" w:sz="4" w:space="0" w:color="000000"/>
              <w:right w:val="single" w:sz="4" w:space="0" w:color="000000"/>
            </w:tcBorders>
            <w:vAlign w:val="center"/>
          </w:tcPr>
          <w:p w14:paraId="5894201F" w14:textId="32AE6A76" w:rsidR="002D0D72" w:rsidRPr="00707AF4" w:rsidRDefault="002D0D72" w:rsidP="002D0D72">
            <w:pPr>
              <w:pStyle w:val="afa"/>
              <w:rPr>
                <w:i/>
                <w:iCs/>
              </w:rPr>
            </w:pPr>
            <w:r w:rsidRPr="00707AF4">
              <w:rPr>
                <w:i/>
                <w:iCs/>
              </w:rPr>
              <w:t>100</w:t>
            </w:r>
          </w:p>
        </w:tc>
      </w:tr>
      <w:tr w:rsidR="00707AF4" w:rsidRPr="00707AF4" w14:paraId="2393775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50FD918" w14:textId="7FBAE8B4" w:rsidR="002D0D72" w:rsidRPr="00707AF4" w:rsidRDefault="002D0D72" w:rsidP="002D0D72">
            <w:pPr>
              <w:pStyle w:val="afa"/>
            </w:pPr>
            <w:r w:rsidRPr="00707AF4">
              <w:t>3.</w:t>
            </w:r>
            <w:r w:rsidR="00707AF4">
              <w:t>1</w:t>
            </w:r>
          </w:p>
        </w:tc>
        <w:tc>
          <w:tcPr>
            <w:tcW w:w="2536" w:type="pct"/>
            <w:tcBorders>
              <w:top w:val="single" w:sz="4" w:space="0" w:color="000000"/>
              <w:left w:val="single" w:sz="4" w:space="0" w:color="000000"/>
              <w:bottom w:val="single" w:sz="4" w:space="0" w:color="000000"/>
              <w:right w:val="single" w:sz="4" w:space="0" w:color="000000"/>
            </w:tcBorders>
            <w:vAlign w:val="bottom"/>
          </w:tcPr>
          <w:p w14:paraId="5C0840E3" w14:textId="31B3505A" w:rsidR="002D0D72" w:rsidRPr="00707AF4" w:rsidRDefault="002D0D72" w:rsidP="002D0D72">
            <w:pPr>
              <w:pStyle w:val="afa"/>
            </w:pPr>
            <w:r w:rsidRPr="00707AF4">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3AE3622" w14:textId="415D8986" w:rsidR="002D0D72" w:rsidRPr="00707AF4" w:rsidRDefault="00F20F5B" w:rsidP="002D0D72">
            <w:pPr>
              <w:pStyle w:val="afa"/>
            </w:pPr>
            <w:r>
              <w:t>50,61</w:t>
            </w:r>
          </w:p>
        </w:tc>
        <w:tc>
          <w:tcPr>
            <w:tcW w:w="834" w:type="pct"/>
            <w:tcBorders>
              <w:top w:val="single" w:sz="4" w:space="0" w:color="000000"/>
              <w:left w:val="single" w:sz="4" w:space="0" w:color="000000"/>
              <w:bottom w:val="single" w:sz="4" w:space="0" w:color="000000"/>
              <w:right w:val="single" w:sz="4" w:space="0" w:color="000000"/>
            </w:tcBorders>
            <w:vAlign w:val="center"/>
          </w:tcPr>
          <w:p w14:paraId="0D5F7EE3" w14:textId="6836FAD2" w:rsidR="002D0D72" w:rsidRPr="00707AF4" w:rsidRDefault="002D0D72" w:rsidP="002D0D72">
            <w:pPr>
              <w:pStyle w:val="afa"/>
            </w:pPr>
            <w:r w:rsidRPr="00707AF4">
              <w:t>37,41</w:t>
            </w:r>
          </w:p>
        </w:tc>
      </w:tr>
      <w:tr w:rsidR="00707AF4" w:rsidRPr="00707AF4" w14:paraId="06B3BB66"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A2A5F63" w14:textId="48D1FCEE" w:rsidR="002D0D72" w:rsidRPr="00707AF4" w:rsidRDefault="002D0D72" w:rsidP="002D0D72">
            <w:pPr>
              <w:pStyle w:val="afa"/>
            </w:pPr>
            <w:r w:rsidRPr="00707AF4">
              <w:t>3.</w:t>
            </w:r>
            <w:r w:rsidR="00707AF4">
              <w:t>2</w:t>
            </w:r>
          </w:p>
        </w:tc>
        <w:tc>
          <w:tcPr>
            <w:tcW w:w="2536" w:type="pct"/>
            <w:tcBorders>
              <w:top w:val="single" w:sz="4" w:space="0" w:color="000000"/>
              <w:left w:val="single" w:sz="4" w:space="0" w:color="000000"/>
              <w:bottom w:val="single" w:sz="4" w:space="0" w:color="000000"/>
              <w:right w:val="single" w:sz="4" w:space="0" w:color="000000"/>
            </w:tcBorders>
            <w:vAlign w:val="bottom"/>
          </w:tcPr>
          <w:p w14:paraId="069A21B9" w14:textId="125CAF0D" w:rsidR="002D0D72" w:rsidRPr="00707AF4" w:rsidRDefault="002D0D72" w:rsidP="002D0D72">
            <w:pPr>
              <w:pStyle w:val="afa"/>
            </w:pPr>
            <w:r w:rsidRPr="00707AF4">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20C77FE" w14:textId="52E96186" w:rsidR="002D0D72" w:rsidRPr="00707AF4" w:rsidRDefault="002D0D72" w:rsidP="002D0D72">
            <w:pPr>
              <w:pStyle w:val="afa"/>
            </w:pPr>
            <w:r w:rsidRPr="00707AF4">
              <w:t>0,15</w:t>
            </w:r>
          </w:p>
        </w:tc>
        <w:tc>
          <w:tcPr>
            <w:tcW w:w="834" w:type="pct"/>
            <w:tcBorders>
              <w:top w:val="single" w:sz="4" w:space="0" w:color="000000"/>
              <w:left w:val="single" w:sz="4" w:space="0" w:color="000000"/>
              <w:bottom w:val="single" w:sz="4" w:space="0" w:color="000000"/>
              <w:right w:val="single" w:sz="4" w:space="0" w:color="000000"/>
            </w:tcBorders>
            <w:vAlign w:val="center"/>
          </w:tcPr>
          <w:p w14:paraId="1364378C" w14:textId="20412ED8" w:rsidR="002D0D72" w:rsidRPr="00707AF4" w:rsidRDefault="002D0D72" w:rsidP="002D0D72">
            <w:pPr>
              <w:pStyle w:val="afa"/>
            </w:pPr>
            <w:r w:rsidRPr="00707AF4">
              <w:t>0,14</w:t>
            </w:r>
          </w:p>
        </w:tc>
      </w:tr>
      <w:tr w:rsidR="00707AF4" w:rsidRPr="00707AF4" w14:paraId="7354D31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B56639A" w14:textId="68B3BAB3" w:rsidR="002D0D72" w:rsidRPr="00707AF4" w:rsidRDefault="002D0D72" w:rsidP="002D0D72">
            <w:pPr>
              <w:pStyle w:val="afa"/>
            </w:pPr>
            <w:r w:rsidRPr="00707AF4">
              <w:t>3.</w:t>
            </w:r>
            <w:r w:rsidR="00707AF4">
              <w:t>3</w:t>
            </w:r>
          </w:p>
        </w:tc>
        <w:tc>
          <w:tcPr>
            <w:tcW w:w="2536" w:type="pct"/>
            <w:tcBorders>
              <w:top w:val="single" w:sz="4" w:space="0" w:color="000000"/>
              <w:left w:val="single" w:sz="4" w:space="0" w:color="000000"/>
              <w:bottom w:val="single" w:sz="4" w:space="0" w:color="000000"/>
              <w:right w:val="single" w:sz="4" w:space="0" w:color="000000"/>
            </w:tcBorders>
            <w:vAlign w:val="bottom"/>
          </w:tcPr>
          <w:p w14:paraId="6C37F5B7" w14:textId="471E6B54" w:rsidR="002D0D72" w:rsidRPr="00707AF4" w:rsidRDefault="002D0D72" w:rsidP="002D0D72">
            <w:pPr>
              <w:pStyle w:val="afa"/>
            </w:pPr>
            <w:r w:rsidRPr="00707AF4">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9DA678A" w14:textId="466D7DCD" w:rsidR="002D0D72" w:rsidRPr="00707AF4" w:rsidRDefault="002D0D72" w:rsidP="002D0D72">
            <w:pPr>
              <w:pStyle w:val="afa"/>
            </w:pPr>
            <w:r w:rsidRPr="00707AF4">
              <w:t>1,18</w:t>
            </w:r>
          </w:p>
        </w:tc>
        <w:tc>
          <w:tcPr>
            <w:tcW w:w="834" w:type="pct"/>
            <w:tcBorders>
              <w:top w:val="single" w:sz="4" w:space="0" w:color="000000"/>
              <w:left w:val="single" w:sz="4" w:space="0" w:color="000000"/>
              <w:bottom w:val="single" w:sz="4" w:space="0" w:color="000000"/>
              <w:right w:val="single" w:sz="4" w:space="0" w:color="000000"/>
            </w:tcBorders>
            <w:vAlign w:val="center"/>
          </w:tcPr>
          <w:p w14:paraId="0AC2EEEE" w14:textId="7FAEE52A" w:rsidR="002D0D72" w:rsidRPr="00707AF4" w:rsidRDefault="002D0D72" w:rsidP="002D0D72">
            <w:pPr>
              <w:pStyle w:val="afa"/>
            </w:pPr>
            <w:r w:rsidRPr="00707AF4">
              <w:t>1,07</w:t>
            </w:r>
          </w:p>
        </w:tc>
      </w:tr>
      <w:tr w:rsidR="00707AF4" w:rsidRPr="00707AF4" w14:paraId="5BD2CEA8"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3BB505A" w14:textId="0CD2BFAB" w:rsidR="002D0D72" w:rsidRPr="00707AF4" w:rsidRDefault="00C062B3" w:rsidP="002D0D72">
            <w:pPr>
              <w:pStyle w:val="afa"/>
            </w:pPr>
            <w:r w:rsidRPr="00707AF4">
              <w:t>3.</w:t>
            </w:r>
            <w:r w:rsidR="00707AF4">
              <w:t>4</w:t>
            </w:r>
          </w:p>
        </w:tc>
        <w:tc>
          <w:tcPr>
            <w:tcW w:w="2536" w:type="pct"/>
            <w:tcBorders>
              <w:top w:val="single" w:sz="4" w:space="0" w:color="000000"/>
              <w:left w:val="single" w:sz="4" w:space="0" w:color="000000"/>
              <w:bottom w:val="single" w:sz="4" w:space="0" w:color="000000"/>
              <w:right w:val="single" w:sz="4" w:space="0" w:color="000000"/>
            </w:tcBorders>
            <w:vAlign w:val="bottom"/>
          </w:tcPr>
          <w:p w14:paraId="740674D8" w14:textId="5D37AC71" w:rsidR="002D0D72" w:rsidRPr="00707AF4" w:rsidRDefault="002D0D72" w:rsidP="002D0D72">
            <w:pPr>
              <w:pStyle w:val="afa"/>
            </w:pPr>
            <w:r w:rsidRPr="00707AF4">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6BD6EE4" w14:textId="2069B0D1" w:rsidR="002D0D72" w:rsidRPr="00707AF4" w:rsidRDefault="00F20F5B" w:rsidP="002D0D72">
            <w:pPr>
              <w:pStyle w:val="afa"/>
            </w:pPr>
            <w:r>
              <w:t>13,55</w:t>
            </w:r>
          </w:p>
        </w:tc>
        <w:tc>
          <w:tcPr>
            <w:tcW w:w="834" w:type="pct"/>
            <w:tcBorders>
              <w:top w:val="single" w:sz="4" w:space="0" w:color="000000"/>
              <w:left w:val="single" w:sz="4" w:space="0" w:color="000000"/>
              <w:bottom w:val="single" w:sz="4" w:space="0" w:color="000000"/>
              <w:right w:val="single" w:sz="4" w:space="0" w:color="000000"/>
            </w:tcBorders>
            <w:vAlign w:val="center"/>
          </w:tcPr>
          <w:p w14:paraId="1C53F460" w14:textId="739A6E25" w:rsidR="002D0D72" w:rsidRPr="00707AF4" w:rsidRDefault="002D0D72" w:rsidP="002D0D72">
            <w:pPr>
              <w:pStyle w:val="afa"/>
            </w:pPr>
            <w:r w:rsidRPr="00707AF4">
              <w:t>17,92</w:t>
            </w:r>
          </w:p>
        </w:tc>
      </w:tr>
      <w:tr w:rsidR="00707AF4" w:rsidRPr="00707AF4" w14:paraId="415934A2"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FD19174" w14:textId="555AD508" w:rsidR="002D0D72" w:rsidRPr="00707AF4" w:rsidRDefault="00C062B3" w:rsidP="002D0D72">
            <w:pPr>
              <w:pStyle w:val="afa"/>
            </w:pPr>
            <w:r w:rsidRPr="00707AF4">
              <w:t>3.</w:t>
            </w:r>
            <w:r w:rsidR="00707AF4">
              <w:t>5</w:t>
            </w:r>
          </w:p>
        </w:tc>
        <w:tc>
          <w:tcPr>
            <w:tcW w:w="2536" w:type="pct"/>
            <w:tcBorders>
              <w:top w:val="single" w:sz="4" w:space="0" w:color="000000"/>
              <w:left w:val="single" w:sz="4" w:space="0" w:color="000000"/>
              <w:bottom w:val="single" w:sz="4" w:space="0" w:color="000000"/>
              <w:right w:val="single" w:sz="4" w:space="0" w:color="000000"/>
            </w:tcBorders>
            <w:vAlign w:val="bottom"/>
          </w:tcPr>
          <w:p w14:paraId="45C5C11E" w14:textId="3BDF5154" w:rsidR="002D0D72" w:rsidRPr="00707AF4" w:rsidRDefault="002D0D72" w:rsidP="002D0D72">
            <w:pPr>
              <w:pStyle w:val="afa"/>
            </w:pPr>
            <w:r w:rsidRPr="00707AF4">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E8E7BA8" w14:textId="5B94EAC2" w:rsidR="002D0D72" w:rsidRPr="00707AF4" w:rsidRDefault="002D0D72" w:rsidP="002D0D72">
            <w:pPr>
              <w:pStyle w:val="afa"/>
            </w:pPr>
            <w:r w:rsidRPr="00707AF4">
              <w:t>0,82</w:t>
            </w:r>
          </w:p>
        </w:tc>
        <w:tc>
          <w:tcPr>
            <w:tcW w:w="834" w:type="pct"/>
            <w:tcBorders>
              <w:top w:val="single" w:sz="4" w:space="0" w:color="000000"/>
              <w:left w:val="single" w:sz="4" w:space="0" w:color="000000"/>
              <w:bottom w:val="single" w:sz="4" w:space="0" w:color="000000"/>
              <w:right w:val="single" w:sz="4" w:space="0" w:color="000000"/>
            </w:tcBorders>
            <w:vAlign w:val="center"/>
          </w:tcPr>
          <w:p w14:paraId="4B2ABB1D" w14:textId="0680853E" w:rsidR="002D0D72" w:rsidRPr="00707AF4" w:rsidRDefault="002D0D72" w:rsidP="002D0D72">
            <w:pPr>
              <w:pStyle w:val="afa"/>
            </w:pPr>
            <w:r w:rsidRPr="00707AF4">
              <w:t>0,74</w:t>
            </w:r>
          </w:p>
        </w:tc>
      </w:tr>
      <w:tr w:rsidR="00707AF4" w:rsidRPr="00707AF4" w14:paraId="21A329A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F4E65B5" w14:textId="06F3C3A7" w:rsidR="002D0D72" w:rsidRPr="00707AF4" w:rsidRDefault="00C062B3" w:rsidP="002D0D72">
            <w:pPr>
              <w:pStyle w:val="afa"/>
            </w:pPr>
            <w:r w:rsidRPr="00707AF4">
              <w:t>3.</w:t>
            </w:r>
            <w:r w:rsidR="00707AF4">
              <w:t>6</w:t>
            </w:r>
          </w:p>
        </w:tc>
        <w:tc>
          <w:tcPr>
            <w:tcW w:w="2536" w:type="pct"/>
            <w:tcBorders>
              <w:top w:val="single" w:sz="4" w:space="0" w:color="000000"/>
              <w:left w:val="single" w:sz="4" w:space="0" w:color="000000"/>
              <w:bottom w:val="single" w:sz="4" w:space="0" w:color="000000"/>
              <w:right w:val="single" w:sz="4" w:space="0" w:color="000000"/>
            </w:tcBorders>
            <w:vAlign w:val="bottom"/>
          </w:tcPr>
          <w:p w14:paraId="4DA09C35" w14:textId="013FDB09" w:rsidR="002D0D72" w:rsidRPr="00707AF4" w:rsidRDefault="002D0D72" w:rsidP="002D0D72">
            <w:pPr>
              <w:pStyle w:val="afa"/>
            </w:pPr>
            <w:r w:rsidRPr="00707AF4">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59573B9" w14:textId="1431CDE4" w:rsidR="002D0D72" w:rsidRPr="00707AF4" w:rsidRDefault="007F264B" w:rsidP="002D0D72">
            <w:pPr>
              <w:pStyle w:val="afa"/>
            </w:pPr>
            <w:r>
              <w:t>8,01</w:t>
            </w:r>
          </w:p>
        </w:tc>
        <w:tc>
          <w:tcPr>
            <w:tcW w:w="834" w:type="pct"/>
            <w:tcBorders>
              <w:top w:val="single" w:sz="4" w:space="0" w:color="000000"/>
              <w:left w:val="single" w:sz="4" w:space="0" w:color="000000"/>
              <w:bottom w:val="single" w:sz="4" w:space="0" w:color="000000"/>
              <w:right w:val="single" w:sz="4" w:space="0" w:color="000000"/>
            </w:tcBorders>
            <w:vAlign w:val="center"/>
          </w:tcPr>
          <w:p w14:paraId="71854B35" w14:textId="0B84627C" w:rsidR="002D0D72" w:rsidRPr="00707AF4" w:rsidRDefault="002D0D72" w:rsidP="002D0D72">
            <w:pPr>
              <w:pStyle w:val="afa"/>
            </w:pPr>
            <w:r w:rsidRPr="00707AF4">
              <w:t>6,39</w:t>
            </w:r>
          </w:p>
        </w:tc>
      </w:tr>
      <w:tr w:rsidR="00707AF4" w:rsidRPr="00707AF4" w14:paraId="0EF033E7"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A2DBB85" w14:textId="7B39A48D" w:rsidR="002D0D72" w:rsidRPr="00707AF4" w:rsidRDefault="00C062B3" w:rsidP="002D0D72">
            <w:pPr>
              <w:pStyle w:val="afa"/>
            </w:pPr>
            <w:r w:rsidRPr="00707AF4">
              <w:t>3.</w:t>
            </w:r>
            <w:r w:rsidR="00707AF4">
              <w:t>7</w:t>
            </w:r>
          </w:p>
        </w:tc>
        <w:tc>
          <w:tcPr>
            <w:tcW w:w="2536" w:type="pct"/>
            <w:tcBorders>
              <w:top w:val="single" w:sz="4" w:space="0" w:color="000000"/>
              <w:left w:val="single" w:sz="4" w:space="0" w:color="000000"/>
              <w:bottom w:val="single" w:sz="4" w:space="0" w:color="000000"/>
              <w:right w:val="single" w:sz="4" w:space="0" w:color="000000"/>
            </w:tcBorders>
            <w:vAlign w:val="bottom"/>
          </w:tcPr>
          <w:p w14:paraId="277FCA90" w14:textId="0AC3B5B8" w:rsidR="002D0D72" w:rsidRPr="00707AF4" w:rsidRDefault="002D0D72" w:rsidP="002D0D72">
            <w:pPr>
              <w:pStyle w:val="afa"/>
            </w:pPr>
            <w:r w:rsidRPr="00707AF4">
              <w:t>Иные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C8AC9B5" w14:textId="303B623F" w:rsidR="002D0D72" w:rsidRPr="00707AF4" w:rsidRDefault="00D314A0" w:rsidP="002D0D72">
            <w:pPr>
              <w:pStyle w:val="afa"/>
            </w:pPr>
            <w:r>
              <w:t>47,</w:t>
            </w:r>
            <w:r w:rsidR="00AC6D35">
              <w:t>2</w:t>
            </w:r>
          </w:p>
        </w:tc>
        <w:tc>
          <w:tcPr>
            <w:tcW w:w="834" w:type="pct"/>
            <w:tcBorders>
              <w:top w:val="single" w:sz="4" w:space="0" w:color="000000"/>
              <w:left w:val="single" w:sz="4" w:space="0" w:color="000000"/>
              <w:bottom w:val="single" w:sz="4" w:space="0" w:color="000000"/>
              <w:right w:val="single" w:sz="4" w:space="0" w:color="000000"/>
            </w:tcBorders>
            <w:vAlign w:val="center"/>
          </w:tcPr>
          <w:p w14:paraId="236904F7" w14:textId="70C2E30B" w:rsidR="002D0D72" w:rsidRPr="00707AF4" w:rsidRDefault="002D0D72" w:rsidP="002D0D72">
            <w:pPr>
              <w:pStyle w:val="afa"/>
            </w:pPr>
            <w:r w:rsidRPr="00707AF4">
              <w:t>36,32</w:t>
            </w:r>
          </w:p>
        </w:tc>
      </w:tr>
      <w:tr w:rsidR="00707AF4" w:rsidRPr="00707AF4" w14:paraId="00D2FC1E"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2B065ED" w14:textId="560B7B70" w:rsidR="00A06894" w:rsidRPr="00707AF4" w:rsidRDefault="00A06894" w:rsidP="00A06894">
            <w:pPr>
              <w:pStyle w:val="afa"/>
              <w:rPr>
                <w:i/>
                <w:iCs/>
              </w:rPr>
            </w:pPr>
            <w:r w:rsidRPr="00707AF4">
              <w:rPr>
                <w:i/>
                <w:iCs/>
              </w:rPr>
              <w:t>4</w:t>
            </w:r>
          </w:p>
        </w:tc>
        <w:tc>
          <w:tcPr>
            <w:tcW w:w="2536" w:type="pct"/>
            <w:tcBorders>
              <w:top w:val="single" w:sz="4" w:space="0" w:color="000000"/>
              <w:left w:val="single" w:sz="4" w:space="0" w:color="000000"/>
              <w:bottom w:val="single" w:sz="4" w:space="0" w:color="000000"/>
              <w:right w:val="single" w:sz="4" w:space="0" w:color="000000"/>
            </w:tcBorders>
            <w:vAlign w:val="bottom"/>
          </w:tcPr>
          <w:p w14:paraId="744328C9" w14:textId="0C8B1ADB" w:rsidR="00A06894" w:rsidRPr="00707AF4" w:rsidRDefault="00A06894" w:rsidP="00A06894">
            <w:pPr>
              <w:pStyle w:val="afa"/>
              <w:rPr>
                <w:i/>
                <w:iCs/>
              </w:rPr>
            </w:pPr>
            <w:r w:rsidRPr="00707AF4">
              <w:rPr>
                <w:i/>
                <w:iCs/>
              </w:rPr>
              <w:t xml:space="preserve">Площадь </w:t>
            </w:r>
            <w:r w:rsidR="00432016">
              <w:rPr>
                <w:i/>
                <w:iCs/>
              </w:rPr>
              <w:t>деревни</w:t>
            </w:r>
            <w:r w:rsidRPr="00707AF4">
              <w:rPr>
                <w:i/>
                <w:iCs/>
              </w:rPr>
              <w:t xml:space="preserve"> Малый Монок,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F80923E" w14:textId="7AAEFD0F" w:rsidR="00A06894" w:rsidRPr="00707AF4" w:rsidRDefault="00A06894" w:rsidP="00A06894">
            <w:pPr>
              <w:pStyle w:val="afa"/>
              <w:rPr>
                <w:i/>
                <w:iCs/>
              </w:rPr>
            </w:pPr>
            <w:r w:rsidRPr="00707AF4">
              <w:rPr>
                <w:i/>
                <w:iCs/>
              </w:rPr>
              <w:t>217,79</w:t>
            </w:r>
          </w:p>
        </w:tc>
        <w:tc>
          <w:tcPr>
            <w:tcW w:w="834" w:type="pct"/>
            <w:tcBorders>
              <w:top w:val="single" w:sz="4" w:space="0" w:color="000000"/>
              <w:left w:val="single" w:sz="4" w:space="0" w:color="000000"/>
              <w:bottom w:val="single" w:sz="4" w:space="0" w:color="000000"/>
              <w:right w:val="single" w:sz="4" w:space="0" w:color="000000"/>
            </w:tcBorders>
            <w:vAlign w:val="center"/>
          </w:tcPr>
          <w:p w14:paraId="12772BAB" w14:textId="262F28BA" w:rsidR="00A06894" w:rsidRPr="00707AF4" w:rsidRDefault="00A06894" w:rsidP="00A06894">
            <w:pPr>
              <w:pStyle w:val="afa"/>
              <w:rPr>
                <w:i/>
                <w:iCs/>
              </w:rPr>
            </w:pPr>
            <w:r w:rsidRPr="00707AF4">
              <w:rPr>
                <w:i/>
                <w:iCs/>
              </w:rPr>
              <w:t>100</w:t>
            </w:r>
          </w:p>
        </w:tc>
      </w:tr>
      <w:tr w:rsidR="00707AF4" w:rsidRPr="00707AF4" w14:paraId="28DB110A"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A9D631E" w14:textId="32E27508" w:rsidR="00A06894" w:rsidRPr="00707AF4" w:rsidRDefault="00A06894" w:rsidP="00A06894">
            <w:pPr>
              <w:pStyle w:val="afa"/>
            </w:pPr>
            <w:r w:rsidRPr="00707AF4">
              <w:t>4.1</w:t>
            </w:r>
          </w:p>
        </w:tc>
        <w:tc>
          <w:tcPr>
            <w:tcW w:w="2536" w:type="pct"/>
            <w:tcBorders>
              <w:top w:val="single" w:sz="4" w:space="0" w:color="000000"/>
              <w:left w:val="single" w:sz="4" w:space="0" w:color="000000"/>
              <w:bottom w:val="single" w:sz="4" w:space="0" w:color="000000"/>
              <w:right w:val="single" w:sz="4" w:space="0" w:color="000000"/>
            </w:tcBorders>
            <w:vAlign w:val="bottom"/>
          </w:tcPr>
          <w:p w14:paraId="22F02BC6" w14:textId="63521D7D" w:rsidR="00A06894" w:rsidRPr="00707AF4" w:rsidRDefault="00A06894" w:rsidP="00A06894">
            <w:pPr>
              <w:pStyle w:val="afa"/>
            </w:pPr>
            <w:r w:rsidRPr="00707AF4">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2CC1568" w14:textId="1240820E" w:rsidR="00A06894" w:rsidRPr="00707AF4" w:rsidRDefault="00B419A3" w:rsidP="00A06894">
            <w:pPr>
              <w:pStyle w:val="afa"/>
            </w:pPr>
            <w:r>
              <w:t>71,28</w:t>
            </w:r>
          </w:p>
        </w:tc>
        <w:tc>
          <w:tcPr>
            <w:tcW w:w="834" w:type="pct"/>
            <w:tcBorders>
              <w:top w:val="single" w:sz="4" w:space="0" w:color="000000"/>
              <w:left w:val="single" w:sz="4" w:space="0" w:color="000000"/>
              <w:bottom w:val="single" w:sz="4" w:space="0" w:color="000000"/>
              <w:right w:val="single" w:sz="4" w:space="0" w:color="000000"/>
            </w:tcBorders>
            <w:vAlign w:val="center"/>
          </w:tcPr>
          <w:p w14:paraId="1A5E25C1" w14:textId="5D627A50" w:rsidR="00A06894" w:rsidRPr="00707AF4" w:rsidRDefault="00B419A3" w:rsidP="00A06894">
            <w:pPr>
              <w:pStyle w:val="afa"/>
            </w:pPr>
            <w:r>
              <w:t>32,73</w:t>
            </w:r>
          </w:p>
        </w:tc>
      </w:tr>
      <w:tr w:rsidR="00B419A3" w:rsidRPr="00707AF4" w14:paraId="47127753"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6D1AB21" w14:textId="5312E426" w:rsidR="00B419A3" w:rsidRPr="00707AF4" w:rsidRDefault="00B419A3" w:rsidP="00B419A3">
            <w:pPr>
              <w:pStyle w:val="afa"/>
            </w:pPr>
            <w:r w:rsidRPr="00707AF4">
              <w:t>4.2</w:t>
            </w:r>
          </w:p>
        </w:tc>
        <w:tc>
          <w:tcPr>
            <w:tcW w:w="2536" w:type="pct"/>
            <w:tcBorders>
              <w:top w:val="single" w:sz="4" w:space="0" w:color="000000"/>
              <w:left w:val="single" w:sz="4" w:space="0" w:color="000000"/>
              <w:bottom w:val="single" w:sz="4" w:space="0" w:color="000000"/>
              <w:right w:val="single" w:sz="4" w:space="0" w:color="000000"/>
            </w:tcBorders>
            <w:vAlign w:val="bottom"/>
          </w:tcPr>
          <w:p w14:paraId="349ECF54" w14:textId="6B88BE43" w:rsidR="00B419A3" w:rsidRPr="00707AF4" w:rsidRDefault="00B419A3" w:rsidP="00B419A3">
            <w:pPr>
              <w:pStyle w:val="afa"/>
            </w:pPr>
            <w:r w:rsidRPr="005B2A52">
              <w:t>Общественно-деловые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B84A826" w14:textId="599F0FF6" w:rsidR="00B419A3" w:rsidRDefault="00B419A3" w:rsidP="00B419A3">
            <w:pPr>
              <w:pStyle w:val="afa"/>
            </w:pPr>
            <w:r>
              <w:t>0,3</w:t>
            </w:r>
          </w:p>
        </w:tc>
        <w:tc>
          <w:tcPr>
            <w:tcW w:w="834" w:type="pct"/>
            <w:tcBorders>
              <w:top w:val="single" w:sz="4" w:space="0" w:color="000000"/>
              <w:left w:val="single" w:sz="4" w:space="0" w:color="000000"/>
              <w:bottom w:val="single" w:sz="4" w:space="0" w:color="000000"/>
              <w:right w:val="single" w:sz="4" w:space="0" w:color="000000"/>
            </w:tcBorders>
            <w:vAlign w:val="center"/>
          </w:tcPr>
          <w:p w14:paraId="3B33A374" w14:textId="4002489B" w:rsidR="00B419A3" w:rsidRDefault="00B419A3" w:rsidP="00B419A3">
            <w:pPr>
              <w:pStyle w:val="afa"/>
            </w:pPr>
            <w:r>
              <w:t>0,14</w:t>
            </w:r>
          </w:p>
        </w:tc>
      </w:tr>
      <w:tr w:rsidR="00B419A3" w:rsidRPr="00707AF4" w14:paraId="4BEA814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EA73020" w14:textId="16C755E8" w:rsidR="00B419A3" w:rsidRPr="00707AF4" w:rsidRDefault="00B419A3" w:rsidP="00B419A3">
            <w:pPr>
              <w:pStyle w:val="afa"/>
            </w:pPr>
            <w:r w:rsidRPr="00707AF4">
              <w:t>4.3</w:t>
            </w:r>
          </w:p>
        </w:tc>
        <w:tc>
          <w:tcPr>
            <w:tcW w:w="2536" w:type="pct"/>
            <w:tcBorders>
              <w:top w:val="single" w:sz="4" w:space="0" w:color="000000"/>
              <w:left w:val="single" w:sz="4" w:space="0" w:color="000000"/>
              <w:bottom w:val="single" w:sz="4" w:space="0" w:color="000000"/>
              <w:right w:val="single" w:sz="4" w:space="0" w:color="000000"/>
            </w:tcBorders>
            <w:vAlign w:val="bottom"/>
          </w:tcPr>
          <w:p w14:paraId="7EEE281E" w14:textId="60424164" w:rsidR="00B419A3" w:rsidRPr="00707AF4" w:rsidRDefault="00B419A3" w:rsidP="00B419A3">
            <w:pPr>
              <w:pStyle w:val="afa"/>
            </w:pPr>
            <w:r w:rsidRPr="00707AF4">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18607B4" w14:textId="0654524D" w:rsidR="00B419A3" w:rsidRPr="00707AF4" w:rsidRDefault="00B419A3" w:rsidP="00B419A3">
            <w:pPr>
              <w:pStyle w:val="afa"/>
            </w:pPr>
            <w:r w:rsidRPr="00707AF4">
              <w:t>0,04</w:t>
            </w:r>
          </w:p>
        </w:tc>
        <w:tc>
          <w:tcPr>
            <w:tcW w:w="834" w:type="pct"/>
            <w:tcBorders>
              <w:top w:val="single" w:sz="4" w:space="0" w:color="000000"/>
              <w:left w:val="single" w:sz="4" w:space="0" w:color="000000"/>
              <w:bottom w:val="single" w:sz="4" w:space="0" w:color="000000"/>
              <w:right w:val="single" w:sz="4" w:space="0" w:color="000000"/>
            </w:tcBorders>
            <w:vAlign w:val="center"/>
          </w:tcPr>
          <w:p w14:paraId="5DE24128" w14:textId="6BE6111D" w:rsidR="00B419A3" w:rsidRPr="00707AF4" w:rsidRDefault="00B419A3" w:rsidP="00B419A3">
            <w:pPr>
              <w:pStyle w:val="afa"/>
            </w:pPr>
            <w:r w:rsidRPr="00707AF4">
              <w:t>0,02</w:t>
            </w:r>
          </w:p>
        </w:tc>
      </w:tr>
      <w:tr w:rsidR="00B419A3" w:rsidRPr="00707AF4" w14:paraId="3C894EA2"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0B4CFF3" w14:textId="78375F6C" w:rsidR="00B419A3" w:rsidRPr="00707AF4" w:rsidRDefault="00B419A3" w:rsidP="00B419A3">
            <w:pPr>
              <w:pStyle w:val="afa"/>
            </w:pPr>
            <w:r w:rsidRPr="00707AF4">
              <w:t>4.4</w:t>
            </w:r>
          </w:p>
        </w:tc>
        <w:tc>
          <w:tcPr>
            <w:tcW w:w="2536" w:type="pct"/>
            <w:tcBorders>
              <w:top w:val="single" w:sz="4" w:space="0" w:color="000000"/>
              <w:left w:val="single" w:sz="4" w:space="0" w:color="000000"/>
              <w:bottom w:val="single" w:sz="4" w:space="0" w:color="000000"/>
              <w:right w:val="single" w:sz="4" w:space="0" w:color="000000"/>
            </w:tcBorders>
            <w:vAlign w:val="bottom"/>
          </w:tcPr>
          <w:p w14:paraId="239A70F9" w14:textId="68D37244" w:rsidR="00B419A3" w:rsidRPr="00707AF4" w:rsidRDefault="00B419A3" w:rsidP="00B419A3">
            <w:pPr>
              <w:pStyle w:val="afa"/>
            </w:pPr>
            <w:r w:rsidRPr="00707AF4">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6ECD62C" w14:textId="4038A923" w:rsidR="00B419A3" w:rsidRPr="00707AF4" w:rsidRDefault="00B419A3" w:rsidP="00B419A3">
            <w:pPr>
              <w:pStyle w:val="afa"/>
            </w:pPr>
            <w:r w:rsidRPr="00707AF4">
              <w:t>0,48</w:t>
            </w:r>
          </w:p>
        </w:tc>
        <w:tc>
          <w:tcPr>
            <w:tcW w:w="834" w:type="pct"/>
            <w:tcBorders>
              <w:top w:val="single" w:sz="4" w:space="0" w:color="000000"/>
              <w:left w:val="single" w:sz="4" w:space="0" w:color="000000"/>
              <w:bottom w:val="single" w:sz="4" w:space="0" w:color="000000"/>
              <w:right w:val="single" w:sz="4" w:space="0" w:color="000000"/>
            </w:tcBorders>
            <w:vAlign w:val="center"/>
          </w:tcPr>
          <w:p w14:paraId="76E14E64" w14:textId="58BD82F3" w:rsidR="00B419A3" w:rsidRPr="00707AF4" w:rsidRDefault="00B419A3" w:rsidP="00B419A3">
            <w:pPr>
              <w:pStyle w:val="afa"/>
            </w:pPr>
            <w:r w:rsidRPr="00707AF4">
              <w:t>0,22</w:t>
            </w:r>
          </w:p>
        </w:tc>
      </w:tr>
      <w:tr w:rsidR="00B419A3" w:rsidRPr="00707AF4" w14:paraId="5F11C191"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D6B318B" w14:textId="7F54B0A3" w:rsidR="00B419A3" w:rsidRPr="00707AF4" w:rsidRDefault="00B419A3" w:rsidP="00B419A3">
            <w:pPr>
              <w:pStyle w:val="afa"/>
            </w:pPr>
            <w:r w:rsidRPr="00707AF4">
              <w:t>4.5</w:t>
            </w:r>
          </w:p>
        </w:tc>
        <w:tc>
          <w:tcPr>
            <w:tcW w:w="2536" w:type="pct"/>
            <w:tcBorders>
              <w:top w:val="single" w:sz="4" w:space="0" w:color="000000"/>
              <w:left w:val="single" w:sz="4" w:space="0" w:color="000000"/>
              <w:bottom w:val="single" w:sz="4" w:space="0" w:color="000000"/>
              <w:right w:val="single" w:sz="4" w:space="0" w:color="000000"/>
            </w:tcBorders>
            <w:vAlign w:val="bottom"/>
          </w:tcPr>
          <w:p w14:paraId="645862AF" w14:textId="58A8C1F2" w:rsidR="00B419A3" w:rsidRPr="00707AF4" w:rsidRDefault="00B419A3" w:rsidP="00B419A3">
            <w:pPr>
              <w:pStyle w:val="afa"/>
            </w:pPr>
            <w:r w:rsidRPr="00707AF4">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DCEAE77" w14:textId="0AF8BC3F" w:rsidR="00B419A3" w:rsidRPr="00707AF4" w:rsidRDefault="00B419A3" w:rsidP="00B419A3">
            <w:pPr>
              <w:pStyle w:val="afa"/>
            </w:pPr>
            <w:r>
              <w:t>23</w:t>
            </w:r>
          </w:p>
        </w:tc>
        <w:tc>
          <w:tcPr>
            <w:tcW w:w="834" w:type="pct"/>
            <w:tcBorders>
              <w:top w:val="single" w:sz="4" w:space="0" w:color="000000"/>
              <w:left w:val="single" w:sz="4" w:space="0" w:color="000000"/>
              <w:bottom w:val="single" w:sz="4" w:space="0" w:color="000000"/>
              <w:right w:val="single" w:sz="4" w:space="0" w:color="000000"/>
            </w:tcBorders>
            <w:vAlign w:val="center"/>
          </w:tcPr>
          <w:p w14:paraId="6D07CB5E" w14:textId="5597F2A4" w:rsidR="00B419A3" w:rsidRPr="00707AF4" w:rsidRDefault="00B419A3" w:rsidP="00B419A3">
            <w:pPr>
              <w:pStyle w:val="afa"/>
            </w:pPr>
            <w:r>
              <w:t>10,56</w:t>
            </w:r>
          </w:p>
        </w:tc>
      </w:tr>
      <w:tr w:rsidR="00B419A3" w:rsidRPr="00707AF4" w14:paraId="4493E491"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0943293" w14:textId="6F094789" w:rsidR="00B419A3" w:rsidRPr="00707AF4" w:rsidRDefault="00B419A3" w:rsidP="00B419A3">
            <w:pPr>
              <w:pStyle w:val="afa"/>
            </w:pPr>
            <w:r w:rsidRPr="00707AF4">
              <w:t>4.6</w:t>
            </w:r>
          </w:p>
        </w:tc>
        <w:tc>
          <w:tcPr>
            <w:tcW w:w="2536" w:type="pct"/>
            <w:tcBorders>
              <w:top w:val="single" w:sz="4" w:space="0" w:color="000000"/>
              <w:left w:val="single" w:sz="4" w:space="0" w:color="000000"/>
              <w:bottom w:val="single" w:sz="4" w:space="0" w:color="000000"/>
              <w:right w:val="single" w:sz="4" w:space="0" w:color="000000"/>
            </w:tcBorders>
            <w:vAlign w:val="bottom"/>
          </w:tcPr>
          <w:p w14:paraId="1064F9C9" w14:textId="5D255101" w:rsidR="00B419A3" w:rsidRPr="00707AF4" w:rsidRDefault="00B419A3" w:rsidP="00B419A3">
            <w:pPr>
              <w:pStyle w:val="afa"/>
            </w:pPr>
            <w:r w:rsidRPr="00707AF4">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CCF5955" w14:textId="5C8AB49E" w:rsidR="00B419A3" w:rsidRPr="00707AF4" w:rsidRDefault="00B419A3" w:rsidP="00B419A3">
            <w:pPr>
              <w:pStyle w:val="afa"/>
            </w:pPr>
            <w:r w:rsidRPr="00707AF4">
              <w:t>0,16</w:t>
            </w:r>
          </w:p>
        </w:tc>
        <w:tc>
          <w:tcPr>
            <w:tcW w:w="834" w:type="pct"/>
            <w:tcBorders>
              <w:top w:val="single" w:sz="4" w:space="0" w:color="000000"/>
              <w:left w:val="single" w:sz="4" w:space="0" w:color="000000"/>
              <w:bottom w:val="single" w:sz="4" w:space="0" w:color="000000"/>
              <w:right w:val="single" w:sz="4" w:space="0" w:color="000000"/>
            </w:tcBorders>
            <w:vAlign w:val="center"/>
          </w:tcPr>
          <w:p w14:paraId="09A2C608" w14:textId="50400683" w:rsidR="00B419A3" w:rsidRPr="00707AF4" w:rsidRDefault="00B419A3" w:rsidP="00B419A3">
            <w:pPr>
              <w:pStyle w:val="afa"/>
            </w:pPr>
            <w:r w:rsidRPr="00707AF4">
              <w:t>0,07</w:t>
            </w:r>
          </w:p>
        </w:tc>
      </w:tr>
      <w:tr w:rsidR="00B419A3" w:rsidRPr="00707AF4" w14:paraId="68A67F5E"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B5A696A" w14:textId="520A4961" w:rsidR="00B419A3" w:rsidRPr="00707AF4" w:rsidRDefault="00B419A3" w:rsidP="00B419A3">
            <w:pPr>
              <w:pStyle w:val="afa"/>
            </w:pPr>
            <w:r w:rsidRPr="00707AF4">
              <w:t>4.7</w:t>
            </w:r>
          </w:p>
        </w:tc>
        <w:tc>
          <w:tcPr>
            <w:tcW w:w="2536" w:type="pct"/>
            <w:tcBorders>
              <w:top w:val="single" w:sz="4" w:space="0" w:color="000000"/>
              <w:left w:val="single" w:sz="4" w:space="0" w:color="000000"/>
              <w:bottom w:val="single" w:sz="4" w:space="0" w:color="000000"/>
              <w:right w:val="single" w:sz="4" w:space="0" w:color="000000"/>
            </w:tcBorders>
            <w:vAlign w:val="bottom"/>
          </w:tcPr>
          <w:p w14:paraId="468AD762" w14:textId="7BA1895F" w:rsidR="00B419A3" w:rsidRPr="00707AF4" w:rsidRDefault="00B419A3" w:rsidP="00B419A3">
            <w:pPr>
              <w:pStyle w:val="afa"/>
            </w:pPr>
            <w:r w:rsidRPr="00707AF4">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57759634" w14:textId="0851D8F9" w:rsidR="00B419A3" w:rsidRPr="00707AF4" w:rsidRDefault="00B419A3" w:rsidP="00B419A3">
            <w:pPr>
              <w:pStyle w:val="afa"/>
            </w:pPr>
            <w:r w:rsidRPr="00707AF4">
              <w:t>9,29</w:t>
            </w:r>
          </w:p>
        </w:tc>
        <w:tc>
          <w:tcPr>
            <w:tcW w:w="834" w:type="pct"/>
            <w:tcBorders>
              <w:top w:val="single" w:sz="4" w:space="0" w:color="000000"/>
              <w:left w:val="single" w:sz="4" w:space="0" w:color="000000"/>
              <w:bottom w:val="single" w:sz="4" w:space="0" w:color="000000"/>
              <w:right w:val="single" w:sz="4" w:space="0" w:color="000000"/>
            </w:tcBorders>
            <w:vAlign w:val="center"/>
          </w:tcPr>
          <w:p w14:paraId="55102D4B" w14:textId="46FD8599" w:rsidR="00B419A3" w:rsidRPr="00707AF4" w:rsidRDefault="00B419A3" w:rsidP="00B419A3">
            <w:pPr>
              <w:pStyle w:val="afa"/>
            </w:pPr>
            <w:r w:rsidRPr="00707AF4">
              <w:t>4,27</w:t>
            </w:r>
          </w:p>
        </w:tc>
      </w:tr>
      <w:tr w:rsidR="00B419A3" w:rsidRPr="00707AF4" w14:paraId="16CC9625"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E95A3FE" w14:textId="6FADFCC1" w:rsidR="00B419A3" w:rsidRPr="00707AF4" w:rsidRDefault="00B419A3" w:rsidP="00B419A3">
            <w:pPr>
              <w:pStyle w:val="afa"/>
            </w:pPr>
            <w:r w:rsidRPr="00707AF4">
              <w:t>4.8</w:t>
            </w:r>
          </w:p>
        </w:tc>
        <w:tc>
          <w:tcPr>
            <w:tcW w:w="2536" w:type="pct"/>
            <w:tcBorders>
              <w:top w:val="single" w:sz="4" w:space="0" w:color="000000"/>
              <w:left w:val="single" w:sz="4" w:space="0" w:color="000000"/>
              <w:bottom w:val="single" w:sz="4" w:space="0" w:color="000000"/>
              <w:right w:val="single" w:sz="4" w:space="0" w:color="000000"/>
            </w:tcBorders>
            <w:vAlign w:val="bottom"/>
          </w:tcPr>
          <w:p w14:paraId="2DC125E9" w14:textId="1A0773A0" w:rsidR="00B419A3" w:rsidRPr="00707AF4" w:rsidRDefault="00B419A3" w:rsidP="00B419A3">
            <w:pPr>
              <w:pStyle w:val="afa"/>
            </w:pPr>
            <w:r w:rsidRPr="00707AF4">
              <w:t>Зона кладбищ</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5D81EEE" w14:textId="6B26AA6B" w:rsidR="00B419A3" w:rsidRPr="00707AF4" w:rsidRDefault="00B419A3" w:rsidP="00B419A3">
            <w:pPr>
              <w:pStyle w:val="afa"/>
            </w:pPr>
            <w:r w:rsidRPr="00707AF4">
              <w:t>0,54</w:t>
            </w:r>
          </w:p>
        </w:tc>
        <w:tc>
          <w:tcPr>
            <w:tcW w:w="834" w:type="pct"/>
            <w:tcBorders>
              <w:top w:val="single" w:sz="4" w:space="0" w:color="000000"/>
              <w:left w:val="single" w:sz="4" w:space="0" w:color="000000"/>
              <w:bottom w:val="single" w:sz="4" w:space="0" w:color="000000"/>
              <w:right w:val="single" w:sz="4" w:space="0" w:color="000000"/>
            </w:tcBorders>
            <w:vAlign w:val="center"/>
          </w:tcPr>
          <w:p w14:paraId="2F276EA6" w14:textId="4564C96D" w:rsidR="00B419A3" w:rsidRPr="00707AF4" w:rsidRDefault="00B419A3" w:rsidP="00B419A3">
            <w:pPr>
              <w:pStyle w:val="afa"/>
            </w:pPr>
            <w:r w:rsidRPr="00707AF4">
              <w:t>0,25</w:t>
            </w:r>
          </w:p>
        </w:tc>
      </w:tr>
      <w:tr w:rsidR="00B419A3" w:rsidRPr="00707AF4" w14:paraId="280F25C7"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5BF82B9" w14:textId="00C6753F" w:rsidR="00B419A3" w:rsidRPr="00707AF4" w:rsidRDefault="00B419A3" w:rsidP="00B419A3">
            <w:pPr>
              <w:pStyle w:val="afa"/>
            </w:pPr>
            <w:r w:rsidRPr="00707AF4">
              <w:t>4.9</w:t>
            </w:r>
          </w:p>
        </w:tc>
        <w:tc>
          <w:tcPr>
            <w:tcW w:w="2536" w:type="pct"/>
            <w:tcBorders>
              <w:top w:val="single" w:sz="4" w:space="0" w:color="000000"/>
              <w:left w:val="single" w:sz="4" w:space="0" w:color="000000"/>
              <w:bottom w:val="single" w:sz="4" w:space="0" w:color="000000"/>
              <w:right w:val="single" w:sz="4" w:space="0" w:color="000000"/>
            </w:tcBorders>
            <w:vAlign w:val="bottom"/>
          </w:tcPr>
          <w:p w14:paraId="5F06D643" w14:textId="6AA157A4" w:rsidR="00B419A3" w:rsidRPr="00707AF4" w:rsidRDefault="00B419A3" w:rsidP="00B419A3">
            <w:pPr>
              <w:pStyle w:val="afa"/>
            </w:pPr>
            <w:r w:rsidRPr="00707AF4">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456A720" w14:textId="2407CC12" w:rsidR="00B419A3" w:rsidRPr="00707AF4" w:rsidRDefault="00B419A3" w:rsidP="00B419A3">
            <w:pPr>
              <w:pStyle w:val="afa"/>
            </w:pPr>
            <w:r w:rsidRPr="00707AF4">
              <w:t>0,1</w:t>
            </w:r>
          </w:p>
        </w:tc>
        <w:tc>
          <w:tcPr>
            <w:tcW w:w="834" w:type="pct"/>
            <w:tcBorders>
              <w:top w:val="single" w:sz="4" w:space="0" w:color="000000"/>
              <w:left w:val="single" w:sz="4" w:space="0" w:color="000000"/>
              <w:bottom w:val="single" w:sz="4" w:space="0" w:color="000000"/>
              <w:right w:val="single" w:sz="4" w:space="0" w:color="000000"/>
            </w:tcBorders>
            <w:vAlign w:val="center"/>
          </w:tcPr>
          <w:p w14:paraId="2B5647D9" w14:textId="5A2C9066" w:rsidR="00B419A3" w:rsidRPr="00707AF4" w:rsidRDefault="00B419A3" w:rsidP="00B419A3">
            <w:pPr>
              <w:pStyle w:val="afa"/>
            </w:pPr>
            <w:r w:rsidRPr="00707AF4">
              <w:t>0,05</w:t>
            </w:r>
          </w:p>
        </w:tc>
      </w:tr>
      <w:tr w:rsidR="00B419A3" w:rsidRPr="00707AF4" w14:paraId="55B86E36"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5840FAB" w14:textId="588CB28C" w:rsidR="00B419A3" w:rsidRPr="00707AF4" w:rsidRDefault="00B419A3" w:rsidP="00B419A3">
            <w:pPr>
              <w:pStyle w:val="afa"/>
            </w:pPr>
            <w:r w:rsidRPr="00707AF4">
              <w:t>4.10</w:t>
            </w:r>
          </w:p>
        </w:tc>
        <w:tc>
          <w:tcPr>
            <w:tcW w:w="2536" w:type="pct"/>
            <w:tcBorders>
              <w:top w:val="single" w:sz="4" w:space="0" w:color="000000"/>
              <w:left w:val="single" w:sz="4" w:space="0" w:color="000000"/>
              <w:bottom w:val="single" w:sz="4" w:space="0" w:color="000000"/>
              <w:right w:val="single" w:sz="4" w:space="0" w:color="000000"/>
            </w:tcBorders>
            <w:vAlign w:val="bottom"/>
          </w:tcPr>
          <w:p w14:paraId="7659E1DE" w14:textId="32DFCF19" w:rsidR="00B419A3" w:rsidRPr="00707AF4" w:rsidRDefault="00B419A3" w:rsidP="00B419A3">
            <w:pPr>
              <w:pStyle w:val="afa"/>
            </w:pPr>
            <w:r w:rsidRPr="00707AF4">
              <w:t xml:space="preserve">Зона акваторий </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13AFE2D" w14:textId="488F0106" w:rsidR="00B419A3" w:rsidRPr="00707AF4" w:rsidRDefault="00B419A3" w:rsidP="00B419A3">
            <w:pPr>
              <w:pStyle w:val="afa"/>
            </w:pPr>
            <w:r w:rsidRPr="00707AF4">
              <w:t>0,25</w:t>
            </w:r>
          </w:p>
        </w:tc>
        <w:tc>
          <w:tcPr>
            <w:tcW w:w="834" w:type="pct"/>
            <w:tcBorders>
              <w:top w:val="single" w:sz="4" w:space="0" w:color="000000"/>
              <w:left w:val="single" w:sz="4" w:space="0" w:color="000000"/>
              <w:bottom w:val="single" w:sz="4" w:space="0" w:color="000000"/>
              <w:right w:val="single" w:sz="4" w:space="0" w:color="000000"/>
            </w:tcBorders>
            <w:vAlign w:val="center"/>
          </w:tcPr>
          <w:p w14:paraId="7F36005A" w14:textId="31270CB0" w:rsidR="00B419A3" w:rsidRPr="00707AF4" w:rsidRDefault="00B419A3" w:rsidP="00B419A3">
            <w:pPr>
              <w:pStyle w:val="afa"/>
            </w:pPr>
            <w:r w:rsidRPr="00707AF4">
              <w:t>0,11</w:t>
            </w:r>
          </w:p>
        </w:tc>
      </w:tr>
      <w:tr w:rsidR="00B419A3" w:rsidRPr="00707AF4" w14:paraId="3BD760A3"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3999676" w14:textId="28AA9BB3" w:rsidR="00B419A3" w:rsidRPr="00707AF4" w:rsidRDefault="00B419A3" w:rsidP="00B419A3">
            <w:pPr>
              <w:pStyle w:val="afa"/>
            </w:pPr>
            <w:r w:rsidRPr="00707AF4">
              <w:t>4.11</w:t>
            </w:r>
          </w:p>
        </w:tc>
        <w:tc>
          <w:tcPr>
            <w:tcW w:w="2536" w:type="pct"/>
            <w:tcBorders>
              <w:top w:val="single" w:sz="4" w:space="0" w:color="000000"/>
              <w:left w:val="single" w:sz="4" w:space="0" w:color="000000"/>
              <w:bottom w:val="single" w:sz="4" w:space="0" w:color="000000"/>
              <w:right w:val="single" w:sz="4" w:space="0" w:color="000000"/>
            </w:tcBorders>
            <w:vAlign w:val="bottom"/>
          </w:tcPr>
          <w:p w14:paraId="262DF939" w14:textId="4F18B2BF" w:rsidR="00B419A3" w:rsidRPr="00707AF4" w:rsidRDefault="00B419A3" w:rsidP="00B419A3">
            <w:pPr>
              <w:pStyle w:val="afa"/>
            </w:pPr>
            <w:r w:rsidRPr="00707AF4">
              <w:t>Зона лесов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CBEB6B4" w14:textId="25BBDAA3" w:rsidR="00B419A3" w:rsidRPr="00707AF4" w:rsidRDefault="00B419A3" w:rsidP="00B419A3">
            <w:pPr>
              <w:pStyle w:val="afa"/>
            </w:pPr>
            <w:r w:rsidRPr="00707AF4">
              <w:t>16,84</w:t>
            </w:r>
          </w:p>
        </w:tc>
        <w:tc>
          <w:tcPr>
            <w:tcW w:w="834" w:type="pct"/>
            <w:tcBorders>
              <w:top w:val="single" w:sz="4" w:space="0" w:color="000000"/>
              <w:left w:val="single" w:sz="4" w:space="0" w:color="000000"/>
              <w:bottom w:val="single" w:sz="4" w:space="0" w:color="000000"/>
              <w:right w:val="single" w:sz="4" w:space="0" w:color="000000"/>
            </w:tcBorders>
            <w:vAlign w:val="center"/>
          </w:tcPr>
          <w:p w14:paraId="4B73FDAB" w14:textId="32BF687F" w:rsidR="00B419A3" w:rsidRPr="00707AF4" w:rsidRDefault="00B419A3" w:rsidP="00B419A3">
            <w:pPr>
              <w:pStyle w:val="afa"/>
            </w:pPr>
            <w:r w:rsidRPr="00707AF4">
              <w:t>7,73</w:t>
            </w:r>
          </w:p>
        </w:tc>
      </w:tr>
      <w:tr w:rsidR="00707AF4" w:rsidRPr="00707AF4" w14:paraId="406E98EF"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CBF81BC" w14:textId="622146A8" w:rsidR="00A06894" w:rsidRPr="00707AF4" w:rsidRDefault="00B419A3" w:rsidP="00A06894">
            <w:pPr>
              <w:pStyle w:val="afa"/>
            </w:pPr>
            <w:r>
              <w:t>4.12</w:t>
            </w:r>
          </w:p>
        </w:tc>
        <w:tc>
          <w:tcPr>
            <w:tcW w:w="2536" w:type="pct"/>
            <w:tcBorders>
              <w:top w:val="single" w:sz="4" w:space="0" w:color="000000"/>
              <w:left w:val="single" w:sz="4" w:space="0" w:color="000000"/>
              <w:bottom w:val="single" w:sz="4" w:space="0" w:color="000000"/>
              <w:right w:val="single" w:sz="4" w:space="0" w:color="000000"/>
            </w:tcBorders>
            <w:vAlign w:val="bottom"/>
          </w:tcPr>
          <w:p w14:paraId="09E0E77C" w14:textId="7F2004EF" w:rsidR="00A06894" w:rsidRPr="00707AF4" w:rsidRDefault="00A06894" w:rsidP="00A06894">
            <w:pPr>
              <w:pStyle w:val="afa"/>
            </w:pPr>
            <w:r w:rsidRPr="00707AF4">
              <w:t>Иные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41D3FF7" w14:textId="79174C3F" w:rsidR="00A06894" w:rsidRPr="00707AF4" w:rsidRDefault="00CC0BD3" w:rsidP="00A06894">
            <w:pPr>
              <w:pStyle w:val="afa"/>
            </w:pPr>
            <w:r>
              <w:t>97,78</w:t>
            </w:r>
          </w:p>
        </w:tc>
        <w:tc>
          <w:tcPr>
            <w:tcW w:w="834" w:type="pct"/>
            <w:tcBorders>
              <w:top w:val="single" w:sz="4" w:space="0" w:color="000000"/>
              <w:left w:val="single" w:sz="4" w:space="0" w:color="000000"/>
              <w:bottom w:val="single" w:sz="4" w:space="0" w:color="000000"/>
              <w:right w:val="single" w:sz="4" w:space="0" w:color="000000"/>
            </w:tcBorders>
            <w:vAlign w:val="center"/>
          </w:tcPr>
          <w:p w14:paraId="412B97E2" w14:textId="2D3B4109" w:rsidR="00A06894" w:rsidRPr="00707AF4" w:rsidRDefault="00CC0BD3" w:rsidP="00A06894">
            <w:pPr>
              <w:pStyle w:val="afa"/>
            </w:pPr>
            <w:r>
              <w:t>43,79</w:t>
            </w:r>
          </w:p>
        </w:tc>
      </w:tr>
      <w:tr w:rsidR="00BA194C" w:rsidRPr="00707AF4" w14:paraId="3ED650B7"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9878599" w14:textId="78CFAD74" w:rsidR="00BA194C" w:rsidRPr="00707AF4" w:rsidRDefault="00BA194C" w:rsidP="00BA194C">
            <w:pPr>
              <w:pStyle w:val="afa"/>
              <w:rPr>
                <w:i/>
                <w:iCs/>
              </w:rPr>
            </w:pPr>
            <w:r>
              <w:rPr>
                <w:i/>
                <w:iCs/>
              </w:rPr>
              <w:t>5</w:t>
            </w:r>
          </w:p>
        </w:tc>
        <w:tc>
          <w:tcPr>
            <w:tcW w:w="2536" w:type="pct"/>
            <w:tcBorders>
              <w:top w:val="single" w:sz="4" w:space="0" w:color="000000"/>
              <w:left w:val="single" w:sz="4" w:space="0" w:color="000000"/>
              <w:bottom w:val="single" w:sz="4" w:space="0" w:color="000000"/>
              <w:right w:val="single" w:sz="4" w:space="0" w:color="000000"/>
            </w:tcBorders>
            <w:vAlign w:val="bottom"/>
          </w:tcPr>
          <w:p w14:paraId="2F1CED30" w14:textId="7F509A7B" w:rsidR="00BA194C" w:rsidRPr="00707AF4" w:rsidRDefault="00BA194C" w:rsidP="00BA194C">
            <w:pPr>
              <w:pStyle w:val="afa"/>
              <w:rPr>
                <w:i/>
                <w:iCs/>
              </w:rPr>
            </w:pPr>
            <w:r w:rsidRPr="00707AF4">
              <w:rPr>
                <w:i/>
                <w:iCs/>
              </w:rPr>
              <w:t>Площадь Большемонокского сельсовета за границами населенных пунктов, всего</w:t>
            </w:r>
          </w:p>
        </w:tc>
        <w:tc>
          <w:tcPr>
            <w:tcW w:w="985" w:type="pct"/>
            <w:tcBorders>
              <w:top w:val="single" w:sz="8" w:space="0" w:color="000000"/>
              <w:left w:val="nil"/>
              <w:bottom w:val="single" w:sz="8" w:space="0" w:color="000000"/>
              <w:right w:val="single" w:sz="8" w:space="0" w:color="000000"/>
            </w:tcBorders>
            <w:shd w:val="clear" w:color="auto" w:fill="auto"/>
            <w:noWrap/>
            <w:vAlign w:val="center"/>
          </w:tcPr>
          <w:p w14:paraId="03C42388" w14:textId="094FC750" w:rsidR="00BA194C" w:rsidRPr="00707AF4" w:rsidRDefault="00BA194C" w:rsidP="00BA194C">
            <w:pPr>
              <w:pStyle w:val="afa"/>
              <w:rPr>
                <w:i/>
                <w:iCs/>
              </w:rPr>
            </w:pPr>
            <w:r>
              <w:rPr>
                <w:i/>
                <w:iCs/>
                <w:color w:val="000000"/>
              </w:rPr>
              <w:t>23503,63</w:t>
            </w:r>
          </w:p>
        </w:tc>
        <w:tc>
          <w:tcPr>
            <w:tcW w:w="834" w:type="pct"/>
            <w:tcBorders>
              <w:top w:val="single" w:sz="8" w:space="0" w:color="000000"/>
              <w:left w:val="nil"/>
              <w:bottom w:val="single" w:sz="8" w:space="0" w:color="000000"/>
              <w:right w:val="single" w:sz="8" w:space="0" w:color="000000"/>
            </w:tcBorders>
            <w:shd w:val="clear" w:color="auto" w:fill="auto"/>
            <w:vAlign w:val="center"/>
          </w:tcPr>
          <w:p w14:paraId="1693CAC3" w14:textId="4B3AD524" w:rsidR="00BA194C" w:rsidRPr="00707AF4" w:rsidRDefault="00BA194C" w:rsidP="00BA194C">
            <w:pPr>
              <w:pStyle w:val="afa"/>
              <w:rPr>
                <w:i/>
                <w:iCs/>
              </w:rPr>
            </w:pPr>
            <w:r>
              <w:rPr>
                <w:i/>
                <w:iCs/>
                <w:color w:val="000000"/>
              </w:rPr>
              <w:t>100</w:t>
            </w:r>
          </w:p>
        </w:tc>
      </w:tr>
      <w:tr w:rsidR="00BA194C" w:rsidRPr="00707AF4" w14:paraId="441C4F00"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EE346F6" w14:textId="3AC4B874" w:rsidR="00BA194C" w:rsidRPr="00707AF4" w:rsidRDefault="00BA194C" w:rsidP="00BA194C">
            <w:pPr>
              <w:pStyle w:val="afa"/>
            </w:pPr>
            <w:r w:rsidRPr="00707AF4">
              <w:t>5.1.</w:t>
            </w:r>
          </w:p>
        </w:tc>
        <w:tc>
          <w:tcPr>
            <w:tcW w:w="2536" w:type="pct"/>
            <w:tcBorders>
              <w:top w:val="single" w:sz="4" w:space="0" w:color="000000"/>
              <w:left w:val="single" w:sz="4" w:space="0" w:color="000000"/>
              <w:bottom w:val="single" w:sz="4" w:space="0" w:color="000000"/>
              <w:right w:val="single" w:sz="4" w:space="0" w:color="000000"/>
            </w:tcBorders>
            <w:vAlign w:val="bottom"/>
          </w:tcPr>
          <w:p w14:paraId="302613F9" w14:textId="77777777" w:rsidR="00BA194C" w:rsidRPr="00707AF4" w:rsidRDefault="00BA194C" w:rsidP="00BA194C">
            <w:pPr>
              <w:pStyle w:val="afa"/>
            </w:pPr>
            <w:r w:rsidRPr="00707AF4">
              <w:t>Зона инженерной инфраструктуры</w:t>
            </w:r>
          </w:p>
        </w:tc>
        <w:tc>
          <w:tcPr>
            <w:tcW w:w="985" w:type="pct"/>
            <w:tcBorders>
              <w:top w:val="nil"/>
              <w:left w:val="nil"/>
              <w:bottom w:val="single" w:sz="8" w:space="0" w:color="000000"/>
              <w:right w:val="single" w:sz="8" w:space="0" w:color="000000"/>
            </w:tcBorders>
            <w:shd w:val="clear" w:color="auto" w:fill="auto"/>
            <w:noWrap/>
            <w:vAlign w:val="center"/>
          </w:tcPr>
          <w:p w14:paraId="3FD911AC" w14:textId="12E99B5D" w:rsidR="00BA194C" w:rsidRPr="00707AF4" w:rsidRDefault="00BA194C" w:rsidP="00BA194C">
            <w:pPr>
              <w:pStyle w:val="afa"/>
            </w:pPr>
            <w:r>
              <w:rPr>
                <w:color w:val="000000"/>
              </w:rPr>
              <w:t>10</w:t>
            </w:r>
          </w:p>
        </w:tc>
        <w:tc>
          <w:tcPr>
            <w:tcW w:w="834" w:type="pct"/>
            <w:tcBorders>
              <w:top w:val="nil"/>
              <w:left w:val="nil"/>
              <w:bottom w:val="single" w:sz="8" w:space="0" w:color="000000"/>
              <w:right w:val="single" w:sz="8" w:space="0" w:color="000000"/>
            </w:tcBorders>
            <w:shd w:val="clear" w:color="auto" w:fill="auto"/>
            <w:vAlign w:val="center"/>
          </w:tcPr>
          <w:p w14:paraId="0587C1A3" w14:textId="26F9F748" w:rsidR="00BA194C" w:rsidRPr="00707AF4" w:rsidRDefault="00BA194C" w:rsidP="00BA194C">
            <w:pPr>
              <w:pStyle w:val="afa"/>
            </w:pPr>
            <w:r>
              <w:rPr>
                <w:color w:val="000000"/>
              </w:rPr>
              <w:t>0,04</w:t>
            </w:r>
          </w:p>
        </w:tc>
      </w:tr>
      <w:tr w:rsidR="00BA194C" w:rsidRPr="00707AF4" w14:paraId="5C636D41"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D0F831A" w14:textId="1825ADEA" w:rsidR="00BA194C" w:rsidRPr="00707AF4" w:rsidRDefault="00BA194C" w:rsidP="00BA194C">
            <w:pPr>
              <w:pStyle w:val="afa"/>
            </w:pPr>
            <w:r w:rsidRPr="00707AF4">
              <w:t>5.2.</w:t>
            </w:r>
          </w:p>
        </w:tc>
        <w:tc>
          <w:tcPr>
            <w:tcW w:w="2536" w:type="pct"/>
            <w:tcBorders>
              <w:top w:val="single" w:sz="4" w:space="0" w:color="000000"/>
              <w:left w:val="single" w:sz="4" w:space="0" w:color="000000"/>
              <w:bottom w:val="single" w:sz="4" w:space="0" w:color="000000"/>
              <w:right w:val="single" w:sz="4" w:space="0" w:color="000000"/>
            </w:tcBorders>
            <w:vAlign w:val="bottom"/>
          </w:tcPr>
          <w:p w14:paraId="27253697" w14:textId="77777777" w:rsidR="00BA194C" w:rsidRPr="00707AF4" w:rsidRDefault="00BA194C" w:rsidP="00BA194C">
            <w:pPr>
              <w:pStyle w:val="afa"/>
            </w:pPr>
            <w:r w:rsidRPr="00707AF4">
              <w:t>Зона транспортной инфраструктуры</w:t>
            </w:r>
          </w:p>
        </w:tc>
        <w:tc>
          <w:tcPr>
            <w:tcW w:w="985" w:type="pct"/>
            <w:tcBorders>
              <w:top w:val="nil"/>
              <w:left w:val="nil"/>
              <w:bottom w:val="single" w:sz="8" w:space="0" w:color="000000"/>
              <w:right w:val="single" w:sz="8" w:space="0" w:color="000000"/>
            </w:tcBorders>
            <w:shd w:val="clear" w:color="auto" w:fill="auto"/>
            <w:noWrap/>
            <w:vAlign w:val="center"/>
          </w:tcPr>
          <w:p w14:paraId="59AC16E5" w14:textId="6359F127" w:rsidR="00BA194C" w:rsidRPr="00707AF4" w:rsidRDefault="00BA194C" w:rsidP="00BA194C">
            <w:pPr>
              <w:pStyle w:val="afa"/>
            </w:pPr>
            <w:r>
              <w:rPr>
                <w:color w:val="000000"/>
              </w:rPr>
              <w:t>44,99</w:t>
            </w:r>
          </w:p>
        </w:tc>
        <w:tc>
          <w:tcPr>
            <w:tcW w:w="834" w:type="pct"/>
            <w:tcBorders>
              <w:top w:val="nil"/>
              <w:left w:val="nil"/>
              <w:bottom w:val="single" w:sz="8" w:space="0" w:color="000000"/>
              <w:right w:val="single" w:sz="8" w:space="0" w:color="000000"/>
            </w:tcBorders>
            <w:shd w:val="clear" w:color="auto" w:fill="auto"/>
            <w:vAlign w:val="center"/>
          </w:tcPr>
          <w:p w14:paraId="39F73971" w14:textId="0C854C7F" w:rsidR="00BA194C" w:rsidRPr="00707AF4" w:rsidRDefault="00BA194C" w:rsidP="00BA194C">
            <w:pPr>
              <w:pStyle w:val="afa"/>
            </w:pPr>
            <w:r>
              <w:rPr>
                <w:color w:val="000000"/>
              </w:rPr>
              <w:t>0,19</w:t>
            </w:r>
          </w:p>
        </w:tc>
      </w:tr>
      <w:tr w:rsidR="00BA194C" w:rsidRPr="00707AF4" w14:paraId="107B55E6"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D634235" w14:textId="11672123" w:rsidR="00BA194C" w:rsidRPr="00707AF4" w:rsidRDefault="00BA194C" w:rsidP="00BA194C">
            <w:pPr>
              <w:pStyle w:val="afa"/>
            </w:pPr>
            <w:r w:rsidRPr="00707AF4">
              <w:t>5.3</w:t>
            </w:r>
          </w:p>
        </w:tc>
        <w:tc>
          <w:tcPr>
            <w:tcW w:w="2536" w:type="pct"/>
            <w:tcBorders>
              <w:top w:val="single" w:sz="4" w:space="0" w:color="000000"/>
              <w:left w:val="single" w:sz="4" w:space="0" w:color="000000"/>
              <w:bottom w:val="single" w:sz="4" w:space="0" w:color="000000"/>
              <w:right w:val="single" w:sz="4" w:space="0" w:color="000000"/>
            </w:tcBorders>
            <w:vAlign w:val="bottom"/>
          </w:tcPr>
          <w:p w14:paraId="13EFE52A" w14:textId="77777777" w:rsidR="00BA194C" w:rsidRPr="00707AF4" w:rsidRDefault="00BA194C" w:rsidP="00BA194C">
            <w:pPr>
              <w:pStyle w:val="afa"/>
            </w:pPr>
            <w:r w:rsidRPr="00707AF4">
              <w:t>Зоны сельскохозяйственного использования</w:t>
            </w:r>
          </w:p>
        </w:tc>
        <w:tc>
          <w:tcPr>
            <w:tcW w:w="985" w:type="pct"/>
            <w:tcBorders>
              <w:top w:val="nil"/>
              <w:left w:val="nil"/>
              <w:bottom w:val="single" w:sz="8" w:space="0" w:color="000000"/>
              <w:right w:val="single" w:sz="8" w:space="0" w:color="000000"/>
            </w:tcBorders>
            <w:shd w:val="clear" w:color="auto" w:fill="auto"/>
            <w:noWrap/>
            <w:vAlign w:val="center"/>
          </w:tcPr>
          <w:p w14:paraId="7537441C" w14:textId="1FF7F3C4" w:rsidR="00BA194C" w:rsidRPr="00707AF4" w:rsidRDefault="00BA194C" w:rsidP="00BA194C">
            <w:pPr>
              <w:pStyle w:val="afa"/>
            </w:pPr>
            <w:r>
              <w:rPr>
                <w:color w:val="000000"/>
              </w:rPr>
              <w:t>9766,41</w:t>
            </w:r>
          </w:p>
        </w:tc>
        <w:tc>
          <w:tcPr>
            <w:tcW w:w="834" w:type="pct"/>
            <w:tcBorders>
              <w:top w:val="nil"/>
              <w:left w:val="nil"/>
              <w:bottom w:val="single" w:sz="8" w:space="0" w:color="000000"/>
              <w:right w:val="single" w:sz="8" w:space="0" w:color="000000"/>
            </w:tcBorders>
            <w:shd w:val="clear" w:color="auto" w:fill="auto"/>
            <w:vAlign w:val="center"/>
          </w:tcPr>
          <w:p w14:paraId="643CEDCA" w14:textId="064F6B37" w:rsidR="00BA194C" w:rsidRPr="00707AF4" w:rsidRDefault="00BA194C" w:rsidP="00BA194C">
            <w:pPr>
              <w:pStyle w:val="afa"/>
            </w:pPr>
            <w:r>
              <w:rPr>
                <w:color w:val="000000"/>
              </w:rPr>
              <w:t>41,55</w:t>
            </w:r>
          </w:p>
        </w:tc>
      </w:tr>
      <w:tr w:rsidR="00BA194C" w:rsidRPr="00707AF4" w14:paraId="4AA65CB9"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69B012A" w14:textId="024A25D4" w:rsidR="00BA194C" w:rsidRPr="00707AF4" w:rsidRDefault="00BA194C" w:rsidP="00BA194C">
            <w:pPr>
              <w:pStyle w:val="afa"/>
            </w:pPr>
            <w:r w:rsidRPr="00707AF4">
              <w:t>5.4.</w:t>
            </w:r>
          </w:p>
        </w:tc>
        <w:tc>
          <w:tcPr>
            <w:tcW w:w="2536" w:type="pct"/>
            <w:tcBorders>
              <w:top w:val="single" w:sz="4" w:space="0" w:color="000000"/>
              <w:left w:val="single" w:sz="4" w:space="0" w:color="000000"/>
              <w:bottom w:val="single" w:sz="4" w:space="0" w:color="000000"/>
              <w:right w:val="single" w:sz="4" w:space="0" w:color="000000"/>
            </w:tcBorders>
            <w:vAlign w:val="bottom"/>
          </w:tcPr>
          <w:p w14:paraId="63889354" w14:textId="77777777" w:rsidR="00BA194C" w:rsidRPr="00707AF4" w:rsidRDefault="00BA194C" w:rsidP="00BA194C">
            <w:pPr>
              <w:pStyle w:val="afa"/>
            </w:pPr>
            <w:r w:rsidRPr="00707AF4">
              <w:t>Производственная зона сельскохозяйственных предприятий</w:t>
            </w:r>
          </w:p>
        </w:tc>
        <w:tc>
          <w:tcPr>
            <w:tcW w:w="985" w:type="pct"/>
            <w:tcBorders>
              <w:top w:val="nil"/>
              <w:left w:val="nil"/>
              <w:bottom w:val="single" w:sz="8" w:space="0" w:color="000000"/>
              <w:right w:val="single" w:sz="8" w:space="0" w:color="000000"/>
            </w:tcBorders>
            <w:shd w:val="clear" w:color="auto" w:fill="auto"/>
            <w:noWrap/>
            <w:vAlign w:val="center"/>
          </w:tcPr>
          <w:p w14:paraId="0988ED03" w14:textId="7A8636E7" w:rsidR="00BA194C" w:rsidRPr="00707AF4" w:rsidRDefault="00BA194C" w:rsidP="00BA194C">
            <w:pPr>
              <w:pStyle w:val="afa"/>
            </w:pPr>
            <w:r>
              <w:rPr>
                <w:color w:val="000000"/>
              </w:rPr>
              <w:t>77,04</w:t>
            </w:r>
          </w:p>
        </w:tc>
        <w:tc>
          <w:tcPr>
            <w:tcW w:w="834" w:type="pct"/>
            <w:tcBorders>
              <w:top w:val="nil"/>
              <w:left w:val="nil"/>
              <w:bottom w:val="single" w:sz="8" w:space="0" w:color="000000"/>
              <w:right w:val="single" w:sz="8" w:space="0" w:color="000000"/>
            </w:tcBorders>
            <w:shd w:val="clear" w:color="auto" w:fill="auto"/>
            <w:vAlign w:val="center"/>
          </w:tcPr>
          <w:p w14:paraId="64F94A5A" w14:textId="09F53B73" w:rsidR="00BA194C" w:rsidRPr="00707AF4" w:rsidRDefault="00BA194C" w:rsidP="00BA194C">
            <w:pPr>
              <w:pStyle w:val="afa"/>
            </w:pPr>
            <w:r>
              <w:rPr>
                <w:color w:val="000000"/>
              </w:rPr>
              <w:t>0,33</w:t>
            </w:r>
          </w:p>
        </w:tc>
      </w:tr>
      <w:tr w:rsidR="00BA194C" w:rsidRPr="00707AF4" w14:paraId="7505E4CD"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3BA2AC2" w14:textId="719143B1" w:rsidR="00BA194C" w:rsidRPr="00707AF4" w:rsidRDefault="00BA194C" w:rsidP="00BA194C">
            <w:pPr>
              <w:pStyle w:val="afa"/>
            </w:pPr>
            <w:r w:rsidRPr="00707AF4">
              <w:t>5.5</w:t>
            </w:r>
          </w:p>
        </w:tc>
        <w:tc>
          <w:tcPr>
            <w:tcW w:w="2536" w:type="pct"/>
            <w:tcBorders>
              <w:top w:val="single" w:sz="4" w:space="0" w:color="000000"/>
              <w:left w:val="single" w:sz="4" w:space="0" w:color="000000"/>
              <w:bottom w:val="single" w:sz="4" w:space="0" w:color="000000"/>
              <w:right w:val="single" w:sz="4" w:space="0" w:color="000000"/>
            </w:tcBorders>
            <w:vAlign w:val="bottom"/>
          </w:tcPr>
          <w:p w14:paraId="78074F6E" w14:textId="4AD37931" w:rsidR="00BA194C" w:rsidRPr="00707AF4" w:rsidRDefault="00BA194C" w:rsidP="00BA194C">
            <w:pPr>
              <w:pStyle w:val="afa"/>
            </w:pPr>
            <w:r w:rsidRPr="00707AF4">
              <w:t>Зоны рекреационного назначения</w:t>
            </w:r>
          </w:p>
        </w:tc>
        <w:tc>
          <w:tcPr>
            <w:tcW w:w="985" w:type="pct"/>
            <w:tcBorders>
              <w:top w:val="nil"/>
              <w:left w:val="nil"/>
              <w:bottom w:val="single" w:sz="8" w:space="0" w:color="000000"/>
              <w:right w:val="single" w:sz="8" w:space="0" w:color="000000"/>
            </w:tcBorders>
            <w:shd w:val="clear" w:color="auto" w:fill="auto"/>
            <w:noWrap/>
            <w:vAlign w:val="center"/>
          </w:tcPr>
          <w:p w14:paraId="4B7F31EF" w14:textId="4A70AAF0" w:rsidR="00BA194C" w:rsidRPr="00707AF4" w:rsidRDefault="00BA194C" w:rsidP="00BA194C">
            <w:pPr>
              <w:pStyle w:val="afa"/>
            </w:pPr>
            <w:r>
              <w:rPr>
                <w:color w:val="000000"/>
              </w:rPr>
              <w:t>32,06</w:t>
            </w:r>
          </w:p>
        </w:tc>
        <w:tc>
          <w:tcPr>
            <w:tcW w:w="834" w:type="pct"/>
            <w:tcBorders>
              <w:top w:val="nil"/>
              <w:left w:val="nil"/>
              <w:bottom w:val="single" w:sz="8" w:space="0" w:color="000000"/>
              <w:right w:val="single" w:sz="8" w:space="0" w:color="000000"/>
            </w:tcBorders>
            <w:shd w:val="clear" w:color="auto" w:fill="auto"/>
            <w:vAlign w:val="center"/>
          </w:tcPr>
          <w:p w14:paraId="69AB8B24" w14:textId="5F5AA229" w:rsidR="00BA194C" w:rsidRPr="00707AF4" w:rsidRDefault="00BA194C" w:rsidP="00BA194C">
            <w:pPr>
              <w:pStyle w:val="afa"/>
            </w:pPr>
            <w:r>
              <w:rPr>
                <w:color w:val="000000"/>
              </w:rPr>
              <w:t>0,14</w:t>
            </w:r>
          </w:p>
        </w:tc>
      </w:tr>
      <w:tr w:rsidR="00BA194C" w:rsidRPr="00707AF4" w14:paraId="38B373FF"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751683A" w14:textId="61C35F4F" w:rsidR="00BA194C" w:rsidRPr="00707AF4" w:rsidRDefault="00BA194C" w:rsidP="00BA194C">
            <w:pPr>
              <w:pStyle w:val="afa"/>
            </w:pPr>
            <w:r w:rsidRPr="00707AF4">
              <w:t>5.6</w:t>
            </w:r>
          </w:p>
        </w:tc>
        <w:tc>
          <w:tcPr>
            <w:tcW w:w="2536" w:type="pct"/>
            <w:tcBorders>
              <w:top w:val="single" w:sz="4" w:space="0" w:color="000000"/>
              <w:left w:val="single" w:sz="4" w:space="0" w:color="000000"/>
              <w:bottom w:val="single" w:sz="4" w:space="0" w:color="000000"/>
              <w:right w:val="single" w:sz="4" w:space="0" w:color="000000"/>
            </w:tcBorders>
            <w:vAlign w:val="bottom"/>
          </w:tcPr>
          <w:p w14:paraId="19185981" w14:textId="77777777" w:rsidR="00BA194C" w:rsidRPr="00707AF4" w:rsidRDefault="00BA194C" w:rsidP="00BA194C">
            <w:pPr>
              <w:pStyle w:val="afa"/>
            </w:pPr>
            <w:r w:rsidRPr="00707AF4">
              <w:t>Зона лесов</w:t>
            </w:r>
          </w:p>
        </w:tc>
        <w:tc>
          <w:tcPr>
            <w:tcW w:w="985" w:type="pct"/>
            <w:tcBorders>
              <w:top w:val="nil"/>
              <w:left w:val="nil"/>
              <w:bottom w:val="single" w:sz="8" w:space="0" w:color="000000"/>
              <w:right w:val="single" w:sz="8" w:space="0" w:color="000000"/>
            </w:tcBorders>
            <w:shd w:val="clear" w:color="auto" w:fill="auto"/>
            <w:noWrap/>
            <w:vAlign w:val="center"/>
          </w:tcPr>
          <w:p w14:paraId="562E7AEF" w14:textId="6B46B648" w:rsidR="00BA194C" w:rsidRPr="00707AF4" w:rsidRDefault="00BA194C" w:rsidP="00BA194C">
            <w:pPr>
              <w:pStyle w:val="afa"/>
            </w:pPr>
            <w:r>
              <w:rPr>
                <w:color w:val="000000"/>
              </w:rPr>
              <w:t>7122,25</w:t>
            </w:r>
          </w:p>
        </w:tc>
        <w:tc>
          <w:tcPr>
            <w:tcW w:w="834" w:type="pct"/>
            <w:tcBorders>
              <w:top w:val="nil"/>
              <w:left w:val="nil"/>
              <w:bottom w:val="single" w:sz="8" w:space="0" w:color="000000"/>
              <w:right w:val="single" w:sz="8" w:space="0" w:color="000000"/>
            </w:tcBorders>
            <w:shd w:val="clear" w:color="auto" w:fill="auto"/>
            <w:vAlign w:val="center"/>
          </w:tcPr>
          <w:p w14:paraId="502F1131" w14:textId="12CBDBB3" w:rsidR="00BA194C" w:rsidRPr="00707AF4" w:rsidRDefault="00BA194C" w:rsidP="00BA194C">
            <w:pPr>
              <w:pStyle w:val="afa"/>
            </w:pPr>
            <w:r>
              <w:rPr>
                <w:color w:val="000000"/>
              </w:rPr>
              <w:t>30,30</w:t>
            </w:r>
          </w:p>
        </w:tc>
      </w:tr>
      <w:tr w:rsidR="00BA194C" w:rsidRPr="00707AF4" w14:paraId="263B7F2C"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775C664" w14:textId="2B2C6066" w:rsidR="00BA194C" w:rsidRPr="00707AF4" w:rsidRDefault="00BA194C" w:rsidP="00BA194C">
            <w:pPr>
              <w:pStyle w:val="afa"/>
            </w:pPr>
            <w:r w:rsidRPr="00707AF4">
              <w:t>5.7</w:t>
            </w:r>
          </w:p>
        </w:tc>
        <w:tc>
          <w:tcPr>
            <w:tcW w:w="2536" w:type="pct"/>
            <w:tcBorders>
              <w:top w:val="single" w:sz="4" w:space="0" w:color="000000"/>
              <w:left w:val="single" w:sz="4" w:space="0" w:color="000000"/>
              <w:bottom w:val="single" w:sz="4" w:space="0" w:color="000000"/>
              <w:right w:val="single" w:sz="4" w:space="0" w:color="000000"/>
            </w:tcBorders>
            <w:vAlign w:val="bottom"/>
          </w:tcPr>
          <w:p w14:paraId="5C48D27A" w14:textId="77777777" w:rsidR="00BA194C" w:rsidRPr="00707AF4" w:rsidRDefault="00BA194C" w:rsidP="00BA194C">
            <w:pPr>
              <w:pStyle w:val="afa"/>
            </w:pPr>
            <w:r w:rsidRPr="00707AF4">
              <w:t>Зона кладбищ</w:t>
            </w:r>
          </w:p>
        </w:tc>
        <w:tc>
          <w:tcPr>
            <w:tcW w:w="985" w:type="pct"/>
            <w:tcBorders>
              <w:top w:val="nil"/>
              <w:left w:val="nil"/>
              <w:bottom w:val="single" w:sz="8" w:space="0" w:color="000000"/>
              <w:right w:val="single" w:sz="8" w:space="0" w:color="000000"/>
            </w:tcBorders>
            <w:shd w:val="clear" w:color="auto" w:fill="auto"/>
            <w:noWrap/>
            <w:vAlign w:val="center"/>
          </w:tcPr>
          <w:p w14:paraId="70BF7E97" w14:textId="7EA7C153" w:rsidR="00BA194C" w:rsidRPr="00707AF4" w:rsidRDefault="00BA194C" w:rsidP="00BA194C">
            <w:pPr>
              <w:pStyle w:val="afa"/>
            </w:pPr>
            <w:r>
              <w:rPr>
                <w:color w:val="000000"/>
              </w:rPr>
              <w:t>3,92</w:t>
            </w:r>
          </w:p>
        </w:tc>
        <w:tc>
          <w:tcPr>
            <w:tcW w:w="834" w:type="pct"/>
            <w:tcBorders>
              <w:top w:val="nil"/>
              <w:left w:val="nil"/>
              <w:bottom w:val="single" w:sz="8" w:space="0" w:color="000000"/>
              <w:right w:val="single" w:sz="8" w:space="0" w:color="000000"/>
            </w:tcBorders>
            <w:shd w:val="clear" w:color="auto" w:fill="auto"/>
            <w:vAlign w:val="center"/>
          </w:tcPr>
          <w:p w14:paraId="7D6852C0" w14:textId="04B086EA" w:rsidR="00BA194C" w:rsidRPr="00707AF4" w:rsidRDefault="00BA194C" w:rsidP="00BA194C">
            <w:pPr>
              <w:pStyle w:val="afa"/>
            </w:pPr>
            <w:r>
              <w:rPr>
                <w:color w:val="000000"/>
              </w:rPr>
              <w:t>0,02</w:t>
            </w:r>
          </w:p>
        </w:tc>
      </w:tr>
      <w:tr w:rsidR="00BA194C" w:rsidRPr="00707AF4" w14:paraId="7935C1AF"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38A725B" w14:textId="26E8297D" w:rsidR="00BA194C" w:rsidRPr="00707AF4" w:rsidRDefault="00BA194C" w:rsidP="00BA194C">
            <w:pPr>
              <w:pStyle w:val="afa"/>
            </w:pPr>
            <w:r w:rsidRPr="00707AF4">
              <w:t>5.8</w:t>
            </w:r>
          </w:p>
        </w:tc>
        <w:tc>
          <w:tcPr>
            <w:tcW w:w="2536" w:type="pct"/>
            <w:tcBorders>
              <w:top w:val="single" w:sz="4" w:space="0" w:color="000000"/>
              <w:left w:val="single" w:sz="4" w:space="0" w:color="000000"/>
              <w:bottom w:val="single" w:sz="4" w:space="0" w:color="000000"/>
              <w:right w:val="single" w:sz="4" w:space="0" w:color="000000"/>
            </w:tcBorders>
            <w:vAlign w:val="bottom"/>
          </w:tcPr>
          <w:p w14:paraId="0151EFD1" w14:textId="77777777" w:rsidR="00BA194C" w:rsidRPr="00707AF4" w:rsidRDefault="00BA194C" w:rsidP="00BA194C">
            <w:pPr>
              <w:pStyle w:val="afa"/>
            </w:pPr>
            <w:r w:rsidRPr="00707AF4">
              <w:t>Зона складирования и захоронения отходов</w:t>
            </w:r>
          </w:p>
        </w:tc>
        <w:tc>
          <w:tcPr>
            <w:tcW w:w="985" w:type="pct"/>
            <w:tcBorders>
              <w:top w:val="nil"/>
              <w:left w:val="nil"/>
              <w:bottom w:val="single" w:sz="8" w:space="0" w:color="000000"/>
              <w:right w:val="single" w:sz="8" w:space="0" w:color="000000"/>
            </w:tcBorders>
            <w:shd w:val="clear" w:color="auto" w:fill="auto"/>
            <w:noWrap/>
            <w:vAlign w:val="center"/>
          </w:tcPr>
          <w:p w14:paraId="3F69E7D6" w14:textId="0F10059A" w:rsidR="00BA194C" w:rsidRPr="00707AF4" w:rsidRDefault="00BA194C" w:rsidP="00BA194C">
            <w:pPr>
              <w:pStyle w:val="afa"/>
            </w:pPr>
            <w:r>
              <w:rPr>
                <w:color w:val="000000"/>
              </w:rPr>
              <w:t>5</w:t>
            </w:r>
          </w:p>
        </w:tc>
        <w:tc>
          <w:tcPr>
            <w:tcW w:w="834" w:type="pct"/>
            <w:tcBorders>
              <w:top w:val="nil"/>
              <w:left w:val="nil"/>
              <w:bottom w:val="single" w:sz="8" w:space="0" w:color="000000"/>
              <w:right w:val="single" w:sz="8" w:space="0" w:color="000000"/>
            </w:tcBorders>
            <w:shd w:val="clear" w:color="auto" w:fill="auto"/>
            <w:vAlign w:val="center"/>
          </w:tcPr>
          <w:p w14:paraId="5CEFDE73" w14:textId="74B38ED4" w:rsidR="00BA194C" w:rsidRPr="00707AF4" w:rsidRDefault="00BA194C" w:rsidP="00BA194C">
            <w:pPr>
              <w:pStyle w:val="afa"/>
            </w:pPr>
            <w:r>
              <w:rPr>
                <w:color w:val="000000"/>
              </w:rPr>
              <w:t>0,02</w:t>
            </w:r>
          </w:p>
        </w:tc>
      </w:tr>
      <w:tr w:rsidR="00BA194C" w:rsidRPr="00707AF4" w14:paraId="18EE29E8"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E544399" w14:textId="4A010923" w:rsidR="00BA194C" w:rsidRPr="00707AF4" w:rsidRDefault="00BA194C" w:rsidP="00BA194C">
            <w:pPr>
              <w:pStyle w:val="afa"/>
            </w:pPr>
            <w:r w:rsidRPr="00707AF4">
              <w:t>5.9</w:t>
            </w:r>
          </w:p>
        </w:tc>
        <w:tc>
          <w:tcPr>
            <w:tcW w:w="2536" w:type="pct"/>
            <w:tcBorders>
              <w:top w:val="single" w:sz="4" w:space="0" w:color="000000"/>
              <w:left w:val="single" w:sz="4" w:space="0" w:color="000000"/>
              <w:bottom w:val="single" w:sz="4" w:space="0" w:color="000000"/>
              <w:right w:val="single" w:sz="4" w:space="0" w:color="000000"/>
            </w:tcBorders>
            <w:vAlign w:val="bottom"/>
          </w:tcPr>
          <w:p w14:paraId="21B20326" w14:textId="77777777" w:rsidR="00BA194C" w:rsidRPr="00707AF4" w:rsidRDefault="00BA194C" w:rsidP="00BA194C">
            <w:pPr>
              <w:pStyle w:val="afa"/>
            </w:pPr>
            <w:r w:rsidRPr="00707AF4">
              <w:t>Зона акваторий</w:t>
            </w:r>
          </w:p>
        </w:tc>
        <w:tc>
          <w:tcPr>
            <w:tcW w:w="985" w:type="pct"/>
            <w:tcBorders>
              <w:top w:val="nil"/>
              <w:left w:val="nil"/>
              <w:bottom w:val="single" w:sz="8" w:space="0" w:color="000000"/>
              <w:right w:val="single" w:sz="8" w:space="0" w:color="000000"/>
            </w:tcBorders>
            <w:shd w:val="clear" w:color="auto" w:fill="auto"/>
            <w:noWrap/>
            <w:vAlign w:val="center"/>
          </w:tcPr>
          <w:p w14:paraId="452F95FB" w14:textId="43307C0A" w:rsidR="00BA194C" w:rsidRPr="00707AF4" w:rsidRDefault="00BA194C" w:rsidP="00BA194C">
            <w:pPr>
              <w:pStyle w:val="afa"/>
            </w:pPr>
            <w:r>
              <w:rPr>
                <w:color w:val="000000"/>
              </w:rPr>
              <w:t>762,12</w:t>
            </w:r>
          </w:p>
        </w:tc>
        <w:tc>
          <w:tcPr>
            <w:tcW w:w="834" w:type="pct"/>
            <w:tcBorders>
              <w:top w:val="nil"/>
              <w:left w:val="nil"/>
              <w:bottom w:val="single" w:sz="8" w:space="0" w:color="000000"/>
              <w:right w:val="single" w:sz="8" w:space="0" w:color="000000"/>
            </w:tcBorders>
            <w:shd w:val="clear" w:color="auto" w:fill="auto"/>
            <w:vAlign w:val="center"/>
          </w:tcPr>
          <w:p w14:paraId="4D999B78" w14:textId="36135810" w:rsidR="00BA194C" w:rsidRPr="00707AF4" w:rsidRDefault="00BA194C" w:rsidP="00BA194C">
            <w:pPr>
              <w:pStyle w:val="afa"/>
            </w:pPr>
            <w:r>
              <w:rPr>
                <w:color w:val="000000"/>
              </w:rPr>
              <w:t>3,24</w:t>
            </w:r>
          </w:p>
        </w:tc>
      </w:tr>
      <w:tr w:rsidR="00BA194C" w:rsidRPr="00707AF4" w14:paraId="6C3047EF" w14:textId="77777777" w:rsidTr="004101BC">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3CA5E8F" w14:textId="2DD1CDE3" w:rsidR="00BA194C" w:rsidRPr="00707AF4" w:rsidRDefault="00BA194C" w:rsidP="00BA194C">
            <w:pPr>
              <w:pStyle w:val="afa"/>
            </w:pPr>
            <w:r w:rsidRPr="00707AF4">
              <w:t>5.10</w:t>
            </w:r>
          </w:p>
        </w:tc>
        <w:tc>
          <w:tcPr>
            <w:tcW w:w="2536" w:type="pct"/>
            <w:tcBorders>
              <w:top w:val="single" w:sz="4" w:space="0" w:color="000000"/>
              <w:left w:val="single" w:sz="4" w:space="0" w:color="000000"/>
              <w:bottom w:val="single" w:sz="4" w:space="0" w:color="000000"/>
              <w:right w:val="single" w:sz="4" w:space="0" w:color="000000"/>
            </w:tcBorders>
            <w:vAlign w:val="bottom"/>
          </w:tcPr>
          <w:p w14:paraId="059A4D0C" w14:textId="77777777" w:rsidR="00BA194C" w:rsidRPr="00707AF4" w:rsidRDefault="00BA194C" w:rsidP="00BA194C">
            <w:pPr>
              <w:pStyle w:val="afa"/>
            </w:pPr>
            <w:r w:rsidRPr="00707AF4">
              <w:t>Иные зоны</w:t>
            </w:r>
          </w:p>
        </w:tc>
        <w:tc>
          <w:tcPr>
            <w:tcW w:w="985" w:type="pct"/>
            <w:tcBorders>
              <w:top w:val="nil"/>
              <w:left w:val="nil"/>
              <w:bottom w:val="single" w:sz="8" w:space="0" w:color="000000"/>
              <w:right w:val="single" w:sz="8" w:space="0" w:color="000000"/>
            </w:tcBorders>
            <w:shd w:val="clear" w:color="auto" w:fill="auto"/>
            <w:noWrap/>
            <w:vAlign w:val="center"/>
          </w:tcPr>
          <w:p w14:paraId="0B8A8893" w14:textId="14048374" w:rsidR="00BA194C" w:rsidRPr="00707AF4" w:rsidRDefault="00BA194C" w:rsidP="00BA194C">
            <w:pPr>
              <w:pStyle w:val="afa"/>
            </w:pPr>
            <w:r>
              <w:rPr>
                <w:color w:val="000000"/>
              </w:rPr>
              <w:t>5679,84</w:t>
            </w:r>
          </w:p>
        </w:tc>
        <w:tc>
          <w:tcPr>
            <w:tcW w:w="834" w:type="pct"/>
            <w:tcBorders>
              <w:top w:val="nil"/>
              <w:left w:val="nil"/>
              <w:bottom w:val="single" w:sz="8" w:space="0" w:color="000000"/>
              <w:right w:val="single" w:sz="8" w:space="0" w:color="000000"/>
            </w:tcBorders>
            <w:shd w:val="clear" w:color="auto" w:fill="auto"/>
            <w:vAlign w:val="center"/>
          </w:tcPr>
          <w:p w14:paraId="5CA62041" w14:textId="0C33AAAC" w:rsidR="00BA194C" w:rsidRPr="00707AF4" w:rsidRDefault="00BA194C" w:rsidP="00BA194C">
            <w:pPr>
              <w:pStyle w:val="afa"/>
            </w:pPr>
            <w:r>
              <w:rPr>
                <w:color w:val="000000"/>
              </w:rPr>
              <w:t>24,17</w:t>
            </w:r>
          </w:p>
        </w:tc>
      </w:tr>
    </w:tbl>
    <w:p w14:paraId="1344925D" w14:textId="77777777" w:rsidR="00FC2A17" w:rsidRPr="00707AF4" w:rsidRDefault="00FC2A17" w:rsidP="00FC2A17">
      <w:pPr>
        <w:pStyle w:val="afffb"/>
        <w:rPr>
          <w:noProof/>
          <w:lang w:val="ru-RU"/>
        </w:rPr>
      </w:pPr>
    </w:p>
    <w:p w14:paraId="399F5299" w14:textId="77777777" w:rsidR="00FE261D" w:rsidRPr="003A05D9" w:rsidRDefault="00FE261D" w:rsidP="00FE261D">
      <w:pPr>
        <w:pStyle w:val="afc"/>
        <w:rPr>
          <w:rStyle w:val="af5"/>
        </w:rPr>
      </w:pPr>
      <w:r w:rsidRPr="003A05D9">
        <w:rPr>
          <w:rStyle w:val="af5"/>
        </w:rPr>
        <w:t>Проектное предложение</w:t>
      </w:r>
    </w:p>
    <w:p w14:paraId="3030818A" w14:textId="0E3824A6" w:rsidR="00FE261D" w:rsidRPr="003A05D9" w:rsidRDefault="00FE261D" w:rsidP="00FE261D">
      <w:pPr>
        <w:pStyle w:val="afc"/>
        <w:rPr>
          <w:noProof/>
        </w:rPr>
      </w:pPr>
      <w:r w:rsidRPr="003A05D9">
        <w:rPr>
          <w:noProof/>
        </w:rPr>
        <w:t xml:space="preserve">Границы </w:t>
      </w:r>
      <w:r>
        <w:rPr>
          <w:noProof/>
        </w:rPr>
        <w:t>Большемонокского</w:t>
      </w:r>
      <w:r w:rsidRPr="003A05D9">
        <w:rPr>
          <w:noProof/>
        </w:rPr>
        <w:t xml:space="preserve"> сельсовета не планируются к изменению.</w:t>
      </w:r>
    </w:p>
    <w:p w14:paraId="4FE64953" w14:textId="6B72AFA6" w:rsidR="00FE261D" w:rsidRPr="003A05D9" w:rsidRDefault="00FE261D" w:rsidP="00FE261D">
      <w:pPr>
        <w:pStyle w:val="afc"/>
        <w:rPr>
          <w:noProof/>
        </w:rPr>
      </w:pPr>
      <w:r w:rsidRPr="003A05D9">
        <w:rPr>
          <w:noProof/>
        </w:rPr>
        <w:t>Перечень населенных пунктов, входящих в состав городского округа, остается неизменным</w:t>
      </w:r>
      <w:r w:rsidR="00432016">
        <w:rPr>
          <w:noProof/>
        </w:rPr>
        <w:t>, меняются границы аала Красный Ключ и деревни Малый Монок.</w:t>
      </w:r>
    </w:p>
    <w:p w14:paraId="5097C5D9" w14:textId="77777777" w:rsidR="00FE261D" w:rsidRPr="003A05D9" w:rsidRDefault="00FE261D" w:rsidP="00FE261D">
      <w:pPr>
        <w:pStyle w:val="afc"/>
        <w:rPr>
          <w:noProof/>
        </w:rPr>
      </w:pPr>
      <w:r w:rsidRPr="003A05D9">
        <w:rPr>
          <w:noProof/>
        </w:rPr>
        <w:t>Далее представлен проектный баланс территории муниципального образования по функциональному назначению (таблица 2.3.4.-2).</w:t>
      </w:r>
    </w:p>
    <w:p w14:paraId="698E07B9" w14:textId="77777777" w:rsidR="00FE261D" w:rsidRPr="003A05D9" w:rsidRDefault="00FE261D" w:rsidP="00FE261D">
      <w:pPr>
        <w:spacing w:after="160" w:line="259" w:lineRule="auto"/>
        <w:rPr>
          <w:rFonts w:eastAsia="Times New Roman"/>
          <w:b w:val="0"/>
          <w:noProof/>
          <w:szCs w:val="24"/>
          <w:lang w:eastAsia="ru-RU"/>
        </w:rPr>
      </w:pPr>
    </w:p>
    <w:p w14:paraId="08CB21A5" w14:textId="77777777" w:rsidR="00FE261D" w:rsidRPr="003A05D9" w:rsidRDefault="00FE261D" w:rsidP="00FE261D">
      <w:pPr>
        <w:pStyle w:val="afffb"/>
        <w:rPr>
          <w:lang w:val="ru-RU"/>
        </w:rPr>
      </w:pPr>
      <w:r w:rsidRPr="003A05D9">
        <w:t>Таблица 2.3.4-</w:t>
      </w:r>
      <w:r w:rsidRPr="003A05D9">
        <w:rPr>
          <w:lang w:val="ru-RU"/>
        </w:rPr>
        <w:t>2</w:t>
      </w:r>
    </w:p>
    <w:p w14:paraId="73D67DD2" w14:textId="77777777" w:rsidR="00FE261D" w:rsidRPr="003A05D9" w:rsidRDefault="00FE261D" w:rsidP="00FE261D">
      <w:pPr>
        <w:pStyle w:val="afffb"/>
      </w:pPr>
    </w:p>
    <w:p w14:paraId="06A5DB0D" w14:textId="77777777" w:rsidR="00FE261D" w:rsidRPr="003A05D9" w:rsidRDefault="00FE261D" w:rsidP="00FE261D">
      <w:pPr>
        <w:pStyle w:val="afffb"/>
        <w:jc w:val="center"/>
      </w:pPr>
      <w:r w:rsidRPr="003A05D9">
        <w:rPr>
          <w:lang w:val="ru-RU"/>
        </w:rPr>
        <w:t>Проектный</w:t>
      </w:r>
      <w:r w:rsidRPr="003A05D9">
        <w:t xml:space="preserve"> баланс территории</w:t>
      </w:r>
    </w:p>
    <w:p w14:paraId="23D13BA5" w14:textId="2FE8EF8A" w:rsidR="00FE261D" w:rsidRPr="003A05D9" w:rsidRDefault="00FE261D" w:rsidP="00FE261D">
      <w:pPr>
        <w:pStyle w:val="afffb"/>
        <w:jc w:val="center"/>
      </w:pPr>
      <w:r>
        <w:rPr>
          <w:lang w:val="ru-RU"/>
        </w:rPr>
        <w:t>Большемонокского</w:t>
      </w:r>
      <w:r w:rsidRPr="003A05D9">
        <w:t xml:space="preserve"> сельсовета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4883"/>
        <w:gridCol w:w="1897"/>
        <w:gridCol w:w="1606"/>
      </w:tblGrid>
      <w:tr w:rsidR="008F5F56" w:rsidRPr="008F5F56" w14:paraId="6279B282" w14:textId="77777777" w:rsidTr="00BA736B">
        <w:trPr>
          <w:trHeight w:val="583"/>
          <w:tblHeader/>
        </w:trPr>
        <w:tc>
          <w:tcPr>
            <w:tcW w:w="645" w:type="pct"/>
            <w:tcBorders>
              <w:top w:val="single" w:sz="4" w:space="0" w:color="000000"/>
              <w:left w:val="single" w:sz="4" w:space="0" w:color="000000"/>
              <w:bottom w:val="single" w:sz="4" w:space="0" w:color="000000"/>
              <w:right w:val="single" w:sz="4" w:space="0" w:color="000000"/>
            </w:tcBorders>
            <w:vAlign w:val="center"/>
          </w:tcPr>
          <w:p w14:paraId="2ED1C045" w14:textId="77777777" w:rsidR="008F5F56" w:rsidRPr="006E65E6" w:rsidRDefault="008F5F56" w:rsidP="00BA736B">
            <w:pPr>
              <w:pStyle w:val="afa"/>
              <w:rPr>
                <w:b/>
                <w:bCs w:val="0"/>
              </w:rPr>
            </w:pPr>
            <w:r w:rsidRPr="006E65E6">
              <w:rPr>
                <w:b/>
                <w:bCs w:val="0"/>
              </w:rPr>
              <w:t>№</w:t>
            </w:r>
          </w:p>
        </w:tc>
        <w:tc>
          <w:tcPr>
            <w:tcW w:w="2536" w:type="pct"/>
            <w:tcBorders>
              <w:top w:val="single" w:sz="4" w:space="0" w:color="000000"/>
              <w:left w:val="single" w:sz="4" w:space="0" w:color="000000"/>
              <w:bottom w:val="single" w:sz="4" w:space="0" w:color="000000"/>
              <w:right w:val="single" w:sz="4" w:space="0" w:color="000000"/>
            </w:tcBorders>
            <w:vAlign w:val="center"/>
          </w:tcPr>
          <w:p w14:paraId="3FC9E00C" w14:textId="51EC016F" w:rsidR="008F5F56" w:rsidRPr="006E65E6" w:rsidRDefault="006E65E6" w:rsidP="00BA736B">
            <w:pPr>
              <w:pStyle w:val="afa"/>
              <w:rPr>
                <w:b/>
                <w:bCs w:val="0"/>
              </w:rPr>
            </w:pPr>
            <w:r w:rsidRPr="006E65E6">
              <w:rPr>
                <w:b/>
                <w:bCs w:val="0"/>
                <w:noProof/>
              </w:rPr>
              <w:t>Планируемые</w:t>
            </w:r>
            <w:r w:rsidR="008F5F56" w:rsidRPr="006E65E6">
              <w:rPr>
                <w:b/>
                <w:bCs w:val="0"/>
              </w:rPr>
              <w:t xml:space="preserve"> функциональные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EA5030D" w14:textId="77777777" w:rsidR="008F5F56" w:rsidRPr="006E65E6" w:rsidRDefault="008F5F56" w:rsidP="00BA736B">
            <w:pPr>
              <w:pStyle w:val="afa"/>
              <w:rPr>
                <w:b/>
                <w:bCs w:val="0"/>
              </w:rPr>
            </w:pPr>
            <w:r w:rsidRPr="006E65E6">
              <w:rPr>
                <w:b/>
                <w:bCs w:val="0"/>
              </w:rPr>
              <w:t>Площадь, га</w:t>
            </w:r>
          </w:p>
        </w:tc>
        <w:tc>
          <w:tcPr>
            <w:tcW w:w="834" w:type="pct"/>
            <w:tcBorders>
              <w:top w:val="single" w:sz="4" w:space="0" w:color="000000"/>
              <w:left w:val="single" w:sz="4" w:space="0" w:color="000000"/>
              <w:bottom w:val="single" w:sz="4" w:space="0" w:color="000000"/>
              <w:right w:val="single" w:sz="4" w:space="0" w:color="000000"/>
            </w:tcBorders>
            <w:vAlign w:val="center"/>
          </w:tcPr>
          <w:p w14:paraId="5B72E9A1" w14:textId="77777777" w:rsidR="008F5F56" w:rsidRPr="006E65E6" w:rsidRDefault="008F5F56" w:rsidP="00BA736B">
            <w:pPr>
              <w:pStyle w:val="afa"/>
              <w:rPr>
                <w:b/>
                <w:bCs w:val="0"/>
              </w:rPr>
            </w:pPr>
            <w:r w:rsidRPr="006E65E6">
              <w:rPr>
                <w:b/>
                <w:bCs w:val="0"/>
              </w:rPr>
              <w:t>%</w:t>
            </w:r>
          </w:p>
        </w:tc>
      </w:tr>
      <w:tr w:rsidR="00084E16" w:rsidRPr="008F5F56" w14:paraId="4C9777B6"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1C20A14" w14:textId="77777777" w:rsidR="00084E16" w:rsidRPr="00084E16" w:rsidRDefault="00084E16" w:rsidP="00084E16">
            <w:pPr>
              <w:pStyle w:val="afa"/>
              <w:rPr>
                <w:i/>
                <w:iCs/>
              </w:rPr>
            </w:pPr>
            <w:r w:rsidRPr="00084E16">
              <w:rPr>
                <w:i/>
                <w:iCs/>
              </w:rPr>
              <w:t>1.</w:t>
            </w:r>
          </w:p>
        </w:tc>
        <w:tc>
          <w:tcPr>
            <w:tcW w:w="2536" w:type="pct"/>
            <w:tcBorders>
              <w:top w:val="single" w:sz="4" w:space="0" w:color="000000"/>
              <w:left w:val="single" w:sz="4" w:space="0" w:color="000000"/>
              <w:bottom w:val="single" w:sz="4" w:space="0" w:color="000000"/>
              <w:right w:val="single" w:sz="4" w:space="0" w:color="000000"/>
            </w:tcBorders>
            <w:vAlign w:val="center"/>
          </w:tcPr>
          <w:p w14:paraId="3C098DD6" w14:textId="77777777" w:rsidR="00084E16" w:rsidRPr="00084E16" w:rsidRDefault="00084E16" w:rsidP="00084E16">
            <w:pPr>
              <w:pStyle w:val="afa"/>
              <w:rPr>
                <w:i/>
                <w:iCs/>
              </w:rPr>
            </w:pPr>
            <w:r w:rsidRPr="00084E16">
              <w:rPr>
                <w:i/>
                <w:iCs/>
              </w:rPr>
              <w:t>Площадь села Большой Монок,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55932C39" w14:textId="7C1D0685" w:rsidR="00084E16" w:rsidRPr="00084E16" w:rsidRDefault="00084E16" w:rsidP="00084E16">
            <w:pPr>
              <w:pStyle w:val="afa"/>
              <w:rPr>
                <w:i/>
                <w:iCs/>
              </w:rPr>
            </w:pPr>
            <w:r w:rsidRPr="00084E16">
              <w:rPr>
                <w:i/>
                <w:iCs/>
              </w:rPr>
              <w:t>170,1</w:t>
            </w:r>
          </w:p>
        </w:tc>
        <w:tc>
          <w:tcPr>
            <w:tcW w:w="834" w:type="pct"/>
            <w:tcBorders>
              <w:top w:val="single" w:sz="4" w:space="0" w:color="000000"/>
              <w:left w:val="single" w:sz="4" w:space="0" w:color="000000"/>
              <w:bottom w:val="single" w:sz="4" w:space="0" w:color="000000"/>
              <w:right w:val="single" w:sz="4" w:space="0" w:color="000000"/>
            </w:tcBorders>
            <w:vAlign w:val="center"/>
          </w:tcPr>
          <w:p w14:paraId="0A146C9D" w14:textId="3194E3A8" w:rsidR="00084E16" w:rsidRPr="00084E16" w:rsidRDefault="00084E16" w:rsidP="00084E16">
            <w:pPr>
              <w:pStyle w:val="afa"/>
              <w:rPr>
                <w:i/>
                <w:iCs/>
              </w:rPr>
            </w:pPr>
            <w:r w:rsidRPr="00084E16">
              <w:rPr>
                <w:i/>
                <w:iCs/>
              </w:rPr>
              <w:t>100</w:t>
            </w:r>
          </w:p>
        </w:tc>
      </w:tr>
      <w:tr w:rsidR="00084E16" w:rsidRPr="008F5F56" w14:paraId="570B0EC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9D84F31" w14:textId="77777777" w:rsidR="00084E16" w:rsidRPr="00084E16" w:rsidRDefault="00084E16" w:rsidP="00084E16">
            <w:pPr>
              <w:pStyle w:val="afa"/>
            </w:pPr>
            <w:r w:rsidRPr="00084E16">
              <w:t>1.1.</w:t>
            </w:r>
          </w:p>
        </w:tc>
        <w:tc>
          <w:tcPr>
            <w:tcW w:w="2536" w:type="pct"/>
            <w:tcBorders>
              <w:top w:val="single" w:sz="4" w:space="0" w:color="000000"/>
              <w:left w:val="single" w:sz="4" w:space="0" w:color="000000"/>
              <w:bottom w:val="single" w:sz="4" w:space="0" w:color="000000"/>
              <w:right w:val="single" w:sz="4" w:space="0" w:color="000000"/>
            </w:tcBorders>
            <w:vAlign w:val="bottom"/>
          </w:tcPr>
          <w:p w14:paraId="2A62EEFB" w14:textId="77777777" w:rsidR="00084E16" w:rsidRPr="00084E16" w:rsidRDefault="00084E16" w:rsidP="00084E16">
            <w:pPr>
              <w:pStyle w:val="afa"/>
            </w:pPr>
            <w:r w:rsidRPr="00084E16">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076E767" w14:textId="51576898" w:rsidR="00084E16" w:rsidRPr="00084E16" w:rsidRDefault="00084E16" w:rsidP="00084E16">
            <w:pPr>
              <w:pStyle w:val="afa"/>
            </w:pPr>
            <w:r w:rsidRPr="00084E16">
              <w:t>106,94</w:t>
            </w:r>
          </w:p>
        </w:tc>
        <w:tc>
          <w:tcPr>
            <w:tcW w:w="834" w:type="pct"/>
            <w:tcBorders>
              <w:top w:val="single" w:sz="4" w:space="0" w:color="000000"/>
              <w:left w:val="single" w:sz="4" w:space="0" w:color="000000"/>
              <w:bottom w:val="single" w:sz="4" w:space="0" w:color="000000"/>
              <w:right w:val="single" w:sz="4" w:space="0" w:color="000000"/>
            </w:tcBorders>
            <w:vAlign w:val="center"/>
          </w:tcPr>
          <w:p w14:paraId="5C983A8D" w14:textId="215461F1" w:rsidR="00084E16" w:rsidRPr="00084E16" w:rsidRDefault="00084E16" w:rsidP="00084E16">
            <w:pPr>
              <w:pStyle w:val="afa"/>
            </w:pPr>
            <w:r w:rsidRPr="00084E16">
              <w:t>62,87</w:t>
            </w:r>
          </w:p>
        </w:tc>
      </w:tr>
      <w:tr w:rsidR="00084E16" w:rsidRPr="008F5F56" w14:paraId="023ECFD2"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E430D82" w14:textId="77777777" w:rsidR="00084E16" w:rsidRPr="00084E16" w:rsidRDefault="00084E16" w:rsidP="00084E16">
            <w:pPr>
              <w:pStyle w:val="afa"/>
            </w:pPr>
            <w:r w:rsidRPr="00084E16">
              <w:t>1.2.</w:t>
            </w:r>
          </w:p>
        </w:tc>
        <w:tc>
          <w:tcPr>
            <w:tcW w:w="2536" w:type="pct"/>
            <w:tcBorders>
              <w:top w:val="single" w:sz="4" w:space="0" w:color="000000"/>
              <w:left w:val="single" w:sz="4" w:space="0" w:color="000000"/>
              <w:bottom w:val="single" w:sz="4" w:space="0" w:color="000000"/>
              <w:right w:val="single" w:sz="4" w:space="0" w:color="000000"/>
            </w:tcBorders>
            <w:vAlign w:val="bottom"/>
          </w:tcPr>
          <w:p w14:paraId="4D6A21EC" w14:textId="77777777" w:rsidR="00084E16" w:rsidRPr="00084E16" w:rsidRDefault="00084E16" w:rsidP="00084E16">
            <w:pPr>
              <w:pStyle w:val="afa"/>
            </w:pPr>
            <w:r w:rsidRPr="00084E16">
              <w:t>Зона застройки малоэтажными жилыми домами (до 4 этажей, включая мансардный)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BA43193" w14:textId="13BAD10B" w:rsidR="00084E16" w:rsidRPr="00084E16" w:rsidRDefault="00084E16" w:rsidP="00084E16">
            <w:pPr>
              <w:pStyle w:val="afa"/>
              <w:rPr>
                <w:lang w:val="en-US"/>
              </w:rPr>
            </w:pPr>
            <w:r w:rsidRPr="00084E16">
              <w:rPr>
                <w:lang w:val="en-US"/>
              </w:rPr>
              <w:t>18,82</w:t>
            </w:r>
          </w:p>
        </w:tc>
        <w:tc>
          <w:tcPr>
            <w:tcW w:w="834" w:type="pct"/>
            <w:tcBorders>
              <w:top w:val="single" w:sz="4" w:space="0" w:color="000000"/>
              <w:left w:val="single" w:sz="4" w:space="0" w:color="000000"/>
              <w:bottom w:val="single" w:sz="4" w:space="0" w:color="000000"/>
              <w:right w:val="single" w:sz="4" w:space="0" w:color="000000"/>
            </w:tcBorders>
            <w:vAlign w:val="center"/>
          </w:tcPr>
          <w:p w14:paraId="650EC23F" w14:textId="00F23DA2" w:rsidR="00084E16" w:rsidRPr="00084E16" w:rsidRDefault="00084E16" w:rsidP="00084E16">
            <w:pPr>
              <w:pStyle w:val="afa"/>
            </w:pPr>
            <w:r w:rsidRPr="00084E16">
              <w:t>11,06</w:t>
            </w:r>
          </w:p>
        </w:tc>
      </w:tr>
      <w:tr w:rsidR="00084E16" w:rsidRPr="008F5F56" w14:paraId="13EC57CA"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EB7521A" w14:textId="77777777" w:rsidR="00084E16" w:rsidRPr="00084E16" w:rsidRDefault="00084E16" w:rsidP="00084E16">
            <w:pPr>
              <w:pStyle w:val="afa"/>
            </w:pPr>
            <w:r w:rsidRPr="00084E16">
              <w:t>1.3.</w:t>
            </w:r>
          </w:p>
        </w:tc>
        <w:tc>
          <w:tcPr>
            <w:tcW w:w="2536" w:type="pct"/>
            <w:tcBorders>
              <w:top w:val="single" w:sz="4" w:space="0" w:color="000000"/>
              <w:left w:val="single" w:sz="4" w:space="0" w:color="000000"/>
              <w:bottom w:val="single" w:sz="4" w:space="0" w:color="000000"/>
              <w:right w:val="single" w:sz="4" w:space="0" w:color="000000"/>
            </w:tcBorders>
            <w:vAlign w:val="bottom"/>
          </w:tcPr>
          <w:p w14:paraId="19D58CBC" w14:textId="77777777" w:rsidR="00084E16" w:rsidRPr="00084E16" w:rsidRDefault="00084E16" w:rsidP="00084E16">
            <w:pPr>
              <w:pStyle w:val="afa"/>
            </w:pPr>
            <w:r w:rsidRPr="00084E16">
              <w:t>Общественно-деловые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084D83F" w14:textId="1D226B0A" w:rsidR="00084E16" w:rsidRPr="000C03F5" w:rsidRDefault="000C03F5" w:rsidP="00084E16">
            <w:pPr>
              <w:pStyle w:val="afa"/>
            </w:pPr>
            <w:r>
              <w:t>0,42</w:t>
            </w:r>
          </w:p>
        </w:tc>
        <w:tc>
          <w:tcPr>
            <w:tcW w:w="834" w:type="pct"/>
            <w:tcBorders>
              <w:top w:val="single" w:sz="4" w:space="0" w:color="000000"/>
              <w:left w:val="single" w:sz="4" w:space="0" w:color="000000"/>
              <w:bottom w:val="single" w:sz="4" w:space="0" w:color="000000"/>
              <w:right w:val="single" w:sz="4" w:space="0" w:color="000000"/>
            </w:tcBorders>
            <w:vAlign w:val="center"/>
          </w:tcPr>
          <w:p w14:paraId="7368BB74" w14:textId="5E853780" w:rsidR="00084E16" w:rsidRPr="00084E16" w:rsidRDefault="00084E16" w:rsidP="00084E16">
            <w:pPr>
              <w:pStyle w:val="afa"/>
            </w:pPr>
            <w:r w:rsidRPr="00084E16">
              <w:t>0,49</w:t>
            </w:r>
          </w:p>
        </w:tc>
      </w:tr>
      <w:tr w:rsidR="00084E16" w:rsidRPr="008F5F56" w14:paraId="55AB34C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CF0A397" w14:textId="77777777" w:rsidR="00084E16" w:rsidRPr="00084E16" w:rsidRDefault="00084E16" w:rsidP="00084E16">
            <w:pPr>
              <w:pStyle w:val="afa"/>
            </w:pPr>
            <w:r w:rsidRPr="00084E16">
              <w:t>1.4.</w:t>
            </w:r>
          </w:p>
        </w:tc>
        <w:tc>
          <w:tcPr>
            <w:tcW w:w="2536" w:type="pct"/>
            <w:tcBorders>
              <w:top w:val="single" w:sz="4" w:space="0" w:color="000000"/>
              <w:left w:val="single" w:sz="4" w:space="0" w:color="000000"/>
              <w:bottom w:val="single" w:sz="4" w:space="0" w:color="000000"/>
              <w:right w:val="single" w:sz="4" w:space="0" w:color="000000"/>
            </w:tcBorders>
            <w:vAlign w:val="bottom"/>
          </w:tcPr>
          <w:p w14:paraId="66C0D56F" w14:textId="77777777" w:rsidR="00084E16" w:rsidRPr="00084E16" w:rsidRDefault="00084E16" w:rsidP="00084E16">
            <w:pPr>
              <w:pStyle w:val="afa"/>
            </w:pPr>
            <w:r w:rsidRPr="00084E16">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EC8EDA7" w14:textId="51988156" w:rsidR="00084E16" w:rsidRPr="00084E16" w:rsidRDefault="00084E16" w:rsidP="00084E16">
            <w:pPr>
              <w:pStyle w:val="afa"/>
            </w:pPr>
            <w:r w:rsidRPr="00084E16">
              <w:t>0,25</w:t>
            </w:r>
          </w:p>
        </w:tc>
        <w:tc>
          <w:tcPr>
            <w:tcW w:w="834" w:type="pct"/>
            <w:tcBorders>
              <w:top w:val="single" w:sz="4" w:space="0" w:color="000000"/>
              <w:left w:val="single" w:sz="4" w:space="0" w:color="000000"/>
              <w:bottom w:val="single" w:sz="4" w:space="0" w:color="000000"/>
              <w:right w:val="single" w:sz="4" w:space="0" w:color="000000"/>
            </w:tcBorders>
            <w:vAlign w:val="center"/>
          </w:tcPr>
          <w:p w14:paraId="4D51C97A" w14:textId="62A696DC" w:rsidR="00084E16" w:rsidRPr="00084E16" w:rsidRDefault="00084E16" w:rsidP="00084E16">
            <w:pPr>
              <w:pStyle w:val="afa"/>
            </w:pPr>
            <w:r w:rsidRPr="00084E16">
              <w:t>0,15</w:t>
            </w:r>
          </w:p>
        </w:tc>
      </w:tr>
      <w:tr w:rsidR="00084E16" w:rsidRPr="008F5F56" w14:paraId="5D22E2EF"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4154A08" w14:textId="77777777" w:rsidR="00084E16" w:rsidRPr="00084E16" w:rsidRDefault="00084E16" w:rsidP="00084E16">
            <w:pPr>
              <w:pStyle w:val="afa"/>
            </w:pPr>
            <w:r w:rsidRPr="00084E16">
              <w:t>1.5.</w:t>
            </w:r>
          </w:p>
        </w:tc>
        <w:tc>
          <w:tcPr>
            <w:tcW w:w="2536" w:type="pct"/>
            <w:tcBorders>
              <w:top w:val="single" w:sz="4" w:space="0" w:color="000000"/>
              <w:left w:val="single" w:sz="4" w:space="0" w:color="000000"/>
              <w:bottom w:val="single" w:sz="4" w:space="0" w:color="000000"/>
              <w:right w:val="single" w:sz="4" w:space="0" w:color="000000"/>
            </w:tcBorders>
            <w:vAlign w:val="bottom"/>
          </w:tcPr>
          <w:p w14:paraId="5FC5D92A" w14:textId="77777777" w:rsidR="00084E16" w:rsidRPr="00084E16" w:rsidRDefault="00084E16" w:rsidP="00084E16">
            <w:pPr>
              <w:pStyle w:val="afa"/>
            </w:pPr>
            <w:r w:rsidRPr="00084E16">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4290C4E" w14:textId="43DCB063" w:rsidR="00084E16" w:rsidRPr="00084E16" w:rsidRDefault="000C03F5" w:rsidP="00084E16">
            <w:pPr>
              <w:pStyle w:val="afa"/>
            </w:pPr>
            <w:r>
              <w:t>5,85</w:t>
            </w:r>
          </w:p>
        </w:tc>
        <w:tc>
          <w:tcPr>
            <w:tcW w:w="834" w:type="pct"/>
            <w:tcBorders>
              <w:top w:val="single" w:sz="4" w:space="0" w:color="000000"/>
              <w:left w:val="single" w:sz="4" w:space="0" w:color="000000"/>
              <w:bottom w:val="single" w:sz="4" w:space="0" w:color="000000"/>
              <w:right w:val="single" w:sz="4" w:space="0" w:color="000000"/>
            </w:tcBorders>
            <w:vAlign w:val="center"/>
          </w:tcPr>
          <w:p w14:paraId="75C9E353" w14:textId="594C2D4A" w:rsidR="00084E16" w:rsidRPr="00084E16" w:rsidRDefault="00084E16" w:rsidP="00084E16">
            <w:pPr>
              <w:pStyle w:val="afa"/>
            </w:pPr>
            <w:r w:rsidRPr="00084E16">
              <w:t>3,19</w:t>
            </w:r>
          </w:p>
        </w:tc>
      </w:tr>
      <w:tr w:rsidR="00084E16" w:rsidRPr="008F5F56" w14:paraId="63DB8CC5"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E68C75D" w14:textId="77777777" w:rsidR="00084E16" w:rsidRPr="00084E16" w:rsidRDefault="00084E16" w:rsidP="00084E16">
            <w:pPr>
              <w:pStyle w:val="afa"/>
            </w:pPr>
            <w:r w:rsidRPr="00084E16">
              <w:t>1.6.</w:t>
            </w:r>
          </w:p>
        </w:tc>
        <w:tc>
          <w:tcPr>
            <w:tcW w:w="2536" w:type="pct"/>
            <w:tcBorders>
              <w:top w:val="single" w:sz="4" w:space="0" w:color="000000"/>
              <w:left w:val="single" w:sz="4" w:space="0" w:color="000000"/>
              <w:bottom w:val="single" w:sz="4" w:space="0" w:color="000000"/>
              <w:right w:val="single" w:sz="4" w:space="0" w:color="000000"/>
            </w:tcBorders>
            <w:vAlign w:val="bottom"/>
          </w:tcPr>
          <w:p w14:paraId="34B4FAC6" w14:textId="77777777" w:rsidR="00084E16" w:rsidRPr="00084E16" w:rsidRDefault="00084E16" w:rsidP="00084E16">
            <w:pPr>
              <w:pStyle w:val="afa"/>
            </w:pPr>
            <w:r w:rsidRPr="00084E16">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E055C6B" w14:textId="70D8C977" w:rsidR="00084E16" w:rsidRPr="00084E16" w:rsidRDefault="00084E16" w:rsidP="00084E16">
            <w:pPr>
              <w:pStyle w:val="afa"/>
            </w:pPr>
            <w:r w:rsidRPr="00084E16">
              <w:t>0,05</w:t>
            </w:r>
          </w:p>
        </w:tc>
        <w:tc>
          <w:tcPr>
            <w:tcW w:w="834" w:type="pct"/>
            <w:tcBorders>
              <w:top w:val="single" w:sz="4" w:space="0" w:color="000000"/>
              <w:left w:val="single" w:sz="4" w:space="0" w:color="000000"/>
              <w:bottom w:val="single" w:sz="4" w:space="0" w:color="000000"/>
              <w:right w:val="single" w:sz="4" w:space="0" w:color="000000"/>
            </w:tcBorders>
            <w:vAlign w:val="center"/>
          </w:tcPr>
          <w:p w14:paraId="4EB72A38" w14:textId="47B5DDA8" w:rsidR="00084E16" w:rsidRPr="00084E16" w:rsidRDefault="00084E16" w:rsidP="00084E16">
            <w:pPr>
              <w:pStyle w:val="afa"/>
            </w:pPr>
            <w:r w:rsidRPr="00084E16">
              <w:t>0,03</w:t>
            </w:r>
          </w:p>
        </w:tc>
      </w:tr>
      <w:tr w:rsidR="00084E16" w:rsidRPr="008F5F56" w14:paraId="020876B1"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8B44704" w14:textId="77777777" w:rsidR="00084E16" w:rsidRPr="00084E16" w:rsidRDefault="00084E16" w:rsidP="00084E16">
            <w:pPr>
              <w:pStyle w:val="afa"/>
            </w:pPr>
            <w:r w:rsidRPr="00084E16">
              <w:t>1.7</w:t>
            </w:r>
          </w:p>
        </w:tc>
        <w:tc>
          <w:tcPr>
            <w:tcW w:w="2536" w:type="pct"/>
            <w:tcBorders>
              <w:top w:val="single" w:sz="4" w:space="0" w:color="000000"/>
              <w:left w:val="single" w:sz="4" w:space="0" w:color="000000"/>
              <w:bottom w:val="single" w:sz="4" w:space="0" w:color="000000"/>
              <w:right w:val="single" w:sz="4" w:space="0" w:color="000000"/>
            </w:tcBorders>
            <w:vAlign w:val="bottom"/>
          </w:tcPr>
          <w:p w14:paraId="37156269" w14:textId="77777777" w:rsidR="00084E16" w:rsidRPr="00084E16" w:rsidRDefault="00084E16" w:rsidP="00084E16">
            <w:pPr>
              <w:pStyle w:val="afa"/>
            </w:pPr>
            <w:r w:rsidRPr="00084E16">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A6D16A8" w14:textId="0F8B8A12" w:rsidR="00084E16" w:rsidRPr="00084E16" w:rsidRDefault="00084E16" w:rsidP="00084E16">
            <w:pPr>
              <w:pStyle w:val="afa"/>
            </w:pPr>
            <w:r w:rsidRPr="00084E16">
              <w:t>17,82</w:t>
            </w:r>
          </w:p>
        </w:tc>
        <w:tc>
          <w:tcPr>
            <w:tcW w:w="834" w:type="pct"/>
            <w:tcBorders>
              <w:top w:val="single" w:sz="4" w:space="0" w:color="000000"/>
              <w:left w:val="single" w:sz="4" w:space="0" w:color="000000"/>
              <w:bottom w:val="single" w:sz="4" w:space="0" w:color="000000"/>
              <w:right w:val="single" w:sz="4" w:space="0" w:color="000000"/>
            </w:tcBorders>
            <w:vAlign w:val="center"/>
          </w:tcPr>
          <w:p w14:paraId="560B13EE" w14:textId="773C8444" w:rsidR="00084E16" w:rsidRPr="00084E16" w:rsidRDefault="00084E16" w:rsidP="00084E16">
            <w:pPr>
              <w:pStyle w:val="afa"/>
            </w:pPr>
            <w:r w:rsidRPr="00084E16">
              <w:t>10,48</w:t>
            </w:r>
          </w:p>
        </w:tc>
      </w:tr>
      <w:tr w:rsidR="00084E16" w:rsidRPr="008F5F56" w14:paraId="24728DA7"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9BE26FD" w14:textId="77777777" w:rsidR="00084E16" w:rsidRPr="00084E16" w:rsidRDefault="00084E16" w:rsidP="00084E16">
            <w:pPr>
              <w:pStyle w:val="afa"/>
            </w:pPr>
            <w:r w:rsidRPr="00084E16">
              <w:t>1.8</w:t>
            </w:r>
          </w:p>
        </w:tc>
        <w:tc>
          <w:tcPr>
            <w:tcW w:w="2536" w:type="pct"/>
            <w:tcBorders>
              <w:top w:val="single" w:sz="4" w:space="0" w:color="000000"/>
              <w:left w:val="single" w:sz="4" w:space="0" w:color="000000"/>
              <w:bottom w:val="single" w:sz="4" w:space="0" w:color="000000"/>
              <w:right w:val="single" w:sz="4" w:space="0" w:color="000000"/>
            </w:tcBorders>
            <w:vAlign w:val="bottom"/>
          </w:tcPr>
          <w:p w14:paraId="2EEA84B7" w14:textId="77777777" w:rsidR="00084E16" w:rsidRPr="00084E16" w:rsidRDefault="00084E16" w:rsidP="00084E16">
            <w:pPr>
              <w:pStyle w:val="afa"/>
            </w:pPr>
            <w:r w:rsidRPr="00084E16">
              <w:t>Зона режимных территорий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5F231ED" w14:textId="2A019D7C" w:rsidR="00084E16" w:rsidRPr="00084E16" w:rsidRDefault="00084E16" w:rsidP="00084E16">
            <w:pPr>
              <w:pStyle w:val="afa"/>
            </w:pPr>
            <w:r w:rsidRPr="00084E16">
              <w:t>0,66</w:t>
            </w:r>
          </w:p>
        </w:tc>
        <w:tc>
          <w:tcPr>
            <w:tcW w:w="834" w:type="pct"/>
            <w:tcBorders>
              <w:top w:val="single" w:sz="4" w:space="0" w:color="000000"/>
              <w:left w:val="single" w:sz="4" w:space="0" w:color="000000"/>
              <w:bottom w:val="single" w:sz="4" w:space="0" w:color="000000"/>
              <w:right w:val="single" w:sz="4" w:space="0" w:color="000000"/>
            </w:tcBorders>
            <w:vAlign w:val="center"/>
          </w:tcPr>
          <w:p w14:paraId="67723BF1" w14:textId="1B03598B" w:rsidR="00084E16" w:rsidRPr="00084E16" w:rsidRDefault="00084E16" w:rsidP="00084E16">
            <w:pPr>
              <w:pStyle w:val="afa"/>
            </w:pPr>
            <w:r w:rsidRPr="00084E16">
              <w:t>0,39</w:t>
            </w:r>
          </w:p>
        </w:tc>
      </w:tr>
      <w:tr w:rsidR="00084E16" w:rsidRPr="008F5F56" w14:paraId="4BBF228F"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9B1183B" w14:textId="77777777" w:rsidR="00084E16" w:rsidRPr="00084E16" w:rsidRDefault="00084E16" w:rsidP="00084E16">
            <w:pPr>
              <w:pStyle w:val="afa"/>
            </w:pPr>
            <w:r w:rsidRPr="00084E16">
              <w:t>1.9</w:t>
            </w:r>
          </w:p>
        </w:tc>
        <w:tc>
          <w:tcPr>
            <w:tcW w:w="2536" w:type="pct"/>
            <w:tcBorders>
              <w:top w:val="single" w:sz="4" w:space="0" w:color="000000"/>
              <w:left w:val="single" w:sz="4" w:space="0" w:color="000000"/>
              <w:bottom w:val="single" w:sz="4" w:space="0" w:color="000000"/>
              <w:right w:val="single" w:sz="4" w:space="0" w:color="000000"/>
            </w:tcBorders>
            <w:vAlign w:val="bottom"/>
          </w:tcPr>
          <w:p w14:paraId="79FB8418" w14:textId="77777777" w:rsidR="00084E16" w:rsidRPr="00084E16" w:rsidRDefault="00084E16" w:rsidP="00084E16">
            <w:pPr>
              <w:pStyle w:val="afa"/>
            </w:pPr>
            <w:r w:rsidRPr="00084E16">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10785CE" w14:textId="0707BF64" w:rsidR="00084E16" w:rsidRPr="00084E16" w:rsidRDefault="00084E16" w:rsidP="00084E16">
            <w:pPr>
              <w:pStyle w:val="afa"/>
            </w:pPr>
            <w:r w:rsidRPr="00084E16">
              <w:t>1,85</w:t>
            </w:r>
          </w:p>
        </w:tc>
        <w:tc>
          <w:tcPr>
            <w:tcW w:w="834" w:type="pct"/>
            <w:tcBorders>
              <w:top w:val="single" w:sz="4" w:space="0" w:color="000000"/>
              <w:left w:val="single" w:sz="4" w:space="0" w:color="000000"/>
              <w:bottom w:val="single" w:sz="4" w:space="0" w:color="000000"/>
              <w:right w:val="single" w:sz="4" w:space="0" w:color="000000"/>
            </w:tcBorders>
            <w:vAlign w:val="center"/>
          </w:tcPr>
          <w:p w14:paraId="58A4F7B1" w14:textId="4F4608EA" w:rsidR="00084E16" w:rsidRPr="00084E16" w:rsidRDefault="00084E16" w:rsidP="00084E16">
            <w:pPr>
              <w:pStyle w:val="afa"/>
            </w:pPr>
            <w:r w:rsidRPr="00084E16">
              <w:t>1,09</w:t>
            </w:r>
          </w:p>
        </w:tc>
      </w:tr>
      <w:tr w:rsidR="00084E16" w:rsidRPr="008F5F56" w14:paraId="00066C2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0F5FAC8" w14:textId="3BB66495" w:rsidR="00084E16" w:rsidRPr="00084E16" w:rsidRDefault="006C00CA" w:rsidP="00084E16">
            <w:pPr>
              <w:pStyle w:val="afa"/>
            </w:pPr>
            <w:r>
              <w:t>1.10</w:t>
            </w:r>
          </w:p>
        </w:tc>
        <w:tc>
          <w:tcPr>
            <w:tcW w:w="2536" w:type="pct"/>
            <w:tcBorders>
              <w:top w:val="single" w:sz="4" w:space="0" w:color="000000"/>
              <w:left w:val="single" w:sz="4" w:space="0" w:color="000000"/>
              <w:bottom w:val="single" w:sz="4" w:space="0" w:color="000000"/>
              <w:right w:val="single" w:sz="4" w:space="0" w:color="000000"/>
            </w:tcBorders>
            <w:vAlign w:val="bottom"/>
          </w:tcPr>
          <w:p w14:paraId="77A26B9F" w14:textId="7511B405" w:rsidR="00084E16" w:rsidRPr="00084E16" w:rsidRDefault="00084E16" w:rsidP="00084E16">
            <w:pPr>
              <w:pStyle w:val="afa"/>
            </w:pPr>
            <w:r w:rsidRPr="00084E16">
              <w:t>Зона озелененных территорий специального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D07AFF8" w14:textId="011ECD0D" w:rsidR="00084E16" w:rsidRPr="00084E16" w:rsidRDefault="00084E16" w:rsidP="00084E16">
            <w:pPr>
              <w:pStyle w:val="afa"/>
            </w:pPr>
            <w:r w:rsidRPr="00084E16">
              <w:t>0,45</w:t>
            </w:r>
          </w:p>
        </w:tc>
        <w:tc>
          <w:tcPr>
            <w:tcW w:w="834" w:type="pct"/>
            <w:tcBorders>
              <w:top w:val="single" w:sz="4" w:space="0" w:color="000000"/>
              <w:left w:val="single" w:sz="4" w:space="0" w:color="000000"/>
              <w:bottom w:val="single" w:sz="4" w:space="0" w:color="000000"/>
              <w:right w:val="single" w:sz="4" w:space="0" w:color="000000"/>
            </w:tcBorders>
            <w:vAlign w:val="center"/>
          </w:tcPr>
          <w:p w14:paraId="1AF69031" w14:textId="15AD2EDC" w:rsidR="00084E16" w:rsidRPr="00084E16" w:rsidRDefault="00084E16" w:rsidP="00084E16">
            <w:pPr>
              <w:pStyle w:val="afa"/>
            </w:pPr>
            <w:r w:rsidRPr="00084E16">
              <w:t>0,26</w:t>
            </w:r>
          </w:p>
        </w:tc>
      </w:tr>
      <w:tr w:rsidR="00084E16" w:rsidRPr="008F5F56" w14:paraId="6B3D450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E9D98F1" w14:textId="5639D28F" w:rsidR="00084E16" w:rsidRPr="00084E16" w:rsidRDefault="00084E16" w:rsidP="00084E16">
            <w:pPr>
              <w:pStyle w:val="afa"/>
            </w:pPr>
            <w:r w:rsidRPr="00084E16">
              <w:t>1.1</w:t>
            </w:r>
            <w:r w:rsidR="006C00CA">
              <w:t>1</w:t>
            </w:r>
          </w:p>
        </w:tc>
        <w:tc>
          <w:tcPr>
            <w:tcW w:w="2536" w:type="pct"/>
            <w:tcBorders>
              <w:top w:val="single" w:sz="4" w:space="0" w:color="000000"/>
              <w:left w:val="single" w:sz="4" w:space="0" w:color="000000"/>
              <w:bottom w:val="single" w:sz="4" w:space="0" w:color="000000"/>
              <w:right w:val="single" w:sz="4" w:space="0" w:color="000000"/>
            </w:tcBorders>
            <w:vAlign w:val="bottom"/>
          </w:tcPr>
          <w:p w14:paraId="7F016350" w14:textId="7B80A4AF" w:rsidR="00084E16" w:rsidRPr="00084E16" w:rsidRDefault="00084E16" w:rsidP="00084E16">
            <w:pPr>
              <w:pStyle w:val="afa"/>
            </w:pPr>
            <w:r w:rsidRPr="00084E16">
              <w:t>Зоны рекреационного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34BE760" w14:textId="78543190" w:rsidR="00084E16" w:rsidRPr="00084E16" w:rsidRDefault="00084E16" w:rsidP="00084E16">
            <w:pPr>
              <w:pStyle w:val="afa"/>
            </w:pPr>
            <w:r w:rsidRPr="00084E16">
              <w:t>16,9</w:t>
            </w:r>
          </w:p>
        </w:tc>
        <w:tc>
          <w:tcPr>
            <w:tcW w:w="834" w:type="pct"/>
            <w:tcBorders>
              <w:top w:val="single" w:sz="4" w:space="0" w:color="000000"/>
              <w:left w:val="single" w:sz="4" w:space="0" w:color="000000"/>
              <w:bottom w:val="single" w:sz="4" w:space="0" w:color="000000"/>
              <w:right w:val="single" w:sz="4" w:space="0" w:color="000000"/>
            </w:tcBorders>
            <w:vAlign w:val="center"/>
          </w:tcPr>
          <w:p w14:paraId="41F83CB2" w14:textId="50FE661F" w:rsidR="00084E16" w:rsidRPr="00084E16" w:rsidRDefault="00084E16" w:rsidP="00084E16">
            <w:pPr>
              <w:pStyle w:val="afa"/>
            </w:pPr>
            <w:r w:rsidRPr="00084E16">
              <w:t>9,94</w:t>
            </w:r>
          </w:p>
        </w:tc>
      </w:tr>
      <w:tr w:rsidR="00F57C31" w:rsidRPr="008F5F56" w14:paraId="2117A7AE"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88D87D1" w14:textId="77777777" w:rsidR="00F57C31" w:rsidRPr="00D314A0" w:rsidRDefault="00F57C31" w:rsidP="00F57C31">
            <w:pPr>
              <w:pStyle w:val="afa"/>
              <w:rPr>
                <w:i/>
                <w:iCs/>
              </w:rPr>
            </w:pPr>
            <w:r w:rsidRPr="00D314A0">
              <w:rPr>
                <w:i/>
                <w:iCs/>
              </w:rPr>
              <w:t>2.</w:t>
            </w:r>
          </w:p>
        </w:tc>
        <w:tc>
          <w:tcPr>
            <w:tcW w:w="2536" w:type="pct"/>
            <w:tcBorders>
              <w:top w:val="single" w:sz="4" w:space="0" w:color="000000"/>
              <w:left w:val="single" w:sz="4" w:space="0" w:color="000000"/>
              <w:bottom w:val="single" w:sz="4" w:space="0" w:color="000000"/>
              <w:right w:val="single" w:sz="4" w:space="0" w:color="000000"/>
            </w:tcBorders>
            <w:vAlign w:val="bottom"/>
          </w:tcPr>
          <w:p w14:paraId="58A01CFD" w14:textId="77777777" w:rsidR="00F57C31" w:rsidRPr="00D314A0" w:rsidRDefault="00F57C31" w:rsidP="00F57C31">
            <w:pPr>
              <w:pStyle w:val="afa"/>
              <w:rPr>
                <w:i/>
                <w:iCs/>
              </w:rPr>
            </w:pPr>
            <w:r w:rsidRPr="00D314A0">
              <w:rPr>
                <w:i/>
                <w:iCs/>
              </w:rPr>
              <w:t>Площадь аала Усть-Сос,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184FB5E" w14:textId="5B2D6200" w:rsidR="00F57C31" w:rsidRPr="00F57C31" w:rsidRDefault="00F57C31" w:rsidP="00F57C31">
            <w:pPr>
              <w:pStyle w:val="afa"/>
              <w:rPr>
                <w:i/>
                <w:iCs/>
              </w:rPr>
            </w:pPr>
            <w:r w:rsidRPr="00F57C31">
              <w:rPr>
                <w:i/>
                <w:iCs/>
              </w:rPr>
              <w:t>260,22</w:t>
            </w:r>
          </w:p>
        </w:tc>
        <w:tc>
          <w:tcPr>
            <w:tcW w:w="834" w:type="pct"/>
            <w:tcBorders>
              <w:top w:val="single" w:sz="4" w:space="0" w:color="000000"/>
              <w:left w:val="single" w:sz="4" w:space="0" w:color="000000"/>
              <w:bottom w:val="single" w:sz="4" w:space="0" w:color="000000"/>
              <w:right w:val="single" w:sz="4" w:space="0" w:color="000000"/>
            </w:tcBorders>
            <w:vAlign w:val="center"/>
          </w:tcPr>
          <w:p w14:paraId="35ABF661" w14:textId="10E9842A" w:rsidR="00F57C31" w:rsidRPr="00F57C31" w:rsidRDefault="00F57C31" w:rsidP="00F57C31">
            <w:pPr>
              <w:pStyle w:val="afa"/>
              <w:rPr>
                <w:i/>
                <w:iCs/>
              </w:rPr>
            </w:pPr>
            <w:r w:rsidRPr="00F57C31">
              <w:rPr>
                <w:i/>
                <w:iCs/>
              </w:rPr>
              <w:t>100</w:t>
            </w:r>
          </w:p>
        </w:tc>
      </w:tr>
      <w:tr w:rsidR="00F57C31" w:rsidRPr="008F5F56" w14:paraId="6251CB3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38879C8" w14:textId="77777777" w:rsidR="00F57C31" w:rsidRPr="008F5F56" w:rsidRDefault="00F57C31" w:rsidP="00F57C31">
            <w:pPr>
              <w:pStyle w:val="afa"/>
              <w:rPr>
                <w:color w:val="FF0000"/>
              </w:rPr>
            </w:pPr>
            <w:r w:rsidRPr="00797AFA">
              <w:t>2.1</w:t>
            </w:r>
          </w:p>
        </w:tc>
        <w:tc>
          <w:tcPr>
            <w:tcW w:w="2536" w:type="pct"/>
            <w:tcBorders>
              <w:top w:val="single" w:sz="4" w:space="0" w:color="000000"/>
              <w:left w:val="single" w:sz="4" w:space="0" w:color="000000"/>
              <w:bottom w:val="single" w:sz="4" w:space="0" w:color="000000"/>
              <w:right w:val="single" w:sz="4" w:space="0" w:color="000000"/>
            </w:tcBorders>
            <w:vAlign w:val="bottom"/>
          </w:tcPr>
          <w:p w14:paraId="45B4B0A4" w14:textId="77777777" w:rsidR="00F57C31" w:rsidRPr="005E4853" w:rsidRDefault="00F57C31" w:rsidP="00F57C31">
            <w:pPr>
              <w:pStyle w:val="afa"/>
            </w:pPr>
            <w:r w:rsidRPr="005E4853">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FE96C41" w14:textId="6C286C9F" w:rsidR="00F57C31" w:rsidRPr="00F57C31" w:rsidRDefault="00F57C31" w:rsidP="00F57C31">
            <w:pPr>
              <w:pStyle w:val="afa"/>
            </w:pPr>
            <w:r w:rsidRPr="00F57C31">
              <w:t>65,27</w:t>
            </w:r>
          </w:p>
        </w:tc>
        <w:tc>
          <w:tcPr>
            <w:tcW w:w="834" w:type="pct"/>
            <w:tcBorders>
              <w:top w:val="single" w:sz="4" w:space="0" w:color="000000"/>
              <w:left w:val="single" w:sz="4" w:space="0" w:color="000000"/>
              <w:bottom w:val="single" w:sz="4" w:space="0" w:color="000000"/>
              <w:right w:val="single" w:sz="4" w:space="0" w:color="000000"/>
            </w:tcBorders>
            <w:vAlign w:val="center"/>
          </w:tcPr>
          <w:p w14:paraId="78EAC9EF" w14:textId="65DC0A6B" w:rsidR="00F57C31" w:rsidRPr="00F57C31" w:rsidRDefault="00F57C31" w:rsidP="00F57C31">
            <w:pPr>
              <w:pStyle w:val="afa"/>
            </w:pPr>
            <w:r w:rsidRPr="00F57C31">
              <w:t>25,08</w:t>
            </w:r>
          </w:p>
        </w:tc>
      </w:tr>
      <w:tr w:rsidR="00F57C31" w:rsidRPr="008F5F56" w14:paraId="65B6461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6EEAEE9" w14:textId="77777777" w:rsidR="00F57C31" w:rsidRPr="00797AFA" w:rsidRDefault="00F57C31" w:rsidP="00F57C31">
            <w:pPr>
              <w:pStyle w:val="afa"/>
            </w:pPr>
            <w:r w:rsidRPr="00797AFA">
              <w:t>2.2</w:t>
            </w:r>
          </w:p>
        </w:tc>
        <w:tc>
          <w:tcPr>
            <w:tcW w:w="2536" w:type="pct"/>
            <w:tcBorders>
              <w:top w:val="single" w:sz="4" w:space="0" w:color="000000"/>
              <w:left w:val="single" w:sz="4" w:space="0" w:color="000000"/>
              <w:bottom w:val="single" w:sz="4" w:space="0" w:color="000000"/>
              <w:right w:val="single" w:sz="4" w:space="0" w:color="000000"/>
            </w:tcBorders>
            <w:vAlign w:val="bottom"/>
          </w:tcPr>
          <w:p w14:paraId="3DB912FC" w14:textId="77777777" w:rsidR="00F57C31" w:rsidRPr="00797AFA" w:rsidRDefault="00F57C31" w:rsidP="00F57C31">
            <w:pPr>
              <w:pStyle w:val="afa"/>
            </w:pPr>
            <w:r w:rsidRPr="00797AFA">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01A2E95" w14:textId="2357B4C5" w:rsidR="00F57C31" w:rsidRPr="00F57C31" w:rsidRDefault="00F57C31" w:rsidP="00F57C31">
            <w:pPr>
              <w:pStyle w:val="afa"/>
            </w:pPr>
            <w:r w:rsidRPr="00F57C31">
              <w:t>2,19</w:t>
            </w:r>
          </w:p>
        </w:tc>
        <w:tc>
          <w:tcPr>
            <w:tcW w:w="834" w:type="pct"/>
            <w:tcBorders>
              <w:top w:val="single" w:sz="4" w:space="0" w:color="000000"/>
              <w:left w:val="single" w:sz="4" w:space="0" w:color="000000"/>
              <w:bottom w:val="single" w:sz="4" w:space="0" w:color="000000"/>
              <w:right w:val="single" w:sz="4" w:space="0" w:color="000000"/>
            </w:tcBorders>
            <w:vAlign w:val="center"/>
          </w:tcPr>
          <w:p w14:paraId="0779C63A" w14:textId="76BEBE4F" w:rsidR="00F57C31" w:rsidRPr="00F57C31" w:rsidRDefault="00F57C31" w:rsidP="00F57C31">
            <w:pPr>
              <w:pStyle w:val="afa"/>
            </w:pPr>
            <w:r w:rsidRPr="00F57C31">
              <w:t>0,84</w:t>
            </w:r>
          </w:p>
        </w:tc>
      </w:tr>
      <w:tr w:rsidR="00F57C31" w:rsidRPr="008F5F56" w14:paraId="472E9BFF"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CAC7A61" w14:textId="77777777" w:rsidR="00F57C31" w:rsidRPr="005E4853" w:rsidRDefault="00F57C31" w:rsidP="00F57C31">
            <w:pPr>
              <w:pStyle w:val="afa"/>
            </w:pPr>
            <w:r w:rsidRPr="005E4853">
              <w:t>2.3</w:t>
            </w:r>
          </w:p>
        </w:tc>
        <w:tc>
          <w:tcPr>
            <w:tcW w:w="2536" w:type="pct"/>
            <w:tcBorders>
              <w:top w:val="single" w:sz="4" w:space="0" w:color="000000"/>
              <w:left w:val="single" w:sz="4" w:space="0" w:color="000000"/>
              <w:bottom w:val="single" w:sz="4" w:space="0" w:color="000000"/>
              <w:right w:val="single" w:sz="4" w:space="0" w:color="000000"/>
            </w:tcBorders>
            <w:vAlign w:val="bottom"/>
          </w:tcPr>
          <w:p w14:paraId="1FDF9A1B" w14:textId="77777777" w:rsidR="00F57C31" w:rsidRPr="005E4853" w:rsidRDefault="00F57C31" w:rsidP="00F57C31">
            <w:pPr>
              <w:pStyle w:val="afa"/>
            </w:pPr>
            <w:r w:rsidRPr="005E4853">
              <w:t>Производственная зона сельскохозяйственных предприятий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027C07E" w14:textId="6FC3A11D" w:rsidR="00F57C31" w:rsidRPr="00F57C31" w:rsidRDefault="00F57C31" w:rsidP="00F57C31">
            <w:pPr>
              <w:pStyle w:val="afa"/>
            </w:pPr>
            <w:r w:rsidRPr="00F57C31">
              <w:t>3,1</w:t>
            </w:r>
          </w:p>
        </w:tc>
        <w:tc>
          <w:tcPr>
            <w:tcW w:w="834" w:type="pct"/>
            <w:tcBorders>
              <w:top w:val="single" w:sz="4" w:space="0" w:color="000000"/>
              <w:left w:val="single" w:sz="4" w:space="0" w:color="000000"/>
              <w:bottom w:val="single" w:sz="4" w:space="0" w:color="000000"/>
              <w:right w:val="single" w:sz="4" w:space="0" w:color="000000"/>
            </w:tcBorders>
            <w:vAlign w:val="center"/>
          </w:tcPr>
          <w:p w14:paraId="701094F0" w14:textId="3F08BE96" w:rsidR="00F57C31" w:rsidRPr="00F57C31" w:rsidRDefault="00F57C31" w:rsidP="00F57C31">
            <w:pPr>
              <w:pStyle w:val="afa"/>
            </w:pPr>
            <w:r w:rsidRPr="00F57C31">
              <w:t>1,19</w:t>
            </w:r>
          </w:p>
        </w:tc>
      </w:tr>
      <w:tr w:rsidR="00F57C31" w:rsidRPr="008F5F56" w14:paraId="57D56D2B"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2235330" w14:textId="77777777" w:rsidR="00F57C31" w:rsidRPr="005E4853" w:rsidRDefault="00F57C31" w:rsidP="00F57C31">
            <w:pPr>
              <w:pStyle w:val="afa"/>
            </w:pPr>
            <w:r w:rsidRPr="005E4853">
              <w:t>2.4</w:t>
            </w:r>
          </w:p>
        </w:tc>
        <w:tc>
          <w:tcPr>
            <w:tcW w:w="2536" w:type="pct"/>
            <w:tcBorders>
              <w:top w:val="single" w:sz="4" w:space="0" w:color="000000"/>
              <w:left w:val="single" w:sz="4" w:space="0" w:color="000000"/>
              <w:bottom w:val="single" w:sz="4" w:space="0" w:color="000000"/>
              <w:right w:val="single" w:sz="4" w:space="0" w:color="000000"/>
            </w:tcBorders>
            <w:vAlign w:val="bottom"/>
          </w:tcPr>
          <w:p w14:paraId="003B3235" w14:textId="77777777" w:rsidR="00F57C31" w:rsidRPr="005E4853" w:rsidRDefault="00F57C31" w:rsidP="00F57C31">
            <w:pPr>
              <w:pStyle w:val="afa"/>
            </w:pPr>
            <w:r w:rsidRPr="005E4853">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A01BF97" w14:textId="679BD6CB" w:rsidR="00F57C31" w:rsidRPr="00F57C31" w:rsidRDefault="00F57C31" w:rsidP="00F57C31">
            <w:pPr>
              <w:pStyle w:val="afa"/>
            </w:pPr>
            <w:r w:rsidRPr="00F57C31">
              <w:t>15,35</w:t>
            </w:r>
          </w:p>
        </w:tc>
        <w:tc>
          <w:tcPr>
            <w:tcW w:w="834" w:type="pct"/>
            <w:tcBorders>
              <w:top w:val="single" w:sz="4" w:space="0" w:color="000000"/>
              <w:left w:val="single" w:sz="4" w:space="0" w:color="000000"/>
              <w:bottom w:val="single" w:sz="4" w:space="0" w:color="000000"/>
              <w:right w:val="single" w:sz="4" w:space="0" w:color="000000"/>
            </w:tcBorders>
            <w:vAlign w:val="center"/>
          </w:tcPr>
          <w:p w14:paraId="302007BB" w14:textId="608C156B" w:rsidR="00F57C31" w:rsidRPr="00F57C31" w:rsidRDefault="00F57C31" w:rsidP="00F57C31">
            <w:pPr>
              <w:pStyle w:val="afa"/>
            </w:pPr>
            <w:r w:rsidRPr="00F57C31">
              <w:t>5,90</w:t>
            </w:r>
          </w:p>
        </w:tc>
      </w:tr>
      <w:tr w:rsidR="00F57C31" w:rsidRPr="008F5F56" w14:paraId="4DB5936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1C9FB77" w14:textId="77777777" w:rsidR="00F57C31" w:rsidRPr="00797AFA" w:rsidRDefault="00F57C31" w:rsidP="00F57C31">
            <w:pPr>
              <w:pStyle w:val="afa"/>
            </w:pPr>
            <w:r w:rsidRPr="00797AFA">
              <w:t>2.5</w:t>
            </w:r>
          </w:p>
        </w:tc>
        <w:tc>
          <w:tcPr>
            <w:tcW w:w="2536" w:type="pct"/>
            <w:tcBorders>
              <w:top w:val="single" w:sz="4" w:space="0" w:color="000000"/>
              <w:left w:val="single" w:sz="4" w:space="0" w:color="000000"/>
              <w:bottom w:val="single" w:sz="4" w:space="0" w:color="000000"/>
              <w:right w:val="single" w:sz="4" w:space="0" w:color="000000"/>
            </w:tcBorders>
            <w:vAlign w:val="bottom"/>
          </w:tcPr>
          <w:p w14:paraId="2CC0CCD6" w14:textId="77777777" w:rsidR="00F57C31" w:rsidRPr="00797AFA" w:rsidRDefault="00F57C31" w:rsidP="00F57C31">
            <w:pPr>
              <w:pStyle w:val="afa"/>
            </w:pPr>
            <w:r w:rsidRPr="00797AFA">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B7F07F4" w14:textId="22C98DA1" w:rsidR="00F57C31" w:rsidRPr="00F57C31" w:rsidRDefault="00F57C31" w:rsidP="00F57C31">
            <w:pPr>
              <w:pStyle w:val="afa"/>
            </w:pPr>
            <w:r w:rsidRPr="00F57C31">
              <w:t>0,06</w:t>
            </w:r>
          </w:p>
        </w:tc>
        <w:tc>
          <w:tcPr>
            <w:tcW w:w="834" w:type="pct"/>
            <w:tcBorders>
              <w:top w:val="single" w:sz="4" w:space="0" w:color="000000"/>
              <w:left w:val="single" w:sz="4" w:space="0" w:color="000000"/>
              <w:bottom w:val="single" w:sz="4" w:space="0" w:color="000000"/>
              <w:right w:val="single" w:sz="4" w:space="0" w:color="000000"/>
            </w:tcBorders>
            <w:vAlign w:val="center"/>
          </w:tcPr>
          <w:p w14:paraId="53611027" w14:textId="294B0DDD" w:rsidR="00F57C31" w:rsidRPr="00F57C31" w:rsidRDefault="00F57C31" w:rsidP="00F57C31">
            <w:pPr>
              <w:pStyle w:val="afa"/>
            </w:pPr>
            <w:r w:rsidRPr="00F57C31">
              <w:t>0,02</w:t>
            </w:r>
          </w:p>
        </w:tc>
      </w:tr>
      <w:tr w:rsidR="00F57C31" w:rsidRPr="008F5F56" w14:paraId="15E76B27"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9E43A65" w14:textId="77777777" w:rsidR="00F57C31" w:rsidRPr="00797AFA" w:rsidRDefault="00F57C31" w:rsidP="00F57C31">
            <w:pPr>
              <w:pStyle w:val="afa"/>
            </w:pPr>
            <w:r w:rsidRPr="00797AFA">
              <w:t>2.6</w:t>
            </w:r>
          </w:p>
        </w:tc>
        <w:tc>
          <w:tcPr>
            <w:tcW w:w="2536" w:type="pct"/>
            <w:tcBorders>
              <w:top w:val="single" w:sz="4" w:space="0" w:color="000000"/>
              <w:left w:val="single" w:sz="4" w:space="0" w:color="000000"/>
              <w:bottom w:val="single" w:sz="4" w:space="0" w:color="000000"/>
              <w:right w:val="single" w:sz="4" w:space="0" w:color="000000"/>
            </w:tcBorders>
            <w:vAlign w:val="bottom"/>
          </w:tcPr>
          <w:p w14:paraId="53A11114" w14:textId="77777777" w:rsidR="00F57C31" w:rsidRPr="00797AFA" w:rsidRDefault="00F57C31" w:rsidP="00F57C31">
            <w:pPr>
              <w:pStyle w:val="afa"/>
            </w:pPr>
            <w:r w:rsidRPr="00797AFA">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51904AE" w14:textId="54EA0C7F" w:rsidR="00F57C31" w:rsidRPr="00F57C31" w:rsidRDefault="00F57C31" w:rsidP="00F57C31">
            <w:pPr>
              <w:pStyle w:val="afa"/>
            </w:pPr>
            <w:r w:rsidRPr="00F57C31">
              <w:t>10,34</w:t>
            </w:r>
          </w:p>
        </w:tc>
        <w:tc>
          <w:tcPr>
            <w:tcW w:w="834" w:type="pct"/>
            <w:tcBorders>
              <w:top w:val="single" w:sz="4" w:space="0" w:color="000000"/>
              <w:left w:val="single" w:sz="4" w:space="0" w:color="000000"/>
              <w:bottom w:val="single" w:sz="4" w:space="0" w:color="000000"/>
              <w:right w:val="single" w:sz="4" w:space="0" w:color="000000"/>
            </w:tcBorders>
            <w:vAlign w:val="center"/>
          </w:tcPr>
          <w:p w14:paraId="0BD56DF1" w14:textId="31EE36DC" w:rsidR="00F57C31" w:rsidRPr="00F57C31" w:rsidRDefault="00F57C31" w:rsidP="00F57C31">
            <w:pPr>
              <w:pStyle w:val="afa"/>
            </w:pPr>
            <w:r w:rsidRPr="00F57C31">
              <w:t>3,97</w:t>
            </w:r>
          </w:p>
        </w:tc>
      </w:tr>
      <w:tr w:rsidR="00F57C31" w:rsidRPr="008F5F56" w14:paraId="2C362D3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A067E46" w14:textId="77777777" w:rsidR="00F57C31" w:rsidRPr="00797AFA" w:rsidRDefault="00F57C31" w:rsidP="00F57C31">
            <w:pPr>
              <w:pStyle w:val="afa"/>
            </w:pPr>
            <w:r w:rsidRPr="00797AFA">
              <w:t>2.7</w:t>
            </w:r>
          </w:p>
        </w:tc>
        <w:tc>
          <w:tcPr>
            <w:tcW w:w="2536" w:type="pct"/>
            <w:tcBorders>
              <w:top w:val="single" w:sz="4" w:space="0" w:color="000000"/>
              <w:left w:val="single" w:sz="4" w:space="0" w:color="000000"/>
              <w:bottom w:val="single" w:sz="4" w:space="0" w:color="000000"/>
              <w:right w:val="single" w:sz="4" w:space="0" w:color="000000"/>
            </w:tcBorders>
            <w:vAlign w:val="bottom"/>
          </w:tcPr>
          <w:p w14:paraId="16272BBC" w14:textId="77777777" w:rsidR="00F57C31" w:rsidRPr="00797AFA" w:rsidRDefault="00F57C31" w:rsidP="00F57C31">
            <w:pPr>
              <w:pStyle w:val="afa"/>
            </w:pPr>
            <w:r w:rsidRPr="00797AFA">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7C578C6" w14:textId="21097C8D" w:rsidR="00F57C31" w:rsidRPr="00F57C31" w:rsidRDefault="00F57C31" w:rsidP="00F57C31">
            <w:pPr>
              <w:pStyle w:val="afa"/>
            </w:pPr>
            <w:r w:rsidRPr="00F57C31">
              <w:t>0,03</w:t>
            </w:r>
          </w:p>
        </w:tc>
        <w:tc>
          <w:tcPr>
            <w:tcW w:w="834" w:type="pct"/>
            <w:tcBorders>
              <w:top w:val="single" w:sz="4" w:space="0" w:color="000000"/>
              <w:left w:val="single" w:sz="4" w:space="0" w:color="000000"/>
              <w:bottom w:val="single" w:sz="4" w:space="0" w:color="000000"/>
              <w:right w:val="single" w:sz="4" w:space="0" w:color="000000"/>
            </w:tcBorders>
            <w:vAlign w:val="center"/>
          </w:tcPr>
          <w:p w14:paraId="6DB74DF2" w14:textId="03FBFE39" w:rsidR="00F57C31" w:rsidRPr="00F57C31" w:rsidRDefault="00F57C31" w:rsidP="00F57C31">
            <w:pPr>
              <w:pStyle w:val="afa"/>
            </w:pPr>
            <w:r w:rsidRPr="00F57C31">
              <w:t>0,01</w:t>
            </w:r>
          </w:p>
        </w:tc>
      </w:tr>
      <w:tr w:rsidR="00F57C31" w:rsidRPr="008F5F56" w14:paraId="5ACCE0DA"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5721510" w14:textId="77777777" w:rsidR="00F57C31" w:rsidRPr="00797AFA" w:rsidRDefault="00F57C31" w:rsidP="00F57C31">
            <w:pPr>
              <w:pStyle w:val="afa"/>
            </w:pPr>
            <w:r w:rsidRPr="00797AFA">
              <w:t>2.8</w:t>
            </w:r>
          </w:p>
        </w:tc>
        <w:tc>
          <w:tcPr>
            <w:tcW w:w="2536" w:type="pct"/>
            <w:tcBorders>
              <w:top w:val="single" w:sz="4" w:space="0" w:color="000000"/>
              <w:left w:val="single" w:sz="4" w:space="0" w:color="000000"/>
              <w:bottom w:val="single" w:sz="4" w:space="0" w:color="000000"/>
              <w:right w:val="single" w:sz="4" w:space="0" w:color="000000"/>
            </w:tcBorders>
            <w:vAlign w:val="bottom"/>
          </w:tcPr>
          <w:p w14:paraId="749EDE7A" w14:textId="77777777" w:rsidR="00F57C31" w:rsidRPr="00797AFA" w:rsidRDefault="00F57C31" w:rsidP="00F57C31">
            <w:pPr>
              <w:pStyle w:val="afa"/>
            </w:pPr>
            <w:r w:rsidRPr="00797AFA">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DC9DC18" w14:textId="48681957" w:rsidR="00F57C31" w:rsidRPr="00F57C31" w:rsidRDefault="00F57C31" w:rsidP="00F57C31">
            <w:pPr>
              <w:pStyle w:val="afa"/>
            </w:pPr>
            <w:r w:rsidRPr="00F57C31">
              <w:t>34,94</w:t>
            </w:r>
          </w:p>
        </w:tc>
        <w:tc>
          <w:tcPr>
            <w:tcW w:w="834" w:type="pct"/>
            <w:tcBorders>
              <w:top w:val="single" w:sz="4" w:space="0" w:color="000000"/>
              <w:left w:val="single" w:sz="4" w:space="0" w:color="000000"/>
              <w:bottom w:val="single" w:sz="4" w:space="0" w:color="000000"/>
              <w:right w:val="single" w:sz="4" w:space="0" w:color="000000"/>
            </w:tcBorders>
            <w:vAlign w:val="center"/>
          </w:tcPr>
          <w:p w14:paraId="140D3C3E" w14:textId="5CA0E70F" w:rsidR="00F57C31" w:rsidRPr="00F57C31" w:rsidRDefault="00F57C31" w:rsidP="00F57C31">
            <w:pPr>
              <w:pStyle w:val="afa"/>
            </w:pPr>
            <w:r w:rsidRPr="00F57C31">
              <w:t>13,43</w:t>
            </w:r>
          </w:p>
        </w:tc>
      </w:tr>
      <w:tr w:rsidR="00F57C31" w:rsidRPr="008F5F56" w14:paraId="60D879AE"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0DAEC3B" w14:textId="77777777" w:rsidR="00F57C31" w:rsidRPr="00F40C21" w:rsidRDefault="00F57C31" w:rsidP="00F57C31">
            <w:pPr>
              <w:pStyle w:val="afa"/>
            </w:pPr>
            <w:r w:rsidRPr="00F40C21">
              <w:t>2.9</w:t>
            </w:r>
          </w:p>
        </w:tc>
        <w:tc>
          <w:tcPr>
            <w:tcW w:w="2536" w:type="pct"/>
            <w:tcBorders>
              <w:top w:val="single" w:sz="4" w:space="0" w:color="000000"/>
              <w:left w:val="single" w:sz="4" w:space="0" w:color="000000"/>
              <w:bottom w:val="single" w:sz="4" w:space="0" w:color="000000"/>
              <w:right w:val="single" w:sz="4" w:space="0" w:color="000000"/>
            </w:tcBorders>
            <w:vAlign w:val="bottom"/>
          </w:tcPr>
          <w:p w14:paraId="69A54F86" w14:textId="164633F3" w:rsidR="00F57C31" w:rsidRPr="00F40C21" w:rsidRDefault="00F57C31" w:rsidP="00F57C31">
            <w:pPr>
              <w:pStyle w:val="afa"/>
            </w:pPr>
            <w:r w:rsidRPr="00F40C21">
              <w:t>Зоны рекреационного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5E8BB73" w14:textId="0EE1D1C0" w:rsidR="00F57C31" w:rsidRPr="00F40C21" w:rsidRDefault="00F57C31" w:rsidP="00F57C31">
            <w:pPr>
              <w:pStyle w:val="afa"/>
            </w:pPr>
            <w:r w:rsidRPr="00F40C21">
              <w:t>128,92</w:t>
            </w:r>
          </w:p>
        </w:tc>
        <w:tc>
          <w:tcPr>
            <w:tcW w:w="834" w:type="pct"/>
            <w:tcBorders>
              <w:top w:val="single" w:sz="4" w:space="0" w:color="000000"/>
              <w:left w:val="single" w:sz="4" w:space="0" w:color="000000"/>
              <w:bottom w:val="single" w:sz="4" w:space="0" w:color="000000"/>
              <w:right w:val="single" w:sz="4" w:space="0" w:color="000000"/>
            </w:tcBorders>
            <w:vAlign w:val="center"/>
          </w:tcPr>
          <w:p w14:paraId="4C6BDBB5" w14:textId="083876CA" w:rsidR="00F57C31" w:rsidRPr="00F40C21" w:rsidRDefault="00F57C31" w:rsidP="00F57C31">
            <w:pPr>
              <w:pStyle w:val="afa"/>
            </w:pPr>
            <w:r w:rsidRPr="00F40C21">
              <w:t>49,54</w:t>
            </w:r>
          </w:p>
        </w:tc>
      </w:tr>
      <w:tr w:rsidR="008F5F56" w:rsidRPr="008F5F56" w14:paraId="0E80DB20"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BC0FAA0" w14:textId="77777777" w:rsidR="008F5F56" w:rsidRPr="00F40C21" w:rsidRDefault="008F5F56" w:rsidP="00BA736B">
            <w:pPr>
              <w:pStyle w:val="afa"/>
              <w:rPr>
                <w:i/>
                <w:iCs/>
              </w:rPr>
            </w:pPr>
            <w:r w:rsidRPr="00F40C21">
              <w:rPr>
                <w:i/>
                <w:iCs/>
              </w:rPr>
              <w:t>3</w:t>
            </w:r>
          </w:p>
        </w:tc>
        <w:tc>
          <w:tcPr>
            <w:tcW w:w="2536" w:type="pct"/>
            <w:tcBorders>
              <w:top w:val="single" w:sz="4" w:space="0" w:color="000000"/>
              <w:left w:val="single" w:sz="4" w:space="0" w:color="000000"/>
              <w:bottom w:val="single" w:sz="4" w:space="0" w:color="000000"/>
              <w:right w:val="single" w:sz="4" w:space="0" w:color="000000"/>
            </w:tcBorders>
            <w:vAlign w:val="bottom"/>
          </w:tcPr>
          <w:p w14:paraId="655BB3F9" w14:textId="77777777" w:rsidR="008F5F56" w:rsidRPr="00F40C21" w:rsidRDefault="008F5F56" w:rsidP="00BA736B">
            <w:pPr>
              <w:pStyle w:val="afa"/>
              <w:rPr>
                <w:i/>
                <w:iCs/>
              </w:rPr>
            </w:pPr>
            <w:r w:rsidRPr="00F40C21">
              <w:rPr>
                <w:i/>
                <w:iCs/>
              </w:rPr>
              <w:t>Площадь аала Красный Ключ</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A144E5F" w14:textId="65288672" w:rsidR="008F5F56" w:rsidRPr="00F40C21" w:rsidRDefault="00D314A0" w:rsidP="00BA736B">
            <w:pPr>
              <w:pStyle w:val="afa"/>
              <w:rPr>
                <w:i/>
                <w:iCs/>
              </w:rPr>
            </w:pPr>
            <w:r w:rsidRPr="00F40C21">
              <w:rPr>
                <w:i/>
                <w:iCs/>
              </w:rPr>
              <w:t>109,88</w:t>
            </w:r>
          </w:p>
        </w:tc>
        <w:tc>
          <w:tcPr>
            <w:tcW w:w="834" w:type="pct"/>
            <w:tcBorders>
              <w:top w:val="single" w:sz="4" w:space="0" w:color="000000"/>
              <w:left w:val="single" w:sz="4" w:space="0" w:color="000000"/>
              <w:bottom w:val="single" w:sz="4" w:space="0" w:color="000000"/>
              <w:right w:val="single" w:sz="4" w:space="0" w:color="000000"/>
            </w:tcBorders>
            <w:vAlign w:val="center"/>
          </w:tcPr>
          <w:p w14:paraId="480F501A" w14:textId="77777777" w:rsidR="008F5F56" w:rsidRPr="00F40C21" w:rsidRDefault="008F5F56" w:rsidP="00BA736B">
            <w:pPr>
              <w:pStyle w:val="afa"/>
              <w:rPr>
                <w:i/>
                <w:iCs/>
              </w:rPr>
            </w:pPr>
            <w:r w:rsidRPr="00F40C21">
              <w:rPr>
                <w:i/>
                <w:iCs/>
              </w:rPr>
              <w:t>100</w:t>
            </w:r>
          </w:p>
        </w:tc>
      </w:tr>
      <w:tr w:rsidR="00AC6D35" w:rsidRPr="008F5F56" w14:paraId="00B8A9FA"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06320C3" w14:textId="4EB33815" w:rsidR="00AC6D35" w:rsidRPr="00F40C21" w:rsidRDefault="00AC6D35" w:rsidP="00AC6D35">
            <w:pPr>
              <w:pStyle w:val="afa"/>
            </w:pPr>
            <w:r w:rsidRPr="00F40C21">
              <w:t>3.1</w:t>
            </w:r>
          </w:p>
        </w:tc>
        <w:tc>
          <w:tcPr>
            <w:tcW w:w="2536" w:type="pct"/>
            <w:tcBorders>
              <w:top w:val="single" w:sz="4" w:space="0" w:color="000000"/>
              <w:left w:val="single" w:sz="4" w:space="0" w:color="000000"/>
              <w:bottom w:val="single" w:sz="4" w:space="0" w:color="000000"/>
              <w:right w:val="single" w:sz="4" w:space="0" w:color="000000"/>
            </w:tcBorders>
            <w:vAlign w:val="center"/>
          </w:tcPr>
          <w:p w14:paraId="75EC8CE9" w14:textId="0C1CD3D8" w:rsidR="00AC6D35" w:rsidRPr="00F40C21" w:rsidRDefault="00AC6D35" w:rsidP="00AC6D35">
            <w:pPr>
              <w:pStyle w:val="afa"/>
            </w:pPr>
            <w:r w:rsidRPr="00F40C21">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EE6D011" w14:textId="2A507433" w:rsidR="00AC6D35" w:rsidRPr="00F40C21" w:rsidRDefault="000E5422" w:rsidP="00AC6D35">
            <w:pPr>
              <w:pStyle w:val="afa"/>
            </w:pPr>
            <w:r>
              <w:t>54,</w:t>
            </w:r>
            <w:r w:rsidR="00F20F5B">
              <w:t>93</w:t>
            </w:r>
          </w:p>
        </w:tc>
        <w:tc>
          <w:tcPr>
            <w:tcW w:w="834" w:type="pct"/>
            <w:tcBorders>
              <w:top w:val="single" w:sz="4" w:space="0" w:color="000000"/>
              <w:left w:val="single" w:sz="4" w:space="0" w:color="000000"/>
              <w:bottom w:val="single" w:sz="4" w:space="0" w:color="000000"/>
              <w:right w:val="single" w:sz="4" w:space="0" w:color="000000"/>
            </w:tcBorders>
            <w:vAlign w:val="center"/>
          </w:tcPr>
          <w:p w14:paraId="47C8E2FC" w14:textId="1477CB11" w:rsidR="00AC6D35" w:rsidRPr="00F40C21" w:rsidRDefault="00AC6D35" w:rsidP="00AC6D35">
            <w:pPr>
              <w:pStyle w:val="afa"/>
            </w:pPr>
            <w:r w:rsidRPr="00F40C21">
              <w:t>44,64</w:t>
            </w:r>
          </w:p>
        </w:tc>
      </w:tr>
      <w:tr w:rsidR="00AC6D35" w:rsidRPr="008F5F56" w14:paraId="3FEEB06B"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75D99C9" w14:textId="000B5B1E" w:rsidR="00AC6D35" w:rsidRPr="00F40C21" w:rsidRDefault="00AC6D35" w:rsidP="00AC6D35">
            <w:pPr>
              <w:pStyle w:val="afa"/>
            </w:pPr>
            <w:r w:rsidRPr="00F40C21">
              <w:t>3.2</w:t>
            </w:r>
          </w:p>
        </w:tc>
        <w:tc>
          <w:tcPr>
            <w:tcW w:w="2536" w:type="pct"/>
            <w:tcBorders>
              <w:top w:val="single" w:sz="4" w:space="0" w:color="000000"/>
              <w:left w:val="single" w:sz="4" w:space="0" w:color="000000"/>
              <w:bottom w:val="single" w:sz="4" w:space="0" w:color="000000"/>
              <w:right w:val="single" w:sz="4" w:space="0" w:color="000000"/>
            </w:tcBorders>
            <w:vAlign w:val="center"/>
          </w:tcPr>
          <w:p w14:paraId="6CE1962D" w14:textId="689924D3" w:rsidR="00AC6D35" w:rsidRPr="00F40C21" w:rsidRDefault="00AC6D35" w:rsidP="00AC6D35">
            <w:pPr>
              <w:pStyle w:val="afa"/>
            </w:pPr>
            <w:r w:rsidRPr="00F40C21">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54B1FB4" w14:textId="219D7BCA" w:rsidR="00AC6D35" w:rsidRPr="00F40C21" w:rsidRDefault="00AC6D35" w:rsidP="00AC6D35">
            <w:pPr>
              <w:pStyle w:val="afa"/>
            </w:pPr>
            <w:r w:rsidRPr="00F40C21">
              <w:t>0,15</w:t>
            </w:r>
          </w:p>
        </w:tc>
        <w:tc>
          <w:tcPr>
            <w:tcW w:w="834" w:type="pct"/>
            <w:tcBorders>
              <w:top w:val="single" w:sz="4" w:space="0" w:color="000000"/>
              <w:left w:val="single" w:sz="4" w:space="0" w:color="000000"/>
              <w:bottom w:val="single" w:sz="4" w:space="0" w:color="000000"/>
              <w:right w:val="single" w:sz="4" w:space="0" w:color="000000"/>
            </w:tcBorders>
            <w:vAlign w:val="center"/>
          </w:tcPr>
          <w:p w14:paraId="4E0C10D6" w14:textId="31A2C12F" w:rsidR="00AC6D35" w:rsidRPr="00F40C21" w:rsidRDefault="00AC6D35" w:rsidP="00AC6D35">
            <w:pPr>
              <w:pStyle w:val="afa"/>
            </w:pPr>
            <w:r w:rsidRPr="00F40C21">
              <w:t>0,14</w:t>
            </w:r>
          </w:p>
        </w:tc>
      </w:tr>
      <w:tr w:rsidR="00AC6D35" w:rsidRPr="008F5F56" w14:paraId="0FE4F8C3"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2F2C812" w14:textId="1E3C07FE" w:rsidR="00AC6D35" w:rsidRPr="00F40C21" w:rsidRDefault="00AC6D35" w:rsidP="00AC6D35">
            <w:pPr>
              <w:pStyle w:val="afa"/>
            </w:pPr>
            <w:r w:rsidRPr="00F40C21">
              <w:t>3.3</w:t>
            </w:r>
          </w:p>
        </w:tc>
        <w:tc>
          <w:tcPr>
            <w:tcW w:w="2536" w:type="pct"/>
            <w:tcBorders>
              <w:top w:val="single" w:sz="4" w:space="0" w:color="000000"/>
              <w:left w:val="single" w:sz="4" w:space="0" w:color="000000"/>
              <w:bottom w:val="single" w:sz="4" w:space="0" w:color="000000"/>
              <w:right w:val="single" w:sz="4" w:space="0" w:color="000000"/>
            </w:tcBorders>
            <w:vAlign w:val="center"/>
          </w:tcPr>
          <w:p w14:paraId="76F23426" w14:textId="61853807" w:rsidR="00AC6D35" w:rsidRPr="00F40C21" w:rsidRDefault="00AC6D35" w:rsidP="00AC6D35">
            <w:pPr>
              <w:pStyle w:val="afa"/>
            </w:pPr>
            <w:r w:rsidRPr="00F40C21">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4C79F4C" w14:textId="33C9E0F0" w:rsidR="00AC6D35" w:rsidRPr="00F40C21" w:rsidRDefault="00AC6D35" w:rsidP="00AC6D35">
            <w:pPr>
              <w:pStyle w:val="afa"/>
            </w:pPr>
            <w:r w:rsidRPr="00F40C21">
              <w:t>1,34</w:t>
            </w:r>
          </w:p>
        </w:tc>
        <w:tc>
          <w:tcPr>
            <w:tcW w:w="834" w:type="pct"/>
            <w:tcBorders>
              <w:top w:val="single" w:sz="4" w:space="0" w:color="000000"/>
              <w:left w:val="single" w:sz="4" w:space="0" w:color="000000"/>
              <w:bottom w:val="single" w:sz="4" w:space="0" w:color="000000"/>
              <w:right w:val="single" w:sz="4" w:space="0" w:color="000000"/>
            </w:tcBorders>
            <w:vAlign w:val="center"/>
          </w:tcPr>
          <w:p w14:paraId="39370C70" w14:textId="62C72676" w:rsidR="00AC6D35" w:rsidRPr="00F40C21" w:rsidRDefault="00AC6D35" w:rsidP="00AC6D35">
            <w:pPr>
              <w:pStyle w:val="afa"/>
            </w:pPr>
            <w:r w:rsidRPr="00F40C21">
              <w:t>1,22</w:t>
            </w:r>
          </w:p>
        </w:tc>
      </w:tr>
      <w:tr w:rsidR="00AC6D35" w:rsidRPr="008F5F56" w14:paraId="3F469C31"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E27FCAC" w14:textId="4B47D826" w:rsidR="00AC6D35" w:rsidRPr="00F40C21" w:rsidRDefault="00AC6D35" w:rsidP="00AC6D35">
            <w:pPr>
              <w:pStyle w:val="afa"/>
            </w:pPr>
            <w:r w:rsidRPr="00F40C21">
              <w:t>3.4</w:t>
            </w:r>
          </w:p>
        </w:tc>
        <w:tc>
          <w:tcPr>
            <w:tcW w:w="2536" w:type="pct"/>
            <w:tcBorders>
              <w:top w:val="single" w:sz="4" w:space="0" w:color="000000"/>
              <w:left w:val="single" w:sz="4" w:space="0" w:color="000000"/>
              <w:bottom w:val="single" w:sz="4" w:space="0" w:color="000000"/>
              <w:right w:val="single" w:sz="4" w:space="0" w:color="000000"/>
            </w:tcBorders>
            <w:vAlign w:val="center"/>
          </w:tcPr>
          <w:p w14:paraId="3F15364A" w14:textId="0F768776" w:rsidR="00AC6D35" w:rsidRPr="00F40C21" w:rsidRDefault="00AC6D35" w:rsidP="00AC6D35">
            <w:pPr>
              <w:pStyle w:val="afa"/>
            </w:pPr>
            <w:r w:rsidRPr="00F40C21">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BD08CA0" w14:textId="1D3419E3" w:rsidR="00AC6D35" w:rsidRPr="00F40C21" w:rsidRDefault="000E5422" w:rsidP="00AC6D35">
            <w:pPr>
              <w:pStyle w:val="afa"/>
            </w:pPr>
            <w:r>
              <w:t>22,</w:t>
            </w:r>
            <w:r w:rsidR="00F20F5B">
              <w:t>06</w:t>
            </w:r>
          </w:p>
        </w:tc>
        <w:tc>
          <w:tcPr>
            <w:tcW w:w="834" w:type="pct"/>
            <w:tcBorders>
              <w:top w:val="single" w:sz="4" w:space="0" w:color="000000"/>
              <w:left w:val="single" w:sz="4" w:space="0" w:color="000000"/>
              <w:bottom w:val="single" w:sz="4" w:space="0" w:color="000000"/>
              <w:right w:val="single" w:sz="4" w:space="0" w:color="000000"/>
            </w:tcBorders>
            <w:vAlign w:val="center"/>
          </w:tcPr>
          <w:p w14:paraId="7AAFA47F" w14:textId="3A926E07" w:rsidR="00AC6D35" w:rsidRPr="00F40C21" w:rsidRDefault="00AC6D35" w:rsidP="00AC6D35">
            <w:pPr>
              <w:pStyle w:val="afa"/>
            </w:pPr>
            <w:r w:rsidRPr="00F40C21">
              <w:t>26,02</w:t>
            </w:r>
          </w:p>
        </w:tc>
      </w:tr>
      <w:tr w:rsidR="00AC6D35" w:rsidRPr="008F5F56" w14:paraId="1C80E71B"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2E2C79D" w14:textId="26CAC081" w:rsidR="00AC6D35" w:rsidRPr="00F40C21" w:rsidRDefault="00AC6D35" w:rsidP="00AC6D35">
            <w:pPr>
              <w:pStyle w:val="afa"/>
            </w:pPr>
            <w:r w:rsidRPr="00F40C21">
              <w:t>3.5</w:t>
            </w:r>
          </w:p>
        </w:tc>
        <w:tc>
          <w:tcPr>
            <w:tcW w:w="2536" w:type="pct"/>
            <w:tcBorders>
              <w:top w:val="single" w:sz="4" w:space="0" w:color="000000"/>
              <w:left w:val="single" w:sz="4" w:space="0" w:color="000000"/>
              <w:bottom w:val="single" w:sz="4" w:space="0" w:color="000000"/>
              <w:right w:val="single" w:sz="4" w:space="0" w:color="000000"/>
            </w:tcBorders>
            <w:vAlign w:val="center"/>
          </w:tcPr>
          <w:p w14:paraId="21109446" w14:textId="21BCA18E" w:rsidR="00AC6D35" w:rsidRPr="00F40C21" w:rsidRDefault="00AC6D35" w:rsidP="00AC6D35">
            <w:pPr>
              <w:pStyle w:val="afa"/>
            </w:pPr>
            <w:r w:rsidRPr="00F40C21">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4150ACA" w14:textId="6072D18D" w:rsidR="00AC6D35" w:rsidRPr="00F40C21" w:rsidRDefault="00AC6D35" w:rsidP="00AC6D35">
            <w:pPr>
              <w:pStyle w:val="afa"/>
            </w:pPr>
            <w:r w:rsidRPr="00F40C21">
              <w:t>0,82</w:t>
            </w:r>
          </w:p>
        </w:tc>
        <w:tc>
          <w:tcPr>
            <w:tcW w:w="834" w:type="pct"/>
            <w:tcBorders>
              <w:top w:val="single" w:sz="4" w:space="0" w:color="000000"/>
              <w:left w:val="single" w:sz="4" w:space="0" w:color="000000"/>
              <w:bottom w:val="single" w:sz="4" w:space="0" w:color="000000"/>
              <w:right w:val="single" w:sz="4" w:space="0" w:color="000000"/>
            </w:tcBorders>
            <w:vAlign w:val="center"/>
          </w:tcPr>
          <w:p w14:paraId="064B9432" w14:textId="2FDE0330" w:rsidR="00AC6D35" w:rsidRPr="00F40C21" w:rsidRDefault="00AC6D35" w:rsidP="00AC6D35">
            <w:pPr>
              <w:pStyle w:val="afa"/>
            </w:pPr>
            <w:r w:rsidRPr="00F40C21">
              <w:t>0,75</w:t>
            </w:r>
          </w:p>
        </w:tc>
      </w:tr>
      <w:tr w:rsidR="00AC6D35" w:rsidRPr="008F5F56" w14:paraId="311D19FC"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82EBF58" w14:textId="26D3CF77" w:rsidR="00AC6D35" w:rsidRPr="00F40C21" w:rsidRDefault="00AC6D35" w:rsidP="00AC6D35">
            <w:pPr>
              <w:pStyle w:val="afa"/>
            </w:pPr>
            <w:r w:rsidRPr="00F40C21">
              <w:t>3.6</w:t>
            </w:r>
          </w:p>
        </w:tc>
        <w:tc>
          <w:tcPr>
            <w:tcW w:w="2536" w:type="pct"/>
            <w:tcBorders>
              <w:top w:val="single" w:sz="4" w:space="0" w:color="000000"/>
              <w:left w:val="single" w:sz="4" w:space="0" w:color="000000"/>
              <w:bottom w:val="single" w:sz="4" w:space="0" w:color="000000"/>
              <w:right w:val="single" w:sz="4" w:space="0" w:color="000000"/>
            </w:tcBorders>
            <w:vAlign w:val="center"/>
          </w:tcPr>
          <w:p w14:paraId="546F3FDA" w14:textId="66509F35" w:rsidR="00AC6D35" w:rsidRPr="00F40C21" w:rsidRDefault="00AC6D35" w:rsidP="00AC6D35">
            <w:pPr>
              <w:pStyle w:val="afa"/>
            </w:pPr>
            <w:r w:rsidRPr="00F40C21">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AF16077" w14:textId="590E6310" w:rsidR="00AC6D35" w:rsidRPr="00F40C21" w:rsidRDefault="006D7641" w:rsidP="00AC6D35">
            <w:pPr>
              <w:pStyle w:val="afa"/>
            </w:pPr>
            <w:r>
              <w:t>8,83</w:t>
            </w:r>
          </w:p>
        </w:tc>
        <w:tc>
          <w:tcPr>
            <w:tcW w:w="834" w:type="pct"/>
            <w:tcBorders>
              <w:top w:val="single" w:sz="4" w:space="0" w:color="000000"/>
              <w:left w:val="single" w:sz="4" w:space="0" w:color="000000"/>
              <w:bottom w:val="single" w:sz="4" w:space="0" w:color="000000"/>
              <w:right w:val="single" w:sz="4" w:space="0" w:color="000000"/>
            </w:tcBorders>
            <w:vAlign w:val="center"/>
          </w:tcPr>
          <w:p w14:paraId="290EA001" w14:textId="048C8441" w:rsidR="00AC6D35" w:rsidRPr="00F40C21" w:rsidRDefault="00AC6D35" w:rsidP="00AC6D35">
            <w:pPr>
              <w:pStyle w:val="afa"/>
            </w:pPr>
            <w:r w:rsidRPr="00F40C21">
              <w:t>7,44</w:t>
            </w:r>
          </w:p>
        </w:tc>
      </w:tr>
      <w:tr w:rsidR="00AC6D35" w:rsidRPr="008F5F56" w14:paraId="785F31F3"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1548C11" w14:textId="723643CC" w:rsidR="00AC6D35" w:rsidRPr="00F40C21" w:rsidRDefault="00AC6D35" w:rsidP="00AC6D35">
            <w:pPr>
              <w:pStyle w:val="afa"/>
            </w:pPr>
            <w:r w:rsidRPr="00F40C21">
              <w:t>3.7</w:t>
            </w:r>
          </w:p>
        </w:tc>
        <w:tc>
          <w:tcPr>
            <w:tcW w:w="2536" w:type="pct"/>
            <w:tcBorders>
              <w:top w:val="single" w:sz="4" w:space="0" w:color="000000"/>
              <w:left w:val="single" w:sz="4" w:space="0" w:color="000000"/>
              <w:bottom w:val="single" w:sz="4" w:space="0" w:color="000000"/>
              <w:right w:val="single" w:sz="4" w:space="0" w:color="000000"/>
            </w:tcBorders>
            <w:vAlign w:val="center"/>
          </w:tcPr>
          <w:p w14:paraId="738E1162" w14:textId="2911F050" w:rsidR="00AC6D35" w:rsidRPr="00F40C21" w:rsidRDefault="00AC6D35" w:rsidP="00AC6D35">
            <w:pPr>
              <w:pStyle w:val="afa"/>
            </w:pPr>
            <w:r w:rsidRPr="00F40C21">
              <w:t>Зона озелененных территорий специального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C3DD90F" w14:textId="2FBD4369" w:rsidR="00AC6D35" w:rsidRPr="00F40C21" w:rsidRDefault="00AC6D35" w:rsidP="00AC6D35">
            <w:pPr>
              <w:pStyle w:val="afa"/>
            </w:pPr>
            <w:r w:rsidRPr="00F40C21">
              <w:t>4</w:t>
            </w:r>
          </w:p>
        </w:tc>
        <w:tc>
          <w:tcPr>
            <w:tcW w:w="834" w:type="pct"/>
            <w:tcBorders>
              <w:top w:val="single" w:sz="4" w:space="0" w:color="000000"/>
              <w:left w:val="single" w:sz="4" w:space="0" w:color="000000"/>
              <w:bottom w:val="single" w:sz="4" w:space="0" w:color="000000"/>
              <w:right w:val="single" w:sz="4" w:space="0" w:color="000000"/>
            </w:tcBorders>
            <w:vAlign w:val="center"/>
          </w:tcPr>
          <w:p w14:paraId="5BBCE30C" w14:textId="0ACFE62B" w:rsidR="00AC6D35" w:rsidRPr="00F40C21" w:rsidRDefault="00AC6D35" w:rsidP="00AC6D35">
            <w:pPr>
              <w:pStyle w:val="afa"/>
            </w:pPr>
            <w:r w:rsidRPr="00F40C21">
              <w:t>3,64</w:t>
            </w:r>
          </w:p>
        </w:tc>
      </w:tr>
      <w:tr w:rsidR="00AC6D35" w:rsidRPr="008F5F56" w14:paraId="572943E9" w14:textId="77777777" w:rsidTr="00E705DE">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47AA74C" w14:textId="23A7AA20" w:rsidR="00AC6D35" w:rsidRPr="00F40C21" w:rsidRDefault="00AC6D35" w:rsidP="00AC6D35">
            <w:pPr>
              <w:pStyle w:val="afa"/>
            </w:pPr>
            <w:r w:rsidRPr="00F40C21">
              <w:t>3.8</w:t>
            </w:r>
          </w:p>
        </w:tc>
        <w:tc>
          <w:tcPr>
            <w:tcW w:w="2536" w:type="pct"/>
            <w:tcBorders>
              <w:top w:val="single" w:sz="4" w:space="0" w:color="000000"/>
              <w:left w:val="single" w:sz="4" w:space="0" w:color="000000"/>
              <w:bottom w:val="single" w:sz="4" w:space="0" w:color="000000"/>
              <w:right w:val="single" w:sz="4" w:space="0" w:color="000000"/>
            </w:tcBorders>
            <w:vAlign w:val="center"/>
          </w:tcPr>
          <w:p w14:paraId="3070E4C7" w14:textId="19E7BC73" w:rsidR="00AC6D35" w:rsidRPr="00F40C21" w:rsidRDefault="00182EA3" w:rsidP="00AC6D35">
            <w:pPr>
              <w:pStyle w:val="afa"/>
            </w:pPr>
            <w:r w:rsidRPr="00084E16">
              <w:t>Зоны рекреационного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6057BC8" w14:textId="59399EE0" w:rsidR="00AC6D35" w:rsidRPr="00F40C21" w:rsidRDefault="00AC6D35" w:rsidP="00AC6D35">
            <w:pPr>
              <w:pStyle w:val="afa"/>
            </w:pPr>
            <w:r w:rsidRPr="00F40C21">
              <w:t>17,76</w:t>
            </w:r>
          </w:p>
        </w:tc>
        <w:tc>
          <w:tcPr>
            <w:tcW w:w="834" w:type="pct"/>
            <w:tcBorders>
              <w:top w:val="single" w:sz="4" w:space="0" w:color="000000"/>
              <w:left w:val="single" w:sz="4" w:space="0" w:color="000000"/>
              <w:bottom w:val="single" w:sz="4" w:space="0" w:color="000000"/>
              <w:right w:val="single" w:sz="4" w:space="0" w:color="000000"/>
            </w:tcBorders>
            <w:vAlign w:val="center"/>
          </w:tcPr>
          <w:p w14:paraId="4B6AB186" w14:textId="1290C9F3" w:rsidR="00AC6D35" w:rsidRPr="00F40C21" w:rsidRDefault="00AC6D35" w:rsidP="00AC6D35">
            <w:pPr>
              <w:pStyle w:val="afa"/>
            </w:pPr>
            <w:r w:rsidRPr="00F40C21">
              <w:t>16,16</w:t>
            </w:r>
          </w:p>
        </w:tc>
      </w:tr>
      <w:tr w:rsidR="00044EF9" w:rsidRPr="008F5F56" w14:paraId="3C6100BB"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51F2080" w14:textId="77777777" w:rsidR="00044EF9" w:rsidRPr="008F5F56" w:rsidRDefault="00044EF9" w:rsidP="00044EF9">
            <w:pPr>
              <w:pStyle w:val="afa"/>
              <w:rPr>
                <w:i/>
                <w:iCs/>
                <w:color w:val="FF0000"/>
              </w:rPr>
            </w:pPr>
            <w:r w:rsidRPr="008453EC">
              <w:rPr>
                <w:i/>
                <w:iCs/>
              </w:rPr>
              <w:t>4</w:t>
            </w:r>
          </w:p>
        </w:tc>
        <w:tc>
          <w:tcPr>
            <w:tcW w:w="2536" w:type="pct"/>
            <w:tcBorders>
              <w:top w:val="single" w:sz="4" w:space="0" w:color="000000"/>
              <w:left w:val="single" w:sz="4" w:space="0" w:color="000000"/>
              <w:bottom w:val="single" w:sz="4" w:space="0" w:color="000000"/>
              <w:right w:val="single" w:sz="4" w:space="0" w:color="000000"/>
            </w:tcBorders>
            <w:vAlign w:val="bottom"/>
          </w:tcPr>
          <w:p w14:paraId="762ECD0D" w14:textId="70982B5D" w:rsidR="00044EF9" w:rsidRPr="00321275" w:rsidRDefault="00044EF9" w:rsidP="00044EF9">
            <w:pPr>
              <w:pStyle w:val="afa"/>
              <w:rPr>
                <w:i/>
                <w:iCs/>
              </w:rPr>
            </w:pPr>
            <w:r w:rsidRPr="00321275">
              <w:rPr>
                <w:i/>
                <w:iCs/>
              </w:rPr>
              <w:t xml:space="preserve">Площадь </w:t>
            </w:r>
            <w:r w:rsidR="00432016">
              <w:rPr>
                <w:i/>
                <w:iCs/>
              </w:rPr>
              <w:t>деревни</w:t>
            </w:r>
            <w:r w:rsidRPr="00321275">
              <w:rPr>
                <w:i/>
                <w:iCs/>
              </w:rPr>
              <w:t xml:space="preserve"> Малый Монок,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C7D63E7" w14:textId="3F1F04C4" w:rsidR="00044EF9" w:rsidRPr="00044EF9" w:rsidRDefault="00044EF9" w:rsidP="00044EF9">
            <w:pPr>
              <w:pStyle w:val="afa"/>
              <w:rPr>
                <w:i/>
                <w:iCs/>
              </w:rPr>
            </w:pPr>
            <w:r w:rsidRPr="00044EF9">
              <w:rPr>
                <w:i/>
                <w:iCs/>
              </w:rPr>
              <w:t>201,99</w:t>
            </w:r>
          </w:p>
        </w:tc>
        <w:tc>
          <w:tcPr>
            <w:tcW w:w="834" w:type="pct"/>
            <w:tcBorders>
              <w:top w:val="single" w:sz="4" w:space="0" w:color="000000"/>
              <w:left w:val="single" w:sz="4" w:space="0" w:color="000000"/>
              <w:bottom w:val="single" w:sz="4" w:space="0" w:color="000000"/>
              <w:right w:val="single" w:sz="4" w:space="0" w:color="000000"/>
            </w:tcBorders>
            <w:vAlign w:val="center"/>
          </w:tcPr>
          <w:p w14:paraId="716EA29B" w14:textId="2BEA960B" w:rsidR="00044EF9" w:rsidRPr="00044EF9" w:rsidRDefault="00044EF9" w:rsidP="00044EF9">
            <w:pPr>
              <w:pStyle w:val="afa"/>
              <w:rPr>
                <w:i/>
                <w:iCs/>
              </w:rPr>
            </w:pPr>
            <w:r w:rsidRPr="00044EF9">
              <w:rPr>
                <w:i/>
                <w:iCs/>
              </w:rPr>
              <w:t>100</w:t>
            </w:r>
          </w:p>
        </w:tc>
      </w:tr>
      <w:tr w:rsidR="00044EF9" w:rsidRPr="008F5F56" w14:paraId="7C0ED247"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065D97A" w14:textId="77777777" w:rsidR="00044EF9" w:rsidRPr="00321275" w:rsidRDefault="00044EF9" w:rsidP="00044EF9">
            <w:pPr>
              <w:pStyle w:val="afa"/>
            </w:pPr>
            <w:r w:rsidRPr="00321275">
              <w:t>4.1</w:t>
            </w:r>
          </w:p>
        </w:tc>
        <w:tc>
          <w:tcPr>
            <w:tcW w:w="2536" w:type="pct"/>
            <w:tcBorders>
              <w:top w:val="single" w:sz="4" w:space="0" w:color="000000"/>
              <w:left w:val="single" w:sz="4" w:space="0" w:color="000000"/>
              <w:bottom w:val="single" w:sz="4" w:space="0" w:color="000000"/>
              <w:right w:val="single" w:sz="4" w:space="0" w:color="000000"/>
            </w:tcBorders>
            <w:vAlign w:val="bottom"/>
          </w:tcPr>
          <w:p w14:paraId="0E550B78" w14:textId="77777777" w:rsidR="00044EF9" w:rsidRPr="00D579D4" w:rsidRDefault="00044EF9" w:rsidP="00044EF9">
            <w:pPr>
              <w:pStyle w:val="afa"/>
            </w:pPr>
            <w:r w:rsidRPr="00D579D4">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6FA5AEAB" w14:textId="4911D2BA" w:rsidR="00044EF9" w:rsidRPr="00D579D4" w:rsidRDefault="00D579D4" w:rsidP="00044EF9">
            <w:pPr>
              <w:pStyle w:val="afa"/>
            </w:pPr>
            <w:r w:rsidRPr="00D579D4">
              <w:t>78,42</w:t>
            </w:r>
          </w:p>
        </w:tc>
        <w:tc>
          <w:tcPr>
            <w:tcW w:w="834" w:type="pct"/>
            <w:tcBorders>
              <w:top w:val="single" w:sz="4" w:space="0" w:color="000000"/>
              <w:left w:val="single" w:sz="4" w:space="0" w:color="000000"/>
              <w:bottom w:val="single" w:sz="4" w:space="0" w:color="000000"/>
              <w:right w:val="single" w:sz="4" w:space="0" w:color="000000"/>
            </w:tcBorders>
            <w:vAlign w:val="center"/>
          </w:tcPr>
          <w:p w14:paraId="422AB92D" w14:textId="743936AB" w:rsidR="00044EF9" w:rsidRPr="00D579D4" w:rsidRDefault="00044EF9" w:rsidP="00044EF9">
            <w:pPr>
              <w:pStyle w:val="afa"/>
            </w:pPr>
            <w:r w:rsidRPr="00D579D4">
              <w:t>38,</w:t>
            </w:r>
            <w:r w:rsidR="00D579D4" w:rsidRPr="00D579D4">
              <w:t>82</w:t>
            </w:r>
          </w:p>
        </w:tc>
      </w:tr>
      <w:tr w:rsidR="00D579D4" w:rsidRPr="008F5F56" w14:paraId="5FDEE41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3386F7D" w14:textId="7702C5B3" w:rsidR="00D579D4" w:rsidRPr="00321275" w:rsidRDefault="00D579D4" w:rsidP="00D579D4">
            <w:pPr>
              <w:pStyle w:val="afa"/>
            </w:pPr>
            <w:r w:rsidRPr="00707AF4">
              <w:t>4.2</w:t>
            </w:r>
          </w:p>
        </w:tc>
        <w:tc>
          <w:tcPr>
            <w:tcW w:w="2536" w:type="pct"/>
            <w:tcBorders>
              <w:top w:val="single" w:sz="4" w:space="0" w:color="000000"/>
              <w:left w:val="single" w:sz="4" w:space="0" w:color="000000"/>
              <w:bottom w:val="single" w:sz="4" w:space="0" w:color="000000"/>
              <w:right w:val="single" w:sz="4" w:space="0" w:color="000000"/>
            </w:tcBorders>
            <w:vAlign w:val="bottom"/>
          </w:tcPr>
          <w:p w14:paraId="571A0A0A" w14:textId="4067632E" w:rsidR="00D579D4" w:rsidRPr="00D579D4" w:rsidRDefault="00D579D4" w:rsidP="00D579D4">
            <w:pPr>
              <w:pStyle w:val="afa"/>
            </w:pPr>
            <w:r w:rsidRPr="00D579D4">
              <w:t>Общественно-деловые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D0016C0" w14:textId="5954BEFD" w:rsidR="00D579D4" w:rsidRPr="00D579D4" w:rsidRDefault="00D579D4" w:rsidP="00D579D4">
            <w:pPr>
              <w:pStyle w:val="afa"/>
            </w:pPr>
            <w:r w:rsidRPr="00D579D4">
              <w:t>0,3</w:t>
            </w:r>
          </w:p>
        </w:tc>
        <w:tc>
          <w:tcPr>
            <w:tcW w:w="834" w:type="pct"/>
            <w:tcBorders>
              <w:top w:val="single" w:sz="4" w:space="0" w:color="000000"/>
              <w:left w:val="single" w:sz="4" w:space="0" w:color="000000"/>
              <w:bottom w:val="single" w:sz="4" w:space="0" w:color="000000"/>
              <w:right w:val="single" w:sz="4" w:space="0" w:color="000000"/>
            </w:tcBorders>
            <w:vAlign w:val="center"/>
          </w:tcPr>
          <w:p w14:paraId="2775738E" w14:textId="05C4E487" w:rsidR="00D579D4" w:rsidRPr="00D579D4" w:rsidRDefault="00D579D4" w:rsidP="00D579D4">
            <w:pPr>
              <w:pStyle w:val="afa"/>
            </w:pPr>
            <w:r w:rsidRPr="00D579D4">
              <w:t>0,15</w:t>
            </w:r>
          </w:p>
        </w:tc>
      </w:tr>
      <w:tr w:rsidR="00D579D4" w:rsidRPr="008F5F56" w14:paraId="7E27503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FA5F350" w14:textId="6C7FCABF" w:rsidR="00D579D4" w:rsidRPr="00CC0BD3" w:rsidRDefault="00D579D4" w:rsidP="00D579D4">
            <w:pPr>
              <w:pStyle w:val="afa"/>
            </w:pPr>
            <w:r w:rsidRPr="00182EA3">
              <w:t>4.3</w:t>
            </w:r>
          </w:p>
        </w:tc>
        <w:tc>
          <w:tcPr>
            <w:tcW w:w="2536" w:type="pct"/>
            <w:tcBorders>
              <w:top w:val="single" w:sz="4" w:space="0" w:color="000000"/>
              <w:left w:val="single" w:sz="4" w:space="0" w:color="000000"/>
              <w:bottom w:val="single" w:sz="4" w:space="0" w:color="000000"/>
              <w:right w:val="single" w:sz="4" w:space="0" w:color="000000"/>
            </w:tcBorders>
            <w:vAlign w:val="bottom"/>
          </w:tcPr>
          <w:p w14:paraId="7C743846" w14:textId="77777777" w:rsidR="00D579D4" w:rsidRPr="00CC0BD3" w:rsidRDefault="00D579D4" w:rsidP="00D579D4">
            <w:pPr>
              <w:pStyle w:val="afa"/>
            </w:pPr>
            <w:r w:rsidRPr="00CC0BD3">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19FCB12" w14:textId="555CF1C1" w:rsidR="00D579D4" w:rsidRPr="00044EF9" w:rsidRDefault="00D579D4" w:rsidP="00D579D4">
            <w:pPr>
              <w:pStyle w:val="afa"/>
            </w:pPr>
            <w:r w:rsidRPr="00044EF9">
              <w:t>0,04</w:t>
            </w:r>
          </w:p>
        </w:tc>
        <w:tc>
          <w:tcPr>
            <w:tcW w:w="834" w:type="pct"/>
            <w:tcBorders>
              <w:top w:val="single" w:sz="4" w:space="0" w:color="000000"/>
              <w:left w:val="single" w:sz="4" w:space="0" w:color="000000"/>
              <w:bottom w:val="single" w:sz="4" w:space="0" w:color="000000"/>
              <w:right w:val="single" w:sz="4" w:space="0" w:color="000000"/>
            </w:tcBorders>
            <w:vAlign w:val="center"/>
          </w:tcPr>
          <w:p w14:paraId="3A3E2BE9" w14:textId="69B36D66" w:rsidR="00D579D4" w:rsidRPr="00044EF9" w:rsidRDefault="00D579D4" w:rsidP="00D579D4">
            <w:pPr>
              <w:pStyle w:val="afa"/>
            </w:pPr>
            <w:r w:rsidRPr="00044EF9">
              <w:t>0,02</w:t>
            </w:r>
          </w:p>
        </w:tc>
      </w:tr>
      <w:tr w:rsidR="00D579D4" w:rsidRPr="008F5F56" w14:paraId="03CD440E"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53D9EF5" w14:textId="7D9203E9" w:rsidR="00D579D4" w:rsidRPr="00182EA3" w:rsidRDefault="00D579D4" w:rsidP="00D579D4">
            <w:pPr>
              <w:pStyle w:val="afa"/>
            </w:pPr>
            <w:r w:rsidRPr="00CC0BD3">
              <w:t>4.4</w:t>
            </w:r>
          </w:p>
        </w:tc>
        <w:tc>
          <w:tcPr>
            <w:tcW w:w="2536" w:type="pct"/>
            <w:tcBorders>
              <w:top w:val="single" w:sz="4" w:space="0" w:color="000000"/>
              <w:left w:val="single" w:sz="4" w:space="0" w:color="000000"/>
              <w:bottom w:val="single" w:sz="4" w:space="0" w:color="000000"/>
              <w:right w:val="single" w:sz="4" w:space="0" w:color="000000"/>
            </w:tcBorders>
            <w:vAlign w:val="bottom"/>
          </w:tcPr>
          <w:p w14:paraId="6807E768" w14:textId="77777777" w:rsidR="00D579D4" w:rsidRPr="00182EA3" w:rsidRDefault="00D579D4" w:rsidP="00D579D4">
            <w:pPr>
              <w:pStyle w:val="afa"/>
            </w:pPr>
            <w:r w:rsidRPr="00182EA3">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124568C9" w14:textId="6F02D5DA" w:rsidR="00D579D4" w:rsidRPr="00044EF9" w:rsidRDefault="00D579D4" w:rsidP="00D579D4">
            <w:pPr>
              <w:pStyle w:val="afa"/>
            </w:pPr>
            <w:r w:rsidRPr="00044EF9">
              <w:t>2,08</w:t>
            </w:r>
          </w:p>
        </w:tc>
        <w:tc>
          <w:tcPr>
            <w:tcW w:w="834" w:type="pct"/>
            <w:tcBorders>
              <w:top w:val="single" w:sz="4" w:space="0" w:color="000000"/>
              <w:left w:val="single" w:sz="4" w:space="0" w:color="000000"/>
              <w:bottom w:val="single" w:sz="4" w:space="0" w:color="000000"/>
              <w:right w:val="single" w:sz="4" w:space="0" w:color="000000"/>
            </w:tcBorders>
            <w:vAlign w:val="center"/>
          </w:tcPr>
          <w:p w14:paraId="0BD19EFF" w14:textId="5AD311F1" w:rsidR="00D579D4" w:rsidRPr="00044EF9" w:rsidRDefault="00D579D4" w:rsidP="00D579D4">
            <w:pPr>
              <w:pStyle w:val="afa"/>
            </w:pPr>
            <w:r w:rsidRPr="00044EF9">
              <w:t>1,03</w:t>
            </w:r>
          </w:p>
        </w:tc>
      </w:tr>
      <w:tr w:rsidR="00D579D4" w:rsidRPr="008F5F56" w14:paraId="71AA57EA"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4B86F07" w14:textId="65ACEBAB" w:rsidR="00D579D4" w:rsidRPr="00CC0BD3" w:rsidRDefault="00D579D4" w:rsidP="00D579D4">
            <w:pPr>
              <w:pStyle w:val="afa"/>
            </w:pPr>
            <w:r w:rsidRPr="00CC0BD3">
              <w:t>4.5</w:t>
            </w:r>
          </w:p>
        </w:tc>
        <w:tc>
          <w:tcPr>
            <w:tcW w:w="2536" w:type="pct"/>
            <w:tcBorders>
              <w:top w:val="single" w:sz="4" w:space="0" w:color="000000"/>
              <w:left w:val="single" w:sz="4" w:space="0" w:color="000000"/>
              <w:bottom w:val="single" w:sz="4" w:space="0" w:color="000000"/>
              <w:right w:val="single" w:sz="4" w:space="0" w:color="000000"/>
            </w:tcBorders>
            <w:vAlign w:val="bottom"/>
          </w:tcPr>
          <w:p w14:paraId="6288443F" w14:textId="77777777" w:rsidR="00D579D4" w:rsidRPr="00CC0BD3" w:rsidRDefault="00D579D4" w:rsidP="00D579D4">
            <w:pPr>
              <w:pStyle w:val="afa"/>
            </w:pPr>
            <w:r w:rsidRPr="00CC0BD3">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0AF0386" w14:textId="261F5586" w:rsidR="00D579D4" w:rsidRPr="00D579D4" w:rsidRDefault="00D579D4" w:rsidP="00D579D4">
            <w:pPr>
              <w:pStyle w:val="afa"/>
            </w:pPr>
            <w:r w:rsidRPr="00D579D4">
              <w:t>34,53</w:t>
            </w:r>
          </w:p>
        </w:tc>
        <w:tc>
          <w:tcPr>
            <w:tcW w:w="834" w:type="pct"/>
            <w:tcBorders>
              <w:top w:val="single" w:sz="4" w:space="0" w:color="000000"/>
              <w:left w:val="single" w:sz="4" w:space="0" w:color="000000"/>
              <w:bottom w:val="single" w:sz="4" w:space="0" w:color="000000"/>
              <w:right w:val="single" w:sz="4" w:space="0" w:color="000000"/>
            </w:tcBorders>
            <w:vAlign w:val="center"/>
          </w:tcPr>
          <w:p w14:paraId="7526EEF6" w14:textId="5053E5B4" w:rsidR="00D579D4" w:rsidRPr="00D579D4" w:rsidRDefault="00D579D4" w:rsidP="00D579D4">
            <w:pPr>
              <w:pStyle w:val="afa"/>
            </w:pPr>
            <w:r w:rsidRPr="00D579D4">
              <w:t>17,09</w:t>
            </w:r>
          </w:p>
        </w:tc>
      </w:tr>
      <w:tr w:rsidR="00D579D4" w:rsidRPr="008F5F56" w14:paraId="7DBEDB50"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EFB9249" w14:textId="35D9D9DC" w:rsidR="00D579D4" w:rsidRPr="00CC0BD3" w:rsidRDefault="00D579D4" w:rsidP="00D579D4">
            <w:pPr>
              <w:pStyle w:val="afa"/>
            </w:pPr>
            <w:r w:rsidRPr="00182EA3">
              <w:t>4.6</w:t>
            </w:r>
          </w:p>
        </w:tc>
        <w:tc>
          <w:tcPr>
            <w:tcW w:w="2536" w:type="pct"/>
            <w:tcBorders>
              <w:top w:val="single" w:sz="4" w:space="0" w:color="000000"/>
              <w:left w:val="single" w:sz="4" w:space="0" w:color="000000"/>
              <w:bottom w:val="single" w:sz="4" w:space="0" w:color="000000"/>
              <w:right w:val="single" w:sz="4" w:space="0" w:color="000000"/>
            </w:tcBorders>
            <w:vAlign w:val="bottom"/>
          </w:tcPr>
          <w:p w14:paraId="0427D21D" w14:textId="77777777" w:rsidR="00D579D4" w:rsidRPr="00CC0BD3" w:rsidRDefault="00D579D4" w:rsidP="00D579D4">
            <w:pPr>
              <w:pStyle w:val="afa"/>
            </w:pPr>
            <w:r w:rsidRPr="00CC0BD3">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06B462FA" w14:textId="375D85E1" w:rsidR="00D579D4" w:rsidRPr="00044EF9" w:rsidRDefault="00D579D4" w:rsidP="00D579D4">
            <w:pPr>
              <w:pStyle w:val="afa"/>
            </w:pPr>
            <w:r w:rsidRPr="00044EF9">
              <w:t>0,16</w:t>
            </w:r>
          </w:p>
        </w:tc>
        <w:tc>
          <w:tcPr>
            <w:tcW w:w="834" w:type="pct"/>
            <w:tcBorders>
              <w:top w:val="single" w:sz="4" w:space="0" w:color="000000"/>
              <w:left w:val="single" w:sz="4" w:space="0" w:color="000000"/>
              <w:bottom w:val="single" w:sz="4" w:space="0" w:color="000000"/>
              <w:right w:val="single" w:sz="4" w:space="0" w:color="000000"/>
            </w:tcBorders>
            <w:vAlign w:val="center"/>
          </w:tcPr>
          <w:p w14:paraId="5145CC63" w14:textId="19E5EC9F" w:rsidR="00D579D4" w:rsidRPr="00044EF9" w:rsidRDefault="00D579D4" w:rsidP="00D579D4">
            <w:pPr>
              <w:pStyle w:val="afa"/>
            </w:pPr>
            <w:r w:rsidRPr="00044EF9">
              <w:t>0,08</w:t>
            </w:r>
          </w:p>
        </w:tc>
      </w:tr>
      <w:tr w:rsidR="00D579D4" w:rsidRPr="008F5F56" w14:paraId="46AA548D"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DF074BD" w14:textId="0187A57E" w:rsidR="00D579D4" w:rsidRPr="00182EA3" w:rsidRDefault="00D579D4" w:rsidP="00D579D4">
            <w:pPr>
              <w:pStyle w:val="afa"/>
            </w:pPr>
            <w:r w:rsidRPr="00182EA3">
              <w:t>4.7</w:t>
            </w:r>
          </w:p>
        </w:tc>
        <w:tc>
          <w:tcPr>
            <w:tcW w:w="2536" w:type="pct"/>
            <w:tcBorders>
              <w:top w:val="single" w:sz="4" w:space="0" w:color="000000"/>
              <w:left w:val="single" w:sz="4" w:space="0" w:color="000000"/>
              <w:bottom w:val="single" w:sz="4" w:space="0" w:color="000000"/>
              <w:right w:val="single" w:sz="4" w:space="0" w:color="000000"/>
            </w:tcBorders>
            <w:vAlign w:val="bottom"/>
          </w:tcPr>
          <w:p w14:paraId="2CBB470F" w14:textId="77777777" w:rsidR="00D579D4" w:rsidRPr="00182EA3" w:rsidRDefault="00D579D4" w:rsidP="00D579D4">
            <w:pPr>
              <w:pStyle w:val="afa"/>
            </w:pPr>
            <w:r w:rsidRPr="00182EA3">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27A1E078" w14:textId="0CE2246E" w:rsidR="00D579D4" w:rsidRPr="00044EF9" w:rsidRDefault="00D579D4" w:rsidP="00D579D4">
            <w:pPr>
              <w:pStyle w:val="afa"/>
              <w:rPr>
                <w:lang w:val="en-US"/>
              </w:rPr>
            </w:pPr>
            <w:r w:rsidRPr="00044EF9">
              <w:rPr>
                <w:lang w:val="en-US"/>
              </w:rPr>
              <w:t>12,16</w:t>
            </w:r>
          </w:p>
        </w:tc>
        <w:tc>
          <w:tcPr>
            <w:tcW w:w="834" w:type="pct"/>
            <w:tcBorders>
              <w:top w:val="single" w:sz="4" w:space="0" w:color="000000"/>
              <w:left w:val="single" w:sz="4" w:space="0" w:color="000000"/>
              <w:bottom w:val="single" w:sz="4" w:space="0" w:color="000000"/>
              <w:right w:val="single" w:sz="4" w:space="0" w:color="000000"/>
            </w:tcBorders>
            <w:vAlign w:val="center"/>
          </w:tcPr>
          <w:p w14:paraId="082D2327" w14:textId="5A9C43A9" w:rsidR="00D579D4" w:rsidRPr="00044EF9" w:rsidRDefault="00D579D4" w:rsidP="00D579D4">
            <w:pPr>
              <w:pStyle w:val="afa"/>
            </w:pPr>
            <w:r w:rsidRPr="00044EF9">
              <w:t>6,02</w:t>
            </w:r>
          </w:p>
        </w:tc>
      </w:tr>
      <w:tr w:rsidR="00D579D4" w:rsidRPr="008F5F56" w14:paraId="1A8B4A8D"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F7A86B5" w14:textId="4BE47AB6" w:rsidR="00D579D4" w:rsidRPr="00182EA3" w:rsidRDefault="00D579D4" w:rsidP="00D579D4">
            <w:pPr>
              <w:pStyle w:val="afa"/>
            </w:pPr>
            <w:r w:rsidRPr="00182EA3">
              <w:t>4.8</w:t>
            </w:r>
          </w:p>
        </w:tc>
        <w:tc>
          <w:tcPr>
            <w:tcW w:w="2536" w:type="pct"/>
            <w:tcBorders>
              <w:top w:val="single" w:sz="4" w:space="0" w:color="000000"/>
              <w:left w:val="single" w:sz="4" w:space="0" w:color="000000"/>
              <w:bottom w:val="single" w:sz="4" w:space="0" w:color="000000"/>
              <w:right w:val="single" w:sz="4" w:space="0" w:color="000000"/>
            </w:tcBorders>
            <w:vAlign w:val="bottom"/>
          </w:tcPr>
          <w:p w14:paraId="6A8E8D4A" w14:textId="77777777" w:rsidR="00D579D4" w:rsidRPr="00182EA3" w:rsidRDefault="00D579D4" w:rsidP="00D579D4">
            <w:pPr>
              <w:pStyle w:val="afa"/>
            </w:pPr>
            <w:r w:rsidRPr="00182EA3">
              <w:t>Зона кладбищ</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9CF5148" w14:textId="23B26D7C" w:rsidR="00D579D4" w:rsidRPr="00044EF9" w:rsidRDefault="00D579D4" w:rsidP="00D579D4">
            <w:pPr>
              <w:pStyle w:val="afa"/>
            </w:pPr>
            <w:r w:rsidRPr="00044EF9">
              <w:t>0,54</w:t>
            </w:r>
          </w:p>
        </w:tc>
        <w:tc>
          <w:tcPr>
            <w:tcW w:w="834" w:type="pct"/>
            <w:tcBorders>
              <w:top w:val="single" w:sz="4" w:space="0" w:color="000000"/>
              <w:left w:val="single" w:sz="4" w:space="0" w:color="000000"/>
              <w:bottom w:val="single" w:sz="4" w:space="0" w:color="000000"/>
              <w:right w:val="single" w:sz="4" w:space="0" w:color="000000"/>
            </w:tcBorders>
            <w:vAlign w:val="center"/>
          </w:tcPr>
          <w:p w14:paraId="216E2B99" w14:textId="0F1EFD66" w:rsidR="00D579D4" w:rsidRPr="00044EF9" w:rsidRDefault="00D579D4" w:rsidP="00D579D4">
            <w:pPr>
              <w:pStyle w:val="afa"/>
            </w:pPr>
            <w:r w:rsidRPr="00044EF9">
              <w:t>0,27</w:t>
            </w:r>
          </w:p>
        </w:tc>
      </w:tr>
      <w:tr w:rsidR="00D579D4" w:rsidRPr="008F5F56" w14:paraId="12B647B0"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CB7BF03" w14:textId="17446AD8" w:rsidR="00D579D4" w:rsidRPr="00182EA3" w:rsidRDefault="00D579D4" w:rsidP="00D579D4">
            <w:pPr>
              <w:pStyle w:val="afa"/>
            </w:pPr>
            <w:r w:rsidRPr="00182EA3">
              <w:t>4.</w:t>
            </w:r>
            <w:r>
              <w:t>9</w:t>
            </w:r>
          </w:p>
        </w:tc>
        <w:tc>
          <w:tcPr>
            <w:tcW w:w="2536" w:type="pct"/>
            <w:tcBorders>
              <w:top w:val="single" w:sz="4" w:space="0" w:color="000000"/>
              <w:left w:val="single" w:sz="4" w:space="0" w:color="000000"/>
              <w:bottom w:val="single" w:sz="4" w:space="0" w:color="000000"/>
              <w:right w:val="single" w:sz="4" w:space="0" w:color="000000"/>
            </w:tcBorders>
            <w:vAlign w:val="bottom"/>
          </w:tcPr>
          <w:p w14:paraId="6027D458" w14:textId="77777777" w:rsidR="00D579D4" w:rsidRPr="00182EA3" w:rsidRDefault="00D579D4" w:rsidP="00D579D4">
            <w:pPr>
              <w:pStyle w:val="afa"/>
            </w:pPr>
            <w:r w:rsidRPr="00182EA3">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730A105A" w14:textId="20DF6C6A" w:rsidR="00D579D4" w:rsidRPr="00044EF9" w:rsidRDefault="00D579D4" w:rsidP="00D579D4">
            <w:pPr>
              <w:pStyle w:val="afa"/>
            </w:pPr>
            <w:r w:rsidRPr="00044EF9">
              <w:t>0,1</w:t>
            </w:r>
          </w:p>
        </w:tc>
        <w:tc>
          <w:tcPr>
            <w:tcW w:w="834" w:type="pct"/>
            <w:tcBorders>
              <w:top w:val="single" w:sz="4" w:space="0" w:color="000000"/>
              <w:left w:val="single" w:sz="4" w:space="0" w:color="000000"/>
              <w:bottom w:val="single" w:sz="4" w:space="0" w:color="000000"/>
              <w:right w:val="single" w:sz="4" w:space="0" w:color="000000"/>
            </w:tcBorders>
            <w:vAlign w:val="center"/>
          </w:tcPr>
          <w:p w14:paraId="64224B79" w14:textId="364EDEA6" w:rsidR="00D579D4" w:rsidRPr="00044EF9" w:rsidRDefault="00D579D4" w:rsidP="00D579D4">
            <w:pPr>
              <w:pStyle w:val="afa"/>
            </w:pPr>
            <w:r w:rsidRPr="00044EF9">
              <w:t>0,05</w:t>
            </w:r>
          </w:p>
        </w:tc>
      </w:tr>
      <w:tr w:rsidR="00D579D4" w:rsidRPr="008F5F56" w14:paraId="3482C2C4"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6410693B" w14:textId="36C38D6D" w:rsidR="00D579D4" w:rsidRPr="00182EA3" w:rsidRDefault="00D579D4" w:rsidP="00D579D4">
            <w:pPr>
              <w:pStyle w:val="afa"/>
            </w:pPr>
            <w:r w:rsidRPr="00BA194C">
              <w:t>4.10</w:t>
            </w:r>
          </w:p>
        </w:tc>
        <w:tc>
          <w:tcPr>
            <w:tcW w:w="2536" w:type="pct"/>
            <w:tcBorders>
              <w:top w:val="single" w:sz="4" w:space="0" w:color="000000"/>
              <w:left w:val="single" w:sz="4" w:space="0" w:color="000000"/>
              <w:bottom w:val="single" w:sz="4" w:space="0" w:color="000000"/>
              <w:right w:val="single" w:sz="4" w:space="0" w:color="000000"/>
            </w:tcBorders>
            <w:vAlign w:val="bottom"/>
          </w:tcPr>
          <w:p w14:paraId="64A1F6B7" w14:textId="77777777" w:rsidR="00D579D4" w:rsidRPr="00182EA3" w:rsidRDefault="00D579D4" w:rsidP="00D579D4">
            <w:pPr>
              <w:pStyle w:val="afa"/>
            </w:pPr>
            <w:r w:rsidRPr="00182EA3">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482B51B" w14:textId="0E3E5F42" w:rsidR="00D579D4" w:rsidRPr="00044EF9" w:rsidRDefault="00D579D4" w:rsidP="00D579D4">
            <w:pPr>
              <w:pStyle w:val="afa"/>
            </w:pPr>
            <w:r w:rsidRPr="00044EF9">
              <w:t>0,25</w:t>
            </w:r>
          </w:p>
        </w:tc>
        <w:tc>
          <w:tcPr>
            <w:tcW w:w="834" w:type="pct"/>
            <w:tcBorders>
              <w:top w:val="single" w:sz="4" w:space="0" w:color="000000"/>
              <w:left w:val="single" w:sz="4" w:space="0" w:color="000000"/>
              <w:bottom w:val="single" w:sz="4" w:space="0" w:color="000000"/>
              <w:right w:val="single" w:sz="4" w:space="0" w:color="000000"/>
            </w:tcBorders>
            <w:vAlign w:val="center"/>
          </w:tcPr>
          <w:p w14:paraId="156A927F" w14:textId="09D927CB" w:rsidR="00D579D4" w:rsidRPr="00044EF9" w:rsidRDefault="00D579D4" w:rsidP="00D579D4">
            <w:pPr>
              <w:pStyle w:val="afa"/>
            </w:pPr>
            <w:r w:rsidRPr="00044EF9">
              <w:t>0,12</w:t>
            </w:r>
          </w:p>
        </w:tc>
      </w:tr>
      <w:tr w:rsidR="00D579D4" w:rsidRPr="008F5F56" w14:paraId="0EDA682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F6FD764" w14:textId="071567D7" w:rsidR="00D579D4" w:rsidRPr="00BA194C" w:rsidRDefault="00D579D4" w:rsidP="00D579D4">
            <w:pPr>
              <w:pStyle w:val="afa"/>
            </w:pPr>
            <w:r w:rsidRPr="00BA194C">
              <w:t>4.11</w:t>
            </w:r>
          </w:p>
        </w:tc>
        <w:tc>
          <w:tcPr>
            <w:tcW w:w="2536" w:type="pct"/>
            <w:tcBorders>
              <w:top w:val="single" w:sz="4" w:space="0" w:color="000000"/>
              <w:left w:val="single" w:sz="4" w:space="0" w:color="000000"/>
              <w:bottom w:val="single" w:sz="4" w:space="0" w:color="000000"/>
              <w:right w:val="single" w:sz="4" w:space="0" w:color="000000"/>
            </w:tcBorders>
            <w:vAlign w:val="bottom"/>
          </w:tcPr>
          <w:p w14:paraId="20A6DEF6" w14:textId="7F068D12" w:rsidR="00D579D4" w:rsidRPr="00182EA3" w:rsidRDefault="00D579D4" w:rsidP="00D579D4">
            <w:pPr>
              <w:pStyle w:val="afa"/>
            </w:pPr>
            <w:r w:rsidRPr="00182EA3">
              <w:t>Зона озелененных территорий специального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3CC44FB8" w14:textId="0753967E" w:rsidR="00D579D4" w:rsidRPr="00044EF9" w:rsidRDefault="00D579D4" w:rsidP="00D579D4">
            <w:pPr>
              <w:pStyle w:val="afa"/>
            </w:pPr>
            <w:r w:rsidRPr="00044EF9">
              <w:t>2,3</w:t>
            </w:r>
          </w:p>
        </w:tc>
        <w:tc>
          <w:tcPr>
            <w:tcW w:w="834" w:type="pct"/>
            <w:tcBorders>
              <w:top w:val="single" w:sz="4" w:space="0" w:color="000000"/>
              <w:left w:val="single" w:sz="4" w:space="0" w:color="000000"/>
              <w:bottom w:val="single" w:sz="4" w:space="0" w:color="000000"/>
              <w:right w:val="single" w:sz="4" w:space="0" w:color="000000"/>
            </w:tcBorders>
            <w:vAlign w:val="center"/>
          </w:tcPr>
          <w:p w14:paraId="52332334" w14:textId="2CC12409" w:rsidR="00D579D4" w:rsidRPr="00044EF9" w:rsidRDefault="00D579D4" w:rsidP="00D579D4">
            <w:pPr>
              <w:pStyle w:val="afa"/>
            </w:pPr>
            <w:r w:rsidRPr="00044EF9">
              <w:t>1,14</w:t>
            </w:r>
          </w:p>
        </w:tc>
      </w:tr>
      <w:tr w:rsidR="00D579D4" w:rsidRPr="008F5F56" w14:paraId="721444E8"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776AEA0" w14:textId="16CCE730" w:rsidR="00D579D4" w:rsidRPr="00BA194C" w:rsidRDefault="00D579D4" w:rsidP="00D579D4">
            <w:pPr>
              <w:pStyle w:val="afa"/>
            </w:pPr>
            <w:r w:rsidRPr="00182EA3">
              <w:t>4.</w:t>
            </w:r>
            <w:r>
              <w:t>12</w:t>
            </w:r>
          </w:p>
        </w:tc>
        <w:tc>
          <w:tcPr>
            <w:tcW w:w="2536" w:type="pct"/>
            <w:tcBorders>
              <w:top w:val="single" w:sz="4" w:space="0" w:color="000000"/>
              <w:left w:val="single" w:sz="4" w:space="0" w:color="000000"/>
              <w:bottom w:val="single" w:sz="4" w:space="0" w:color="000000"/>
              <w:right w:val="single" w:sz="4" w:space="0" w:color="000000"/>
            </w:tcBorders>
            <w:vAlign w:val="bottom"/>
          </w:tcPr>
          <w:p w14:paraId="3F15E64C" w14:textId="17573C7A" w:rsidR="00D579D4" w:rsidRPr="00D579D4" w:rsidRDefault="00D579D4" w:rsidP="00D579D4">
            <w:pPr>
              <w:pStyle w:val="afa"/>
              <w:rPr>
                <w:color w:val="FF0000"/>
              </w:rPr>
            </w:pPr>
            <w:r w:rsidRPr="00D579D4">
              <w:t>Зоны рекреационного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14:paraId="4630D7F6" w14:textId="63EAA019" w:rsidR="00D579D4" w:rsidRPr="00D579D4" w:rsidRDefault="00D579D4" w:rsidP="00D579D4">
            <w:pPr>
              <w:pStyle w:val="afa"/>
            </w:pPr>
            <w:r w:rsidRPr="00D579D4">
              <w:t>70,75</w:t>
            </w:r>
          </w:p>
        </w:tc>
        <w:tc>
          <w:tcPr>
            <w:tcW w:w="834" w:type="pct"/>
            <w:tcBorders>
              <w:top w:val="single" w:sz="4" w:space="0" w:color="000000"/>
              <w:left w:val="single" w:sz="4" w:space="0" w:color="000000"/>
              <w:bottom w:val="single" w:sz="4" w:space="0" w:color="000000"/>
              <w:right w:val="single" w:sz="4" w:space="0" w:color="000000"/>
            </w:tcBorders>
            <w:vAlign w:val="center"/>
          </w:tcPr>
          <w:p w14:paraId="5AD9D6DA" w14:textId="519F96BB" w:rsidR="00D579D4" w:rsidRPr="00D579D4" w:rsidRDefault="00D579D4" w:rsidP="00D579D4">
            <w:pPr>
              <w:pStyle w:val="afa"/>
            </w:pPr>
            <w:r w:rsidRPr="00D579D4">
              <w:t>35,03</w:t>
            </w:r>
          </w:p>
        </w:tc>
      </w:tr>
      <w:tr w:rsidR="00BA194C" w:rsidRPr="008F5F56" w14:paraId="49BF7933"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0EA45EB6" w14:textId="77777777" w:rsidR="00BA194C" w:rsidRPr="00BA194C" w:rsidRDefault="00BA194C" w:rsidP="00BA194C">
            <w:pPr>
              <w:pStyle w:val="afa"/>
              <w:rPr>
                <w:i/>
                <w:iCs/>
              </w:rPr>
            </w:pPr>
            <w:r w:rsidRPr="00BA194C">
              <w:rPr>
                <w:i/>
                <w:iCs/>
              </w:rPr>
              <w:t>5</w:t>
            </w:r>
          </w:p>
        </w:tc>
        <w:tc>
          <w:tcPr>
            <w:tcW w:w="2536" w:type="pct"/>
            <w:tcBorders>
              <w:top w:val="single" w:sz="4" w:space="0" w:color="000000"/>
              <w:left w:val="single" w:sz="4" w:space="0" w:color="000000"/>
              <w:bottom w:val="single" w:sz="4" w:space="0" w:color="000000"/>
              <w:right w:val="single" w:sz="4" w:space="0" w:color="000000"/>
            </w:tcBorders>
            <w:vAlign w:val="bottom"/>
          </w:tcPr>
          <w:p w14:paraId="52D22B48" w14:textId="77777777" w:rsidR="00BA194C" w:rsidRPr="00BA194C" w:rsidRDefault="00BA194C" w:rsidP="00BA194C">
            <w:pPr>
              <w:pStyle w:val="afa"/>
              <w:rPr>
                <w:i/>
                <w:iCs/>
              </w:rPr>
            </w:pPr>
            <w:r w:rsidRPr="00BA194C">
              <w:rPr>
                <w:i/>
                <w:iCs/>
              </w:rPr>
              <w:t>Площадь Большемонокского сельсовета за границами населенных пунктов, всего</w:t>
            </w:r>
          </w:p>
        </w:tc>
        <w:tc>
          <w:tcPr>
            <w:tcW w:w="985" w:type="pct"/>
            <w:tcBorders>
              <w:top w:val="single" w:sz="8" w:space="0" w:color="000000"/>
              <w:left w:val="nil"/>
              <w:bottom w:val="single" w:sz="8" w:space="0" w:color="000000"/>
              <w:right w:val="single" w:sz="8" w:space="0" w:color="000000"/>
            </w:tcBorders>
            <w:shd w:val="clear" w:color="auto" w:fill="auto"/>
            <w:noWrap/>
            <w:vAlign w:val="center"/>
          </w:tcPr>
          <w:p w14:paraId="63D347B7" w14:textId="24170EE9" w:rsidR="00BA194C" w:rsidRPr="00BA194C" w:rsidRDefault="00BA194C" w:rsidP="00BA194C">
            <w:pPr>
              <w:pStyle w:val="afa"/>
              <w:rPr>
                <w:i/>
                <w:iCs/>
              </w:rPr>
            </w:pPr>
            <w:r w:rsidRPr="00BA194C">
              <w:rPr>
                <w:i/>
                <w:iCs/>
              </w:rPr>
              <w:t>23519,99</w:t>
            </w:r>
          </w:p>
        </w:tc>
        <w:tc>
          <w:tcPr>
            <w:tcW w:w="834" w:type="pct"/>
            <w:tcBorders>
              <w:top w:val="single" w:sz="8" w:space="0" w:color="000000"/>
              <w:left w:val="nil"/>
              <w:bottom w:val="single" w:sz="8" w:space="0" w:color="000000"/>
              <w:right w:val="single" w:sz="8" w:space="0" w:color="000000"/>
            </w:tcBorders>
            <w:shd w:val="clear" w:color="auto" w:fill="auto"/>
            <w:vAlign w:val="center"/>
          </w:tcPr>
          <w:p w14:paraId="3B731A29" w14:textId="5A86D7D4" w:rsidR="00BA194C" w:rsidRPr="00BA194C" w:rsidRDefault="00BA194C" w:rsidP="00BA194C">
            <w:pPr>
              <w:pStyle w:val="afa"/>
              <w:rPr>
                <w:i/>
                <w:iCs/>
              </w:rPr>
            </w:pPr>
            <w:r w:rsidRPr="00BA194C">
              <w:rPr>
                <w:i/>
                <w:iCs/>
              </w:rPr>
              <w:t>100</w:t>
            </w:r>
          </w:p>
        </w:tc>
      </w:tr>
      <w:tr w:rsidR="00BA194C" w:rsidRPr="008F5F56" w14:paraId="0B4CEB7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1997F5B" w14:textId="77777777" w:rsidR="00BA194C" w:rsidRPr="00BA194C" w:rsidRDefault="00BA194C" w:rsidP="00BA194C">
            <w:pPr>
              <w:pStyle w:val="afa"/>
            </w:pPr>
            <w:r w:rsidRPr="00BA194C">
              <w:t>5.1.</w:t>
            </w:r>
          </w:p>
        </w:tc>
        <w:tc>
          <w:tcPr>
            <w:tcW w:w="2536" w:type="pct"/>
            <w:tcBorders>
              <w:top w:val="single" w:sz="4" w:space="0" w:color="000000"/>
              <w:left w:val="single" w:sz="4" w:space="0" w:color="000000"/>
              <w:bottom w:val="single" w:sz="4" w:space="0" w:color="000000"/>
              <w:right w:val="single" w:sz="4" w:space="0" w:color="000000"/>
            </w:tcBorders>
            <w:vAlign w:val="bottom"/>
          </w:tcPr>
          <w:p w14:paraId="08B79A22" w14:textId="77777777" w:rsidR="00BA194C" w:rsidRPr="00BA194C" w:rsidRDefault="00BA194C" w:rsidP="00BA194C">
            <w:pPr>
              <w:pStyle w:val="afa"/>
            </w:pPr>
            <w:r w:rsidRPr="00BA194C">
              <w:t>Зона инженерной инфраструктуры</w:t>
            </w:r>
          </w:p>
        </w:tc>
        <w:tc>
          <w:tcPr>
            <w:tcW w:w="985" w:type="pct"/>
            <w:tcBorders>
              <w:top w:val="nil"/>
              <w:left w:val="nil"/>
              <w:bottom w:val="single" w:sz="8" w:space="0" w:color="000000"/>
              <w:right w:val="single" w:sz="8" w:space="0" w:color="000000"/>
            </w:tcBorders>
            <w:shd w:val="clear" w:color="auto" w:fill="auto"/>
            <w:noWrap/>
            <w:vAlign w:val="center"/>
          </w:tcPr>
          <w:p w14:paraId="06A0B630" w14:textId="25CC7D13" w:rsidR="00BA194C" w:rsidRPr="00BA194C" w:rsidRDefault="00BA194C" w:rsidP="00BA194C">
            <w:pPr>
              <w:pStyle w:val="afa"/>
            </w:pPr>
            <w:r w:rsidRPr="00BA194C">
              <w:t>10</w:t>
            </w:r>
          </w:p>
        </w:tc>
        <w:tc>
          <w:tcPr>
            <w:tcW w:w="834" w:type="pct"/>
            <w:tcBorders>
              <w:top w:val="nil"/>
              <w:left w:val="nil"/>
              <w:bottom w:val="single" w:sz="8" w:space="0" w:color="000000"/>
              <w:right w:val="single" w:sz="8" w:space="0" w:color="000000"/>
            </w:tcBorders>
            <w:shd w:val="clear" w:color="auto" w:fill="auto"/>
            <w:vAlign w:val="center"/>
          </w:tcPr>
          <w:p w14:paraId="5E7A0CE1" w14:textId="30E705DE" w:rsidR="00BA194C" w:rsidRPr="00BA194C" w:rsidRDefault="00BA194C" w:rsidP="00BA194C">
            <w:pPr>
              <w:pStyle w:val="afa"/>
            </w:pPr>
            <w:r w:rsidRPr="00BA194C">
              <w:t>0,04</w:t>
            </w:r>
          </w:p>
        </w:tc>
      </w:tr>
      <w:tr w:rsidR="00BA194C" w:rsidRPr="008F5F56" w14:paraId="757545A3"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0F29C10" w14:textId="77777777" w:rsidR="00BA194C" w:rsidRPr="00BA194C" w:rsidRDefault="00BA194C" w:rsidP="00BA194C">
            <w:pPr>
              <w:pStyle w:val="afa"/>
            </w:pPr>
            <w:r w:rsidRPr="00BA194C">
              <w:t>5.2.</w:t>
            </w:r>
          </w:p>
        </w:tc>
        <w:tc>
          <w:tcPr>
            <w:tcW w:w="2536" w:type="pct"/>
            <w:tcBorders>
              <w:top w:val="single" w:sz="4" w:space="0" w:color="000000"/>
              <w:left w:val="single" w:sz="4" w:space="0" w:color="000000"/>
              <w:bottom w:val="single" w:sz="4" w:space="0" w:color="000000"/>
              <w:right w:val="single" w:sz="4" w:space="0" w:color="000000"/>
            </w:tcBorders>
            <w:vAlign w:val="bottom"/>
          </w:tcPr>
          <w:p w14:paraId="1659C524" w14:textId="77777777" w:rsidR="00BA194C" w:rsidRPr="00BA194C" w:rsidRDefault="00BA194C" w:rsidP="00BA194C">
            <w:pPr>
              <w:pStyle w:val="afa"/>
            </w:pPr>
            <w:r w:rsidRPr="00BA194C">
              <w:t>Зона транспортной инфраструктуры</w:t>
            </w:r>
          </w:p>
        </w:tc>
        <w:tc>
          <w:tcPr>
            <w:tcW w:w="985" w:type="pct"/>
            <w:tcBorders>
              <w:top w:val="nil"/>
              <w:left w:val="nil"/>
              <w:bottom w:val="single" w:sz="8" w:space="0" w:color="000000"/>
              <w:right w:val="single" w:sz="8" w:space="0" w:color="000000"/>
            </w:tcBorders>
            <w:shd w:val="clear" w:color="auto" w:fill="auto"/>
            <w:noWrap/>
            <w:vAlign w:val="center"/>
          </w:tcPr>
          <w:p w14:paraId="0CECB9D1" w14:textId="20027DE5" w:rsidR="00BA194C" w:rsidRPr="00BA194C" w:rsidRDefault="00CA7C97" w:rsidP="00BA194C">
            <w:pPr>
              <w:pStyle w:val="afa"/>
            </w:pPr>
            <w:r>
              <w:t>46,1</w:t>
            </w:r>
          </w:p>
        </w:tc>
        <w:tc>
          <w:tcPr>
            <w:tcW w:w="834" w:type="pct"/>
            <w:tcBorders>
              <w:top w:val="nil"/>
              <w:left w:val="nil"/>
              <w:bottom w:val="single" w:sz="8" w:space="0" w:color="000000"/>
              <w:right w:val="single" w:sz="8" w:space="0" w:color="000000"/>
            </w:tcBorders>
            <w:shd w:val="clear" w:color="auto" w:fill="auto"/>
            <w:vAlign w:val="center"/>
          </w:tcPr>
          <w:p w14:paraId="70A14231" w14:textId="195CB78A" w:rsidR="00BA194C" w:rsidRPr="00BA194C" w:rsidRDefault="00BA194C" w:rsidP="00BA194C">
            <w:pPr>
              <w:pStyle w:val="afa"/>
            </w:pPr>
            <w:r w:rsidRPr="00BA194C">
              <w:t>0,19</w:t>
            </w:r>
          </w:p>
        </w:tc>
      </w:tr>
      <w:tr w:rsidR="00BA194C" w:rsidRPr="008F5F56" w14:paraId="27847B4F"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EFD7786" w14:textId="77777777" w:rsidR="00BA194C" w:rsidRPr="00BA194C" w:rsidRDefault="00BA194C" w:rsidP="00BA194C">
            <w:pPr>
              <w:pStyle w:val="afa"/>
            </w:pPr>
            <w:r w:rsidRPr="00BA194C">
              <w:t>5.3</w:t>
            </w:r>
          </w:p>
        </w:tc>
        <w:tc>
          <w:tcPr>
            <w:tcW w:w="2536" w:type="pct"/>
            <w:tcBorders>
              <w:top w:val="single" w:sz="4" w:space="0" w:color="000000"/>
              <w:left w:val="single" w:sz="4" w:space="0" w:color="000000"/>
              <w:bottom w:val="single" w:sz="4" w:space="0" w:color="000000"/>
              <w:right w:val="single" w:sz="4" w:space="0" w:color="000000"/>
            </w:tcBorders>
            <w:vAlign w:val="bottom"/>
          </w:tcPr>
          <w:p w14:paraId="4CDF2C84" w14:textId="77777777" w:rsidR="00BA194C" w:rsidRPr="00BA194C" w:rsidRDefault="00BA194C" w:rsidP="00BA194C">
            <w:pPr>
              <w:pStyle w:val="afa"/>
            </w:pPr>
            <w:r w:rsidRPr="00BA194C">
              <w:t>Зоны сельскохозяйственного использования</w:t>
            </w:r>
          </w:p>
        </w:tc>
        <w:tc>
          <w:tcPr>
            <w:tcW w:w="985" w:type="pct"/>
            <w:tcBorders>
              <w:top w:val="nil"/>
              <w:left w:val="nil"/>
              <w:bottom w:val="single" w:sz="8" w:space="0" w:color="000000"/>
              <w:right w:val="single" w:sz="8" w:space="0" w:color="000000"/>
            </w:tcBorders>
            <w:shd w:val="clear" w:color="auto" w:fill="auto"/>
            <w:noWrap/>
            <w:vAlign w:val="center"/>
          </w:tcPr>
          <w:p w14:paraId="28BB9FD1" w14:textId="53150160" w:rsidR="00BA194C" w:rsidRPr="00BA194C" w:rsidRDefault="00BA194C" w:rsidP="00BA194C">
            <w:pPr>
              <w:pStyle w:val="afa"/>
            </w:pPr>
            <w:r w:rsidRPr="00BA194C">
              <w:t>9766,41</w:t>
            </w:r>
          </w:p>
        </w:tc>
        <w:tc>
          <w:tcPr>
            <w:tcW w:w="834" w:type="pct"/>
            <w:tcBorders>
              <w:top w:val="nil"/>
              <w:left w:val="nil"/>
              <w:bottom w:val="single" w:sz="8" w:space="0" w:color="000000"/>
              <w:right w:val="single" w:sz="8" w:space="0" w:color="000000"/>
            </w:tcBorders>
            <w:shd w:val="clear" w:color="auto" w:fill="auto"/>
            <w:vAlign w:val="center"/>
          </w:tcPr>
          <w:p w14:paraId="40EEE2ED" w14:textId="67E296DD" w:rsidR="00BA194C" w:rsidRPr="00BA194C" w:rsidRDefault="00BA194C" w:rsidP="00BA194C">
            <w:pPr>
              <w:pStyle w:val="afa"/>
            </w:pPr>
            <w:r w:rsidRPr="00BA194C">
              <w:t>41,52</w:t>
            </w:r>
          </w:p>
        </w:tc>
      </w:tr>
      <w:tr w:rsidR="00BA194C" w:rsidRPr="008F5F56" w14:paraId="6A2D00FB"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07B5E0B" w14:textId="77777777" w:rsidR="00BA194C" w:rsidRPr="00BA194C" w:rsidRDefault="00BA194C" w:rsidP="00BA194C">
            <w:pPr>
              <w:pStyle w:val="afa"/>
            </w:pPr>
            <w:r w:rsidRPr="00BA194C">
              <w:t>5.4.</w:t>
            </w:r>
          </w:p>
        </w:tc>
        <w:tc>
          <w:tcPr>
            <w:tcW w:w="2536" w:type="pct"/>
            <w:tcBorders>
              <w:top w:val="single" w:sz="4" w:space="0" w:color="000000"/>
              <w:left w:val="single" w:sz="4" w:space="0" w:color="000000"/>
              <w:bottom w:val="single" w:sz="4" w:space="0" w:color="000000"/>
              <w:right w:val="single" w:sz="4" w:space="0" w:color="000000"/>
            </w:tcBorders>
            <w:vAlign w:val="bottom"/>
          </w:tcPr>
          <w:p w14:paraId="37D38564" w14:textId="77777777" w:rsidR="00BA194C" w:rsidRPr="00BA194C" w:rsidRDefault="00BA194C" w:rsidP="00BA194C">
            <w:pPr>
              <w:pStyle w:val="afa"/>
            </w:pPr>
            <w:r w:rsidRPr="00BA194C">
              <w:t>Производственная зона сельскохозяйственных предприятий</w:t>
            </w:r>
          </w:p>
        </w:tc>
        <w:tc>
          <w:tcPr>
            <w:tcW w:w="985" w:type="pct"/>
            <w:tcBorders>
              <w:top w:val="nil"/>
              <w:left w:val="nil"/>
              <w:bottom w:val="single" w:sz="8" w:space="0" w:color="000000"/>
              <w:right w:val="single" w:sz="8" w:space="0" w:color="000000"/>
            </w:tcBorders>
            <w:shd w:val="clear" w:color="auto" w:fill="auto"/>
            <w:noWrap/>
            <w:vAlign w:val="center"/>
          </w:tcPr>
          <w:p w14:paraId="48B12C69" w14:textId="1650A0B7" w:rsidR="00BA194C" w:rsidRPr="00BA194C" w:rsidRDefault="00BA194C" w:rsidP="00BA194C">
            <w:pPr>
              <w:pStyle w:val="afa"/>
            </w:pPr>
            <w:r w:rsidRPr="00BA194C">
              <w:t>77,04</w:t>
            </w:r>
          </w:p>
        </w:tc>
        <w:tc>
          <w:tcPr>
            <w:tcW w:w="834" w:type="pct"/>
            <w:tcBorders>
              <w:top w:val="nil"/>
              <w:left w:val="nil"/>
              <w:bottom w:val="single" w:sz="8" w:space="0" w:color="000000"/>
              <w:right w:val="single" w:sz="8" w:space="0" w:color="000000"/>
            </w:tcBorders>
            <w:shd w:val="clear" w:color="auto" w:fill="auto"/>
            <w:vAlign w:val="center"/>
          </w:tcPr>
          <w:p w14:paraId="5001A53D" w14:textId="2E324C8C" w:rsidR="00BA194C" w:rsidRPr="00BA194C" w:rsidRDefault="00BA194C" w:rsidP="00BA194C">
            <w:pPr>
              <w:pStyle w:val="afa"/>
            </w:pPr>
            <w:r w:rsidRPr="00BA194C">
              <w:t>0,33</w:t>
            </w:r>
          </w:p>
        </w:tc>
      </w:tr>
      <w:tr w:rsidR="00BA194C" w:rsidRPr="008F5F56" w14:paraId="30164603"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75636554" w14:textId="7E6A9B9D" w:rsidR="00BA194C" w:rsidRPr="00BA194C" w:rsidRDefault="00BA194C" w:rsidP="00BA194C">
            <w:pPr>
              <w:pStyle w:val="afa"/>
            </w:pPr>
            <w:r w:rsidRPr="00BA194C">
              <w:t>5.5</w:t>
            </w:r>
          </w:p>
        </w:tc>
        <w:tc>
          <w:tcPr>
            <w:tcW w:w="2536" w:type="pct"/>
            <w:tcBorders>
              <w:top w:val="single" w:sz="4" w:space="0" w:color="000000"/>
              <w:left w:val="single" w:sz="4" w:space="0" w:color="000000"/>
              <w:bottom w:val="single" w:sz="4" w:space="0" w:color="000000"/>
              <w:right w:val="single" w:sz="4" w:space="0" w:color="000000"/>
            </w:tcBorders>
            <w:vAlign w:val="bottom"/>
          </w:tcPr>
          <w:p w14:paraId="01334ACB" w14:textId="477214E5" w:rsidR="00BA194C" w:rsidRPr="00BA194C" w:rsidRDefault="00BA194C" w:rsidP="00BA194C">
            <w:pPr>
              <w:pStyle w:val="afa"/>
            </w:pPr>
            <w:r w:rsidRPr="00BA194C">
              <w:t>Производственная зона</w:t>
            </w:r>
          </w:p>
        </w:tc>
        <w:tc>
          <w:tcPr>
            <w:tcW w:w="985" w:type="pct"/>
            <w:tcBorders>
              <w:top w:val="nil"/>
              <w:left w:val="nil"/>
              <w:bottom w:val="single" w:sz="8" w:space="0" w:color="000000"/>
              <w:right w:val="single" w:sz="8" w:space="0" w:color="000000"/>
            </w:tcBorders>
            <w:shd w:val="clear" w:color="auto" w:fill="auto"/>
            <w:noWrap/>
            <w:vAlign w:val="center"/>
          </w:tcPr>
          <w:p w14:paraId="27C90A37" w14:textId="138122DF" w:rsidR="00BA194C" w:rsidRPr="00BA194C" w:rsidRDefault="00BA194C" w:rsidP="00BA194C">
            <w:pPr>
              <w:pStyle w:val="afa"/>
            </w:pPr>
            <w:r w:rsidRPr="00BA194C">
              <w:t>1,33</w:t>
            </w:r>
          </w:p>
        </w:tc>
        <w:tc>
          <w:tcPr>
            <w:tcW w:w="834" w:type="pct"/>
            <w:tcBorders>
              <w:top w:val="nil"/>
              <w:left w:val="nil"/>
              <w:bottom w:val="single" w:sz="8" w:space="0" w:color="000000"/>
              <w:right w:val="single" w:sz="8" w:space="0" w:color="000000"/>
            </w:tcBorders>
            <w:shd w:val="clear" w:color="auto" w:fill="auto"/>
            <w:vAlign w:val="center"/>
          </w:tcPr>
          <w:p w14:paraId="6699A9DC" w14:textId="5C238573" w:rsidR="00BA194C" w:rsidRPr="00BA194C" w:rsidRDefault="00BA194C" w:rsidP="00BA194C">
            <w:pPr>
              <w:pStyle w:val="afa"/>
            </w:pPr>
            <w:r w:rsidRPr="00BA194C">
              <w:t>0,01</w:t>
            </w:r>
          </w:p>
        </w:tc>
      </w:tr>
      <w:tr w:rsidR="00BA194C" w:rsidRPr="008F5F56" w14:paraId="7A57F18C"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5B8B85A2" w14:textId="722814F2" w:rsidR="00BA194C" w:rsidRPr="00BA194C" w:rsidRDefault="00BA194C" w:rsidP="00BA194C">
            <w:pPr>
              <w:pStyle w:val="afa"/>
            </w:pPr>
            <w:r w:rsidRPr="00BA194C">
              <w:t>5.</w:t>
            </w:r>
            <w:r>
              <w:t>6</w:t>
            </w:r>
          </w:p>
        </w:tc>
        <w:tc>
          <w:tcPr>
            <w:tcW w:w="2536" w:type="pct"/>
            <w:tcBorders>
              <w:top w:val="single" w:sz="4" w:space="0" w:color="000000"/>
              <w:left w:val="single" w:sz="4" w:space="0" w:color="000000"/>
              <w:bottom w:val="single" w:sz="4" w:space="0" w:color="000000"/>
              <w:right w:val="single" w:sz="4" w:space="0" w:color="000000"/>
            </w:tcBorders>
            <w:vAlign w:val="bottom"/>
          </w:tcPr>
          <w:p w14:paraId="129279A3" w14:textId="77777777" w:rsidR="00BA194C" w:rsidRPr="00BA194C" w:rsidRDefault="00BA194C" w:rsidP="00BA194C">
            <w:pPr>
              <w:pStyle w:val="afa"/>
            </w:pPr>
            <w:r w:rsidRPr="00BA194C">
              <w:t>Зоны рекреационного назначения</w:t>
            </w:r>
          </w:p>
        </w:tc>
        <w:tc>
          <w:tcPr>
            <w:tcW w:w="985" w:type="pct"/>
            <w:tcBorders>
              <w:top w:val="nil"/>
              <w:left w:val="nil"/>
              <w:bottom w:val="single" w:sz="8" w:space="0" w:color="000000"/>
              <w:right w:val="single" w:sz="8" w:space="0" w:color="000000"/>
            </w:tcBorders>
            <w:shd w:val="clear" w:color="auto" w:fill="auto"/>
            <w:noWrap/>
            <w:vAlign w:val="center"/>
          </w:tcPr>
          <w:p w14:paraId="18511744" w14:textId="397AFF1B" w:rsidR="00BA194C" w:rsidRPr="00BA194C" w:rsidRDefault="00BA194C" w:rsidP="00BA194C">
            <w:pPr>
              <w:pStyle w:val="afa"/>
            </w:pPr>
            <w:r w:rsidRPr="00BA194C">
              <w:t>32,06</w:t>
            </w:r>
          </w:p>
        </w:tc>
        <w:tc>
          <w:tcPr>
            <w:tcW w:w="834" w:type="pct"/>
            <w:tcBorders>
              <w:top w:val="nil"/>
              <w:left w:val="nil"/>
              <w:bottom w:val="single" w:sz="8" w:space="0" w:color="000000"/>
              <w:right w:val="single" w:sz="8" w:space="0" w:color="000000"/>
            </w:tcBorders>
            <w:shd w:val="clear" w:color="auto" w:fill="auto"/>
            <w:vAlign w:val="center"/>
          </w:tcPr>
          <w:p w14:paraId="79F65641" w14:textId="3E99711F" w:rsidR="00BA194C" w:rsidRPr="00BA194C" w:rsidRDefault="00BA194C" w:rsidP="00BA194C">
            <w:pPr>
              <w:pStyle w:val="afa"/>
            </w:pPr>
            <w:r w:rsidRPr="00BA194C">
              <w:t>0,14</w:t>
            </w:r>
          </w:p>
        </w:tc>
      </w:tr>
      <w:tr w:rsidR="00BA194C" w:rsidRPr="008F5F56" w14:paraId="489FC240"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ADA8478" w14:textId="704AB8A5" w:rsidR="00BA194C" w:rsidRPr="00BA194C" w:rsidRDefault="00BA194C" w:rsidP="00BA194C">
            <w:pPr>
              <w:pStyle w:val="afa"/>
            </w:pPr>
            <w:r w:rsidRPr="00BA194C">
              <w:t>5.</w:t>
            </w:r>
            <w:r>
              <w:t>7</w:t>
            </w:r>
          </w:p>
        </w:tc>
        <w:tc>
          <w:tcPr>
            <w:tcW w:w="2536" w:type="pct"/>
            <w:tcBorders>
              <w:top w:val="single" w:sz="4" w:space="0" w:color="000000"/>
              <w:left w:val="single" w:sz="4" w:space="0" w:color="000000"/>
              <w:bottom w:val="single" w:sz="4" w:space="0" w:color="000000"/>
              <w:right w:val="single" w:sz="4" w:space="0" w:color="000000"/>
            </w:tcBorders>
            <w:vAlign w:val="bottom"/>
          </w:tcPr>
          <w:p w14:paraId="4C18A5C4" w14:textId="77777777" w:rsidR="00BA194C" w:rsidRPr="00BA194C" w:rsidRDefault="00BA194C" w:rsidP="00BA194C">
            <w:pPr>
              <w:pStyle w:val="afa"/>
            </w:pPr>
            <w:r w:rsidRPr="00BA194C">
              <w:t>Зона лесов</w:t>
            </w:r>
          </w:p>
        </w:tc>
        <w:tc>
          <w:tcPr>
            <w:tcW w:w="985" w:type="pct"/>
            <w:tcBorders>
              <w:top w:val="nil"/>
              <w:left w:val="nil"/>
              <w:bottom w:val="single" w:sz="8" w:space="0" w:color="000000"/>
              <w:right w:val="single" w:sz="8" w:space="0" w:color="000000"/>
            </w:tcBorders>
            <w:shd w:val="clear" w:color="auto" w:fill="auto"/>
            <w:noWrap/>
            <w:vAlign w:val="center"/>
          </w:tcPr>
          <w:p w14:paraId="689C368E" w14:textId="45BF838B" w:rsidR="00BA194C" w:rsidRPr="00BA194C" w:rsidRDefault="00BA194C" w:rsidP="00BA194C">
            <w:pPr>
              <w:pStyle w:val="afa"/>
            </w:pPr>
            <w:r w:rsidRPr="00BA194C">
              <w:t>7139,09</w:t>
            </w:r>
          </w:p>
        </w:tc>
        <w:tc>
          <w:tcPr>
            <w:tcW w:w="834" w:type="pct"/>
            <w:tcBorders>
              <w:top w:val="nil"/>
              <w:left w:val="nil"/>
              <w:bottom w:val="single" w:sz="8" w:space="0" w:color="000000"/>
              <w:right w:val="single" w:sz="8" w:space="0" w:color="000000"/>
            </w:tcBorders>
            <w:shd w:val="clear" w:color="auto" w:fill="auto"/>
            <w:vAlign w:val="center"/>
          </w:tcPr>
          <w:p w14:paraId="4BE5C412" w14:textId="5F26372C" w:rsidR="00BA194C" w:rsidRPr="00BA194C" w:rsidRDefault="00BA194C" w:rsidP="00BA194C">
            <w:pPr>
              <w:pStyle w:val="afa"/>
            </w:pPr>
            <w:r w:rsidRPr="00BA194C">
              <w:t>30,35</w:t>
            </w:r>
          </w:p>
        </w:tc>
      </w:tr>
      <w:tr w:rsidR="00BA194C" w:rsidRPr="008F5F56" w14:paraId="5F75B36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33EBF7AE" w14:textId="291FBE3A" w:rsidR="00BA194C" w:rsidRPr="00BA194C" w:rsidRDefault="00BA194C" w:rsidP="00BA194C">
            <w:pPr>
              <w:pStyle w:val="afa"/>
            </w:pPr>
            <w:r w:rsidRPr="00BA194C">
              <w:t>5.</w:t>
            </w:r>
            <w:r>
              <w:t>8</w:t>
            </w:r>
          </w:p>
        </w:tc>
        <w:tc>
          <w:tcPr>
            <w:tcW w:w="2536" w:type="pct"/>
            <w:tcBorders>
              <w:top w:val="single" w:sz="4" w:space="0" w:color="000000"/>
              <w:left w:val="single" w:sz="4" w:space="0" w:color="000000"/>
              <w:bottom w:val="single" w:sz="4" w:space="0" w:color="000000"/>
              <w:right w:val="single" w:sz="4" w:space="0" w:color="000000"/>
            </w:tcBorders>
            <w:vAlign w:val="bottom"/>
          </w:tcPr>
          <w:p w14:paraId="7E898D4C" w14:textId="77777777" w:rsidR="00BA194C" w:rsidRPr="00BA194C" w:rsidRDefault="00BA194C" w:rsidP="00BA194C">
            <w:pPr>
              <w:pStyle w:val="afa"/>
            </w:pPr>
            <w:r w:rsidRPr="00BA194C">
              <w:t>Зона кладбищ</w:t>
            </w:r>
          </w:p>
        </w:tc>
        <w:tc>
          <w:tcPr>
            <w:tcW w:w="985" w:type="pct"/>
            <w:tcBorders>
              <w:top w:val="nil"/>
              <w:left w:val="nil"/>
              <w:bottom w:val="single" w:sz="8" w:space="0" w:color="000000"/>
              <w:right w:val="single" w:sz="8" w:space="0" w:color="000000"/>
            </w:tcBorders>
            <w:shd w:val="clear" w:color="auto" w:fill="auto"/>
            <w:noWrap/>
            <w:vAlign w:val="center"/>
          </w:tcPr>
          <w:p w14:paraId="7DFE9A8F" w14:textId="4B3F4E10" w:rsidR="00BA194C" w:rsidRPr="00BA194C" w:rsidRDefault="00BA194C" w:rsidP="00BA194C">
            <w:pPr>
              <w:pStyle w:val="afa"/>
            </w:pPr>
            <w:r w:rsidRPr="00BA194C">
              <w:t>3,92</w:t>
            </w:r>
          </w:p>
        </w:tc>
        <w:tc>
          <w:tcPr>
            <w:tcW w:w="834" w:type="pct"/>
            <w:tcBorders>
              <w:top w:val="nil"/>
              <w:left w:val="nil"/>
              <w:bottom w:val="single" w:sz="8" w:space="0" w:color="000000"/>
              <w:right w:val="single" w:sz="8" w:space="0" w:color="000000"/>
            </w:tcBorders>
            <w:shd w:val="clear" w:color="auto" w:fill="auto"/>
            <w:vAlign w:val="center"/>
          </w:tcPr>
          <w:p w14:paraId="2B7C6D31" w14:textId="56A28FF5" w:rsidR="00BA194C" w:rsidRPr="00BA194C" w:rsidRDefault="00BA194C" w:rsidP="00BA194C">
            <w:pPr>
              <w:pStyle w:val="afa"/>
            </w:pPr>
            <w:r w:rsidRPr="00BA194C">
              <w:t>0,02</w:t>
            </w:r>
          </w:p>
        </w:tc>
      </w:tr>
      <w:tr w:rsidR="00BA194C" w:rsidRPr="008F5F56" w14:paraId="71DBF9E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4170AF57" w14:textId="1FBC8BCD" w:rsidR="00BA194C" w:rsidRPr="00BA194C" w:rsidRDefault="00BA194C" w:rsidP="00BA194C">
            <w:pPr>
              <w:pStyle w:val="afa"/>
            </w:pPr>
            <w:r w:rsidRPr="00BA194C">
              <w:t>5.</w:t>
            </w:r>
            <w:r>
              <w:t>9</w:t>
            </w:r>
          </w:p>
        </w:tc>
        <w:tc>
          <w:tcPr>
            <w:tcW w:w="2536" w:type="pct"/>
            <w:tcBorders>
              <w:top w:val="single" w:sz="4" w:space="0" w:color="000000"/>
              <w:left w:val="single" w:sz="4" w:space="0" w:color="000000"/>
              <w:bottom w:val="single" w:sz="4" w:space="0" w:color="000000"/>
              <w:right w:val="single" w:sz="4" w:space="0" w:color="000000"/>
            </w:tcBorders>
            <w:vAlign w:val="bottom"/>
          </w:tcPr>
          <w:p w14:paraId="1B038189" w14:textId="77777777" w:rsidR="00BA194C" w:rsidRPr="00BA194C" w:rsidRDefault="00BA194C" w:rsidP="00BA194C">
            <w:pPr>
              <w:pStyle w:val="afa"/>
            </w:pPr>
            <w:r w:rsidRPr="00BA194C">
              <w:t>Зона складирования и захоронения отходов</w:t>
            </w:r>
          </w:p>
        </w:tc>
        <w:tc>
          <w:tcPr>
            <w:tcW w:w="985" w:type="pct"/>
            <w:tcBorders>
              <w:top w:val="nil"/>
              <w:left w:val="nil"/>
              <w:bottom w:val="single" w:sz="8" w:space="0" w:color="000000"/>
              <w:right w:val="single" w:sz="8" w:space="0" w:color="000000"/>
            </w:tcBorders>
            <w:shd w:val="clear" w:color="auto" w:fill="auto"/>
            <w:noWrap/>
            <w:vAlign w:val="center"/>
          </w:tcPr>
          <w:p w14:paraId="708D31F1" w14:textId="11A9E84F" w:rsidR="00BA194C" w:rsidRPr="00BA194C" w:rsidRDefault="00BA194C" w:rsidP="00BA194C">
            <w:pPr>
              <w:pStyle w:val="afa"/>
            </w:pPr>
            <w:r w:rsidRPr="00BA194C">
              <w:t>5</w:t>
            </w:r>
          </w:p>
        </w:tc>
        <w:tc>
          <w:tcPr>
            <w:tcW w:w="834" w:type="pct"/>
            <w:tcBorders>
              <w:top w:val="nil"/>
              <w:left w:val="nil"/>
              <w:bottom w:val="single" w:sz="8" w:space="0" w:color="000000"/>
              <w:right w:val="single" w:sz="8" w:space="0" w:color="000000"/>
            </w:tcBorders>
            <w:shd w:val="clear" w:color="auto" w:fill="auto"/>
            <w:vAlign w:val="center"/>
          </w:tcPr>
          <w:p w14:paraId="73C1EE32" w14:textId="3E41D074" w:rsidR="00BA194C" w:rsidRPr="00BA194C" w:rsidRDefault="00BA194C" w:rsidP="00BA194C">
            <w:pPr>
              <w:pStyle w:val="afa"/>
            </w:pPr>
            <w:r w:rsidRPr="00BA194C">
              <w:t>0,02</w:t>
            </w:r>
          </w:p>
        </w:tc>
      </w:tr>
      <w:tr w:rsidR="00BA194C" w:rsidRPr="008F5F56" w14:paraId="6EE6B113"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1F0F4254" w14:textId="31DCB966" w:rsidR="00BA194C" w:rsidRPr="00BA194C" w:rsidRDefault="00BA194C" w:rsidP="00BA194C">
            <w:pPr>
              <w:pStyle w:val="afa"/>
            </w:pPr>
            <w:r w:rsidRPr="00BA194C">
              <w:t>5.</w:t>
            </w:r>
            <w:r>
              <w:t>10</w:t>
            </w:r>
          </w:p>
        </w:tc>
        <w:tc>
          <w:tcPr>
            <w:tcW w:w="2536" w:type="pct"/>
            <w:tcBorders>
              <w:top w:val="single" w:sz="4" w:space="0" w:color="000000"/>
              <w:left w:val="single" w:sz="4" w:space="0" w:color="000000"/>
              <w:bottom w:val="single" w:sz="4" w:space="0" w:color="000000"/>
              <w:right w:val="single" w:sz="4" w:space="0" w:color="000000"/>
            </w:tcBorders>
            <w:vAlign w:val="bottom"/>
          </w:tcPr>
          <w:p w14:paraId="27704C89" w14:textId="77777777" w:rsidR="00BA194C" w:rsidRPr="00BA194C" w:rsidRDefault="00BA194C" w:rsidP="00BA194C">
            <w:pPr>
              <w:pStyle w:val="afa"/>
            </w:pPr>
            <w:r w:rsidRPr="00BA194C">
              <w:t>Зона акваторий</w:t>
            </w:r>
          </w:p>
        </w:tc>
        <w:tc>
          <w:tcPr>
            <w:tcW w:w="985" w:type="pct"/>
            <w:tcBorders>
              <w:top w:val="nil"/>
              <w:left w:val="nil"/>
              <w:bottom w:val="single" w:sz="8" w:space="0" w:color="000000"/>
              <w:right w:val="single" w:sz="8" w:space="0" w:color="000000"/>
            </w:tcBorders>
            <w:shd w:val="clear" w:color="auto" w:fill="auto"/>
            <w:noWrap/>
            <w:vAlign w:val="center"/>
          </w:tcPr>
          <w:p w14:paraId="5BB4C4E1" w14:textId="17ED47B9" w:rsidR="00BA194C" w:rsidRPr="00BA194C" w:rsidRDefault="00BA194C" w:rsidP="00BA194C">
            <w:pPr>
              <w:pStyle w:val="afa"/>
            </w:pPr>
            <w:r w:rsidRPr="00BA194C">
              <w:t>762,12</w:t>
            </w:r>
          </w:p>
        </w:tc>
        <w:tc>
          <w:tcPr>
            <w:tcW w:w="834" w:type="pct"/>
            <w:tcBorders>
              <w:top w:val="nil"/>
              <w:left w:val="nil"/>
              <w:bottom w:val="single" w:sz="8" w:space="0" w:color="000000"/>
              <w:right w:val="single" w:sz="8" w:space="0" w:color="000000"/>
            </w:tcBorders>
            <w:shd w:val="clear" w:color="auto" w:fill="auto"/>
            <w:vAlign w:val="center"/>
          </w:tcPr>
          <w:p w14:paraId="40F1DADB" w14:textId="04E549F8" w:rsidR="00BA194C" w:rsidRPr="00BA194C" w:rsidRDefault="00BA194C" w:rsidP="00BA194C">
            <w:pPr>
              <w:pStyle w:val="afa"/>
            </w:pPr>
            <w:r w:rsidRPr="00BA194C">
              <w:t>3,24</w:t>
            </w:r>
          </w:p>
        </w:tc>
      </w:tr>
      <w:tr w:rsidR="00BA194C" w:rsidRPr="008F5F56" w14:paraId="6B9C2549" w14:textId="77777777" w:rsidTr="00BA736B">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14:paraId="23241553" w14:textId="40677F9E" w:rsidR="00BA194C" w:rsidRPr="00BA194C" w:rsidRDefault="00BA194C" w:rsidP="00BA194C">
            <w:pPr>
              <w:pStyle w:val="afa"/>
            </w:pPr>
            <w:r w:rsidRPr="00BA194C">
              <w:t>5.1</w:t>
            </w:r>
            <w:r>
              <w:t>1</w:t>
            </w:r>
          </w:p>
        </w:tc>
        <w:tc>
          <w:tcPr>
            <w:tcW w:w="2536" w:type="pct"/>
            <w:tcBorders>
              <w:top w:val="single" w:sz="4" w:space="0" w:color="000000"/>
              <w:left w:val="single" w:sz="4" w:space="0" w:color="000000"/>
              <w:bottom w:val="single" w:sz="4" w:space="0" w:color="000000"/>
              <w:right w:val="single" w:sz="4" w:space="0" w:color="000000"/>
            </w:tcBorders>
            <w:vAlign w:val="bottom"/>
          </w:tcPr>
          <w:p w14:paraId="3A52C886" w14:textId="77777777" w:rsidR="00BA194C" w:rsidRPr="00BA194C" w:rsidRDefault="00BA194C" w:rsidP="00BA194C">
            <w:pPr>
              <w:pStyle w:val="afa"/>
            </w:pPr>
            <w:r w:rsidRPr="00BA194C">
              <w:t>Иные зоны</w:t>
            </w:r>
          </w:p>
        </w:tc>
        <w:tc>
          <w:tcPr>
            <w:tcW w:w="985" w:type="pct"/>
            <w:tcBorders>
              <w:top w:val="nil"/>
              <w:left w:val="nil"/>
              <w:bottom w:val="single" w:sz="8" w:space="0" w:color="000000"/>
              <w:right w:val="single" w:sz="8" w:space="0" w:color="000000"/>
            </w:tcBorders>
            <w:shd w:val="clear" w:color="auto" w:fill="auto"/>
            <w:noWrap/>
            <w:vAlign w:val="center"/>
          </w:tcPr>
          <w:p w14:paraId="14E39F70" w14:textId="5E1D6151" w:rsidR="00BA194C" w:rsidRPr="00BA194C" w:rsidRDefault="00BA194C" w:rsidP="00BA194C">
            <w:pPr>
              <w:pStyle w:val="afa"/>
            </w:pPr>
            <w:r w:rsidRPr="00BA194C">
              <w:t>567</w:t>
            </w:r>
            <w:r w:rsidR="00CA7C97">
              <w:t>6,92</w:t>
            </w:r>
          </w:p>
        </w:tc>
        <w:tc>
          <w:tcPr>
            <w:tcW w:w="834" w:type="pct"/>
            <w:tcBorders>
              <w:top w:val="nil"/>
              <w:left w:val="nil"/>
              <w:bottom w:val="single" w:sz="8" w:space="0" w:color="000000"/>
              <w:right w:val="single" w:sz="8" w:space="0" w:color="000000"/>
            </w:tcBorders>
            <w:shd w:val="clear" w:color="auto" w:fill="auto"/>
            <w:vAlign w:val="center"/>
          </w:tcPr>
          <w:p w14:paraId="7B684E98" w14:textId="40217B92" w:rsidR="00BA194C" w:rsidRPr="00BA194C" w:rsidRDefault="00BA194C" w:rsidP="00BA194C">
            <w:pPr>
              <w:pStyle w:val="afa"/>
            </w:pPr>
            <w:r w:rsidRPr="00BA194C">
              <w:t>24,14</w:t>
            </w:r>
          </w:p>
        </w:tc>
      </w:tr>
    </w:tbl>
    <w:p w14:paraId="647F5BD3" w14:textId="1CCE2AF7" w:rsidR="00803ADD" w:rsidRPr="00707AF4" w:rsidRDefault="00803ADD" w:rsidP="0007639A">
      <w:pPr>
        <w:pStyle w:val="afc"/>
        <w:rPr>
          <w:noProof/>
        </w:rPr>
      </w:pPr>
    </w:p>
    <w:p w14:paraId="2D8D2545" w14:textId="1BADF230" w:rsidR="00B81A03" w:rsidRPr="000C6A6E" w:rsidRDefault="00B81A03" w:rsidP="00B24A67">
      <w:pPr>
        <w:pStyle w:val="3"/>
        <w:numPr>
          <w:ilvl w:val="2"/>
          <w:numId w:val="2"/>
        </w:numPr>
        <w:ind w:left="0" w:firstLine="0"/>
        <w:rPr>
          <w:rStyle w:val="21"/>
          <w:b/>
          <w:bCs w:val="0"/>
          <w:color w:val="auto"/>
        </w:rPr>
      </w:pPr>
      <w:bookmarkStart w:id="67" w:name="_Toc59276542"/>
      <w:bookmarkStart w:id="68" w:name="_Toc125535390"/>
      <w:r w:rsidRPr="000C6A6E">
        <w:rPr>
          <w:rStyle w:val="21"/>
          <w:b/>
          <w:bCs w:val="0"/>
          <w:color w:val="auto"/>
        </w:rPr>
        <w:t>Демографическая ситуация</w:t>
      </w:r>
      <w:bookmarkEnd w:id="67"/>
      <w:bookmarkEnd w:id="68"/>
    </w:p>
    <w:p w14:paraId="567B0865" w14:textId="77777777" w:rsidR="00304DF1" w:rsidRPr="00B45DF0" w:rsidRDefault="00304DF1" w:rsidP="00304DF1">
      <w:pPr>
        <w:pStyle w:val="afffe"/>
      </w:pPr>
      <w:r w:rsidRPr="00B45DF0">
        <w:t xml:space="preserve">По данным </w:t>
      </w:r>
      <w:r>
        <w:t>администрации</w:t>
      </w:r>
      <w:r w:rsidRPr="00B45DF0">
        <w:t xml:space="preserve"> численность населения составила на 01.01.202</w:t>
      </w:r>
      <w:r>
        <w:t>2 -</w:t>
      </w:r>
      <w:r w:rsidRPr="00B45DF0">
        <w:t xml:space="preserve"> </w:t>
      </w:r>
      <w:r>
        <w:t>904 человека</w:t>
      </w:r>
      <w:r w:rsidRPr="00B45DF0">
        <w:t>.</w:t>
      </w:r>
    </w:p>
    <w:p w14:paraId="48FDF89C" w14:textId="26C2D5AA" w:rsidR="00304DF1" w:rsidRDefault="00304DF1" w:rsidP="00304DF1">
      <w:pPr>
        <w:pStyle w:val="afffe"/>
      </w:pPr>
      <w:r w:rsidRPr="00B45DF0">
        <w:t>В период с 201</w:t>
      </w:r>
      <w:r>
        <w:t>2</w:t>
      </w:r>
      <w:r w:rsidRPr="00B45DF0">
        <w:t xml:space="preserve"> г. по 20</w:t>
      </w:r>
      <w:r>
        <w:t>16</w:t>
      </w:r>
      <w:r w:rsidRPr="00B45DF0">
        <w:t xml:space="preserve"> г. </w:t>
      </w:r>
      <w:r>
        <w:t xml:space="preserve">и с 2017 г. по 2021 г. </w:t>
      </w:r>
      <w:r w:rsidRPr="00B45DF0">
        <w:t xml:space="preserve">на территории </w:t>
      </w:r>
      <w:r>
        <w:t>сельсовета</w:t>
      </w:r>
      <w:r w:rsidRPr="00B45DF0">
        <w:t xml:space="preserve"> наблюдалось </w:t>
      </w:r>
      <w:r>
        <w:t>сокращение</w:t>
      </w:r>
      <w:r w:rsidRPr="00B45DF0">
        <w:t xml:space="preserve"> численности населения</w:t>
      </w:r>
      <w:r>
        <w:t xml:space="preserve">, в 2017 и в 2022 годы наблюдался прирост численности по сравнению с предыдущим периодом </w:t>
      </w:r>
      <w:r w:rsidRPr="00B45DF0">
        <w:t xml:space="preserve">(рисунок 2.3.5-1). </w:t>
      </w:r>
    </w:p>
    <w:p w14:paraId="1B8BB1AD" w14:textId="592C084C" w:rsidR="000E4EBF" w:rsidRDefault="000E4EBF" w:rsidP="00304DF1">
      <w:pPr>
        <w:pStyle w:val="afffe"/>
      </w:pPr>
    </w:p>
    <w:p w14:paraId="09472C45" w14:textId="13E67391" w:rsidR="000E4EBF" w:rsidRDefault="000E4EBF" w:rsidP="00304DF1">
      <w:pPr>
        <w:pStyle w:val="afffe"/>
      </w:pPr>
      <w:r>
        <w:rPr>
          <w:noProof/>
        </w:rPr>
        <w:drawing>
          <wp:inline distT="0" distB="0" distL="0" distR="0" wp14:anchorId="0AEC3DD9" wp14:editId="240D6757">
            <wp:extent cx="4572000" cy="2743200"/>
            <wp:effectExtent l="0" t="0" r="0" b="0"/>
            <wp:docPr id="721127072" name="Диаграмма 1">
              <a:extLst xmlns:a="http://schemas.openxmlformats.org/drawingml/2006/main">
                <a:ext uri="{FF2B5EF4-FFF2-40B4-BE49-F238E27FC236}">
                  <a16:creationId xmlns:a16="http://schemas.microsoft.com/office/drawing/2014/main" id="{CDEF2EA6-F4DB-99B7-AC0F-B557C13E04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37646B" w14:textId="05C4EED3" w:rsidR="00304DF1" w:rsidRPr="00B45DF0" w:rsidRDefault="00304DF1" w:rsidP="00304DF1">
      <w:pPr>
        <w:pStyle w:val="afffe"/>
      </w:pPr>
    </w:p>
    <w:p w14:paraId="32143E5B" w14:textId="77777777" w:rsidR="00304DF1" w:rsidRPr="007706A9" w:rsidRDefault="00304DF1" w:rsidP="00304DF1">
      <w:pPr>
        <w:pStyle w:val="afffe"/>
        <w:ind w:firstLine="1134"/>
        <w:rPr>
          <w:i/>
        </w:rPr>
      </w:pPr>
    </w:p>
    <w:p w14:paraId="4DA8E899" w14:textId="77777777" w:rsidR="00304DF1" w:rsidRPr="007706A9" w:rsidRDefault="00304DF1" w:rsidP="00304DF1">
      <w:pPr>
        <w:pStyle w:val="afffe"/>
        <w:ind w:firstLine="0"/>
        <w:jc w:val="center"/>
        <w:rPr>
          <w:i/>
        </w:rPr>
      </w:pPr>
      <w:r w:rsidRPr="007706A9">
        <w:rPr>
          <w:i/>
        </w:rPr>
        <w:t xml:space="preserve">Рисунок 2.3.5-1 – Динамика численности населения </w:t>
      </w:r>
      <w:r>
        <w:rPr>
          <w:i/>
        </w:rPr>
        <w:t xml:space="preserve">Большемонокского сельсовета </w:t>
      </w:r>
      <w:r w:rsidRPr="007706A9">
        <w:rPr>
          <w:i/>
        </w:rPr>
        <w:t>за 201</w:t>
      </w:r>
      <w:r>
        <w:rPr>
          <w:i/>
        </w:rPr>
        <w:t>2</w:t>
      </w:r>
      <w:r w:rsidRPr="007706A9">
        <w:rPr>
          <w:i/>
        </w:rPr>
        <w:t>-2022 гг., чел.</w:t>
      </w:r>
    </w:p>
    <w:p w14:paraId="63F0109E" w14:textId="77777777" w:rsidR="00304DF1" w:rsidRDefault="00304DF1" w:rsidP="00304DF1">
      <w:pPr>
        <w:pStyle w:val="afffe"/>
        <w:jc w:val="right"/>
        <w:rPr>
          <w:i/>
        </w:rPr>
        <w:sectPr w:rsidR="00304DF1" w:rsidSect="004F461F">
          <w:pgSz w:w="11906" w:h="16838"/>
          <w:pgMar w:top="1245" w:right="567" w:bottom="851" w:left="1701" w:header="709" w:footer="423" w:gutter="0"/>
          <w:cols w:space="708"/>
          <w:docGrid w:linePitch="382"/>
        </w:sectPr>
      </w:pPr>
    </w:p>
    <w:p w14:paraId="0BBA71D7" w14:textId="77777777" w:rsidR="00304DF1" w:rsidRPr="007706A9" w:rsidRDefault="00304DF1" w:rsidP="00304DF1">
      <w:pPr>
        <w:pStyle w:val="afffe"/>
        <w:jc w:val="right"/>
        <w:rPr>
          <w:i/>
        </w:rPr>
      </w:pPr>
      <w:r w:rsidRPr="007706A9">
        <w:rPr>
          <w:i/>
        </w:rPr>
        <w:t>Таблица 2.3.5-1</w:t>
      </w:r>
    </w:p>
    <w:p w14:paraId="0AAE02ED" w14:textId="77777777" w:rsidR="00304DF1" w:rsidRDefault="00304DF1" w:rsidP="00304DF1">
      <w:pPr>
        <w:pStyle w:val="afffe"/>
        <w:rPr>
          <w:i/>
        </w:rPr>
      </w:pPr>
      <w:r w:rsidRPr="007706A9">
        <w:rPr>
          <w:i/>
        </w:rPr>
        <w:t xml:space="preserve">Основные показатели, характеризующие демографическую ситуацию на территории </w:t>
      </w:r>
      <w:r>
        <w:rPr>
          <w:i/>
        </w:rPr>
        <w:t>Большемонокского сельсовета</w:t>
      </w:r>
    </w:p>
    <w:tbl>
      <w:tblPr>
        <w:tblW w:w="15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0"/>
        <w:gridCol w:w="889"/>
        <w:gridCol w:w="823"/>
        <w:gridCol w:w="130"/>
        <w:gridCol w:w="890"/>
        <w:gridCol w:w="114"/>
        <w:gridCol w:w="878"/>
        <w:gridCol w:w="135"/>
        <w:gridCol w:w="857"/>
        <w:gridCol w:w="1134"/>
        <w:gridCol w:w="992"/>
        <w:gridCol w:w="851"/>
        <w:gridCol w:w="992"/>
        <w:gridCol w:w="54"/>
        <w:gridCol w:w="766"/>
        <w:gridCol w:w="825"/>
      </w:tblGrid>
      <w:tr w:rsidR="00304DF1" w:rsidRPr="00B50BED" w14:paraId="1BB9BA7F" w14:textId="77777777" w:rsidTr="004F461F">
        <w:trPr>
          <w:trHeight w:val="315"/>
        </w:trPr>
        <w:tc>
          <w:tcPr>
            <w:tcW w:w="5060" w:type="dxa"/>
            <w:vMerge w:val="restart"/>
            <w:shd w:val="clear" w:color="auto" w:fill="auto"/>
            <w:noWrap/>
            <w:vAlign w:val="center"/>
            <w:hideMark/>
          </w:tcPr>
          <w:p w14:paraId="50B2EBF4"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Показатели</w:t>
            </w:r>
          </w:p>
        </w:tc>
        <w:tc>
          <w:tcPr>
            <w:tcW w:w="10330" w:type="dxa"/>
            <w:gridSpan w:val="15"/>
            <w:shd w:val="clear" w:color="auto" w:fill="auto"/>
            <w:vAlign w:val="bottom"/>
            <w:hideMark/>
          </w:tcPr>
          <w:p w14:paraId="7B12CFC5"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Годы</w:t>
            </w:r>
          </w:p>
        </w:tc>
      </w:tr>
      <w:tr w:rsidR="00304DF1" w:rsidRPr="00B50BED" w14:paraId="25675311" w14:textId="77777777" w:rsidTr="00281052">
        <w:trPr>
          <w:trHeight w:val="315"/>
        </w:trPr>
        <w:tc>
          <w:tcPr>
            <w:tcW w:w="5060" w:type="dxa"/>
            <w:vMerge/>
            <w:vAlign w:val="center"/>
            <w:hideMark/>
          </w:tcPr>
          <w:p w14:paraId="3F344C6A" w14:textId="77777777" w:rsidR="00304DF1" w:rsidRPr="00B50BED" w:rsidRDefault="00304DF1" w:rsidP="004F461F">
            <w:pPr>
              <w:spacing w:after="0" w:line="240" w:lineRule="auto"/>
              <w:rPr>
                <w:rFonts w:eastAsia="Times New Roman"/>
                <w:b w:val="0"/>
                <w:color w:val="000000"/>
                <w:sz w:val="24"/>
                <w:szCs w:val="24"/>
                <w:lang w:eastAsia="ru-RU"/>
              </w:rPr>
            </w:pPr>
          </w:p>
        </w:tc>
        <w:tc>
          <w:tcPr>
            <w:tcW w:w="889" w:type="dxa"/>
            <w:shd w:val="clear" w:color="auto" w:fill="auto"/>
            <w:vAlign w:val="bottom"/>
            <w:hideMark/>
          </w:tcPr>
          <w:p w14:paraId="546453C6"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2012</w:t>
            </w:r>
          </w:p>
        </w:tc>
        <w:tc>
          <w:tcPr>
            <w:tcW w:w="823" w:type="dxa"/>
            <w:shd w:val="clear" w:color="auto" w:fill="auto"/>
            <w:vAlign w:val="bottom"/>
            <w:hideMark/>
          </w:tcPr>
          <w:p w14:paraId="27EEC7E5"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2013</w:t>
            </w:r>
          </w:p>
        </w:tc>
        <w:tc>
          <w:tcPr>
            <w:tcW w:w="1134" w:type="dxa"/>
            <w:gridSpan w:val="3"/>
            <w:shd w:val="clear" w:color="auto" w:fill="auto"/>
            <w:vAlign w:val="bottom"/>
            <w:hideMark/>
          </w:tcPr>
          <w:p w14:paraId="0E77646D"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2014</w:t>
            </w:r>
          </w:p>
        </w:tc>
        <w:tc>
          <w:tcPr>
            <w:tcW w:w="878" w:type="dxa"/>
            <w:shd w:val="clear" w:color="auto" w:fill="auto"/>
            <w:vAlign w:val="bottom"/>
            <w:hideMark/>
          </w:tcPr>
          <w:p w14:paraId="155460F9"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2015</w:t>
            </w:r>
          </w:p>
        </w:tc>
        <w:tc>
          <w:tcPr>
            <w:tcW w:w="992" w:type="dxa"/>
            <w:gridSpan w:val="2"/>
            <w:shd w:val="clear" w:color="auto" w:fill="auto"/>
            <w:vAlign w:val="bottom"/>
            <w:hideMark/>
          </w:tcPr>
          <w:p w14:paraId="6118ECD9"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2016</w:t>
            </w:r>
          </w:p>
        </w:tc>
        <w:tc>
          <w:tcPr>
            <w:tcW w:w="1134" w:type="dxa"/>
            <w:shd w:val="clear" w:color="auto" w:fill="auto"/>
            <w:hideMark/>
          </w:tcPr>
          <w:p w14:paraId="14432A1C"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2017</w:t>
            </w:r>
          </w:p>
        </w:tc>
        <w:tc>
          <w:tcPr>
            <w:tcW w:w="992" w:type="dxa"/>
            <w:shd w:val="clear" w:color="auto" w:fill="auto"/>
            <w:hideMark/>
          </w:tcPr>
          <w:p w14:paraId="6FB32F83"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2018</w:t>
            </w:r>
          </w:p>
        </w:tc>
        <w:tc>
          <w:tcPr>
            <w:tcW w:w="851" w:type="dxa"/>
            <w:shd w:val="clear" w:color="auto" w:fill="auto"/>
            <w:vAlign w:val="bottom"/>
            <w:hideMark/>
          </w:tcPr>
          <w:p w14:paraId="4832AF66"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2019</w:t>
            </w:r>
          </w:p>
        </w:tc>
        <w:tc>
          <w:tcPr>
            <w:tcW w:w="992" w:type="dxa"/>
            <w:shd w:val="clear" w:color="auto" w:fill="auto"/>
            <w:vAlign w:val="bottom"/>
            <w:hideMark/>
          </w:tcPr>
          <w:p w14:paraId="5B7FAACE"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2020</w:t>
            </w:r>
          </w:p>
        </w:tc>
        <w:tc>
          <w:tcPr>
            <w:tcW w:w="820" w:type="dxa"/>
            <w:gridSpan w:val="2"/>
            <w:shd w:val="clear" w:color="auto" w:fill="auto"/>
            <w:vAlign w:val="bottom"/>
            <w:hideMark/>
          </w:tcPr>
          <w:p w14:paraId="4BC87701"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2021</w:t>
            </w:r>
          </w:p>
        </w:tc>
        <w:tc>
          <w:tcPr>
            <w:tcW w:w="825" w:type="dxa"/>
            <w:shd w:val="clear" w:color="auto" w:fill="auto"/>
            <w:vAlign w:val="bottom"/>
            <w:hideMark/>
          </w:tcPr>
          <w:p w14:paraId="648A36DB"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2022*</w:t>
            </w:r>
          </w:p>
        </w:tc>
      </w:tr>
      <w:tr w:rsidR="00304DF1" w:rsidRPr="00B50BED" w14:paraId="1CBD875E" w14:textId="77777777" w:rsidTr="00281052">
        <w:trPr>
          <w:trHeight w:val="315"/>
        </w:trPr>
        <w:tc>
          <w:tcPr>
            <w:tcW w:w="12753" w:type="dxa"/>
            <w:gridSpan w:val="12"/>
            <w:shd w:val="clear" w:color="auto" w:fill="auto"/>
            <w:noWrap/>
            <w:vAlign w:val="bottom"/>
            <w:hideMark/>
          </w:tcPr>
          <w:p w14:paraId="07EA6F0C"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i/>
                <w:iCs/>
                <w:color w:val="000000"/>
                <w:sz w:val="24"/>
                <w:szCs w:val="24"/>
                <w:lang w:eastAsia="ru-RU"/>
              </w:rPr>
              <w:t>с. Большой Монок</w:t>
            </w:r>
          </w:p>
        </w:tc>
        <w:tc>
          <w:tcPr>
            <w:tcW w:w="1046" w:type="dxa"/>
            <w:gridSpan w:val="2"/>
            <w:shd w:val="clear" w:color="auto" w:fill="auto"/>
            <w:vAlign w:val="bottom"/>
            <w:hideMark/>
          </w:tcPr>
          <w:p w14:paraId="47B2D7DB"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c>
          <w:tcPr>
            <w:tcW w:w="766" w:type="dxa"/>
            <w:shd w:val="clear" w:color="auto" w:fill="auto"/>
            <w:vAlign w:val="bottom"/>
            <w:hideMark/>
          </w:tcPr>
          <w:p w14:paraId="330FC4C0"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c>
          <w:tcPr>
            <w:tcW w:w="825" w:type="dxa"/>
            <w:shd w:val="clear" w:color="auto" w:fill="auto"/>
            <w:hideMark/>
          </w:tcPr>
          <w:p w14:paraId="7EFBCB91"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r>
      <w:tr w:rsidR="00304DF1" w:rsidRPr="00B50BED" w14:paraId="62AE2CDA" w14:textId="77777777" w:rsidTr="00281052">
        <w:trPr>
          <w:trHeight w:val="315"/>
        </w:trPr>
        <w:tc>
          <w:tcPr>
            <w:tcW w:w="5060" w:type="dxa"/>
            <w:shd w:val="clear" w:color="auto" w:fill="auto"/>
            <w:noWrap/>
            <w:vAlign w:val="bottom"/>
            <w:hideMark/>
          </w:tcPr>
          <w:p w14:paraId="2DFEE735"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Численность населения на начало года, чел.</w:t>
            </w:r>
          </w:p>
        </w:tc>
        <w:tc>
          <w:tcPr>
            <w:tcW w:w="889" w:type="dxa"/>
            <w:shd w:val="clear" w:color="auto" w:fill="auto"/>
            <w:vAlign w:val="bottom"/>
            <w:hideMark/>
          </w:tcPr>
          <w:p w14:paraId="26F8AFBA"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574</w:t>
            </w:r>
          </w:p>
        </w:tc>
        <w:tc>
          <w:tcPr>
            <w:tcW w:w="953" w:type="dxa"/>
            <w:gridSpan w:val="2"/>
            <w:shd w:val="clear" w:color="auto" w:fill="auto"/>
            <w:vAlign w:val="bottom"/>
            <w:hideMark/>
          </w:tcPr>
          <w:p w14:paraId="2D7A3362"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554</w:t>
            </w:r>
          </w:p>
        </w:tc>
        <w:tc>
          <w:tcPr>
            <w:tcW w:w="890" w:type="dxa"/>
            <w:shd w:val="clear" w:color="auto" w:fill="auto"/>
            <w:vAlign w:val="bottom"/>
            <w:hideMark/>
          </w:tcPr>
          <w:p w14:paraId="44121503"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542</w:t>
            </w:r>
          </w:p>
        </w:tc>
        <w:tc>
          <w:tcPr>
            <w:tcW w:w="1127" w:type="dxa"/>
            <w:gridSpan w:val="3"/>
            <w:shd w:val="clear" w:color="auto" w:fill="auto"/>
            <w:vAlign w:val="bottom"/>
            <w:hideMark/>
          </w:tcPr>
          <w:p w14:paraId="04BCE8D6"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514</w:t>
            </w:r>
          </w:p>
        </w:tc>
        <w:tc>
          <w:tcPr>
            <w:tcW w:w="857" w:type="dxa"/>
            <w:shd w:val="clear" w:color="auto" w:fill="auto"/>
            <w:vAlign w:val="bottom"/>
            <w:hideMark/>
          </w:tcPr>
          <w:p w14:paraId="5E3D1DED"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499</w:t>
            </w:r>
          </w:p>
        </w:tc>
        <w:tc>
          <w:tcPr>
            <w:tcW w:w="1134" w:type="dxa"/>
            <w:shd w:val="clear" w:color="auto" w:fill="auto"/>
            <w:vAlign w:val="bottom"/>
            <w:hideMark/>
          </w:tcPr>
          <w:p w14:paraId="69B1F22C"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577</w:t>
            </w:r>
          </w:p>
        </w:tc>
        <w:tc>
          <w:tcPr>
            <w:tcW w:w="992" w:type="dxa"/>
            <w:shd w:val="clear" w:color="auto" w:fill="auto"/>
            <w:vAlign w:val="bottom"/>
            <w:hideMark/>
          </w:tcPr>
          <w:p w14:paraId="6AA48375"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498</w:t>
            </w:r>
          </w:p>
        </w:tc>
        <w:tc>
          <w:tcPr>
            <w:tcW w:w="851" w:type="dxa"/>
            <w:shd w:val="clear" w:color="auto" w:fill="auto"/>
            <w:vAlign w:val="bottom"/>
            <w:hideMark/>
          </w:tcPr>
          <w:p w14:paraId="44541AE9"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478</w:t>
            </w:r>
          </w:p>
        </w:tc>
        <w:tc>
          <w:tcPr>
            <w:tcW w:w="1046" w:type="dxa"/>
            <w:gridSpan w:val="2"/>
            <w:shd w:val="clear" w:color="auto" w:fill="auto"/>
            <w:vAlign w:val="bottom"/>
            <w:hideMark/>
          </w:tcPr>
          <w:p w14:paraId="69993CB3"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463</w:t>
            </w:r>
          </w:p>
        </w:tc>
        <w:tc>
          <w:tcPr>
            <w:tcW w:w="766" w:type="dxa"/>
            <w:shd w:val="clear" w:color="auto" w:fill="auto"/>
            <w:hideMark/>
          </w:tcPr>
          <w:p w14:paraId="36BA99FC"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454</w:t>
            </w:r>
          </w:p>
        </w:tc>
        <w:tc>
          <w:tcPr>
            <w:tcW w:w="825" w:type="dxa"/>
            <w:shd w:val="clear" w:color="auto" w:fill="auto"/>
            <w:hideMark/>
          </w:tcPr>
          <w:p w14:paraId="2FB23529"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487</w:t>
            </w:r>
          </w:p>
        </w:tc>
      </w:tr>
      <w:tr w:rsidR="00304DF1" w:rsidRPr="00B50BED" w14:paraId="3B66FA32" w14:textId="77777777" w:rsidTr="00281052">
        <w:trPr>
          <w:trHeight w:val="315"/>
        </w:trPr>
        <w:tc>
          <w:tcPr>
            <w:tcW w:w="13799" w:type="dxa"/>
            <w:gridSpan w:val="14"/>
            <w:shd w:val="clear" w:color="auto" w:fill="auto"/>
            <w:noWrap/>
            <w:vAlign w:val="bottom"/>
            <w:hideMark/>
          </w:tcPr>
          <w:p w14:paraId="4EFB818F"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i/>
                <w:iCs/>
                <w:color w:val="000000"/>
                <w:sz w:val="24"/>
                <w:szCs w:val="24"/>
                <w:lang w:eastAsia="ru-RU"/>
              </w:rPr>
              <w:t>д. Малый Монок</w:t>
            </w:r>
            <w:r w:rsidRPr="00B50BED">
              <w:rPr>
                <w:rFonts w:eastAsia="Times New Roman"/>
                <w:b w:val="0"/>
                <w:color w:val="000000"/>
                <w:sz w:val="24"/>
                <w:szCs w:val="24"/>
                <w:lang w:eastAsia="ru-RU"/>
              </w:rPr>
              <w:t> </w:t>
            </w:r>
          </w:p>
        </w:tc>
        <w:tc>
          <w:tcPr>
            <w:tcW w:w="766" w:type="dxa"/>
            <w:shd w:val="clear" w:color="auto" w:fill="auto"/>
            <w:hideMark/>
          </w:tcPr>
          <w:p w14:paraId="21A6270A"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c>
          <w:tcPr>
            <w:tcW w:w="825" w:type="dxa"/>
            <w:shd w:val="clear" w:color="auto" w:fill="auto"/>
            <w:hideMark/>
          </w:tcPr>
          <w:p w14:paraId="7E34672C"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r>
      <w:tr w:rsidR="00304DF1" w:rsidRPr="00B50BED" w14:paraId="3D2CBD0E" w14:textId="77777777" w:rsidTr="00281052">
        <w:trPr>
          <w:trHeight w:val="315"/>
        </w:trPr>
        <w:tc>
          <w:tcPr>
            <w:tcW w:w="5060" w:type="dxa"/>
            <w:shd w:val="clear" w:color="auto" w:fill="auto"/>
            <w:noWrap/>
            <w:vAlign w:val="bottom"/>
            <w:hideMark/>
          </w:tcPr>
          <w:p w14:paraId="789929B3"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Численность населения на начало года, чел.</w:t>
            </w:r>
          </w:p>
        </w:tc>
        <w:tc>
          <w:tcPr>
            <w:tcW w:w="889" w:type="dxa"/>
            <w:shd w:val="clear" w:color="auto" w:fill="auto"/>
            <w:vAlign w:val="bottom"/>
            <w:hideMark/>
          </w:tcPr>
          <w:p w14:paraId="26E1BA8E"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172</w:t>
            </w:r>
          </w:p>
        </w:tc>
        <w:tc>
          <w:tcPr>
            <w:tcW w:w="953" w:type="dxa"/>
            <w:gridSpan w:val="2"/>
            <w:shd w:val="clear" w:color="auto" w:fill="auto"/>
            <w:vAlign w:val="bottom"/>
            <w:hideMark/>
          </w:tcPr>
          <w:p w14:paraId="3CBE9D3F"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168</w:t>
            </w:r>
          </w:p>
        </w:tc>
        <w:tc>
          <w:tcPr>
            <w:tcW w:w="890" w:type="dxa"/>
            <w:shd w:val="clear" w:color="auto" w:fill="auto"/>
            <w:vAlign w:val="bottom"/>
            <w:hideMark/>
          </w:tcPr>
          <w:p w14:paraId="77A3548C"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152</w:t>
            </w:r>
          </w:p>
        </w:tc>
        <w:tc>
          <w:tcPr>
            <w:tcW w:w="1127" w:type="dxa"/>
            <w:gridSpan w:val="3"/>
            <w:shd w:val="clear" w:color="auto" w:fill="auto"/>
            <w:vAlign w:val="bottom"/>
            <w:hideMark/>
          </w:tcPr>
          <w:p w14:paraId="4FEF76D2"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157</w:t>
            </w:r>
          </w:p>
        </w:tc>
        <w:tc>
          <w:tcPr>
            <w:tcW w:w="857" w:type="dxa"/>
            <w:shd w:val="clear" w:color="auto" w:fill="auto"/>
            <w:vAlign w:val="bottom"/>
            <w:hideMark/>
          </w:tcPr>
          <w:p w14:paraId="30AE28C9"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144</w:t>
            </w:r>
          </w:p>
        </w:tc>
        <w:tc>
          <w:tcPr>
            <w:tcW w:w="1134" w:type="dxa"/>
            <w:shd w:val="clear" w:color="auto" w:fill="auto"/>
            <w:vAlign w:val="bottom"/>
            <w:hideMark/>
          </w:tcPr>
          <w:p w14:paraId="245F8056"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221</w:t>
            </w:r>
          </w:p>
        </w:tc>
        <w:tc>
          <w:tcPr>
            <w:tcW w:w="992" w:type="dxa"/>
            <w:shd w:val="clear" w:color="auto" w:fill="auto"/>
            <w:vAlign w:val="bottom"/>
            <w:hideMark/>
          </w:tcPr>
          <w:p w14:paraId="7ECB2A7F"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165</w:t>
            </w:r>
          </w:p>
        </w:tc>
        <w:tc>
          <w:tcPr>
            <w:tcW w:w="851" w:type="dxa"/>
            <w:shd w:val="clear" w:color="auto" w:fill="auto"/>
            <w:vAlign w:val="bottom"/>
            <w:hideMark/>
          </w:tcPr>
          <w:p w14:paraId="532A405F"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175</w:t>
            </w:r>
          </w:p>
        </w:tc>
        <w:tc>
          <w:tcPr>
            <w:tcW w:w="1046" w:type="dxa"/>
            <w:gridSpan w:val="2"/>
            <w:shd w:val="clear" w:color="auto" w:fill="auto"/>
            <w:vAlign w:val="bottom"/>
            <w:hideMark/>
          </w:tcPr>
          <w:p w14:paraId="16F46EA1"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166</w:t>
            </w:r>
          </w:p>
        </w:tc>
        <w:tc>
          <w:tcPr>
            <w:tcW w:w="766" w:type="dxa"/>
            <w:shd w:val="clear" w:color="auto" w:fill="auto"/>
            <w:hideMark/>
          </w:tcPr>
          <w:p w14:paraId="3A44E277"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143</w:t>
            </w:r>
          </w:p>
        </w:tc>
        <w:tc>
          <w:tcPr>
            <w:tcW w:w="825" w:type="dxa"/>
            <w:shd w:val="clear" w:color="auto" w:fill="auto"/>
            <w:hideMark/>
          </w:tcPr>
          <w:p w14:paraId="7FB0D01C"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153</w:t>
            </w:r>
          </w:p>
        </w:tc>
      </w:tr>
      <w:tr w:rsidR="00304DF1" w:rsidRPr="00B50BED" w14:paraId="23FAAD4E" w14:textId="77777777" w:rsidTr="00281052">
        <w:trPr>
          <w:trHeight w:val="315"/>
        </w:trPr>
        <w:tc>
          <w:tcPr>
            <w:tcW w:w="12753" w:type="dxa"/>
            <w:gridSpan w:val="12"/>
            <w:shd w:val="clear" w:color="auto" w:fill="auto"/>
            <w:noWrap/>
            <w:vAlign w:val="bottom"/>
            <w:hideMark/>
          </w:tcPr>
          <w:p w14:paraId="785D97BA"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i/>
                <w:iCs/>
                <w:color w:val="000000"/>
                <w:sz w:val="24"/>
                <w:szCs w:val="24"/>
                <w:lang w:eastAsia="ru-RU"/>
              </w:rPr>
              <w:t>аал Красный Ключ</w:t>
            </w:r>
            <w:r w:rsidRPr="00B50BED">
              <w:rPr>
                <w:rFonts w:eastAsia="Times New Roman"/>
                <w:b w:val="0"/>
                <w:color w:val="000000"/>
                <w:sz w:val="24"/>
                <w:szCs w:val="24"/>
                <w:lang w:eastAsia="ru-RU"/>
              </w:rPr>
              <w:t> </w:t>
            </w:r>
          </w:p>
        </w:tc>
        <w:tc>
          <w:tcPr>
            <w:tcW w:w="1046" w:type="dxa"/>
            <w:gridSpan w:val="2"/>
            <w:shd w:val="clear" w:color="auto" w:fill="auto"/>
            <w:vAlign w:val="bottom"/>
            <w:hideMark/>
          </w:tcPr>
          <w:p w14:paraId="3992AC03"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c>
          <w:tcPr>
            <w:tcW w:w="766" w:type="dxa"/>
            <w:shd w:val="clear" w:color="auto" w:fill="auto"/>
            <w:hideMark/>
          </w:tcPr>
          <w:p w14:paraId="4ADDC93A"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c>
          <w:tcPr>
            <w:tcW w:w="825" w:type="dxa"/>
            <w:shd w:val="clear" w:color="auto" w:fill="auto"/>
            <w:hideMark/>
          </w:tcPr>
          <w:p w14:paraId="397DA39E"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r>
      <w:tr w:rsidR="00304DF1" w:rsidRPr="00B50BED" w14:paraId="6C7CD809" w14:textId="77777777" w:rsidTr="00281052">
        <w:trPr>
          <w:trHeight w:val="315"/>
        </w:trPr>
        <w:tc>
          <w:tcPr>
            <w:tcW w:w="5060" w:type="dxa"/>
            <w:shd w:val="clear" w:color="auto" w:fill="auto"/>
            <w:noWrap/>
            <w:vAlign w:val="bottom"/>
            <w:hideMark/>
          </w:tcPr>
          <w:p w14:paraId="62D7590F"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Численность населения на начало года, чел.</w:t>
            </w:r>
          </w:p>
        </w:tc>
        <w:tc>
          <w:tcPr>
            <w:tcW w:w="889" w:type="dxa"/>
            <w:shd w:val="clear" w:color="auto" w:fill="auto"/>
            <w:vAlign w:val="bottom"/>
            <w:hideMark/>
          </w:tcPr>
          <w:p w14:paraId="7A80787A"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228</w:t>
            </w:r>
          </w:p>
        </w:tc>
        <w:tc>
          <w:tcPr>
            <w:tcW w:w="953" w:type="dxa"/>
            <w:gridSpan w:val="2"/>
            <w:shd w:val="clear" w:color="auto" w:fill="auto"/>
            <w:vAlign w:val="bottom"/>
            <w:hideMark/>
          </w:tcPr>
          <w:p w14:paraId="2D9ACCF8"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224</w:t>
            </w:r>
          </w:p>
        </w:tc>
        <w:tc>
          <w:tcPr>
            <w:tcW w:w="890" w:type="dxa"/>
            <w:shd w:val="clear" w:color="auto" w:fill="auto"/>
            <w:vAlign w:val="bottom"/>
            <w:hideMark/>
          </w:tcPr>
          <w:p w14:paraId="26B60842"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213</w:t>
            </w:r>
          </w:p>
        </w:tc>
        <w:tc>
          <w:tcPr>
            <w:tcW w:w="1127" w:type="dxa"/>
            <w:gridSpan w:val="3"/>
            <w:shd w:val="clear" w:color="auto" w:fill="auto"/>
            <w:vAlign w:val="bottom"/>
            <w:hideMark/>
          </w:tcPr>
          <w:p w14:paraId="30678E5D"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190</w:t>
            </w:r>
          </w:p>
        </w:tc>
        <w:tc>
          <w:tcPr>
            <w:tcW w:w="857" w:type="dxa"/>
            <w:shd w:val="clear" w:color="auto" w:fill="auto"/>
            <w:vAlign w:val="bottom"/>
            <w:hideMark/>
          </w:tcPr>
          <w:p w14:paraId="0FCD5D14"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176</w:t>
            </w:r>
          </w:p>
        </w:tc>
        <w:tc>
          <w:tcPr>
            <w:tcW w:w="1134" w:type="dxa"/>
            <w:shd w:val="clear" w:color="auto" w:fill="auto"/>
            <w:vAlign w:val="bottom"/>
            <w:hideMark/>
          </w:tcPr>
          <w:p w14:paraId="54789331"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136</w:t>
            </w:r>
          </w:p>
        </w:tc>
        <w:tc>
          <w:tcPr>
            <w:tcW w:w="992" w:type="dxa"/>
            <w:shd w:val="clear" w:color="auto" w:fill="auto"/>
            <w:vAlign w:val="bottom"/>
            <w:hideMark/>
          </w:tcPr>
          <w:p w14:paraId="30B3B138"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137</w:t>
            </w:r>
          </w:p>
        </w:tc>
        <w:tc>
          <w:tcPr>
            <w:tcW w:w="851" w:type="dxa"/>
            <w:shd w:val="clear" w:color="auto" w:fill="auto"/>
            <w:vAlign w:val="bottom"/>
            <w:hideMark/>
          </w:tcPr>
          <w:p w14:paraId="78A272D4"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145</w:t>
            </w:r>
          </w:p>
        </w:tc>
        <w:tc>
          <w:tcPr>
            <w:tcW w:w="1046" w:type="dxa"/>
            <w:gridSpan w:val="2"/>
            <w:shd w:val="clear" w:color="auto" w:fill="auto"/>
            <w:vAlign w:val="bottom"/>
            <w:hideMark/>
          </w:tcPr>
          <w:p w14:paraId="0B1C25C8"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143</w:t>
            </w:r>
          </w:p>
        </w:tc>
        <w:tc>
          <w:tcPr>
            <w:tcW w:w="766" w:type="dxa"/>
            <w:shd w:val="clear" w:color="auto" w:fill="auto"/>
            <w:hideMark/>
          </w:tcPr>
          <w:p w14:paraId="51E21963"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150</w:t>
            </w:r>
          </w:p>
        </w:tc>
        <w:tc>
          <w:tcPr>
            <w:tcW w:w="825" w:type="dxa"/>
            <w:shd w:val="clear" w:color="auto" w:fill="auto"/>
            <w:hideMark/>
          </w:tcPr>
          <w:p w14:paraId="69F4B97D"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200</w:t>
            </w:r>
          </w:p>
        </w:tc>
      </w:tr>
      <w:tr w:rsidR="00304DF1" w:rsidRPr="00B50BED" w14:paraId="3902E972" w14:textId="77777777" w:rsidTr="00281052">
        <w:trPr>
          <w:trHeight w:val="315"/>
        </w:trPr>
        <w:tc>
          <w:tcPr>
            <w:tcW w:w="12753" w:type="dxa"/>
            <w:gridSpan w:val="12"/>
            <w:shd w:val="clear" w:color="auto" w:fill="auto"/>
            <w:noWrap/>
            <w:vAlign w:val="bottom"/>
            <w:hideMark/>
          </w:tcPr>
          <w:p w14:paraId="0C78B321"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i/>
                <w:iCs/>
                <w:color w:val="000000"/>
                <w:sz w:val="24"/>
                <w:szCs w:val="24"/>
                <w:lang w:eastAsia="ru-RU"/>
              </w:rPr>
              <w:t>аал Усть-Сос</w:t>
            </w:r>
            <w:r w:rsidRPr="00B50BED">
              <w:rPr>
                <w:rFonts w:eastAsia="Times New Roman"/>
                <w:b w:val="0"/>
                <w:color w:val="000000"/>
                <w:sz w:val="24"/>
                <w:szCs w:val="24"/>
                <w:lang w:eastAsia="ru-RU"/>
              </w:rPr>
              <w:t> </w:t>
            </w:r>
          </w:p>
        </w:tc>
        <w:tc>
          <w:tcPr>
            <w:tcW w:w="1046" w:type="dxa"/>
            <w:gridSpan w:val="2"/>
            <w:shd w:val="clear" w:color="auto" w:fill="auto"/>
            <w:vAlign w:val="bottom"/>
            <w:hideMark/>
          </w:tcPr>
          <w:p w14:paraId="0D7CB529"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c>
          <w:tcPr>
            <w:tcW w:w="766" w:type="dxa"/>
            <w:shd w:val="clear" w:color="auto" w:fill="auto"/>
            <w:hideMark/>
          </w:tcPr>
          <w:p w14:paraId="043E93E8"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c>
          <w:tcPr>
            <w:tcW w:w="825" w:type="dxa"/>
            <w:shd w:val="clear" w:color="auto" w:fill="auto"/>
            <w:hideMark/>
          </w:tcPr>
          <w:p w14:paraId="6FBCCC9F"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 </w:t>
            </w:r>
          </w:p>
        </w:tc>
      </w:tr>
      <w:tr w:rsidR="00304DF1" w:rsidRPr="00B50BED" w14:paraId="17E2C065" w14:textId="77777777" w:rsidTr="00281052">
        <w:trPr>
          <w:trHeight w:val="315"/>
        </w:trPr>
        <w:tc>
          <w:tcPr>
            <w:tcW w:w="5060" w:type="dxa"/>
            <w:shd w:val="clear" w:color="auto" w:fill="auto"/>
            <w:noWrap/>
            <w:vAlign w:val="bottom"/>
            <w:hideMark/>
          </w:tcPr>
          <w:p w14:paraId="3FC293A7"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Численность населения на начало года, чел.</w:t>
            </w:r>
          </w:p>
        </w:tc>
        <w:tc>
          <w:tcPr>
            <w:tcW w:w="889" w:type="dxa"/>
            <w:shd w:val="clear" w:color="auto" w:fill="auto"/>
            <w:vAlign w:val="bottom"/>
            <w:hideMark/>
          </w:tcPr>
          <w:p w14:paraId="26A75452"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84</w:t>
            </w:r>
          </w:p>
        </w:tc>
        <w:tc>
          <w:tcPr>
            <w:tcW w:w="953" w:type="dxa"/>
            <w:gridSpan w:val="2"/>
            <w:shd w:val="clear" w:color="auto" w:fill="auto"/>
            <w:vAlign w:val="bottom"/>
            <w:hideMark/>
          </w:tcPr>
          <w:p w14:paraId="7C5AA1C8"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82</w:t>
            </w:r>
          </w:p>
        </w:tc>
        <w:tc>
          <w:tcPr>
            <w:tcW w:w="890" w:type="dxa"/>
            <w:shd w:val="clear" w:color="auto" w:fill="auto"/>
            <w:vAlign w:val="bottom"/>
            <w:hideMark/>
          </w:tcPr>
          <w:p w14:paraId="3BFD6740"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71</w:t>
            </w:r>
          </w:p>
        </w:tc>
        <w:tc>
          <w:tcPr>
            <w:tcW w:w="1127" w:type="dxa"/>
            <w:gridSpan w:val="3"/>
            <w:shd w:val="clear" w:color="auto" w:fill="auto"/>
            <w:vAlign w:val="bottom"/>
            <w:hideMark/>
          </w:tcPr>
          <w:p w14:paraId="036EC3D1"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74</w:t>
            </w:r>
          </w:p>
        </w:tc>
        <w:tc>
          <w:tcPr>
            <w:tcW w:w="857" w:type="dxa"/>
            <w:shd w:val="clear" w:color="auto" w:fill="auto"/>
            <w:vAlign w:val="bottom"/>
            <w:hideMark/>
          </w:tcPr>
          <w:p w14:paraId="4B5AD9EE"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66</w:t>
            </w:r>
          </w:p>
        </w:tc>
        <w:tc>
          <w:tcPr>
            <w:tcW w:w="1134" w:type="dxa"/>
            <w:shd w:val="clear" w:color="auto" w:fill="auto"/>
            <w:vAlign w:val="bottom"/>
            <w:hideMark/>
          </w:tcPr>
          <w:p w14:paraId="7767515B"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61</w:t>
            </w:r>
          </w:p>
        </w:tc>
        <w:tc>
          <w:tcPr>
            <w:tcW w:w="992" w:type="dxa"/>
            <w:shd w:val="clear" w:color="auto" w:fill="auto"/>
            <w:vAlign w:val="bottom"/>
            <w:hideMark/>
          </w:tcPr>
          <w:p w14:paraId="51A8FE5A"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62</w:t>
            </w:r>
          </w:p>
        </w:tc>
        <w:tc>
          <w:tcPr>
            <w:tcW w:w="851" w:type="dxa"/>
            <w:shd w:val="clear" w:color="auto" w:fill="auto"/>
            <w:vAlign w:val="bottom"/>
            <w:hideMark/>
          </w:tcPr>
          <w:p w14:paraId="5B32AAEB"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60</w:t>
            </w:r>
          </w:p>
        </w:tc>
        <w:tc>
          <w:tcPr>
            <w:tcW w:w="1046" w:type="dxa"/>
            <w:gridSpan w:val="2"/>
            <w:shd w:val="clear" w:color="auto" w:fill="auto"/>
            <w:vAlign w:val="bottom"/>
            <w:hideMark/>
          </w:tcPr>
          <w:p w14:paraId="41D3EC9C"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60</w:t>
            </w:r>
          </w:p>
        </w:tc>
        <w:tc>
          <w:tcPr>
            <w:tcW w:w="766" w:type="dxa"/>
            <w:shd w:val="clear" w:color="auto" w:fill="auto"/>
            <w:hideMark/>
          </w:tcPr>
          <w:p w14:paraId="7A290472"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64</w:t>
            </w:r>
          </w:p>
        </w:tc>
        <w:tc>
          <w:tcPr>
            <w:tcW w:w="825" w:type="dxa"/>
            <w:shd w:val="clear" w:color="auto" w:fill="auto"/>
            <w:hideMark/>
          </w:tcPr>
          <w:p w14:paraId="129C7936"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64</w:t>
            </w:r>
          </w:p>
        </w:tc>
      </w:tr>
      <w:tr w:rsidR="00304DF1" w:rsidRPr="00B50BED" w14:paraId="7C151955" w14:textId="77777777" w:rsidTr="00281052">
        <w:trPr>
          <w:trHeight w:val="315"/>
        </w:trPr>
        <w:tc>
          <w:tcPr>
            <w:tcW w:w="5060" w:type="dxa"/>
            <w:shd w:val="clear" w:color="auto" w:fill="auto"/>
            <w:noWrap/>
            <w:vAlign w:val="bottom"/>
            <w:hideMark/>
          </w:tcPr>
          <w:p w14:paraId="70FBA9DF"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Итого по Большемонокскому с/с</w:t>
            </w:r>
          </w:p>
        </w:tc>
        <w:tc>
          <w:tcPr>
            <w:tcW w:w="889" w:type="dxa"/>
            <w:shd w:val="clear" w:color="auto" w:fill="auto"/>
            <w:vAlign w:val="bottom"/>
            <w:hideMark/>
          </w:tcPr>
          <w:p w14:paraId="01B0BF49" w14:textId="77777777" w:rsidR="00304DF1" w:rsidRPr="00B50BED" w:rsidRDefault="00304DF1" w:rsidP="004F461F">
            <w:pPr>
              <w:spacing w:after="0" w:line="240" w:lineRule="auto"/>
              <w:rPr>
                <w:rFonts w:eastAsia="Times New Roman"/>
                <w:b w:val="0"/>
                <w:color w:val="000000"/>
                <w:sz w:val="24"/>
                <w:szCs w:val="24"/>
                <w:lang w:eastAsia="ru-RU"/>
              </w:rPr>
            </w:pPr>
          </w:p>
        </w:tc>
        <w:tc>
          <w:tcPr>
            <w:tcW w:w="953" w:type="dxa"/>
            <w:gridSpan w:val="2"/>
            <w:shd w:val="clear" w:color="auto" w:fill="auto"/>
            <w:vAlign w:val="bottom"/>
            <w:hideMark/>
          </w:tcPr>
          <w:p w14:paraId="74A6FCF4" w14:textId="77777777" w:rsidR="00304DF1" w:rsidRPr="00B50BED" w:rsidRDefault="00304DF1" w:rsidP="004F461F">
            <w:pPr>
              <w:spacing w:after="0" w:line="240" w:lineRule="auto"/>
              <w:jc w:val="center"/>
              <w:rPr>
                <w:rFonts w:eastAsia="Times New Roman"/>
                <w:b w:val="0"/>
                <w:sz w:val="24"/>
                <w:szCs w:val="24"/>
                <w:lang w:eastAsia="ru-RU"/>
              </w:rPr>
            </w:pPr>
          </w:p>
        </w:tc>
        <w:tc>
          <w:tcPr>
            <w:tcW w:w="890" w:type="dxa"/>
            <w:shd w:val="clear" w:color="auto" w:fill="auto"/>
            <w:vAlign w:val="bottom"/>
            <w:hideMark/>
          </w:tcPr>
          <w:p w14:paraId="454307A4" w14:textId="77777777" w:rsidR="00304DF1" w:rsidRPr="00B50BED" w:rsidRDefault="00304DF1" w:rsidP="004F461F">
            <w:pPr>
              <w:spacing w:after="0" w:line="240" w:lineRule="auto"/>
              <w:jc w:val="center"/>
              <w:rPr>
                <w:rFonts w:eastAsia="Times New Roman"/>
                <w:b w:val="0"/>
                <w:sz w:val="24"/>
                <w:szCs w:val="24"/>
                <w:lang w:eastAsia="ru-RU"/>
              </w:rPr>
            </w:pPr>
          </w:p>
        </w:tc>
        <w:tc>
          <w:tcPr>
            <w:tcW w:w="1127" w:type="dxa"/>
            <w:gridSpan w:val="3"/>
            <w:shd w:val="clear" w:color="auto" w:fill="auto"/>
            <w:vAlign w:val="bottom"/>
            <w:hideMark/>
          </w:tcPr>
          <w:p w14:paraId="3788F7D2" w14:textId="77777777" w:rsidR="00304DF1" w:rsidRPr="00B50BED" w:rsidRDefault="00304DF1" w:rsidP="004F461F">
            <w:pPr>
              <w:spacing w:after="0" w:line="240" w:lineRule="auto"/>
              <w:jc w:val="center"/>
              <w:rPr>
                <w:rFonts w:eastAsia="Times New Roman"/>
                <w:b w:val="0"/>
                <w:sz w:val="24"/>
                <w:szCs w:val="24"/>
                <w:lang w:eastAsia="ru-RU"/>
              </w:rPr>
            </w:pPr>
          </w:p>
        </w:tc>
        <w:tc>
          <w:tcPr>
            <w:tcW w:w="857" w:type="dxa"/>
            <w:shd w:val="clear" w:color="auto" w:fill="auto"/>
            <w:vAlign w:val="bottom"/>
            <w:hideMark/>
          </w:tcPr>
          <w:p w14:paraId="1C97F394" w14:textId="77777777" w:rsidR="00304DF1" w:rsidRPr="00B50BED" w:rsidRDefault="00304DF1" w:rsidP="004F461F">
            <w:pPr>
              <w:spacing w:after="0" w:line="240" w:lineRule="auto"/>
              <w:jc w:val="center"/>
              <w:rPr>
                <w:rFonts w:eastAsia="Times New Roman"/>
                <w:b w:val="0"/>
                <w:sz w:val="24"/>
                <w:szCs w:val="24"/>
                <w:lang w:eastAsia="ru-RU"/>
              </w:rPr>
            </w:pPr>
          </w:p>
        </w:tc>
        <w:tc>
          <w:tcPr>
            <w:tcW w:w="1134" w:type="dxa"/>
            <w:shd w:val="clear" w:color="auto" w:fill="auto"/>
            <w:vAlign w:val="bottom"/>
            <w:hideMark/>
          </w:tcPr>
          <w:p w14:paraId="0C6848C4" w14:textId="77777777" w:rsidR="00304DF1" w:rsidRPr="00B50BED" w:rsidRDefault="00304DF1" w:rsidP="004F461F">
            <w:pPr>
              <w:spacing w:after="0" w:line="240" w:lineRule="auto"/>
              <w:jc w:val="center"/>
              <w:rPr>
                <w:rFonts w:eastAsia="Times New Roman"/>
                <w:b w:val="0"/>
                <w:sz w:val="24"/>
                <w:szCs w:val="24"/>
                <w:lang w:eastAsia="ru-RU"/>
              </w:rPr>
            </w:pPr>
          </w:p>
        </w:tc>
        <w:tc>
          <w:tcPr>
            <w:tcW w:w="992" w:type="dxa"/>
            <w:shd w:val="clear" w:color="auto" w:fill="auto"/>
            <w:vAlign w:val="bottom"/>
            <w:hideMark/>
          </w:tcPr>
          <w:p w14:paraId="17BC2C12" w14:textId="77777777" w:rsidR="00304DF1" w:rsidRPr="00B50BED" w:rsidRDefault="00304DF1" w:rsidP="004F461F">
            <w:pPr>
              <w:spacing w:after="0" w:line="240" w:lineRule="auto"/>
              <w:jc w:val="center"/>
              <w:rPr>
                <w:rFonts w:eastAsia="Times New Roman"/>
                <w:b w:val="0"/>
                <w:sz w:val="24"/>
                <w:szCs w:val="24"/>
                <w:lang w:eastAsia="ru-RU"/>
              </w:rPr>
            </w:pPr>
          </w:p>
        </w:tc>
        <w:tc>
          <w:tcPr>
            <w:tcW w:w="851" w:type="dxa"/>
            <w:shd w:val="clear" w:color="auto" w:fill="auto"/>
            <w:vAlign w:val="bottom"/>
            <w:hideMark/>
          </w:tcPr>
          <w:p w14:paraId="28F3701A" w14:textId="77777777" w:rsidR="00304DF1" w:rsidRPr="00B50BED" w:rsidRDefault="00304DF1" w:rsidP="004F461F">
            <w:pPr>
              <w:spacing w:after="0" w:line="240" w:lineRule="auto"/>
              <w:jc w:val="center"/>
              <w:rPr>
                <w:rFonts w:eastAsia="Times New Roman"/>
                <w:b w:val="0"/>
                <w:sz w:val="24"/>
                <w:szCs w:val="24"/>
                <w:lang w:eastAsia="ru-RU"/>
              </w:rPr>
            </w:pPr>
          </w:p>
        </w:tc>
        <w:tc>
          <w:tcPr>
            <w:tcW w:w="1046" w:type="dxa"/>
            <w:gridSpan w:val="2"/>
            <w:shd w:val="clear" w:color="auto" w:fill="auto"/>
            <w:vAlign w:val="bottom"/>
            <w:hideMark/>
          </w:tcPr>
          <w:p w14:paraId="1E206CD0" w14:textId="77777777" w:rsidR="00304DF1" w:rsidRPr="00B50BED" w:rsidRDefault="00304DF1" w:rsidP="004F461F">
            <w:pPr>
              <w:spacing w:after="0" w:line="240" w:lineRule="auto"/>
              <w:jc w:val="center"/>
              <w:rPr>
                <w:rFonts w:eastAsia="Times New Roman"/>
                <w:b w:val="0"/>
                <w:sz w:val="24"/>
                <w:szCs w:val="24"/>
                <w:lang w:eastAsia="ru-RU"/>
              </w:rPr>
            </w:pPr>
          </w:p>
        </w:tc>
        <w:tc>
          <w:tcPr>
            <w:tcW w:w="766" w:type="dxa"/>
            <w:shd w:val="clear" w:color="auto" w:fill="auto"/>
            <w:vAlign w:val="bottom"/>
            <w:hideMark/>
          </w:tcPr>
          <w:p w14:paraId="5CFB3975" w14:textId="77777777" w:rsidR="00304DF1" w:rsidRPr="00B50BED" w:rsidRDefault="00304DF1" w:rsidP="004F461F">
            <w:pPr>
              <w:spacing w:after="0" w:line="240" w:lineRule="auto"/>
              <w:jc w:val="center"/>
              <w:rPr>
                <w:rFonts w:eastAsia="Times New Roman"/>
                <w:b w:val="0"/>
                <w:sz w:val="24"/>
                <w:szCs w:val="24"/>
                <w:lang w:eastAsia="ru-RU"/>
              </w:rPr>
            </w:pPr>
          </w:p>
        </w:tc>
        <w:tc>
          <w:tcPr>
            <w:tcW w:w="825" w:type="dxa"/>
            <w:shd w:val="clear" w:color="auto" w:fill="auto"/>
            <w:vAlign w:val="bottom"/>
            <w:hideMark/>
          </w:tcPr>
          <w:p w14:paraId="2CD82BCD" w14:textId="77777777" w:rsidR="00304DF1" w:rsidRPr="00B50BED" w:rsidRDefault="00304DF1" w:rsidP="004F461F">
            <w:pPr>
              <w:spacing w:after="0" w:line="240" w:lineRule="auto"/>
              <w:jc w:val="center"/>
              <w:rPr>
                <w:rFonts w:eastAsia="Times New Roman"/>
                <w:b w:val="0"/>
                <w:sz w:val="24"/>
                <w:szCs w:val="24"/>
                <w:lang w:eastAsia="ru-RU"/>
              </w:rPr>
            </w:pPr>
          </w:p>
        </w:tc>
      </w:tr>
      <w:tr w:rsidR="00304DF1" w:rsidRPr="00B50BED" w14:paraId="0F918A51" w14:textId="77777777" w:rsidTr="00281052">
        <w:trPr>
          <w:trHeight w:val="330"/>
        </w:trPr>
        <w:tc>
          <w:tcPr>
            <w:tcW w:w="5060" w:type="dxa"/>
            <w:shd w:val="clear" w:color="auto" w:fill="auto"/>
            <w:noWrap/>
            <w:vAlign w:val="bottom"/>
            <w:hideMark/>
          </w:tcPr>
          <w:p w14:paraId="5079C51E" w14:textId="77777777" w:rsidR="00304DF1" w:rsidRPr="00B50BED" w:rsidRDefault="00304DF1" w:rsidP="004F461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Численность населения на начало года, чел.</w:t>
            </w:r>
          </w:p>
        </w:tc>
        <w:tc>
          <w:tcPr>
            <w:tcW w:w="889" w:type="dxa"/>
            <w:shd w:val="clear" w:color="auto" w:fill="auto"/>
            <w:vAlign w:val="bottom"/>
            <w:hideMark/>
          </w:tcPr>
          <w:p w14:paraId="6A8BF7D2"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1058</w:t>
            </w:r>
          </w:p>
        </w:tc>
        <w:tc>
          <w:tcPr>
            <w:tcW w:w="953" w:type="dxa"/>
            <w:gridSpan w:val="2"/>
            <w:shd w:val="clear" w:color="auto" w:fill="auto"/>
            <w:vAlign w:val="bottom"/>
            <w:hideMark/>
          </w:tcPr>
          <w:p w14:paraId="16AF3106"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1028</w:t>
            </w:r>
          </w:p>
        </w:tc>
        <w:tc>
          <w:tcPr>
            <w:tcW w:w="890" w:type="dxa"/>
            <w:shd w:val="clear" w:color="auto" w:fill="auto"/>
            <w:vAlign w:val="bottom"/>
            <w:hideMark/>
          </w:tcPr>
          <w:p w14:paraId="59F85EB6"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978</w:t>
            </w:r>
          </w:p>
        </w:tc>
        <w:tc>
          <w:tcPr>
            <w:tcW w:w="1127" w:type="dxa"/>
            <w:gridSpan w:val="3"/>
            <w:shd w:val="clear" w:color="auto" w:fill="auto"/>
            <w:vAlign w:val="bottom"/>
            <w:hideMark/>
          </w:tcPr>
          <w:p w14:paraId="28565A6A"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935</w:t>
            </w:r>
          </w:p>
        </w:tc>
        <w:tc>
          <w:tcPr>
            <w:tcW w:w="857" w:type="dxa"/>
            <w:shd w:val="clear" w:color="auto" w:fill="auto"/>
            <w:vAlign w:val="bottom"/>
            <w:hideMark/>
          </w:tcPr>
          <w:p w14:paraId="13D7565F"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885</w:t>
            </w:r>
          </w:p>
        </w:tc>
        <w:tc>
          <w:tcPr>
            <w:tcW w:w="1134" w:type="dxa"/>
            <w:shd w:val="clear" w:color="auto" w:fill="auto"/>
            <w:vAlign w:val="bottom"/>
            <w:hideMark/>
          </w:tcPr>
          <w:p w14:paraId="47194763"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995</w:t>
            </w:r>
          </w:p>
        </w:tc>
        <w:tc>
          <w:tcPr>
            <w:tcW w:w="992" w:type="dxa"/>
            <w:shd w:val="clear" w:color="auto" w:fill="auto"/>
            <w:vAlign w:val="bottom"/>
            <w:hideMark/>
          </w:tcPr>
          <w:p w14:paraId="2FD488BE"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862</w:t>
            </w:r>
          </w:p>
        </w:tc>
        <w:tc>
          <w:tcPr>
            <w:tcW w:w="851" w:type="dxa"/>
            <w:shd w:val="clear" w:color="000000" w:fill="FFFFFF"/>
            <w:vAlign w:val="bottom"/>
            <w:hideMark/>
          </w:tcPr>
          <w:p w14:paraId="078EAA75"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858</w:t>
            </w:r>
          </w:p>
        </w:tc>
        <w:tc>
          <w:tcPr>
            <w:tcW w:w="1046" w:type="dxa"/>
            <w:gridSpan w:val="2"/>
            <w:shd w:val="clear" w:color="000000" w:fill="FFFFFF"/>
            <w:vAlign w:val="bottom"/>
            <w:hideMark/>
          </w:tcPr>
          <w:p w14:paraId="072DFE48"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832</w:t>
            </w:r>
          </w:p>
        </w:tc>
        <w:tc>
          <w:tcPr>
            <w:tcW w:w="766" w:type="dxa"/>
            <w:shd w:val="clear" w:color="000000" w:fill="FFFFFF"/>
            <w:vAlign w:val="bottom"/>
            <w:hideMark/>
          </w:tcPr>
          <w:p w14:paraId="0A80D757"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811</w:t>
            </w:r>
          </w:p>
        </w:tc>
        <w:tc>
          <w:tcPr>
            <w:tcW w:w="825" w:type="dxa"/>
            <w:shd w:val="clear" w:color="000000" w:fill="FFFFFF"/>
            <w:vAlign w:val="bottom"/>
            <w:hideMark/>
          </w:tcPr>
          <w:p w14:paraId="0BD1ED84" w14:textId="77777777" w:rsidR="00304DF1" w:rsidRPr="00B50BED" w:rsidRDefault="00304DF1" w:rsidP="004F461F">
            <w:pPr>
              <w:spacing w:after="0" w:line="240" w:lineRule="auto"/>
              <w:jc w:val="center"/>
              <w:rPr>
                <w:rFonts w:eastAsia="Times New Roman"/>
                <w:b w:val="0"/>
                <w:color w:val="000000"/>
                <w:sz w:val="24"/>
                <w:szCs w:val="24"/>
                <w:lang w:eastAsia="ru-RU"/>
              </w:rPr>
            </w:pPr>
            <w:r w:rsidRPr="00B50BED">
              <w:rPr>
                <w:rFonts w:eastAsia="Times New Roman"/>
                <w:b w:val="0"/>
                <w:color w:val="000000"/>
                <w:sz w:val="24"/>
                <w:szCs w:val="24"/>
                <w:lang w:eastAsia="ru-RU"/>
              </w:rPr>
              <w:t>904</w:t>
            </w:r>
          </w:p>
        </w:tc>
      </w:tr>
      <w:tr w:rsidR="000E4EBF" w:rsidRPr="00B50BED" w14:paraId="68E6E722" w14:textId="77777777" w:rsidTr="00281052">
        <w:trPr>
          <w:trHeight w:val="330"/>
        </w:trPr>
        <w:tc>
          <w:tcPr>
            <w:tcW w:w="5060" w:type="dxa"/>
            <w:shd w:val="clear" w:color="auto" w:fill="auto"/>
            <w:vAlign w:val="center"/>
            <w:hideMark/>
          </w:tcPr>
          <w:p w14:paraId="5D740317" w14:textId="77777777" w:rsidR="000E4EBF" w:rsidRPr="00B50BED" w:rsidRDefault="000E4EBF" w:rsidP="000E4EB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Число умерших, чел.</w:t>
            </w:r>
          </w:p>
        </w:tc>
        <w:tc>
          <w:tcPr>
            <w:tcW w:w="889" w:type="dxa"/>
            <w:shd w:val="clear" w:color="auto" w:fill="auto"/>
            <w:vAlign w:val="center"/>
            <w:hideMark/>
          </w:tcPr>
          <w:p w14:paraId="46A77600" w14:textId="05ABDF8E"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953" w:type="dxa"/>
            <w:gridSpan w:val="2"/>
            <w:shd w:val="clear" w:color="auto" w:fill="auto"/>
            <w:vAlign w:val="center"/>
            <w:hideMark/>
          </w:tcPr>
          <w:p w14:paraId="2166C661" w14:textId="38B1CF55"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17</w:t>
            </w:r>
          </w:p>
        </w:tc>
        <w:tc>
          <w:tcPr>
            <w:tcW w:w="890" w:type="dxa"/>
            <w:shd w:val="clear" w:color="auto" w:fill="auto"/>
            <w:vAlign w:val="center"/>
            <w:hideMark/>
          </w:tcPr>
          <w:p w14:paraId="7ED52BAF" w14:textId="791275ED"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11</w:t>
            </w:r>
          </w:p>
        </w:tc>
        <w:tc>
          <w:tcPr>
            <w:tcW w:w="1127" w:type="dxa"/>
            <w:gridSpan w:val="3"/>
            <w:shd w:val="clear" w:color="auto" w:fill="auto"/>
            <w:vAlign w:val="center"/>
            <w:hideMark/>
          </w:tcPr>
          <w:p w14:paraId="52F9DE78" w14:textId="2BE9D8CE"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13</w:t>
            </w:r>
          </w:p>
        </w:tc>
        <w:tc>
          <w:tcPr>
            <w:tcW w:w="857" w:type="dxa"/>
            <w:shd w:val="clear" w:color="auto" w:fill="auto"/>
            <w:vAlign w:val="center"/>
            <w:hideMark/>
          </w:tcPr>
          <w:p w14:paraId="56D89236" w14:textId="3C462739"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18</w:t>
            </w:r>
          </w:p>
        </w:tc>
        <w:tc>
          <w:tcPr>
            <w:tcW w:w="1134" w:type="dxa"/>
            <w:shd w:val="clear" w:color="auto" w:fill="auto"/>
            <w:vAlign w:val="center"/>
            <w:hideMark/>
          </w:tcPr>
          <w:p w14:paraId="4D6DFBAE" w14:textId="52C78040"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13</w:t>
            </w:r>
          </w:p>
        </w:tc>
        <w:tc>
          <w:tcPr>
            <w:tcW w:w="992" w:type="dxa"/>
            <w:shd w:val="clear" w:color="auto" w:fill="auto"/>
            <w:vAlign w:val="center"/>
            <w:hideMark/>
          </w:tcPr>
          <w:p w14:paraId="0F5D28CB" w14:textId="1015260A"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15</w:t>
            </w:r>
          </w:p>
        </w:tc>
        <w:tc>
          <w:tcPr>
            <w:tcW w:w="851" w:type="dxa"/>
            <w:shd w:val="clear" w:color="auto" w:fill="auto"/>
            <w:vAlign w:val="center"/>
            <w:hideMark/>
          </w:tcPr>
          <w:p w14:paraId="03F29A6A" w14:textId="21A28A49"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19</w:t>
            </w:r>
          </w:p>
        </w:tc>
        <w:tc>
          <w:tcPr>
            <w:tcW w:w="1046" w:type="dxa"/>
            <w:gridSpan w:val="2"/>
            <w:shd w:val="clear" w:color="auto" w:fill="auto"/>
            <w:vAlign w:val="center"/>
            <w:hideMark/>
          </w:tcPr>
          <w:p w14:paraId="0D1A7D7F" w14:textId="58414258"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20</w:t>
            </w:r>
          </w:p>
        </w:tc>
        <w:tc>
          <w:tcPr>
            <w:tcW w:w="766" w:type="dxa"/>
            <w:shd w:val="clear" w:color="auto" w:fill="auto"/>
            <w:vAlign w:val="center"/>
            <w:hideMark/>
          </w:tcPr>
          <w:p w14:paraId="4C4D3253" w14:textId="09DC57A1"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19</w:t>
            </w:r>
          </w:p>
        </w:tc>
        <w:tc>
          <w:tcPr>
            <w:tcW w:w="825" w:type="dxa"/>
            <w:shd w:val="clear" w:color="auto" w:fill="auto"/>
            <w:vAlign w:val="center"/>
            <w:hideMark/>
          </w:tcPr>
          <w:p w14:paraId="4890750A" w14:textId="4510E985"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18</w:t>
            </w:r>
          </w:p>
        </w:tc>
      </w:tr>
      <w:tr w:rsidR="000E4EBF" w:rsidRPr="00B50BED" w14:paraId="20E1B926" w14:textId="77777777" w:rsidTr="00281052">
        <w:trPr>
          <w:trHeight w:val="645"/>
        </w:trPr>
        <w:tc>
          <w:tcPr>
            <w:tcW w:w="5060" w:type="dxa"/>
            <w:shd w:val="clear" w:color="auto" w:fill="auto"/>
            <w:vAlign w:val="center"/>
            <w:hideMark/>
          </w:tcPr>
          <w:p w14:paraId="7D3DEFC5" w14:textId="77777777" w:rsidR="000E4EBF" w:rsidRPr="00B50BED" w:rsidRDefault="000E4EBF" w:rsidP="000E4EB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Число родившихся (без мертворожденных), чел.</w:t>
            </w:r>
          </w:p>
        </w:tc>
        <w:tc>
          <w:tcPr>
            <w:tcW w:w="889" w:type="dxa"/>
            <w:shd w:val="clear" w:color="auto" w:fill="auto"/>
            <w:vAlign w:val="center"/>
            <w:hideMark/>
          </w:tcPr>
          <w:p w14:paraId="4C245266" w14:textId="6011738C"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953" w:type="dxa"/>
            <w:gridSpan w:val="2"/>
            <w:shd w:val="clear" w:color="auto" w:fill="auto"/>
            <w:vAlign w:val="center"/>
            <w:hideMark/>
          </w:tcPr>
          <w:p w14:paraId="2879FA62" w14:textId="1BDC8D2A"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24</w:t>
            </w:r>
          </w:p>
        </w:tc>
        <w:tc>
          <w:tcPr>
            <w:tcW w:w="890" w:type="dxa"/>
            <w:shd w:val="clear" w:color="auto" w:fill="auto"/>
            <w:vAlign w:val="center"/>
            <w:hideMark/>
          </w:tcPr>
          <w:p w14:paraId="6A874795" w14:textId="29E47A86"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15</w:t>
            </w:r>
          </w:p>
        </w:tc>
        <w:tc>
          <w:tcPr>
            <w:tcW w:w="1127" w:type="dxa"/>
            <w:gridSpan w:val="3"/>
            <w:shd w:val="clear" w:color="auto" w:fill="auto"/>
            <w:vAlign w:val="center"/>
            <w:hideMark/>
          </w:tcPr>
          <w:p w14:paraId="62D211FE" w14:textId="6DBF2F94"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12</w:t>
            </w:r>
          </w:p>
        </w:tc>
        <w:tc>
          <w:tcPr>
            <w:tcW w:w="857" w:type="dxa"/>
            <w:shd w:val="clear" w:color="auto" w:fill="auto"/>
            <w:vAlign w:val="center"/>
            <w:hideMark/>
          </w:tcPr>
          <w:p w14:paraId="30092892" w14:textId="0EB31BA8"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15</w:t>
            </w:r>
          </w:p>
        </w:tc>
        <w:tc>
          <w:tcPr>
            <w:tcW w:w="1134" w:type="dxa"/>
            <w:shd w:val="clear" w:color="auto" w:fill="auto"/>
            <w:vAlign w:val="center"/>
            <w:hideMark/>
          </w:tcPr>
          <w:p w14:paraId="6A664712" w14:textId="051E9875"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16</w:t>
            </w:r>
          </w:p>
        </w:tc>
        <w:tc>
          <w:tcPr>
            <w:tcW w:w="992" w:type="dxa"/>
            <w:shd w:val="clear" w:color="auto" w:fill="auto"/>
            <w:vAlign w:val="center"/>
            <w:hideMark/>
          </w:tcPr>
          <w:p w14:paraId="70C17C2A" w14:textId="7677C6FB"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9</w:t>
            </w:r>
          </w:p>
        </w:tc>
        <w:tc>
          <w:tcPr>
            <w:tcW w:w="851" w:type="dxa"/>
            <w:shd w:val="clear" w:color="auto" w:fill="auto"/>
            <w:vAlign w:val="center"/>
            <w:hideMark/>
          </w:tcPr>
          <w:p w14:paraId="49C55669" w14:textId="28EBB5E6"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8</w:t>
            </w:r>
          </w:p>
        </w:tc>
        <w:tc>
          <w:tcPr>
            <w:tcW w:w="1046" w:type="dxa"/>
            <w:gridSpan w:val="2"/>
            <w:shd w:val="clear" w:color="auto" w:fill="auto"/>
            <w:vAlign w:val="center"/>
            <w:hideMark/>
          </w:tcPr>
          <w:p w14:paraId="3290DD6D" w14:textId="3226FCD0"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6</w:t>
            </w:r>
          </w:p>
        </w:tc>
        <w:tc>
          <w:tcPr>
            <w:tcW w:w="766" w:type="dxa"/>
            <w:shd w:val="clear" w:color="auto" w:fill="auto"/>
            <w:vAlign w:val="center"/>
            <w:hideMark/>
          </w:tcPr>
          <w:p w14:paraId="7A8B6BEC" w14:textId="2DCB01C0"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10</w:t>
            </w:r>
          </w:p>
        </w:tc>
        <w:tc>
          <w:tcPr>
            <w:tcW w:w="825" w:type="dxa"/>
            <w:shd w:val="clear" w:color="auto" w:fill="auto"/>
            <w:vAlign w:val="center"/>
            <w:hideMark/>
          </w:tcPr>
          <w:p w14:paraId="51B827F5" w14:textId="360EEBCB"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11</w:t>
            </w:r>
          </w:p>
        </w:tc>
      </w:tr>
      <w:tr w:rsidR="000E4EBF" w:rsidRPr="00B50BED" w14:paraId="7F6537FE" w14:textId="77777777" w:rsidTr="00281052">
        <w:trPr>
          <w:trHeight w:val="330"/>
        </w:trPr>
        <w:tc>
          <w:tcPr>
            <w:tcW w:w="5060" w:type="dxa"/>
            <w:shd w:val="clear" w:color="auto" w:fill="auto"/>
            <w:vAlign w:val="center"/>
            <w:hideMark/>
          </w:tcPr>
          <w:p w14:paraId="0E88A3CD" w14:textId="77777777" w:rsidR="000E4EBF" w:rsidRPr="00B50BED" w:rsidRDefault="000E4EBF" w:rsidP="000E4EB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Естественный прирост (убыль), чел.</w:t>
            </w:r>
          </w:p>
        </w:tc>
        <w:tc>
          <w:tcPr>
            <w:tcW w:w="889" w:type="dxa"/>
            <w:shd w:val="clear" w:color="auto" w:fill="auto"/>
            <w:vAlign w:val="center"/>
            <w:hideMark/>
          </w:tcPr>
          <w:p w14:paraId="2B009D68" w14:textId="2DED7B95"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953" w:type="dxa"/>
            <w:gridSpan w:val="2"/>
            <w:shd w:val="clear" w:color="auto" w:fill="auto"/>
            <w:vAlign w:val="center"/>
            <w:hideMark/>
          </w:tcPr>
          <w:p w14:paraId="51A35F85" w14:textId="5692F749"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7</w:t>
            </w:r>
          </w:p>
        </w:tc>
        <w:tc>
          <w:tcPr>
            <w:tcW w:w="890" w:type="dxa"/>
            <w:shd w:val="clear" w:color="auto" w:fill="auto"/>
            <w:vAlign w:val="center"/>
            <w:hideMark/>
          </w:tcPr>
          <w:p w14:paraId="039448C3" w14:textId="3CC7B41D"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4</w:t>
            </w:r>
          </w:p>
        </w:tc>
        <w:tc>
          <w:tcPr>
            <w:tcW w:w="1127" w:type="dxa"/>
            <w:gridSpan w:val="3"/>
            <w:shd w:val="clear" w:color="auto" w:fill="auto"/>
            <w:vAlign w:val="center"/>
            <w:hideMark/>
          </w:tcPr>
          <w:p w14:paraId="6AB81357" w14:textId="707149D3"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w:t>
            </w:r>
          </w:p>
        </w:tc>
        <w:tc>
          <w:tcPr>
            <w:tcW w:w="857" w:type="dxa"/>
            <w:shd w:val="clear" w:color="auto" w:fill="auto"/>
            <w:vAlign w:val="center"/>
            <w:hideMark/>
          </w:tcPr>
          <w:p w14:paraId="32CADAC8" w14:textId="78CBC70D"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-3</w:t>
            </w:r>
          </w:p>
        </w:tc>
        <w:tc>
          <w:tcPr>
            <w:tcW w:w="1134" w:type="dxa"/>
            <w:shd w:val="clear" w:color="auto" w:fill="auto"/>
            <w:vAlign w:val="center"/>
            <w:hideMark/>
          </w:tcPr>
          <w:p w14:paraId="2B37ECE5" w14:textId="66A60A9C"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3</w:t>
            </w:r>
          </w:p>
        </w:tc>
        <w:tc>
          <w:tcPr>
            <w:tcW w:w="992" w:type="dxa"/>
            <w:shd w:val="clear" w:color="auto" w:fill="auto"/>
            <w:vAlign w:val="center"/>
            <w:hideMark/>
          </w:tcPr>
          <w:p w14:paraId="1B87D68C" w14:textId="7DF8647D"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-6</w:t>
            </w:r>
          </w:p>
        </w:tc>
        <w:tc>
          <w:tcPr>
            <w:tcW w:w="851" w:type="dxa"/>
            <w:shd w:val="clear" w:color="auto" w:fill="auto"/>
            <w:vAlign w:val="center"/>
            <w:hideMark/>
          </w:tcPr>
          <w:p w14:paraId="453E8C08" w14:textId="0FDABC22"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-11</w:t>
            </w:r>
          </w:p>
        </w:tc>
        <w:tc>
          <w:tcPr>
            <w:tcW w:w="1046" w:type="dxa"/>
            <w:gridSpan w:val="2"/>
            <w:shd w:val="clear" w:color="auto" w:fill="auto"/>
            <w:vAlign w:val="center"/>
            <w:hideMark/>
          </w:tcPr>
          <w:p w14:paraId="0B8EDA36" w14:textId="4BEF67EA"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-14</w:t>
            </w:r>
          </w:p>
        </w:tc>
        <w:tc>
          <w:tcPr>
            <w:tcW w:w="766" w:type="dxa"/>
            <w:shd w:val="clear" w:color="auto" w:fill="auto"/>
            <w:vAlign w:val="center"/>
            <w:hideMark/>
          </w:tcPr>
          <w:p w14:paraId="02561227" w14:textId="5100843C"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-9</w:t>
            </w:r>
          </w:p>
        </w:tc>
        <w:tc>
          <w:tcPr>
            <w:tcW w:w="825" w:type="dxa"/>
            <w:shd w:val="clear" w:color="auto" w:fill="auto"/>
            <w:vAlign w:val="center"/>
            <w:hideMark/>
          </w:tcPr>
          <w:p w14:paraId="3B030F0D" w14:textId="26C01F0D"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-7</w:t>
            </w:r>
          </w:p>
        </w:tc>
      </w:tr>
      <w:tr w:rsidR="000E4EBF" w:rsidRPr="00B50BED" w14:paraId="2F69DCF9" w14:textId="77777777" w:rsidTr="00281052">
        <w:trPr>
          <w:trHeight w:val="330"/>
        </w:trPr>
        <w:tc>
          <w:tcPr>
            <w:tcW w:w="5060" w:type="dxa"/>
            <w:shd w:val="clear" w:color="auto" w:fill="auto"/>
            <w:vAlign w:val="center"/>
            <w:hideMark/>
          </w:tcPr>
          <w:p w14:paraId="69220D0C" w14:textId="77777777" w:rsidR="000E4EBF" w:rsidRPr="00B50BED" w:rsidRDefault="000E4EBF" w:rsidP="000E4EB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Общий коэффициент рождаемости, промилле</w:t>
            </w:r>
          </w:p>
        </w:tc>
        <w:tc>
          <w:tcPr>
            <w:tcW w:w="889" w:type="dxa"/>
            <w:shd w:val="clear" w:color="auto" w:fill="auto"/>
            <w:vAlign w:val="center"/>
            <w:hideMark/>
          </w:tcPr>
          <w:p w14:paraId="5A5B7646" w14:textId="0643BBF6"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953" w:type="dxa"/>
            <w:gridSpan w:val="2"/>
            <w:shd w:val="clear" w:color="auto" w:fill="auto"/>
            <w:vAlign w:val="center"/>
            <w:hideMark/>
          </w:tcPr>
          <w:p w14:paraId="01D5515F" w14:textId="4B6ED4C0"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890" w:type="dxa"/>
            <w:shd w:val="clear" w:color="auto" w:fill="auto"/>
            <w:vAlign w:val="center"/>
            <w:hideMark/>
          </w:tcPr>
          <w:p w14:paraId="6F9F593D" w14:textId="5DEEFA57"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1127" w:type="dxa"/>
            <w:gridSpan w:val="3"/>
            <w:shd w:val="clear" w:color="auto" w:fill="auto"/>
            <w:vAlign w:val="center"/>
            <w:hideMark/>
          </w:tcPr>
          <w:p w14:paraId="4F2F6E0D" w14:textId="0026AB32"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857" w:type="dxa"/>
            <w:shd w:val="clear" w:color="auto" w:fill="auto"/>
            <w:vAlign w:val="center"/>
            <w:hideMark/>
          </w:tcPr>
          <w:p w14:paraId="699DC110" w14:textId="2DDE51F7"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17</w:t>
            </w:r>
          </w:p>
        </w:tc>
        <w:tc>
          <w:tcPr>
            <w:tcW w:w="1134" w:type="dxa"/>
            <w:shd w:val="clear" w:color="auto" w:fill="auto"/>
            <w:vAlign w:val="center"/>
            <w:hideMark/>
          </w:tcPr>
          <w:p w14:paraId="64046292" w14:textId="72DF48F5"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18,4</w:t>
            </w:r>
          </w:p>
        </w:tc>
        <w:tc>
          <w:tcPr>
            <w:tcW w:w="992" w:type="dxa"/>
            <w:shd w:val="clear" w:color="auto" w:fill="auto"/>
            <w:vAlign w:val="center"/>
            <w:hideMark/>
          </w:tcPr>
          <w:p w14:paraId="17465A20" w14:textId="1B3F2E9D"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10,7</w:t>
            </w:r>
          </w:p>
        </w:tc>
        <w:tc>
          <w:tcPr>
            <w:tcW w:w="851" w:type="dxa"/>
            <w:shd w:val="clear" w:color="auto" w:fill="auto"/>
            <w:vAlign w:val="center"/>
            <w:hideMark/>
          </w:tcPr>
          <w:p w14:paraId="00FC445D" w14:textId="32E6E9BB"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9,7</w:t>
            </w:r>
          </w:p>
        </w:tc>
        <w:tc>
          <w:tcPr>
            <w:tcW w:w="1046" w:type="dxa"/>
            <w:gridSpan w:val="2"/>
            <w:shd w:val="clear" w:color="auto" w:fill="auto"/>
            <w:vAlign w:val="center"/>
            <w:hideMark/>
          </w:tcPr>
          <w:p w14:paraId="68D742E1" w14:textId="4EC09C05"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7,50</w:t>
            </w:r>
          </w:p>
        </w:tc>
        <w:tc>
          <w:tcPr>
            <w:tcW w:w="766" w:type="dxa"/>
            <w:shd w:val="clear" w:color="auto" w:fill="auto"/>
            <w:vAlign w:val="center"/>
            <w:hideMark/>
          </w:tcPr>
          <w:p w14:paraId="252D9A31" w14:textId="617AC0F5"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12,60</w:t>
            </w:r>
          </w:p>
        </w:tc>
        <w:tc>
          <w:tcPr>
            <w:tcW w:w="825" w:type="dxa"/>
            <w:shd w:val="clear" w:color="auto" w:fill="auto"/>
            <w:vAlign w:val="center"/>
            <w:hideMark/>
          </w:tcPr>
          <w:p w14:paraId="618110AE" w14:textId="44F38EFF"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10,40</w:t>
            </w:r>
          </w:p>
        </w:tc>
      </w:tr>
      <w:tr w:rsidR="000E4EBF" w:rsidRPr="00B50BED" w14:paraId="7770B82A" w14:textId="77777777" w:rsidTr="00281052">
        <w:trPr>
          <w:trHeight w:val="330"/>
        </w:trPr>
        <w:tc>
          <w:tcPr>
            <w:tcW w:w="5060" w:type="dxa"/>
            <w:shd w:val="clear" w:color="auto" w:fill="auto"/>
            <w:vAlign w:val="center"/>
            <w:hideMark/>
          </w:tcPr>
          <w:p w14:paraId="0B4EF64E" w14:textId="77777777" w:rsidR="000E4EBF" w:rsidRPr="00B50BED" w:rsidRDefault="000E4EBF" w:rsidP="000E4EB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Общий коэффициент смертности, промилле</w:t>
            </w:r>
          </w:p>
        </w:tc>
        <w:tc>
          <w:tcPr>
            <w:tcW w:w="889" w:type="dxa"/>
            <w:shd w:val="clear" w:color="auto" w:fill="auto"/>
            <w:vAlign w:val="center"/>
            <w:hideMark/>
          </w:tcPr>
          <w:p w14:paraId="6F4BCA80" w14:textId="77139CDE"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953" w:type="dxa"/>
            <w:gridSpan w:val="2"/>
            <w:shd w:val="clear" w:color="auto" w:fill="auto"/>
            <w:vAlign w:val="center"/>
            <w:hideMark/>
          </w:tcPr>
          <w:p w14:paraId="49A48B3B" w14:textId="3435BD7F"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890" w:type="dxa"/>
            <w:shd w:val="clear" w:color="auto" w:fill="auto"/>
            <w:vAlign w:val="center"/>
            <w:hideMark/>
          </w:tcPr>
          <w:p w14:paraId="487E44A7" w14:textId="5E718FCB"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1127" w:type="dxa"/>
            <w:gridSpan w:val="3"/>
            <w:shd w:val="clear" w:color="auto" w:fill="auto"/>
            <w:vAlign w:val="center"/>
            <w:hideMark/>
          </w:tcPr>
          <w:p w14:paraId="2F1C9BED" w14:textId="17176A2C"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857" w:type="dxa"/>
            <w:shd w:val="clear" w:color="auto" w:fill="auto"/>
            <w:vAlign w:val="center"/>
            <w:hideMark/>
          </w:tcPr>
          <w:p w14:paraId="7796A418" w14:textId="512E7F49"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20,4</w:t>
            </w:r>
          </w:p>
        </w:tc>
        <w:tc>
          <w:tcPr>
            <w:tcW w:w="1134" w:type="dxa"/>
            <w:shd w:val="clear" w:color="auto" w:fill="auto"/>
            <w:vAlign w:val="center"/>
            <w:hideMark/>
          </w:tcPr>
          <w:p w14:paraId="6922141E" w14:textId="4E0DE7F0"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14,9</w:t>
            </w:r>
          </w:p>
        </w:tc>
        <w:tc>
          <w:tcPr>
            <w:tcW w:w="992" w:type="dxa"/>
            <w:shd w:val="clear" w:color="auto" w:fill="auto"/>
            <w:vAlign w:val="center"/>
            <w:hideMark/>
          </w:tcPr>
          <w:p w14:paraId="5B6AB636" w14:textId="1FA43176"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17,80</w:t>
            </w:r>
          </w:p>
        </w:tc>
        <w:tc>
          <w:tcPr>
            <w:tcW w:w="851" w:type="dxa"/>
            <w:shd w:val="clear" w:color="auto" w:fill="auto"/>
            <w:vAlign w:val="center"/>
            <w:hideMark/>
          </w:tcPr>
          <w:p w14:paraId="27DD245D" w14:textId="16CCD463"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23,10</w:t>
            </w:r>
          </w:p>
        </w:tc>
        <w:tc>
          <w:tcPr>
            <w:tcW w:w="1046" w:type="dxa"/>
            <w:gridSpan w:val="2"/>
            <w:shd w:val="clear" w:color="auto" w:fill="auto"/>
            <w:vAlign w:val="center"/>
            <w:hideMark/>
          </w:tcPr>
          <w:p w14:paraId="69C8C917" w14:textId="547D88B9"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24,90</w:t>
            </w:r>
          </w:p>
        </w:tc>
        <w:tc>
          <w:tcPr>
            <w:tcW w:w="766" w:type="dxa"/>
            <w:shd w:val="clear" w:color="auto" w:fill="auto"/>
            <w:vAlign w:val="center"/>
            <w:hideMark/>
          </w:tcPr>
          <w:p w14:paraId="56D7783B" w14:textId="7D2AEF48"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24,00</w:t>
            </w:r>
          </w:p>
        </w:tc>
        <w:tc>
          <w:tcPr>
            <w:tcW w:w="825" w:type="dxa"/>
            <w:shd w:val="clear" w:color="auto" w:fill="auto"/>
            <w:vAlign w:val="center"/>
            <w:hideMark/>
          </w:tcPr>
          <w:p w14:paraId="232C5976" w14:textId="4681918C"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17,1</w:t>
            </w:r>
          </w:p>
        </w:tc>
      </w:tr>
      <w:tr w:rsidR="000E4EBF" w:rsidRPr="00B50BED" w14:paraId="663BA70D" w14:textId="77777777" w:rsidTr="00281052">
        <w:trPr>
          <w:trHeight w:val="645"/>
        </w:trPr>
        <w:tc>
          <w:tcPr>
            <w:tcW w:w="5060" w:type="dxa"/>
            <w:shd w:val="clear" w:color="auto" w:fill="auto"/>
            <w:vAlign w:val="center"/>
            <w:hideMark/>
          </w:tcPr>
          <w:p w14:paraId="3A561B38" w14:textId="77777777" w:rsidR="000E4EBF" w:rsidRPr="00B50BED" w:rsidRDefault="000E4EBF" w:rsidP="000E4EBF">
            <w:pPr>
              <w:spacing w:after="0" w:line="240" w:lineRule="auto"/>
              <w:rPr>
                <w:rFonts w:eastAsia="Times New Roman"/>
                <w:b w:val="0"/>
                <w:color w:val="000000"/>
                <w:sz w:val="24"/>
                <w:szCs w:val="24"/>
                <w:lang w:eastAsia="ru-RU"/>
              </w:rPr>
            </w:pPr>
            <w:r w:rsidRPr="00B50BED">
              <w:rPr>
                <w:rFonts w:eastAsia="Times New Roman"/>
                <w:b w:val="0"/>
                <w:color w:val="000000"/>
                <w:sz w:val="24"/>
                <w:szCs w:val="24"/>
                <w:lang w:eastAsia="ru-RU"/>
              </w:rPr>
              <w:t>Общий коэффициент естественного прироста (убыли), промилле</w:t>
            </w:r>
          </w:p>
        </w:tc>
        <w:tc>
          <w:tcPr>
            <w:tcW w:w="889" w:type="dxa"/>
            <w:shd w:val="clear" w:color="auto" w:fill="auto"/>
            <w:vAlign w:val="center"/>
            <w:hideMark/>
          </w:tcPr>
          <w:p w14:paraId="145F05D8" w14:textId="2CFC955C"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953" w:type="dxa"/>
            <w:gridSpan w:val="2"/>
            <w:shd w:val="clear" w:color="auto" w:fill="auto"/>
            <w:vAlign w:val="center"/>
            <w:hideMark/>
          </w:tcPr>
          <w:p w14:paraId="1C6FE26C" w14:textId="5B5FBD04"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890" w:type="dxa"/>
            <w:shd w:val="clear" w:color="auto" w:fill="auto"/>
            <w:vAlign w:val="center"/>
            <w:hideMark/>
          </w:tcPr>
          <w:p w14:paraId="0B4E107F" w14:textId="5FE92216"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1127" w:type="dxa"/>
            <w:gridSpan w:val="3"/>
            <w:shd w:val="clear" w:color="auto" w:fill="auto"/>
            <w:vAlign w:val="center"/>
            <w:hideMark/>
          </w:tcPr>
          <w:p w14:paraId="4CDB81A6" w14:textId="21C49F00"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н.д.</w:t>
            </w:r>
          </w:p>
        </w:tc>
        <w:tc>
          <w:tcPr>
            <w:tcW w:w="857" w:type="dxa"/>
            <w:shd w:val="clear" w:color="auto" w:fill="auto"/>
            <w:vAlign w:val="center"/>
            <w:hideMark/>
          </w:tcPr>
          <w:p w14:paraId="1C0988E9" w14:textId="238164E9"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-3,4</w:t>
            </w:r>
          </w:p>
        </w:tc>
        <w:tc>
          <w:tcPr>
            <w:tcW w:w="1134" w:type="dxa"/>
            <w:shd w:val="clear" w:color="auto" w:fill="auto"/>
            <w:vAlign w:val="center"/>
            <w:hideMark/>
          </w:tcPr>
          <w:p w14:paraId="34D610B0" w14:textId="13709C14"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3,5</w:t>
            </w:r>
          </w:p>
        </w:tc>
        <w:tc>
          <w:tcPr>
            <w:tcW w:w="992" w:type="dxa"/>
            <w:shd w:val="clear" w:color="auto" w:fill="auto"/>
            <w:vAlign w:val="center"/>
            <w:hideMark/>
          </w:tcPr>
          <w:p w14:paraId="134AF2B4" w14:textId="110477FF"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-7,1</w:t>
            </w:r>
          </w:p>
        </w:tc>
        <w:tc>
          <w:tcPr>
            <w:tcW w:w="851" w:type="dxa"/>
            <w:shd w:val="clear" w:color="auto" w:fill="auto"/>
            <w:vAlign w:val="center"/>
            <w:hideMark/>
          </w:tcPr>
          <w:p w14:paraId="3D4D90CC" w14:textId="7F5D5C09"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-13,4</w:t>
            </w:r>
          </w:p>
        </w:tc>
        <w:tc>
          <w:tcPr>
            <w:tcW w:w="1046" w:type="dxa"/>
            <w:gridSpan w:val="2"/>
            <w:shd w:val="clear" w:color="auto" w:fill="auto"/>
            <w:vAlign w:val="center"/>
            <w:hideMark/>
          </w:tcPr>
          <w:p w14:paraId="63B8BECB" w14:textId="2259FDFB"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-17,4</w:t>
            </w:r>
          </w:p>
        </w:tc>
        <w:tc>
          <w:tcPr>
            <w:tcW w:w="766" w:type="dxa"/>
            <w:shd w:val="clear" w:color="auto" w:fill="auto"/>
            <w:vAlign w:val="center"/>
            <w:hideMark/>
          </w:tcPr>
          <w:p w14:paraId="417C6609" w14:textId="23195366"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-11,4</w:t>
            </w:r>
          </w:p>
        </w:tc>
        <w:tc>
          <w:tcPr>
            <w:tcW w:w="825" w:type="dxa"/>
            <w:shd w:val="clear" w:color="auto" w:fill="auto"/>
            <w:vAlign w:val="center"/>
            <w:hideMark/>
          </w:tcPr>
          <w:p w14:paraId="5C633D83" w14:textId="4EDEF066" w:rsidR="000E4EBF" w:rsidRPr="000E4EBF" w:rsidRDefault="000E4EBF" w:rsidP="00CE126F">
            <w:pPr>
              <w:spacing w:after="0" w:line="240" w:lineRule="auto"/>
              <w:jc w:val="center"/>
              <w:rPr>
                <w:rFonts w:eastAsia="Times New Roman"/>
                <w:b w:val="0"/>
                <w:bCs/>
                <w:color w:val="000000"/>
                <w:sz w:val="24"/>
                <w:szCs w:val="24"/>
                <w:lang w:eastAsia="ru-RU"/>
              </w:rPr>
            </w:pPr>
            <w:r w:rsidRPr="000E4EBF">
              <w:rPr>
                <w:b w:val="0"/>
                <w:bCs/>
                <w:color w:val="000000"/>
                <w:sz w:val="24"/>
                <w:szCs w:val="24"/>
              </w:rPr>
              <w:t>-6,4</w:t>
            </w:r>
          </w:p>
        </w:tc>
      </w:tr>
    </w:tbl>
    <w:p w14:paraId="3042309E" w14:textId="5903611D" w:rsidR="00304DF1" w:rsidRDefault="00304DF1" w:rsidP="00304DF1">
      <w:pPr>
        <w:pStyle w:val="afffe"/>
        <w:sectPr w:rsidR="00304DF1" w:rsidSect="004F461F">
          <w:pgSz w:w="16838" w:h="11906" w:orient="landscape"/>
          <w:pgMar w:top="1701" w:right="1245" w:bottom="567" w:left="851" w:header="709" w:footer="423" w:gutter="0"/>
          <w:cols w:space="708"/>
          <w:docGrid w:linePitch="382"/>
        </w:sectPr>
      </w:pPr>
      <w:r>
        <w:t xml:space="preserve">* </w:t>
      </w:r>
      <w:r w:rsidRPr="003B21C2">
        <w:rPr>
          <w:sz w:val="24"/>
        </w:rPr>
        <w:t xml:space="preserve">численность населенных пунктов приведена </w:t>
      </w:r>
      <w:r>
        <w:rPr>
          <w:sz w:val="24"/>
        </w:rPr>
        <w:t>на основании интерполяции данных за предыдущие годы. Общая численность по сельсовету - по данным сайта Росстата</w:t>
      </w:r>
      <w:r>
        <w:br w:type="page"/>
      </w:r>
    </w:p>
    <w:p w14:paraId="764FF702" w14:textId="4B535490" w:rsidR="00304DF1" w:rsidRPr="00A633AE" w:rsidRDefault="00304DF1" w:rsidP="00304DF1">
      <w:pPr>
        <w:pStyle w:val="afffe"/>
      </w:pPr>
      <w:r w:rsidRPr="00A633AE">
        <w:t>Общий коэффициент рождаемости составил на начало 2022 года 1</w:t>
      </w:r>
      <w:r w:rsidR="000E4EBF">
        <w:t>0</w:t>
      </w:r>
      <w:r w:rsidRPr="00A633AE">
        <w:t>,</w:t>
      </w:r>
      <w:r w:rsidR="000E4EBF">
        <w:t>4</w:t>
      </w:r>
      <w:r w:rsidRPr="00A633AE">
        <w:t xml:space="preserve"> ‰. Среднее за период с 201</w:t>
      </w:r>
      <w:r w:rsidR="000E4EBF">
        <w:t>6</w:t>
      </w:r>
      <w:r w:rsidRPr="00A633AE">
        <w:t xml:space="preserve"> г. по 2022 г. значение коэффициента рождаемости на территории Большемонокского сельсовета составил </w:t>
      </w:r>
      <w:r w:rsidR="000E4EBF">
        <w:t>12</w:t>
      </w:r>
      <w:r w:rsidRPr="00A633AE">
        <w:t>,</w:t>
      </w:r>
      <w:r w:rsidR="000E4EBF">
        <w:t>3</w:t>
      </w:r>
      <w:r w:rsidRPr="00A633AE">
        <w:t>3 ‰. Среднее за период 201</w:t>
      </w:r>
      <w:r w:rsidR="000E4EBF">
        <w:t>6</w:t>
      </w:r>
      <w:r>
        <w:t>-</w:t>
      </w:r>
      <w:r w:rsidRPr="00A633AE">
        <w:t>2022 г</w:t>
      </w:r>
      <w:r>
        <w:t>г</w:t>
      </w:r>
      <w:r w:rsidRPr="00A633AE">
        <w:t>. значение коэффициента смертности составило 2</w:t>
      </w:r>
      <w:r w:rsidR="000E4EBF">
        <w:t>0</w:t>
      </w:r>
      <w:r w:rsidRPr="00A633AE">
        <w:t>,</w:t>
      </w:r>
      <w:r w:rsidR="000E4EBF">
        <w:t>8</w:t>
      </w:r>
      <w:r w:rsidRPr="00A633AE">
        <w:t>5 ‰.</w:t>
      </w:r>
    </w:p>
    <w:p w14:paraId="74C41138" w14:textId="77777777" w:rsidR="00304DF1" w:rsidRDefault="00304DF1" w:rsidP="00304DF1">
      <w:pPr>
        <w:pStyle w:val="afffe"/>
      </w:pPr>
      <w:r w:rsidRPr="00A633AE">
        <w:t>Смертность превышала рождаемость во все анализируемые годы (рисунок 2.3.5-2). Таким образом, для демографической ситуации на территории Большемонокского сельсовета характерна естественная убыль населения.</w:t>
      </w:r>
      <w:r w:rsidRPr="007706A9">
        <w:t xml:space="preserve"> </w:t>
      </w:r>
    </w:p>
    <w:p w14:paraId="20D5772C" w14:textId="77777777" w:rsidR="00304DF1" w:rsidRDefault="00304DF1" w:rsidP="00304DF1">
      <w:pPr>
        <w:pStyle w:val="afffe"/>
      </w:pPr>
      <w:r>
        <w:t>Однако, на начало 2022 года отмечается прирост численности на 93 человека по сравнению с аналогичным значением прошлого года.</w:t>
      </w:r>
      <w:r w:rsidRPr="007706A9">
        <w:t xml:space="preserve"> </w:t>
      </w:r>
    </w:p>
    <w:p w14:paraId="3849A721" w14:textId="77777777" w:rsidR="00304DF1" w:rsidRPr="007706A9" w:rsidRDefault="00304DF1" w:rsidP="00304DF1">
      <w:pPr>
        <w:pStyle w:val="afffe"/>
      </w:pPr>
    </w:p>
    <w:p w14:paraId="7C9D7626" w14:textId="48DECE9F" w:rsidR="00304DF1" w:rsidRPr="007706A9" w:rsidRDefault="000E4EBF" w:rsidP="00304DF1">
      <w:pPr>
        <w:pStyle w:val="afffe"/>
        <w:ind w:firstLine="1134"/>
        <w:rPr>
          <w:i/>
        </w:rPr>
      </w:pPr>
      <w:r>
        <w:rPr>
          <w:noProof/>
        </w:rPr>
        <w:drawing>
          <wp:inline distT="0" distB="0" distL="0" distR="0" wp14:anchorId="26A97750" wp14:editId="4E5311D3">
            <wp:extent cx="4572000" cy="2743200"/>
            <wp:effectExtent l="0" t="0" r="0" b="0"/>
            <wp:docPr id="1815268773" name="Диаграмма 1">
              <a:extLst xmlns:a="http://schemas.openxmlformats.org/drawingml/2006/main">
                <a:ext uri="{FF2B5EF4-FFF2-40B4-BE49-F238E27FC236}">
                  <a16:creationId xmlns:a16="http://schemas.microsoft.com/office/drawing/2014/main" id="{FB13A210-83BA-D755-7001-327F17369C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CA95DA" w14:textId="77777777" w:rsidR="00304DF1" w:rsidRDefault="00304DF1" w:rsidP="00304DF1">
      <w:pPr>
        <w:pStyle w:val="afffe"/>
      </w:pPr>
    </w:p>
    <w:p w14:paraId="59E3A462" w14:textId="77777777" w:rsidR="00304DF1" w:rsidRPr="007706A9" w:rsidRDefault="00304DF1" w:rsidP="00304DF1">
      <w:pPr>
        <w:pStyle w:val="afffe"/>
        <w:ind w:firstLine="0"/>
        <w:jc w:val="center"/>
        <w:rPr>
          <w:i/>
        </w:rPr>
      </w:pPr>
      <w:r w:rsidRPr="007706A9">
        <w:rPr>
          <w:i/>
        </w:rPr>
        <w:t xml:space="preserve">Рисунок </w:t>
      </w:r>
      <w:r>
        <w:rPr>
          <w:i/>
        </w:rPr>
        <w:t>2</w:t>
      </w:r>
      <w:r w:rsidRPr="007706A9">
        <w:rPr>
          <w:i/>
        </w:rPr>
        <w:t>.</w:t>
      </w:r>
      <w:r>
        <w:rPr>
          <w:i/>
        </w:rPr>
        <w:t>3</w:t>
      </w:r>
      <w:r w:rsidRPr="007706A9">
        <w:rPr>
          <w:i/>
        </w:rPr>
        <w:t>.</w:t>
      </w:r>
      <w:r>
        <w:rPr>
          <w:i/>
        </w:rPr>
        <w:t>5</w:t>
      </w:r>
      <w:r w:rsidRPr="007706A9">
        <w:rPr>
          <w:i/>
        </w:rPr>
        <w:t>-3 - Естественное движение населения</w:t>
      </w:r>
    </w:p>
    <w:p w14:paraId="0D263BCA" w14:textId="71C1AB54" w:rsidR="00304DF1" w:rsidRPr="007706A9" w:rsidRDefault="00304DF1" w:rsidP="00304DF1">
      <w:pPr>
        <w:pStyle w:val="afffe"/>
        <w:ind w:firstLine="0"/>
        <w:jc w:val="center"/>
        <w:rPr>
          <w:i/>
        </w:rPr>
      </w:pPr>
      <w:r w:rsidRPr="007706A9">
        <w:rPr>
          <w:i/>
        </w:rPr>
        <w:t xml:space="preserve">в </w:t>
      </w:r>
      <w:r>
        <w:rPr>
          <w:i/>
        </w:rPr>
        <w:t>Большемонокском сельсовете</w:t>
      </w:r>
      <w:r w:rsidRPr="007706A9">
        <w:rPr>
          <w:i/>
        </w:rPr>
        <w:t xml:space="preserve"> за 20</w:t>
      </w:r>
      <w:r w:rsidR="000E4EBF">
        <w:rPr>
          <w:i/>
        </w:rPr>
        <w:t>13</w:t>
      </w:r>
      <w:r w:rsidRPr="007706A9">
        <w:rPr>
          <w:i/>
        </w:rPr>
        <w:t>-2022 гг.</w:t>
      </w:r>
    </w:p>
    <w:p w14:paraId="0ED07559" w14:textId="77777777" w:rsidR="00304DF1" w:rsidRPr="007706A9" w:rsidRDefault="00304DF1" w:rsidP="00304DF1">
      <w:pPr>
        <w:pStyle w:val="afffe"/>
      </w:pPr>
    </w:p>
    <w:p w14:paraId="6E329D50" w14:textId="77777777" w:rsidR="00304DF1" w:rsidRDefault="00304DF1" w:rsidP="00304DF1">
      <w:pPr>
        <w:pStyle w:val="afffe"/>
        <w:rPr>
          <w:i/>
          <w:highlight w:val="yellow"/>
        </w:rPr>
      </w:pPr>
    </w:p>
    <w:p w14:paraId="26C9F8EE" w14:textId="77777777" w:rsidR="00304DF1" w:rsidRPr="007706A9" w:rsidRDefault="00304DF1" w:rsidP="00304DF1">
      <w:pPr>
        <w:pStyle w:val="afffe"/>
        <w:rPr>
          <w:i/>
          <w:highlight w:val="yellow"/>
        </w:rPr>
        <w:sectPr w:rsidR="00304DF1" w:rsidRPr="007706A9" w:rsidSect="004F461F">
          <w:pgSz w:w="11906" w:h="16838"/>
          <w:pgMar w:top="1245" w:right="567" w:bottom="851" w:left="1701" w:header="709" w:footer="423" w:gutter="0"/>
          <w:cols w:space="708"/>
          <w:docGrid w:linePitch="382"/>
        </w:sectPr>
      </w:pPr>
    </w:p>
    <w:p w14:paraId="2D5F8779" w14:textId="77777777" w:rsidR="00304DF1" w:rsidRPr="007706A9" w:rsidRDefault="00304DF1" w:rsidP="00304DF1">
      <w:pPr>
        <w:pStyle w:val="afffe"/>
        <w:jc w:val="right"/>
        <w:rPr>
          <w:i/>
        </w:rPr>
      </w:pPr>
      <w:r w:rsidRPr="007706A9">
        <w:rPr>
          <w:i/>
        </w:rPr>
        <w:t>Таблица 2.3.5-</w:t>
      </w:r>
      <w:r>
        <w:rPr>
          <w:i/>
        </w:rPr>
        <w:t>3</w:t>
      </w:r>
    </w:p>
    <w:p w14:paraId="44DCEB99" w14:textId="77777777" w:rsidR="00304DF1" w:rsidRDefault="00304DF1" w:rsidP="00304DF1">
      <w:pPr>
        <w:pStyle w:val="afffe"/>
        <w:ind w:firstLine="0"/>
        <w:jc w:val="center"/>
        <w:rPr>
          <w:i/>
        </w:rPr>
      </w:pPr>
      <w:r w:rsidRPr="007706A9">
        <w:rPr>
          <w:i/>
        </w:rPr>
        <w:t xml:space="preserve">Возрастная структура населения в </w:t>
      </w:r>
      <w:r>
        <w:rPr>
          <w:i/>
        </w:rPr>
        <w:t>Большемонокском сельсовете</w:t>
      </w:r>
    </w:p>
    <w:p w14:paraId="6A4720B9" w14:textId="77777777" w:rsidR="00304DF1" w:rsidRPr="007706A9" w:rsidRDefault="00304DF1" w:rsidP="00304DF1">
      <w:pPr>
        <w:pStyle w:val="afffe"/>
        <w:ind w:firstLine="0"/>
        <w:jc w:val="center"/>
        <w:rPr>
          <w:i/>
        </w:rPr>
      </w:pPr>
    </w:p>
    <w:tbl>
      <w:tblPr>
        <w:tblW w:w="14982" w:type="dxa"/>
        <w:tblLook w:val="04A0" w:firstRow="1" w:lastRow="0" w:firstColumn="1" w:lastColumn="0" w:noHBand="0" w:noVBand="1"/>
      </w:tblPr>
      <w:tblGrid>
        <w:gridCol w:w="960"/>
        <w:gridCol w:w="4422"/>
        <w:gridCol w:w="960"/>
        <w:gridCol w:w="960"/>
        <w:gridCol w:w="960"/>
        <w:gridCol w:w="960"/>
        <w:gridCol w:w="960"/>
        <w:gridCol w:w="960"/>
        <w:gridCol w:w="960"/>
        <w:gridCol w:w="960"/>
        <w:gridCol w:w="960"/>
        <w:gridCol w:w="960"/>
      </w:tblGrid>
      <w:tr w:rsidR="00304DF1" w:rsidRPr="00BA263D" w14:paraId="012CD5B7" w14:textId="77777777" w:rsidTr="004F461F">
        <w:trPr>
          <w:trHeight w:val="315"/>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BF58BC"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w:t>
            </w:r>
          </w:p>
        </w:tc>
        <w:tc>
          <w:tcPr>
            <w:tcW w:w="4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BC03FB"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Возрастные группы</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3FF18C4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01.01.2018 г.</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30A030D4"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01.01.2019г.</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0C7DFA1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01.01.2020г.</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57F07D0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01.01.2021г.</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3FFA521C"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01.01.2022г.</w:t>
            </w:r>
          </w:p>
        </w:tc>
      </w:tr>
      <w:tr w:rsidR="00304DF1" w:rsidRPr="00BA263D" w14:paraId="554F2704" w14:textId="77777777" w:rsidTr="004F461F">
        <w:trPr>
          <w:trHeight w:val="63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300F8348" w14:textId="77777777" w:rsidR="00304DF1" w:rsidRPr="00BA263D" w:rsidRDefault="00304DF1" w:rsidP="004F461F">
            <w:pPr>
              <w:spacing w:after="0" w:line="240" w:lineRule="auto"/>
              <w:rPr>
                <w:rFonts w:eastAsia="Times New Roman"/>
                <w:b w:val="0"/>
                <w:color w:val="000000"/>
                <w:sz w:val="24"/>
                <w:szCs w:val="24"/>
                <w:lang w:eastAsia="ru-RU"/>
              </w:rPr>
            </w:pPr>
          </w:p>
        </w:tc>
        <w:tc>
          <w:tcPr>
            <w:tcW w:w="4422" w:type="dxa"/>
            <w:vMerge/>
            <w:tcBorders>
              <w:top w:val="single" w:sz="4" w:space="0" w:color="auto"/>
              <w:left w:val="single" w:sz="4" w:space="0" w:color="auto"/>
              <w:bottom w:val="single" w:sz="4" w:space="0" w:color="auto"/>
              <w:right w:val="single" w:sz="4" w:space="0" w:color="auto"/>
            </w:tcBorders>
            <w:vAlign w:val="center"/>
            <w:hideMark/>
          </w:tcPr>
          <w:p w14:paraId="5E2C24AB" w14:textId="77777777" w:rsidR="00304DF1" w:rsidRPr="00BA263D" w:rsidRDefault="00304DF1" w:rsidP="004F461F">
            <w:pPr>
              <w:spacing w:after="0" w:line="240" w:lineRule="auto"/>
              <w:rPr>
                <w:rFonts w:eastAsia="Times New Roman"/>
                <w:b w:val="0"/>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5E878C5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чел.</w:t>
            </w:r>
          </w:p>
        </w:tc>
        <w:tc>
          <w:tcPr>
            <w:tcW w:w="960" w:type="dxa"/>
            <w:tcBorders>
              <w:top w:val="nil"/>
              <w:left w:val="nil"/>
              <w:bottom w:val="single" w:sz="4" w:space="0" w:color="auto"/>
              <w:right w:val="single" w:sz="4" w:space="0" w:color="auto"/>
            </w:tcBorders>
            <w:shd w:val="clear" w:color="auto" w:fill="auto"/>
            <w:vAlign w:val="center"/>
            <w:hideMark/>
          </w:tcPr>
          <w:p w14:paraId="11201AC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 к итогу</w:t>
            </w:r>
          </w:p>
        </w:tc>
        <w:tc>
          <w:tcPr>
            <w:tcW w:w="960" w:type="dxa"/>
            <w:tcBorders>
              <w:top w:val="nil"/>
              <w:left w:val="nil"/>
              <w:bottom w:val="single" w:sz="4" w:space="0" w:color="auto"/>
              <w:right w:val="single" w:sz="4" w:space="0" w:color="auto"/>
            </w:tcBorders>
            <w:shd w:val="clear" w:color="auto" w:fill="auto"/>
            <w:vAlign w:val="center"/>
            <w:hideMark/>
          </w:tcPr>
          <w:p w14:paraId="17B04C71"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чел.</w:t>
            </w:r>
          </w:p>
        </w:tc>
        <w:tc>
          <w:tcPr>
            <w:tcW w:w="960" w:type="dxa"/>
            <w:tcBorders>
              <w:top w:val="nil"/>
              <w:left w:val="nil"/>
              <w:bottom w:val="single" w:sz="4" w:space="0" w:color="auto"/>
              <w:right w:val="single" w:sz="4" w:space="0" w:color="auto"/>
            </w:tcBorders>
            <w:shd w:val="clear" w:color="auto" w:fill="auto"/>
            <w:vAlign w:val="center"/>
            <w:hideMark/>
          </w:tcPr>
          <w:p w14:paraId="6171401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 к итогу</w:t>
            </w:r>
          </w:p>
        </w:tc>
        <w:tc>
          <w:tcPr>
            <w:tcW w:w="960" w:type="dxa"/>
            <w:tcBorders>
              <w:top w:val="nil"/>
              <w:left w:val="nil"/>
              <w:bottom w:val="single" w:sz="4" w:space="0" w:color="auto"/>
              <w:right w:val="single" w:sz="4" w:space="0" w:color="auto"/>
            </w:tcBorders>
            <w:shd w:val="clear" w:color="auto" w:fill="auto"/>
            <w:vAlign w:val="center"/>
            <w:hideMark/>
          </w:tcPr>
          <w:p w14:paraId="50B4F000"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чел.</w:t>
            </w:r>
          </w:p>
        </w:tc>
        <w:tc>
          <w:tcPr>
            <w:tcW w:w="960" w:type="dxa"/>
            <w:tcBorders>
              <w:top w:val="nil"/>
              <w:left w:val="nil"/>
              <w:bottom w:val="single" w:sz="4" w:space="0" w:color="auto"/>
              <w:right w:val="single" w:sz="4" w:space="0" w:color="auto"/>
            </w:tcBorders>
            <w:shd w:val="clear" w:color="auto" w:fill="auto"/>
            <w:vAlign w:val="center"/>
            <w:hideMark/>
          </w:tcPr>
          <w:p w14:paraId="4867FF93"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 к итогу</w:t>
            </w:r>
          </w:p>
        </w:tc>
        <w:tc>
          <w:tcPr>
            <w:tcW w:w="960" w:type="dxa"/>
            <w:tcBorders>
              <w:top w:val="nil"/>
              <w:left w:val="nil"/>
              <w:bottom w:val="single" w:sz="4" w:space="0" w:color="auto"/>
              <w:right w:val="single" w:sz="4" w:space="0" w:color="auto"/>
            </w:tcBorders>
            <w:shd w:val="clear" w:color="auto" w:fill="auto"/>
            <w:vAlign w:val="center"/>
            <w:hideMark/>
          </w:tcPr>
          <w:p w14:paraId="58C4807E"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чел.</w:t>
            </w:r>
          </w:p>
        </w:tc>
        <w:tc>
          <w:tcPr>
            <w:tcW w:w="960" w:type="dxa"/>
            <w:tcBorders>
              <w:top w:val="nil"/>
              <w:left w:val="nil"/>
              <w:bottom w:val="single" w:sz="4" w:space="0" w:color="auto"/>
              <w:right w:val="single" w:sz="4" w:space="0" w:color="auto"/>
            </w:tcBorders>
            <w:shd w:val="clear" w:color="auto" w:fill="auto"/>
            <w:vAlign w:val="center"/>
            <w:hideMark/>
          </w:tcPr>
          <w:p w14:paraId="058256A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 к итогу</w:t>
            </w:r>
          </w:p>
        </w:tc>
        <w:tc>
          <w:tcPr>
            <w:tcW w:w="960" w:type="dxa"/>
            <w:tcBorders>
              <w:top w:val="nil"/>
              <w:left w:val="nil"/>
              <w:bottom w:val="single" w:sz="4" w:space="0" w:color="auto"/>
              <w:right w:val="single" w:sz="4" w:space="0" w:color="auto"/>
            </w:tcBorders>
            <w:shd w:val="clear" w:color="auto" w:fill="auto"/>
            <w:vAlign w:val="center"/>
            <w:hideMark/>
          </w:tcPr>
          <w:p w14:paraId="74437904"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чел.</w:t>
            </w:r>
          </w:p>
        </w:tc>
        <w:tc>
          <w:tcPr>
            <w:tcW w:w="960" w:type="dxa"/>
            <w:tcBorders>
              <w:top w:val="nil"/>
              <w:left w:val="nil"/>
              <w:bottom w:val="single" w:sz="4" w:space="0" w:color="auto"/>
              <w:right w:val="single" w:sz="4" w:space="0" w:color="auto"/>
            </w:tcBorders>
            <w:shd w:val="clear" w:color="auto" w:fill="auto"/>
            <w:vAlign w:val="center"/>
            <w:hideMark/>
          </w:tcPr>
          <w:p w14:paraId="5B8696AC"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 к итогу</w:t>
            </w:r>
          </w:p>
        </w:tc>
      </w:tr>
      <w:tr w:rsidR="00304DF1" w:rsidRPr="00BA263D" w14:paraId="43863396" w14:textId="77777777" w:rsidTr="004F461F">
        <w:trPr>
          <w:trHeight w:val="94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89898D2"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w:t>
            </w:r>
          </w:p>
        </w:tc>
        <w:tc>
          <w:tcPr>
            <w:tcW w:w="4422" w:type="dxa"/>
            <w:tcBorders>
              <w:top w:val="nil"/>
              <w:left w:val="nil"/>
              <w:bottom w:val="single" w:sz="4" w:space="0" w:color="auto"/>
              <w:right w:val="single" w:sz="4" w:space="0" w:color="auto"/>
            </w:tcBorders>
            <w:shd w:val="clear" w:color="auto" w:fill="auto"/>
            <w:vAlign w:val="center"/>
            <w:hideMark/>
          </w:tcPr>
          <w:p w14:paraId="712B9E5B" w14:textId="77777777" w:rsidR="00304DF1" w:rsidRPr="00BA263D" w:rsidRDefault="00304DF1" w:rsidP="004F461F">
            <w:pPr>
              <w:spacing w:after="0" w:line="240" w:lineRule="auto"/>
              <w:rPr>
                <w:rFonts w:eastAsia="Times New Roman"/>
                <w:b w:val="0"/>
                <w:color w:val="000000"/>
                <w:sz w:val="24"/>
                <w:szCs w:val="24"/>
                <w:lang w:eastAsia="ru-RU"/>
              </w:rPr>
            </w:pPr>
            <w:r w:rsidRPr="00BA263D">
              <w:rPr>
                <w:rFonts w:eastAsia="Times New Roman"/>
                <w:b w:val="0"/>
                <w:color w:val="000000"/>
                <w:sz w:val="24"/>
                <w:szCs w:val="24"/>
                <w:lang w:eastAsia="ru-RU"/>
              </w:rPr>
              <w:t>Моложе трудоспособного возраста, из них:</w:t>
            </w:r>
          </w:p>
        </w:tc>
        <w:tc>
          <w:tcPr>
            <w:tcW w:w="960" w:type="dxa"/>
            <w:tcBorders>
              <w:top w:val="nil"/>
              <w:left w:val="nil"/>
              <w:bottom w:val="single" w:sz="4" w:space="0" w:color="auto"/>
              <w:right w:val="single" w:sz="4" w:space="0" w:color="auto"/>
            </w:tcBorders>
            <w:shd w:val="clear" w:color="auto" w:fill="auto"/>
            <w:vAlign w:val="center"/>
            <w:hideMark/>
          </w:tcPr>
          <w:p w14:paraId="316702BE"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197</w:t>
            </w:r>
          </w:p>
        </w:tc>
        <w:tc>
          <w:tcPr>
            <w:tcW w:w="960" w:type="dxa"/>
            <w:tcBorders>
              <w:top w:val="nil"/>
              <w:left w:val="nil"/>
              <w:bottom w:val="single" w:sz="4" w:space="0" w:color="auto"/>
              <w:right w:val="single" w:sz="4" w:space="0" w:color="auto"/>
            </w:tcBorders>
            <w:shd w:val="clear" w:color="auto" w:fill="auto"/>
            <w:vAlign w:val="center"/>
            <w:hideMark/>
          </w:tcPr>
          <w:p w14:paraId="57E10C43"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22,8</w:t>
            </w:r>
          </w:p>
        </w:tc>
        <w:tc>
          <w:tcPr>
            <w:tcW w:w="960" w:type="dxa"/>
            <w:tcBorders>
              <w:top w:val="nil"/>
              <w:left w:val="nil"/>
              <w:bottom w:val="single" w:sz="4" w:space="0" w:color="auto"/>
              <w:right w:val="single" w:sz="4" w:space="0" w:color="auto"/>
            </w:tcBorders>
            <w:shd w:val="clear" w:color="auto" w:fill="auto"/>
            <w:vAlign w:val="center"/>
            <w:hideMark/>
          </w:tcPr>
          <w:p w14:paraId="6FA04CF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194</w:t>
            </w:r>
          </w:p>
        </w:tc>
        <w:tc>
          <w:tcPr>
            <w:tcW w:w="960" w:type="dxa"/>
            <w:tcBorders>
              <w:top w:val="nil"/>
              <w:left w:val="nil"/>
              <w:bottom w:val="single" w:sz="4" w:space="0" w:color="auto"/>
              <w:right w:val="single" w:sz="4" w:space="0" w:color="auto"/>
            </w:tcBorders>
            <w:shd w:val="clear" w:color="auto" w:fill="auto"/>
            <w:vAlign w:val="center"/>
            <w:hideMark/>
          </w:tcPr>
          <w:p w14:paraId="73B68044"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22,6</w:t>
            </w:r>
          </w:p>
        </w:tc>
        <w:tc>
          <w:tcPr>
            <w:tcW w:w="960" w:type="dxa"/>
            <w:tcBorders>
              <w:top w:val="nil"/>
              <w:left w:val="nil"/>
              <w:bottom w:val="single" w:sz="4" w:space="0" w:color="auto"/>
              <w:right w:val="single" w:sz="4" w:space="0" w:color="auto"/>
            </w:tcBorders>
            <w:shd w:val="clear" w:color="auto" w:fill="auto"/>
            <w:vAlign w:val="center"/>
            <w:hideMark/>
          </w:tcPr>
          <w:p w14:paraId="3B63A25F"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194</w:t>
            </w:r>
          </w:p>
        </w:tc>
        <w:tc>
          <w:tcPr>
            <w:tcW w:w="960" w:type="dxa"/>
            <w:tcBorders>
              <w:top w:val="nil"/>
              <w:left w:val="nil"/>
              <w:bottom w:val="single" w:sz="4" w:space="0" w:color="auto"/>
              <w:right w:val="single" w:sz="4" w:space="0" w:color="auto"/>
            </w:tcBorders>
            <w:shd w:val="clear" w:color="auto" w:fill="auto"/>
            <w:vAlign w:val="center"/>
            <w:hideMark/>
          </w:tcPr>
          <w:p w14:paraId="7858DF1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23,3</w:t>
            </w:r>
          </w:p>
        </w:tc>
        <w:tc>
          <w:tcPr>
            <w:tcW w:w="960" w:type="dxa"/>
            <w:tcBorders>
              <w:top w:val="nil"/>
              <w:left w:val="nil"/>
              <w:bottom w:val="single" w:sz="4" w:space="0" w:color="auto"/>
              <w:right w:val="single" w:sz="4" w:space="0" w:color="auto"/>
            </w:tcBorders>
            <w:shd w:val="clear" w:color="auto" w:fill="auto"/>
            <w:vAlign w:val="center"/>
            <w:hideMark/>
          </w:tcPr>
          <w:p w14:paraId="04745C1E"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170</w:t>
            </w:r>
          </w:p>
        </w:tc>
        <w:tc>
          <w:tcPr>
            <w:tcW w:w="960" w:type="dxa"/>
            <w:tcBorders>
              <w:top w:val="nil"/>
              <w:left w:val="nil"/>
              <w:bottom w:val="single" w:sz="4" w:space="0" w:color="auto"/>
              <w:right w:val="single" w:sz="4" w:space="0" w:color="auto"/>
            </w:tcBorders>
            <w:shd w:val="clear" w:color="auto" w:fill="auto"/>
            <w:vAlign w:val="center"/>
            <w:hideMark/>
          </w:tcPr>
          <w:p w14:paraId="7EFE92AF"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21</w:t>
            </w:r>
          </w:p>
        </w:tc>
        <w:tc>
          <w:tcPr>
            <w:tcW w:w="960" w:type="dxa"/>
            <w:tcBorders>
              <w:top w:val="nil"/>
              <w:left w:val="nil"/>
              <w:bottom w:val="single" w:sz="4" w:space="0" w:color="auto"/>
              <w:right w:val="single" w:sz="4" w:space="0" w:color="auto"/>
            </w:tcBorders>
            <w:shd w:val="clear" w:color="auto" w:fill="auto"/>
            <w:vAlign w:val="center"/>
            <w:hideMark/>
          </w:tcPr>
          <w:p w14:paraId="074E2EB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202</w:t>
            </w:r>
          </w:p>
        </w:tc>
        <w:tc>
          <w:tcPr>
            <w:tcW w:w="960" w:type="dxa"/>
            <w:tcBorders>
              <w:top w:val="nil"/>
              <w:left w:val="nil"/>
              <w:bottom w:val="single" w:sz="4" w:space="0" w:color="auto"/>
              <w:right w:val="single" w:sz="4" w:space="0" w:color="auto"/>
            </w:tcBorders>
            <w:shd w:val="clear" w:color="auto" w:fill="auto"/>
            <w:vAlign w:val="center"/>
            <w:hideMark/>
          </w:tcPr>
          <w:p w14:paraId="5D633F74"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22,4</w:t>
            </w:r>
          </w:p>
        </w:tc>
      </w:tr>
      <w:tr w:rsidR="00304DF1" w:rsidRPr="00BA263D" w14:paraId="0CDB07BF" w14:textId="77777777" w:rsidTr="004F461F">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E75D14B"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1.1</w:t>
            </w:r>
          </w:p>
        </w:tc>
        <w:tc>
          <w:tcPr>
            <w:tcW w:w="4422" w:type="dxa"/>
            <w:tcBorders>
              <w:top w:val="nil"/>
              <w:left w:val="nil"/>
              <w:bottom w:val="single" w:sz="4" w:space="0" w:color="auto"/>
              <w:right w:val="single" w:sz="4" w:space="0" w:color="auto"/>
            </w:tcBorders>
            <w:shd w:val="clear" w:color="auto" w:fill="auto"/>
            <w:vAlign w:val="center"/>
            <w:hideMark/>
          </w:tcPr>
          <w:p w14:paraId="58EAEEE1" w14:textId="77777777" w:rsidR="00304DF1" w:rsidRPr="00BA263D" w:rsidRDefault="00304DF1" w:rsidP="004F461F">
            <w:pPr>
              <w:spacing w:after="0" w:line="240" w:lineRule="auto"/>
              <w:rPr>
                <w:rFonts w:eastAsia="Times New Roman"/>
                <w:b w:val="0"/>
                <w:color w:val="000000"/>
                <w:sz w:val="24"/>
                <w:szCs w:val="24"/>
                <w:lang w:eastAsia="ru-RU"/>
              </w:rPr>
            </w:pPr>
            <w:r w:rsidRPr="00BA263D">
              <w:rPr>
                <w:rFonts w:eastAsia="Times New Roman"/>
                <w:b w:val="0"/>
                <w:color w:val="000000"/>
                <w:sz w:val="24"/>
                <w:szCs w:val="24"/>
                <w:lang w:eastAsia="ru-RU"/>
              </w:rPr>
              <w:t>дети 0-6 лет</w:t>
            </w:r>
          </w:p>
        </w:tc>
        <w:tc>
          <w:tcPr>
            <w:tcW w:w="960" w:type="dxa"/>
            <w:tcBorders>
              <w:top w:val="nil"/>
              <w:left w:val="nil"/>
              <w:bottom w:val="single" w:sz="4" w:space="0" w:color="auto"/>
              <w:right w:val="single" w:sz="4" w:space="0" w:color="auto"/>
            </w:tcBorders>
            <w:shd w:val="clear" w:color="auto" w:fill="auto"/>
            <w:vAlign w:val="center"/>
            <w:hideMark/>
          </w:tcPr>
          <w:p w14:paraId="47DB1643"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87</w:t>
            </w:r>
          </w:p>
        </w:tc>
        <w:tc>
          <w:tcPr>
            <w:tcW w:w="960" w:type="dxa"/>
            <w:tcBorders>
              <w:top w:val="nil"/>
              <w:left w:val="nil"/>
              <w:bottom w:val="single" w:sz="4" w:space="0" w:color="auto"/>
              <w:right w:val="single" w:sz="4" w:space="0" w:color="auto"/>
            </w:tcBorders>
            <w:shd w:val="clear" w:color="auto" w:fill="auto"/>
            <w:vAlign w:val="center"/>
            <w:hideMark/>
          </w:tcPr>
          <w:p w14:paraId="3AF1F117"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10,1</w:t>
            </w:r>
          </w:p>
        </w:tc>
        <w:tc>
          <w:tcPr>
            <w:tcW w:w="960" w:type="dxa"/>
            <w:tcBorders>
              <w:top w:val="nil"/>
              <w:left w:val="nil"/>
              <w:bottom w:val="single" w:sz="4" w:space="0" w:color="auto"/>
              <w:right w:val="single" w:sz="4" w:space="0" w:color="auto"/>
            </w:tcBorders>
            <w:shd w:val="clear" w:color="auto" w:fill="auto"/>
            <w:vAlign w:val="center"/>
            <w:hideMark/>
          </w:tcPr>
          <w:p w14:paraId="6EBAD6A5"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88</w:t>
            </w:r>
          </w:p>
        </w:tc>
        <w:tc>
          <w:tcPr>
            <w:tcW w:w="960" w:type="dxa"/>
            <w:tcBorders>
              <w:top w:val="nil"/>
              <w:left w:val="nil"/>
              <w:bottom w:val="single" w:sz="4" w:space="0" w:color="auto"/>
              <w:right w:val="single" w:sz="4" w:space="0" w:color="auto"/>
            </w:tcBorders>
            <w:shd w:val="clear" w:color="auto" w:fill="auto"/>
            <w:vAlign w:val="center"/>
            <w:hideMark/>
          </w:tcPr>
          <w:p w14:paraId="10C9693C"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10,2</w:t>
            </w:r>
          </w:p>
        </w:tc>
        <w:tc>
          <w:tcPr>
            <w:tcW w:w="960" w:type="dxa"/>
            <w:tcBorders>
              <w:top w:val="nil"/>
              <w:left w:val="nil"/>
              <w:bottom w:val="single" w:sz="4" w:space="0" w:color="auto"/>
              <w:right w:val="single" w:sz="4" w:space="0" w:color="auto"/>
            </w:tcBorders>
            <w:shd w:val="clear" w:color="auto" w:fill="auto"/>
            <w:vAlign w:val="center"/>
            <w:hideMark/>
          </w:tcPr>
          <w:p w14:paraId="19D6EED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90</w:t>
            </w:r>
          </w:p>
        </w:tc>
        <w:tc>
          <w:tcPr>
            <w:tcW w:w="960" w:type="dxa"/>
            <w:tcBorders>
              <w:top w:val="nil"/>
              <w:left w:val="nil"/>
              <w:bottom w:val="single" w:sz="4" w:space="0" w:color="auto"/>
              <w:right w:val="single" w:sz="4" w:space="0" w:color="auto"/>
            </w:tcBorders>
            <w:shd w:val="clear" w:color="auto" w:fill="auto"/>
            <w:vAlign w:val="center"/>
            <w:hideMark/>
          </w:tcPr>
          <w:p w14:paraId="6595E2AE"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10,8</w:t>
            </w:r>
          </w:p>
        </w:tc>
        <w:tc>
          <w:tcPr>
            <w:tcW w:w="960" w:type="dxa"/>
            <w:tcBorders>
              <w:top w:val="nil"/>
              <w:left w:val="nil"/>
              <w:bottom w:val="single" w:sz="4" w:space="0" w:color="auto"/>
              <w:right w:val="single" w:sz="4" w:space="0" w:color="auto"/>
            </w:tcBorders>
            <w:shd w:val="clear" w:color="auto" w:fill="auto"/>
            <w:vAlign w:val="center"/>
            <w:hideMark/>
          </w:tcPr>
          <w:p w14:paraId="422623F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71</w:t>
            </w:r>
          </w:p>
        </w:tc>
        <w:tc>
          <w:tcPr>
            <w:tcW w:w="960" w:type="dxa"/>
            <w:tcBorders>
              <w:top w:val="nil"/>
              <w:left w:val="nil"/>
              <w:bottom w:val="single" w:sz="4" w:space="0" w:color="auto"/>
              <w:right w:val="single" w:sz="4" w:space="0" w:color="auto"/>
            </w:tcBorders>
            <w:shd w:val="clear" w:color="auto" w:fill="auto"/>
            <w:vAlign w:val="center"/>
            <w:hideMark/>
          </w:tcPr>
          <w:p w14:paraId="4C3EDD7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8,7</w:t>
            </w:r>
          </w:p>
        </w:tc>
        <w:tc>
          <w:tcPr>
            <w:tcW w:w="960" w:type="dxa"/>
            <w:tcBorders>
              <w:top w:val="nil"/>
              <w:left w:val="nil"/>
              <w:bottom w:val="single" w:sz="4" w:space="0" w:color="auto"/>
              <w:right w:val="single" w:sz="4" w:space="0" w:color="auto"/>
            </w:tcBorders>
            <w:shd w:val="clear" w:color="auto" w:fill="auto"/>
            <w:vAlign w:val="center"/>
            <w:hideMark/>
          </w:tcPr>
          <w:p w14:paraId="22C358E1"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89</w:t>
            </w:r>
          </w:p>
        </w:tc>
        <w:tc>
          <w:tcPr>
            <w:tcW w:w="960" w:type="dxa"/>
            <w:tcBorders>
              <w:top w:val="nil"/>
              <w:left w:val="nil"/>
              <w:bottom w:val="single" w:sz="4" w:space="0" w:color="auto"/>
              <w:right w:val="single" w:sz="4" w:space="0" w:color="auto"/>
            </w:tcBorders>
            <w:shd w:val="clear" w:color="auto" w:fill="auto"/>
            <w:vAlign w:val="center"/>
            <w:hideMark/>
          </w:tcPr>
          <w:p w14:paraId="3B35751F"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9,9</w:t>
            </w:r>
          </w:p>
        </w:tc>
      </w:tr>
      <w:tr w:rsidR="00304DF1" w:rsidRPr="00BA263D" w14:paraId="5AA8251D" w14:textId="77777777" w:rsidTr="004F461F">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9C4E9E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1.2</w:t>
            </w:r>
          </w:p>
        </w:tc>
        <w:tc>
          <w:tcPr>
            <w:tcW w:w="4422" w:type="dxa"/>
            <w:tcBorders>
              <w:top w:val="nil"/>
              <w:left w:val="nil"/>
              <w:bottom w:val="single" w:sz="4" w:space="0" w:color="auto"/>
              <w:right w:val="single" w:sz="4" w:space="0" w:color="auto"/>
            </w:tcBorders>
            <w:shd w:val="clear" w:color="auto" w:fill="auto"/>
            <w:vAlign w:val="center"/>
            <w:hideMark/>
          </w:tcPr>
          <w:p w14:paraId="224F0423" w14:textId="77777777" w:rsidR="00304DF1" w:rsidRPr="00BA263D" w:rsidRDefault="00304DF1" w:rsidP="004F461F">
            <w:pPr>
              <w:spacing w:after="0" w:line="240" w:lineRule="auto"/>
              <w:rPr>
                <w:rFonts w:eastAsia="Times New Roman"/>
                <w:b w:val="0"/>
                <w:color w:val="000000"/>
                <w:sz w:val="24"/>
                <w:szCs w:val="24"/>
                <w:lang w:eastAsia="ru-RU"/>
              </w:rPr>
            </w:pPr>
            <w:r w:rsidRPr="00BA263D">
              <w:rPr>
                <w:rFonts w:eastAsia="Times New Roman"/>
                <w:b w:val="0"/>
                <w:color w:val="000000"/>
                <w:sz w:val="24"/>
                <w:szCs w:val="24"/>
                <w:lang w:eastAsia="ru-RU"/>
              </w:rPr>
              <w:t>дети 7-15 лет</w:t>
            </w:r>
          </w:p>
        </w:tc>
        <w:tc>
          <w:tcPr>
            <w:tcW w:w="960" w:type="dxa"/>
            <w:tcBorders>
              <w:top w:val="nil"/>
              <w:left w:val="nil"/>
              <w:bottom w:val="single" w:sz="4" w:space="0" w:color="auto"/>
              <w:right w:val="single" w:sz="4" w:space="0" w:color="auto"/>
            </w:tcBorders>
            <w:shd w:val="clear" w:color="auto" w:fill="auto"/>
            <w:vAlign w:val="center"/>
            <w:hideMark/>
          </w:tcPr>
          <w:p w14:paraId="4C5E80C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109</w:t>
            </w:r>
          </w:p>
        </w:tc>
        <w:tc>
          <w:tcPr>
            <w:tcW w:w="960" w:type="dxa"/>
            <w:tcBorders>
              <w:top w:val="nil"/>
              <w:left w:val="nil"/>
              <w:bottom w:val="single" w:sz="4" w:space="0" w:color="auto"/>
              <w:right w:val="single" w:sz="4" w:space="0" w:color="auto"/>
            </w:tcBorders>
            <w:shd w:val="clear" w:color="auto" w:fill="auto"/>
            <w:vAlign w:val="center"/>
            <w:hideMark/>
          </w:tcPr>
          <w:p w14:paraId="607FA98F"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12,7</w:t>
            </w:r>
          </w:p>
        </w:tc>
        <w:tc>
          <w:tcPr>
            <w:tcW w:w="960" w:type="dxa"/>
            <w:tcBorders>
              <w:top w:val="nil"/>
              <w:left w:val="nil"/>
              <w:bottom w:val="single" w:sz="4" w:space="0" w:color="auto"/>
              <w:right w:val="single" w:sz="4" w:space="0" w:color="auto"/>
            </w:tcBorders>
            <w:shd w:val="clear" w:color="auto" w:fill="auto"/>
            <w:vAlign w:val="center"/>
            <w:hideMark/>
          </w:tcPr>
          <w:p w14:paraId="1C98CD8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106</w:t>
            </w:r>
          </w:p>
        </w:tc>
        <w:tc>
          <w:tcPr>
            <w:tcW w:w="960" w:type="dxa"/>
            <w:tcBorders>
              <w:top w:val="nil"/>
              <w:left w:val="nil"/>
              <w:bottom w:val="single" w:sz="4" w:space="0" w:color="auto"/>
              <w:right w:val="single" w:sz="4" w:space="0" w:color="auto"/>
            </w:tcBorders>
            <w:shd w:val="clear" w:color="auto" w:fill="auto"/>
            <w:vAlign w:val="center"/>
            <w:hideMark/>
          </w:tcPr>
          <w:p w14:paraId="2D11BA8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12,4</w:t>
            </w:r>
          </w:p>
        </w:tc>
        <w:tc>
          <w:tcPr>
            <w:tcW w:w="960" w:type="dxa"/>
            <w:tcBorders>
              <w:top w:val="nil"/>
              <w:left w:val="nil"/>
              <w:bottom w:val="single" w:sz="4" w:space="0" w:color="auto"/>
              <w:right w:val="single" w:sz="4" w:space="0" w:color="auto"/>
            </w:tcBorders>
            <w:shd w:val="clear" w:color="auto" w:fill="auto"/>
            <w:vAlign w:val="center"/>
            <w:hideMark/>
          </w:tcPr>
          <w:p w14:paraId="1C2E1BB3"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104</w:t>
            </w:r>
          </w:p>
        </w:tc>
        <w:tc>
          <w:tcPr>
            <w:tcW w:w="960" w:type="dxa"/>
            <w:tcBorders>
              <w:top w:val="nil"/>
              <w:left w:val="nil"/>
              <w:bottom w:val="single" w:sz="4" w:space="0" w:color="auto"/>
              <w:right w:val="single" w:sz="4" w:space="0" w:color="auto"/>
            </w:tcBorders>
            <w:shd w:val="clear" w:color="auto" w:fill="auto"/>
            <w:vAlign w:val="center"/>
            <w:hideMark/>
          </w:tcPr>
          <w:p w14:paraId="2FE95428"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12,5</w:t>
            </w:r>
          </w:p>
        </w:tc>
        <w:tc>
          <w:tcPr>
            <w:tcW w:w="960" w:type="dxa"/>
            <w:tcBorders>
              <w:top w:val="nil"/>
              <w:left w:val="nil"/>
              <w:bottom w:val="single" w:sz="4" w:space="0" w:color="auto"/>
              <w:right w:val="single" w:sz="4" w:space="0" w:color="auto"/>
            </w:tcBorders>
            <w:shd w:val="clear" w:color="auto" w:fill="auto"/>
            <w:vAlign w:val="center"/>
            <w:hideMark/>
          </w:tcPr>
          <w:p w14:paraId="254E49D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14:paraId="47747A20"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12,3</w:t>
            </w:r>
          </w:p>
        </w:tc>
        <w:tc>
          <w:tcPr>
            <w:tcW w:w="960" w:type="dxa"/>
            <w:tcBorders>
              <w:top w:val="nil"/>
              <w:left w:val="nil"/>
              <w:bottom w:val="single" w:sz="4" w:space="0" w:color="auto"/>
              <w:right w:val="single" w:sz="4" w:space="0" w:color="auto"/>
            </w:tcBorders>
            <w:shd w:val="clear" w:color="auto" w:fill="auto"/>
            <w:vAlign w:val="center"/>
            <w:hideMark/>
          </w:tcPr>
          <w:p w14:paraId="5A7E0B78"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113</w:t>
            </w:r>
          </w:p>
        </w:tc>
        <w:tc>
          <w:tcPr>
            <w:tcW w:w="960" w:type="dxa"/>
            <w:tcBorders>
              <w:top w:val="nil"/>
              <w:left w:val="nil"/>
              <w:bottom w:val="single" w:sz="4" w:space="0" w:color="auto"/>
              <w:right w:val="single" w:sz="4" w:space="0" w:color="auto"/>
            </w:tcBorders>
            <w:shd w:val="clear" w:color="auto" w:fill="auto"/>
            <w:vAlign w:val="center"/>
            <w:hideMark/>
          </w:tcPr>
          <w:p w14:paraId="308ADF60"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12,5</w:t>
            </w:r>
          </w:p>
        </w:tc>
      </w:tr>
      <w:tr w:rsidR="00304DF1" w:rsidRPr="00BA263D" w14:paraId="7BC47C09" w14:textId="77777777" w:rsidTr="004F461F">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A4AF0F"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w:t>
            </w:r>
          </w:p>
        </w:tc>
        <w:tc>
          <w:tcPr>
            <w:tcW w:w="4422" w:type="dxa"/>
            <w:tcBorders>
              <w:top w:val="nil"/>
              <w:left w:val="nil"/>
              <w:bottom w:val="single" w:sz="4" w:space="0" w:color="auto"/>
              <w:right w:val="single" w:sz="4" w:space="0" w:color="auto"/>
            </w:tcBorders>
            <w:shd w:val="clear" w:color="auto" w:fill="auto"/>
            <w:vAlign w:val="center"/>
            <w:hideMark/>
          </w:tcPr>
          <w:p w14:paraId="6BDCD75F" w14:textId="77777777" w:rsidR="00304DF1" w:rsidRPr="00BA263D" w:rsidRDefault="00304DF1" w:rsidP="004F461F">
            <w:pPr>
              <w:spacing w:after="0" w:line="240" w:lineRule="auto"/>
              <w:rPr>
                <w:rFonts w:eastAsia="Times New Roman"/>
                <w:b w:val="0"/>
                <w:color w:val="000000"/>
                <w:sz w:val="24"/>
                <w:szCs w:val="24"/>
                <w:lang w:eastAsia="ru-RU"/>
              </w:rPr>
            </w:pPr>
            <w:r w:rsidRPr="00BA263D">
              <w:rPr>
                <w:rFonts w:eastAsia="Times New Roman"/>
                <w:b w:val="0"/>
                <w:color w:val="000000"/>
                <w:sz w:val="24"/>
                <w:szCs w:val="24"/>
                <w:lang w:eastAsia="ru-RU"/>
              </w:rPr>
              <w:t>Трудоспособный возраст</w:t>
            </w:r>
          </w:p>
        </w:tc>
        <w:tc>
          <w:tcPr>
            <w:tcW w:w="960" w:type="dxa"/>
            <w:tcBorders>
              <w:top w:val="nil"/>
              <w:left w:val="nil"/>
              <w:bottom w:val="single" w:sz="4" w:space="0" w:color="auto"/>
              <w:right w:val="single" w:sz="4" w:space="0" w:color="auto"/>
            </w:tcBorders>
            <w:shd w:val="clear" w:color="auto" w:fill="auto"/>
            <w:vAlign w:val="center"/>
            <w:hideMark/>
          </w:tcPr>
          <w:p w14:paraId="123F3A58"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478</w:t>
            </w:r>
          </w:p>
        </w:tc>
        <w:tc>
          <w:tcPr>
            <w:tcW w:w="960" w:type="dxa"/>
            <w:tcBorders>
              <w:top w:val="nil"/>
              <w:left w:val="nil"/>
              <w:bottom w:val="single" w:sz="4" w:space="0" w:color="auto"/>
              <w:right w:val="single" w:sz="4" w:space="0" w:color="auto"/>
            </w:tcBorders>
            <w:shd w:val="clear" w:color="auto" w:fill="auto"/>
            <w:vAlign w:val="center"/>
            <w:hideMark/>
          </w:tcPr>
          <w:p w14:paraId="1EAE0BE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55,5</w:t>
            </w:r>
          </w:p>
        </w:tc>
        <w:tc>
          <w:tcPr>
            <w:tcW w:w="960" w:type="dxa"/>
            <w:tcBorders>
              <w:top w:val="nil"/>
              <w:left w:val="nil"/>
              <w:bottom w:val="single" w:sz="4" w:space="0" w:color="auto"/>
              <w:right w:val="single" w:sz="4" w:space="0" w:color="auto"/>
            </w:tcBorders>
            <w:shd w:val="clear" w:color="auto" w:fill="auto"/>
            <w:vAlign w:val="center"/>
            <w:hideMark/>
          </w:tcPr>
          <w:p w14:paraId="160C414B"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487</w:t>
            </w:r>
          </w:p>
        </w:tc>
        <w:tc>
          <w:tcPr>
            <w:tcW w:w="960" w:type="dxa"/>
            <w:tcBorders>
              <w:top w:val="nil"/>
              <w:left w:val="nil"/>
              <w:bottom w:val="single" w:sz="4" w:space="0" w:color="auto"/>
              <w:right w:val="single" w:sz="4" w:space="0" w:color="auto"/>
            </w:tcBorders>
            <w:shd w:val="clear" w:color="auto" w:fill="auto"/>
            <w:vAlign w:val="center"/>
            <w:hideMark/>
          </w:tcPr>
          <w:p w14:paraId="6F318494"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56,8</w:t>
            </w:r>
          </w:p>
        </w:tc>
        <w:tc>
          <w:tcPr>
            <w:tcW w:w="960" w:type="dxa"/>
            <w:tcBorders>
              <w:top w:val="nil"/>
              <w:left w:val="nil"/>
              <w:bottom w:val="single" w:sz="4" w:space="0" w:color="auto"/>
              <w:right w:val="single" w:sz="4" w:space="0" w:color="auto"/>
            </w:tcBorders>
            <w:shd w:val="clear" w:color="auto" w:fill="auto"/>
            <w:vAlign w:val="center"/>
            <w:hideMark/>
          </w:tcPr>
          <w:p w14:paraId="59B813A8"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477</w:t>
            </w:r>
          </w:p>
        </w:tc>
        <w:tc>
          <w:tcPr>
            <w:tcW w:w="960" w:type="dxa"/>
            <w:tcBorders>
              <w:top w:val="nil"/>
              <w:left w:val="nil"/>
              <w:bottom w:val="single" w:sz="4" w:space="0" w:color="auto"/>
              <w:right w:val="single" w:sz="4" w:space="0" w:color="auto"/>
            </w:tcBorders>
            <w:shd w:val="clear" w:color="auto" w:fill="auto"/>
            <w:vAlign w:val="center"/>
            <w:hideMark/>
          </w:tcPr>
          <w:p w14:paraId="05D6F17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57,3</w:t>
            </w:r>
          </w:p>
        </w:tc>
        <w:tc>
          <w:tcPr>
            <w:tcW w:w="960" w:type="dxa"/>
            <w:tcBorders>
              <w:top w:val="nil"/>
              <w:left w:val="nil"/>
              <w:bottom w:val="single" w:sz="4" w:space="0" w:color="auto"/>
              <w:right w:val="single" w:sz="4" w:space="0" w:color="auto"/>
            </w:tcBorders>
            <w:shd w:val="clear" w:color="auto" w:fill="auto"/>
            <w:vAlign w:val="center"/>
            <w:hideMark/>
          </w:tcPr>
          <w:p w14:paraId="21FA4F7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489</w:t>
            </w:r>
          </w:p>
        </w:tc>
        <w:tc>
          <w:tcPr>
            <w:tcW w:w="960" w:type="dxa"/>
            <w:tcBorders>
              <w:top w:val="nil"/>
              <w:left w:val="nil"/>
              <w:bottom w:val="single" w:sz="4" w:space="0" w:color="auto"/>
              <w:right w:val="single" w:sz="4" w:space="0" w:color="auto"/>
            </w:tcBorders>
            <w:shd w:val="clear" w:color="auto" w:fill="auto"/>
            <w:vAlign w:val="center"/>
            <w:hideMark/>
          </w:tcPr>
          <w:p w14:paraId="1AC7CEB8"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60,3</w:t>
            </w:r>
          </w:p>
        </w:tc>
        <w:tc>
          <w:tcPr>
            <w:tcW w:w="960" w:type="dxa"/>
            <w:tcBorders>
              <w:top w:val="nil"/>
              <w:left w:val="nil"/>
              <w:bottom w:val="single" w:sz="4" w:space="0" w:color="auto"/>
              <w:right w:val="single" w:sz="4" w:space="0" w:color="auto"/>
            </w:tcBorders>
            <w:shd w:val="clear" w:color="auto" w:fill="auto"/>
            <w:vAlign w:val="center"/>
            <w:hideMark/>
          </w:tcPr>
          <w:p w14:paraId="7E5222AF"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517</w:t>
            </w:r>
          </w:p>
        </w:tc>
        <w:tc>
          <w:tcPr>
            <w:tcW w:w="960" w:type="dxa"/>
            <w:tcBorders>
              <w:top w:val="nil"/>
              <w:left w:val="nil"/>
              <w:bottom w:val="single" w:sz="4" w:space="0" w:color="auto"/>
              <w:right w:val="single" w:sz="4" w:space="0" w:color="auto"/>
            </w:tcBorders>
            <w:shd w:val="clear" w:color="auto" w:fill="auto"/>
            <w:vAlign w:val="center"/>
            <w:hideMark/>
          </w:tcPr>
          <w:p w14:paraId="30099C78"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57,2</w:t>
            </w:r>
          </w:p>
        </w:tc>
      </w:tr>
      <w:tr w:rsidR="00304DF1" w:rsidRPr="00BA263D" w14:paraId="4BE936E1" w14:textId="77777777" w:rsidTr="004F461F">
        <w:trPr>
          <w:trHeight w:val="94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BD75A4F"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3</w:t>
            </w:r>
          </w:p>
        </w:tc>
        <w:tc>
          <w:tcPr>
            <w:tcW w:w="4422" w:type="dxa"/>
            <w:tcBorders>
              <w:top w:val="nil"/>
              <w:left w:val="nil"/>
              <w:bottom w:val="single" w:sz="4" w:space="0" w:color="auto"/>
              <w:right w:val="single" w:sz="4" w:space="0" w:color="auto"/>
            </w:tcBorders>
            <w:shd w:val="clear" w:color="auto" w:fill="auto"/>
            <w:vAlign w:val="center"/>
            <w:hideMark/>
          </w:tcPr>
          <w:p w14:paraId="4FB0580C" w14:textId="77777777" w:rsidR="00304DF1" w:rsidRPr="00BA263D" w:rsidRDefault="00304DF1" w:rsidP="004F461F">
            <w:pPr>
              <w:spacing w:after="0" w:line="240" w:lineRule="auto"/>
              <w:rPr>
                <w:rFonts w:eastAsia="Times New Roman"/>
                <w:b w:val="0"/>
                <w:color w:val="000000"/>
                <w:sz w:val="24"/>
                <w:szCs w:val="24"/>
                <w:lang w:eastAsia="ru-RU"/>
              </w:rPr>
            </w:pPr>
            <w:r w:rsidRPr="00BA263D">
              <w:rPr>
                <w:rFonts w:eastAsia="Times New Roman"/>
                <w:b w:val="0"/>
                <w:color w:val="000000"/>
                <w:sz w:val="24"/>
                <w:szCs w:val="24"/>
                <w:lang w:eastAsia="ru-RU"/>
              </w:rPr>
              <w:t>Старше трудоспособного возраста</w:t>
            </w:r>
          </w:p>
        </w:tc>
        <w:tc>
          <w:tcPr>
            <w:tcW w:w="960" w:type="dxa"/>
            <w:tcBorders>
              <w:top w:val="nil"/>
              <w:left w:val="nil"/>
              <w:bottom w:val="single" w:sz="4" w:space="0" w:color="auto"/>
              <w:right w:val="single" w:sz="4" w:space="0" w:color="auto"/>
            </w:tcBorders>
            <w:shd w:val="clear" w:color="auto" w:fill="auto"/>
            <w:vAlign w:val="center"/>
            <w:hideMark/>
          </w:tcPr>
          <w:p w14:paraId="3B2EABE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187</w:t>
            </w:r>
          </w:p>
        </w:tc>
        <w:tc>
          <w:tcPr>
            <w:tcW w:w="960" w:type="dxa"/>
            <w:tcBorders>
              <w:top w:val="nil"/>
              <w:left w:val="nil"/>
              <w:bottom w:val="single" w:sz="4" w:space="0" w:color="auto"/>
              <w:right w:val="single" w:sz="4" w:space="0" w:color="auto"/>
            </w:tcBorders>
            <w:shd w:val="clear" w:color="auto" w:fill="auto"/>
            <w:vAlign w:val="center"/>
            <w:hideMark/>
          </w:tcPr>
          <w:p w14:paraId="0885E48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21,7</w:t>
            </w:r>
          </w:p>
        </w:tc>
        <w:tc>
          <w:tcPr>
            <w:tcW w:w="960" w:type="dxa"/>
            <w:tcBorders>
              <w:top w:val="nil"/>
              <w:left w:val="nil"/>
              <w:bottom w:val="single" w:sz="4" w:space="0" w:color="auto"/>
              <w:right w:val="single" w:sz="4" w:space="0" w:color="auto"/>
            </w:tcBorders>
            <w:shd w:val="clear" w:color="auto" w:fill="auto"/>
            <w:vAlign w:val="center"/>
            <w:hideMark/>
          </w:tcPr>
          <w:p w14:paraId="139D1BE9"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177</w:t>
            </w:r>
          </w:p>
        </w:tc>
        <w:tc>
          <w:tcPr>
            <w:tcW w:w="960" w:type="dxa"/>
            <w:tcBorders>
              <w:top w:val="nil"/>
              <w:left w:val="nil"/>
              <w:bottom w:val="single" w:sz="4" w:space="0" w:color="auto"/>
              <w:right w:val="single" w:sz="4" w:space="0" w:color="auto"/>
            </w:tcBorders>
            <w:shd w:val="clear" w:color="auto" w:fill="auto"/>
            <w:vAlign w:val="center"/>
            <w:hideMark/>
          </w:tcPr>
          <w:p w14:paraId="0D447FB5"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20,6</w:t>
            </w:r>
          </w:p>
        </w:tc>
        <w:tc>
          <w:tcPr>
            <w:tcW w:w="960" w:type="dxa"/>
            <w:tcBorders>
              <w:top w:val="nil"/>
              <w:left w:val="nil"/>
              <w:bottom w:val="single" w:sz="4" w:space="0" w:color="auto"/>
              <w:right w:val="single" w:sz="4" w:space="0" w:color="auto"/>
            </w:tcBorders>
            <w:shd w:val="clear" w:color="auto" w:fill="auto"/>
            <w:vAlign w:val="center"/>
            <w:hideMark/>
          </w:tcPr>
          <w:p w14:paraId="17E3EFDD"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161</w:t>
            </w:r>
          </w:p>
        </w:tc>
        <w:tc>
          <w:tcPr>
            <w:tcW w:w="960" w:type="dxa"/>
            <w:tcBorders>
              <w:top w:val="nil"/>
              <w:left w:val="nil"/>
              <w:bottom w:val="single" w:sz="4" w:space="0" w:color="auto"/>
              <w:right w:val="single" w:sz="4" w:space="0" w:color="auto"/>
            </w:tcBorders>
            <w:shd w:val="clear" w:color="auto" w:fill="auto"/>
            <w:vAlign w:val="center"/>
            <w:hideMark/>
          </w:tcPr>
          <w:p w14:paraId="1E75B21A"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19,4</w:t>
            </w:r>
          </w:p>
        </w:tc>
        <w:tc>
          <w:tcPr>
            <w:tcW w:w="960" w:type="dxa"/>
            <w:tcBorders>
              <w:top w:val="nil"/>
              <w:left w:val="nil"/>
              <w:bottom w:val="single" w:sz="4" w:space="0" w:color="auto"/>
              <w:right w:val="single" w:sz="4" w:space="0" w:color="auto"/>
            </w:tcBorders>
            <w:shd w:val="clear" w:color="auto" w:fill="auto"/>
            <w:vAlign w:val="center"/>
            <w:hideMark/>
          </w:tcPr>
          <w:p w14:paraId="243E477E"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152</w:t>
            </w:r>
          </w:p>
        </w:tc>
        <w:tc>
          <w:tcPr>
            <w:tcW w:w="960" w:type="dxa"/>
            <w:tcBorders>
              <w:top w:val="nil"/>
              <w:left w:val="nil"/>
              <w:bottom w:val="single" w:sz="4" w:space="0" w:color="auto"/>
              <w:right w:val="single" w:sz="4" w:space="0" w:color="auto"/>
            </w:tcBorders>
            <w:shd w:val="clear" w:color="auto" w:fill="auto"/>
            <w:vAlign w:val="center"/>
            <w:hideMark/>
          </w:tcPr>
          <w:p w14:paraId="04498185"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18,7</w:t>
            </w:r>
          </w:p>
        </w:tc>
        <w:tc>
          <w:tcPr>
            <w:tcW w:w="960" w:type="dxa"/>
            <w:tcBorders>
              <w:top w:val="nil"/>
              <w:left w:val="nil"/>
              <w:bottom w:val="single" w:sz="4" w:space="0" w:color="auto"/>
              <w:right w:val="single" w:sz="4" w:space="0" w:color="auto"/>
            </w:tcBorders>
            <w:shd w:val="clear" w:color="auto" w:fill="auto"/>
            <w:vAlign w:val="center"/>
            <w:hideMark/>
          </w:tcPr>
          <w:p w14:paraId="12FA8F81"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184</w:t>
            </w:r>
          </w:p>
        </w:tc>
        <w:tc>
          <w:tcPr>
            <w:tcW w:w="960" w:type="dxa"/>
            <w:tcBorders>
              <w:top w:val="nil"/>
              <w:left w:val="nil"/>
              <w:bottom w:val="single" w:sz="4" w:space="0" w:color="auto"/>
              <w:right w:val="single" w:sz="4" w:space="0" w:color="auto"/>
            </w:tcBorders>
            <w:shd w:val="clear" w:color="auto" w:fill="auto"/>
            <w:vAlign w:val="center"/>
            <w:hideMark/>
          </w:tcPr>
          <w:p w14:paraId="31600694"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20,4</w:t>
            </w:r>
          </w:p>
        </w:tc>
      </w:tr>
      <w:tr w:rsidR="00304DF1" w:rsidRPr="00BA263D" w14:paraId="267B76D5" w14:textId="77777777" w:rsidTr="004F461F">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CEB2AC8" w14:textId="77777777" w:rsidR="00304DF1" w:rsidRPr="00BA263D" w:rsidRDefault="00304DF1" w:rsidP="004F461F">
            <w:pPr>
              <w:spacing w:after="0" w:line="240" w:lineRule="auto"/>
              <w:jc w:val="center"/>
              <w:rPr>
                <w:rFonts w:eastAsia="Times New Roman"/>
                <w:b w:val="0"/>
                <w:color w:val="000000"/>
                <w:sz w:val="24"/>
                <w:szCs w:val="24"/>
                <w:lang w:eastAsia="ru-RU"/>
              </w:rPr>
            </w:pPr>
            <w:r w:rsidRPr="00BA263D">
              <w:rPr>
                <w:rFonts w:eastAsia="Times New Roman"/>
                <w:b w:val="0"/>
                <w:color w:val="000000"/>
                <w:sz w:val="24"/>
                <w:szCs w:val="24"/>
                <w:lang w:eastAsia="ru-RU"/>
              </w:rPr>
              <w:t>4</w:t>
            </w:r>
          </w:p>
        </w:tc>
        <w:tc>
          <w:tcPr>
            <w:tcW w:w="4422" w:type="dxa"/>
            <w:tcBorders>
              <w:top w:val="nil"/>
              <w:left w:val="nil"/>
              <w:bottom w:val="single" w:sz="4" w:space="0" w:color="auto"/>
              <w:right w:val="single" w:sz="4" w:space="0" w:color="auto"/>
            </w:tcBorders>
            <w:shd w:val="clear" w:color="auto" w:fill="auto"/>
            <w:vAlign w:val="center"/>
            <w:hideMark/>
          </w:tcPr>
          <w:p w14:paraId="74D51AB6" w14:textId="77777777" w:rsidR="00304DF1" w:rsidRPr="00BA263D" w:rsidRDefault="00304DF1" w:rsidP="004F461F">
            <w:pPr>
              <w:spacing w:after="0" w:line="240" w:lineRule="auto"/>
              <w:rPr>
                <w:rFonts w:eastAsia="Times New Roman"/>
                <w:b w:val="0"/>
                <w:color w:val="000000"/>
                <w:sz w:val="24"/>
                <w:szCs w:val="24"/>
                <w:lang w:eastAsia="ru-RU"/>
              </w:rPr>
            </w:pPr>
            <w:r w:rsidRPr="00BA263D">
              <w:rPr>
                <w:rFonts w:eastAsia="Times New Roman"/>
                <w:b w:val="0"/>
                <w:color w:val="000000"/>
                <w:sz w:val="24"/>
                <w:szCs w:val="24"/>
                <w:lang w:eastAsia="ru-RU"/>
              </w:rPr>
              <w:t>Всего</w:t>
            </w:r>
          </w:p>
        </w:tc>
        <w:tc>
          <w:tcPr>
            <w:tcW w:w="960" w:type="dxa"/>
            <w:tcBorders>
              <w:top w:val="nil"/>
              <w:left w:val="nil"/>
              <w:bottom w:val="single" w:sz="4" w:space="0" w:color="auto"/>
              <w:right w:val="single" w:sz="4" w:space="0" w:color="auto"/>
            </w:tcBorders>
            <w:shd w:val="clear" w:color="auto" w:fill="auto"/>
            <w:vAlign w:val="center"/>
            <w:hideMark/>
          </w:tcPr>
          <w:p w14:paraId="2E6EB313"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862</w:t>
            </w:r>
          </w:p>
        </w:tc>
        <w:tc>
          <w:tcPr>
            <w:tcW w:w="960" w:type="dxa"/>
            <w:tcBorders>
              <w:top w:val="nil"/>
              <w:left w:val="nil"/>
              <w:bottom w:val="single" w:sz="4" w:space="0" w:color="auto"/>
              <w:right w:val="single" w:sz="4" w:space="0" w:color="auto"/>
            </w:tcBorders>
            <w:shd w:val="clear" w:color="auto" w:fill="auto"/>
            <w:vAlign w:val="center"/>
            <w:hideMark/>
          </w:tcPr>
          <w:p w14:paraId="67D8BC96"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14:paraId="00C7BAC9"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858</w:t>
            </w:r>
          </w:p>
        </w:tc>
        <w:tc>
          <w:tcPr>
            <w:tcW w:w="960" w:type="dxa"/>
            <w:tcBorders>
              <w:top w:val="nil"/>
              <w:left w:val="nil"/>
              <w:bottom w:val="single" w:sz="4" w:space="0" w:color="auto"/>
              <w:right w:val="single" w:sz="4" w:space="0" w:color="auto"/>
            </w:tcBorders>
            <w:shd w:val="clear" w:color="auto" w:fill="auto"/>
            <w:vAlign w:val="center"/>
            <w:hideMark/>
          </w:tcPr>
          <w:p w14:paraId="095560E7"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14:paraId="2B733405"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832</w:t>
            </w:r>
          </w:p>
        </w:tc>
        <w:tc>
          <w:tcPr>
            <w:tcW w:w="960" w:type="dxa"/>
            <w:tcBorders>
              <w:top w:val="nil"/>
              <w:left w:val="nil"/>
              <w:bottom w:val="single" w:sz="4" w:space="0" w:color="auto"/>
              <w:right w:val="single" w:sz="4" w:space="0" w:color="auto"/>
            </w:tcBorders>
            <w:shd w:val="clear" w:color="auto" w:fill="auto"/>
            <w:vAlign w:val="center"/>
            <w:hideMark/>
          </w:tcPr>
          <w:p w14:paraId="7D9F6856"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14:paraId="67729C7F"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811</w:t>
            </w:r>
          </w:p>
        </w:tc>
        <w:tc>
          <w:tcPr>
            <w:tcW w:w="960" w:type="dxa"/>
            <w:tcBorders>
              <w:top w:val="nil"/>
              <w:left w:val="nil"/>
              <w:bottom w:val="single" w:sz="4" w:space="0" w:color="auto"/>
              <w:right w:val="single" w:sz="4" w:space="0" w:color="auto"/>
            </w:tcBorders>
            <w:shd w:val="clear" w:color="auto" w:fill="auto"/>
            <w:vAlign w:val="center"/>
            <w:hideMark/>
          </w:tcPr>
          <w:p w14:paraId="32EA8FED"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14:paraId="6BA03E21"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904</w:t>
            </w:r>
          </w:p>
        </w:tc>
        <w:tc>
          <w:tcPr>
            <w:tcW w:w="960" w:type="dxa"/>
            <w:tcBorders>
              <w:top w:val="nil"/>
              <w:left w:val="nil"/>
              <w:bottom w:val="single" w:sz="4" w:space="0" w:color="auto"/>
              <w:right w:val="single" w:sz="4" w:space="0" w:color="auto"/>
            </w:tcBorders>
            <w:shd w:val="clear" w:color="auto" w:fill="auto"/>
            <w:vAlign w:val="center"/>
            <w:hideMark/>
          </w:tcPr>
          <w:p w14:paraId="7D7C5951" w14:textId="77777777" w:rsidR="00304DF1" w:rsidRPr="00BA263D" w:rsidRDefault="00304DF1" w:rsidP="004F461F">
            <w:pPr>
              <w:spacing w:after="0" w:line="240" w:lineRule="auto"/>
              <w:jc w:val="center"/>
              <w:rPr>
                <w:rFonts w:eastAsia="Times New Roman"/>
                <w:bCs/>
                <w:color w:val="000000"/>
                <w:sz w:val="24"/>
                <w:szCs w:val="24"/>
                <w:lang w:eastAsia="ru-RU"/>
              </w:rPr>
            </w:pPr>
            <w:r w:rsidRPr="00BA263D">
              <w:rPr>
                <w:rFonts w:eastAsia="Times New Roman"/>
                <w:bCs/>
                <w:color w:val="000000"/>
                <w:sz w:val="24"/>
                <w:szCs w:val="24"/>
                <w:lang w:eastAsia="ru-RU"/>
              </w:rPr>
              <w:t>100</w:t>
            </w:r>
          </w:p>
        </w:tc>
      </w:tr>
    </w:tbl>
    <w:p w14:paraId="698A8D56" w14:textId="77777777" w:rsidR="00304DF1" w:rsidRPr="007706A9" w:rsidRDefault="00304DF1" w:rsidP="00304DF1">
      <w:pPr>
        <w:pStyle w:val="afffe"/>
        <w:rPr>
          <w:i/>
          <w:highlight w:val="yellow"/>
        </w:rPr>
      </w:pPr>
    </w:p>
    <w:p w14:paraId="035D12C8" w14:textId="77777777" w:rsidR="00304DF1" w:rsidRPr="007706A9" w:rsidRDefault="00304DF1" w:rsidP="00304DF1">
      <w:pPr>
        <w:pStyle w:val="afffe"/>
        <w:rPr>
          <w:i/>
          <w:highlight w:val="yellow"/>
        </w:rPr>
      </w:pPr>
      <w:r w:rsidRPr="007706A9">
        <w:rPr>
          <w:i/>
          <w:highlight w:val="yellow"/>
        </w:rPr>
        <w:br w:type="page"/>
      </w:r>
    </w:p>
    <w:p w14:paraId="24A643C5" w14:textId="77777777" w:rsidR="00304DF1" w:rsidRPr="007706A9" w:rsidRDefault="00304DF1" w:rsidP="00304DF1">
      <w:pPr>
        <w:pStyle w:val="afffe"/>
        <w:rPr>
          <w:i/>
          <w:highlight w:val="yellow"/>
        </w:rPr>
        <w:sectPr w:rsidR="00304DF1" w:rsidRPr="007706A9" w:rsidSect="004F461F">
          <w:pgSz w:w="16838" w:h="11906" w:orient="landscape"/>
          <w:pgMar w:top="1985" w:right="1245" w:bottom="567" w:left="851" w:header="709" w:footer="423" w:gutter="0"/>
          <w:cols w:space="708"/>
          <w:docGrid w:linePitch="360"/>
        </w:sectPr>
      </w:pPr>
    </w:p>
    <w:p w14:paraId="1982B07D" w14:textId="77777777" w:rsidR="00304DF1" w:rsidRPr="00902D73" w:rsidRDefault="00304DF1" w:rsidP="00304DF1">
      <w:pPr>
        <w:pStyle w:val="afffe"/>
        <w:rPr>
          <w:b/>
          <w:bCs/>
          <w:i/>
          <w:iCs/>
        </w:rPr>
      </w:pPr>
      <w:r w:rsidRPr="00902D73">
        <w:rPr>
          <w:b/>
          <w:bCs/>
          <w:i/>
          <w:iCs/>
        </w:rPr>
        <w:t>Перспективная численность населения</w:t>
      </w:r>
    </w:p>
    <w:p w14:paraId="45B96FAB" w14:textId="77777777" w:rsidR="00304DF1" w:rsidRDefault="00304DF1" w:rsidP="00304DF1">
      <w:pPr>
        <w:pStyle w:val="afffe"/>
      </w:pPr>
    </w:p>
    <w:p w14:paraId="75FDDF2A" w14:textId="77777777" w:rsidR="00304DF1" w:rsidRDefault="00304DF1" w:rsidP="00304DF1">
      <w:pPr>
        <w:pStyle w:val="b1"/>
      </w:pPr>
      <w:r w:rsidRPr="0073718C">
        <w:t>Для расчета численности населения на перспективу использован метод демографического прогноза, основанный на применении математических функций, с учетом сложившихся социально-экономических условий и гипотезы демографического и социально-экономического развития муниципального образования.</w:t>
      </w:r>
    </w:p>
    <w:p w14:paraId="27674B9D" w14:textId="77777777" w:rsidR="00304DF1" w:rsidRPr="009A4685" w:rsidRDefault="00304DF1" w:rsidP="00304DF1">
      <w:pPr>
        <w:pStyle w:val="b1"/>
      </w:pPr>
      <w:r w:rsidRPr="0073718C">
        <w:t xml:space="preserve">Согласно принятому в проекте сценарию развития расчетная численность населения </w:t>
      </w:r>
      <w:r>
        <w:rPr>
          <w:shd w:val="clear" w:color="auto" w:fill="FFFFFF"/>
        </w:rPr>
        <w:t>Большемонокского сельсовета</w:t>
      </w:r>
      <w:r w:rsidRPr="0073718C">
        <w:t xml:space="preserve"> составит около </w:t>
      </w:r>
      <w:r>
        <w:t>890</w:t>
      </w:r>
      <w:r w:rsidRPr="009A4685">
        <w:t xml:space="preserve"> человек к 2032</w:t>
      </w:r>
      <w:r>
        <w:t> </w:t>
      </w:r>
      <w:r w:rsidRPr="009A4685">
        <w:t xml:space="preserve">г., около </w:t>
      </w:r>
      <w:r>
        <w:t xml:space="preserve">925 </w:t>
      </w:r>
      <w:r w:rsidRPr="009A4685">
        <w:t xml:space="preserve">человек к 2042 г. </w:t>
      </w:r>
    </w:p>
    <w:p w14:paraId="40CC9B87" w14:textId="77777777" w:rsidR="00304DF1" w:rsidRPr="0073718C" w:rsidRDefault="00304DF1" w:rsidP="00304DF1">
      <w:pPr>
        <w:pStyle w:val="b1"/>
      </w:pPr>
      <w:r w:rsidRPr="0073718C">
        <w:t xml:space="preserve">Помимо этого, использованы данные Росстата </w:t>
      </w:r>
      <w:r>
        <w:t>«</w:t>
      </w:r>
      <w:r w:rsidRPr="0073718C">
        <w:t>Предположительная численность населения Российской Федерации до 2030 года</w:t>
      </w:r>
      <w:r>
        <w:t>»</w:t>
      </w:r>
      <w:r w:rsidRPr="0073718C">
        <w:t xml:space="preserve"> по регионам</w:t>
      </w:r>
      <w:r w:rsidRPr="0073718C">
        <w:rPr>
          <w:rStyle w:val="aff7"/>
        </w:rPr>
        <w:footnoteReference w:id="1"/>
      </w:r>
      <w:r w:rsidRPr="0073718C">
        <w:t>.</w:t>
      </w:r>
    </w:p>
    <w:p w14:paraId="04776D8D" w14:textId="77777777" w:rsidR="00304DF1" w:rsidRPr="00FA3170" w:rsidRDefault="00304DF1" w:rsidP="00304DF1">
      <w:pPr>
        <w:jc w:val="right"/>
        <w:rPr>
          <w:i/>
          <w:szCs w:val="28"/>
          <w:highlight w:val="yellow"/>
        </w:rPr>
      </w:pPr>
    </w:p>
    <w:p w14:paraId="74B27616" w14:textId="77777777" w:rsidR="00304DF1" w:rsidRPr="002E18AA" w:rsidRDefault="00304DF1" w:rsidP="00304DF1">
      <w:pPr>
        <w:jc w:val="right"/>
        <w:rPr>
          <w:b w:val="0"/>
          <w:bCs/>
          <w:i/>
          <w:szCs w:val="28"/>
        </w:rPr>
      </w:pPr>
      <w:r w:rsidRPr="002E18AA">
        <w:rPr>
          <w:b w:val="0"/>
          <w:bCs/>
          <w:i/>
          <w:szCs w:val="28"/>
        </w:rPr>
        <w:t>Таблица 2.3.5-4</w:t>
      </w:r>
    </w:p>
    <w:p w14:paraId="7D692F36" w14:textId="77777777" w:rsidR="00304DF1" w:rsidRPr="00C967DE" w:rsidRDefault="00304DF1" w:rsidP="00304DF1">
      <w:pPr>
        <w:pStyle w:val="afffe"/>
        <w:ind w:firstLine="0"/>
        <w:jc w:val="center"/>
        <w:rPr>
          <w:i/>
          <w:iCs/>
        </w:rPr>
      </w:pPr>
      <w:r>
        <w:rPr>
          <w:i/>
          <w:iCs/>
        </w:rPr>
        <w:t>Перспективная численность</w:t>
      </w:r>
      <w:r w:rsidRPr="00C967DE">
        <w:rPr>
          <w:i/>
          <w:iCs/>
        </w:rPr>
        <w:t xml:space="preserve"> населения </w:t>
      </w:r>
      <w:r>
        <w:rPr>
          <w:i/>
          <w:iCs/>
        </w:rPr>
        <w:t>с разбивкой по населенным пунктам Большемонокского сельсовета</w:t>
      </w:r>
    </w:p>
    <w:tbl>
      <w:tblPr>
        <w:tblStyle w:val="afe"/>
        <w:tblW w:w="9639" w:type="dxa"/>
        <w:tblInd w:w="-5" w:type="dxa"/>
        <w:tblLook w:val="04A0" w:firstRow="1" w:lastRow="0" w:firstColumn="1" w:lastColumn="0" w:noHBand="0" w:noVBand="1"/>
      </w:tblPr>
      <w:tblGrid>
        <w:gridCol w:w="6521"/>
        <w:gridCol w:w="973"/>
        <w:gridCol w:w="973"/>
        <w:gridCol w:w="1172"/>
      </w:tblGrid>
      <w:tr w:rsidR="00304DF1" w:rsidRPr="002E18AA" w14:paraId="16023EF8" w14:textId="77777777" w:rsidTr="004F461F">
        <w:trPr>
          <w:tblHeader/>
        </w:trPr>
        <w:tc>
          <w:tcPr>
            <w:tcW w:w="6521" w:type="dxa"/>
            <w:tcBorders>
              <w:top w:val="single" w:sz="4" w:space="0" w:color="auto"/>
              <w:left w:val="single" w:sz="4" w:space="0" w:color="auto"/>
              <w:bottom w:val="single" w:sz="4" w:space="0" w:color="auto"/>
              <w:right w:val="single" w:sz="4" w:space="0" w:color="auto"/>
            </w:tcBorders>
            <w:hideMark/>
          </w:tcPr>
          <w:p w14:paraId="47452952" w14:textId="77777777" w:rsidR="00304DF1" w:rsidRPr="002E18AA" w:rsidRDefault="00304DF1" w:rsidP="004F461F">
            <w:pPr>
              <w:spacing w:line="240" w:lineRule="atLeast"/>
              <w:jc w:val="center"/>
              <w:rPr>
                <w:bCs/>
                <w:sz w:val="24"/>
                <w:szCs w:val="24"/>
              </w:rPr>
            </w:pPr>
            <w:r w:rsidRPr="002E18AA">
              <w:rPr>
                <w:bCs/>
                <w:sz w:val="24"/>
                <w:szCs w:val="24"/>
              </w:rPr>
              <w:t>Населенный пункт</w:t>
            </w:r>
          </w:p>
        </w:tc>
        <w:tc>
          <w:tcPr>
            <w:tcW w:w="973" w:type="dxa"/>
            <w:tcBorders>
              <w:top w:val="single" w:sz="4" w:space="0" w:color="auto"/>
              <w:left w:val="single" w:sz="4" w:space="0" w:color="auto"/>
              <w:bottom w:val="single" w:sz="4" w:space="0" w:color="auto"/>
              <w:right w:val="single" w:sz="4" w:space="0" w:color="auto"/>
            </w:tcBorders>
            <w:hideMark/>
          </w:tcPr>
          <w:p w14:paraId="434F0E9F" w14:textId="77777777" w:rsidR="00304DF1" w:rsidRPr="002E18AA" w:rsidRDefault="00304DF1" w:rsidP="004F461F">
            <w:pPr>
              <w:spacing w:line="240" w:lineRule="atLeast"/>
              <w:jc w:val="center"/>
              <w:rPr>
                <w:bCs/>
                <w:sz w:val="24"/>
                <w:szCs w:val="24"/>
              </w:rPr>
            </w:pPr>
            <w:r w:rsidRPr="002E18AA">
              <w:rPr>
                <w:bCs/>
                <w:sz w:val="24"/>
                <w:szCs w:val="24"/>
              </w:rPr>
              <w:t>202</w:t>
            </w:r>
            <w:r>
              <w:rPr>
                <w:bCs/>
                <w:sz w:val="24"/>
                <w:szCs w:val="24"/>
              </w:rPr>
              <w:t>2*</w:t>
            </w:r>
          </w:p>
        </w:tc>
        <w:tc>
          <w:tcPr>
            <w:tcW w:w="973" w:type="dxa"/>
            <w:tcBorders>
              <w:top w:val="single" w:sz="4" w:space="0" w:color="auto"/>
              <w:left w:val="single" w:sz="4" w:space="0" w:color="auto"/>
              <w:bottom w:val="single" w:sz="4" w:space="0" w:color="auto"/>
              <w:right w:val="single" w:sz="4" w:space="0" w:color="auto"/>
            </w:tcBorders>
            <w:hideMark/>
          </w:tcPr>
          <w:p w14:paraId="4AF0CFD0" w14:textId="77777777" w:rsidR="00304DF1" w:rsidRPr="002E18AA" w:rsidRDefault="00304DF1" w:rsidP="004F461F">
            <w:pPr>
              <w:spacing w:line="240" w:lineRule="atLeast"/>
              <w:jc w:val="center"/>
              <w:rPr>
                <w:bCs/>
                <w:sz w:val="24"/>
                <w:szCs w:val="24"/>
              </w:rPr>
            </w:pPr>
            <w:r w:rsidRPr="002E18AA">
              <w:rPr>
                <w:bCs/>
                <w:sz w:val="24"/>
                <w:szCs w:val="24"/>
              </w:rPr>
              <w:t>203</w:t>
            </w:r>
            <w:r>
              <w:rPr>
                <w:bCs/>
                <w:sz w:val="24"/>
                <w:szCs w:val="24"/>
              </w:rPr>
              <w:t>3</w:t>
            </w:r>
          </w:p>
        </w:tc>
        <w:tc>
          <w:tcPr>
            <w:tcW w:w="1172" w:type="dxa"/>
            <w:tcBorders>
              <w:top w:val="single" w:sz="4" w:space="0" w:color="auto"/>
              <w:left w:val="single" w:sz="4" w:space="0" w:color="auto"/>
              <w:bottom w:val="single" w:sz="4" w:space="0" w:color="auto"/>
              <w:right w:val="single" w:sz="4" w:space="0" w:color="auto"/>
            </w:tcBorders>
            <w:hideMark/>
          </w:tcPr>
          <w:p w14:paraId="1361478A" w14:textId="77777777" w:rsidR="00304DF1" w:rsidRPr="002E18AA" w:rsidRDefault="00304DF1" w:rsidP="004F461F">
            <w:pPr>
              <w:spacing w:line="240" w:lineRule="atLeast"/>
              <w:jc w:val="center"/>
              <w:rPr>
                <w:bCs/>
                <w:sz w:val="24"/>
                <w:szCs w:val="24"/>
              </w:rPr>
            </w:pPr>
            <w:r w:rsidRPr="002E18AA">
              <w:rPr>
                <w:bCs/>
                <w:sz w:val="24"/>
                <w:szCs w:val="24"/>
              </w:rPr>
              <w:t>204</w:t>
            </w:r>
            <w:r>
              <w:rPr>
                <w:bCs/>
                <w:sz w:val="24"/>
                <w:szCs w:val="24"/>
              </w:rPr>
              <w:t>3</w:t>
            </w:r>
          </w:p>
        </w:tc>
      </w:tr>
      <w:tr w:rsidR="00304DF1" w:rsidRPr="002E18AA" w14:paraId="6A94AD49" w14:textId="77777777" w:rsidTr="004F461F">
        <w:tc>
          <w:tcPr>
            <w:tcW w:w="6521" w:type="dxa"/>
            <w:tcBorders>
              <w:top w:val="single" w:sz="4" w:space="0" w:color="auto"/>
              <w:left w:val="single" w:sz="4" w:space="0" w:color="auto"/>
              <w:bottom w:val="single" w:sz="4" w:space="0" w:color="auto"/>
              <w:right w:val="single" w:sz="4" w:space="0" w:color="auto"/>
            </w:tcBorders>
            <w:hideMark/>
          </w:tcPr>
          <w:p w14:paraId="6F366EA8" w14:textId="77777777" w:rsidR="00304DF1" w:rsidRPr="002E18AA" w:rsidRDefault="00304DF1" w:rsidP="004F461F">
            <w:pPr>
              <w:spacing w:line="240" w:lineRule="atLeast"/>
              <w:jc w:val="both"/>
              <w:rPr>
                <w:b w:val="0"/>
                <w:sz w:val="24"/>
                <w:szCs w:val="24"/>
              </w:rPr>
            </w:pPr>
            <w:r w:rsidRPr="002E18AA">
              <w:rPr>
                <w:b w:val="0"/>
                <w:sz w:val="24"/>
                <w:szCs w:val="24"/>
              </w:rPr>
              <w:t xml:space="preserve">Всего по </w:t>
            </w:r>
            <w:r>
              <w:rPr>
                <w:b w:val="0"/>
                <w:sz w:val="24"/>
                <w:szCs w:val="24"/>
              </w:rPr>
              <w:t>Большемонокскому сельсовету</w:t>
            </w:r>
          </w:p>
        </w:tc>
        <w:tc>
          <w:tcPr>
            <w:tcW w:w="973" w:type="dxa"/>
            <w:tcBorders>
              <w:top w:val="single" w:sz="4" w:space="0" w:color="auto"/>
              <w:left w:val="single" w:sz="4" w:space="0" w:color="auto"/>
              <w:bottom w:val="single" w:sz="4" w:space="0" w:color="auto"/>
              <w:right w:val="single" w:sz="4" w:space="0" w:color="auto"/>
            </w:tcBorders>
            <w:vAlign w:val="center"/>
            <w:hideMark/>
          </w:tcPr>
          <w:p w14:paraId="16401693" w14:textId="77777777" w:rsidR="00304DF1" w:rsidRPr="002E18AA" w:rsidRDefault="00304DF1" w:rsidP="004F461F">
            <w:pPr>
              <w:spacing w:line="240" w:lineRule="atLeast"/>
              <w:jc w:val="center"/>
              <w:rPr>
                <w:b w:val="0"/>
                <w:sz w:val="24"/>
                <w:szCs w:val="24"/>
              </w:rPr>
            </w:pPr>
            <w:r>
              <w:rPr>
                <w:b w:val="0"/>
                <w:sz w:val="24"/>
                <w:szCs w:val="24"/>
              </w:rPr>
              <w:t>904</w:t>
            </w:r>
          </w:p>
        </w:tc>
        <w:tc>
          <w:tcPr>
            <w:tcW w:w="973" w:type="dxa"/>
            <w:tcBorders>
              <w:top w:val="single" w:sz="4" w:space="0" w:color="auto"/>
              <w:left w:val="single" w:sz="4" w:space="0" w:color="auto"/>
              <w:bottom w:val="single" w:sz="4" w:space="0" w:color="auto"/>
              <w:right w:val="single" w:sz="4" w:space="0" w:color="auto"/>
            </w:tcBorders>
            <w:hideMark/>
          </w:tcPr>
          <w:p w14:paraId="33AEBC7A" w14:textId="77777777" w:rsidR="00304DF1" w:rsidRPr="002E18AA" w:rsidRDefault="00304DF1" w:rsidP="004F461F">
            <w:pPr>
              <w:spacing w:line="240" w:lineRule="atLeast"/>
              <w:jc w:val="center"/>
              <w:rPr>
                <w:b w:val="0"/>
                <w:sz w:val="24"/>
                <w:szCs w:val="24"/>
              </w:rPr>
            </w:pPr>
            <w:r>
              <w:rPr>
                <w:b w:val="0"/>
                <w:sz w:val="24"/>
                <w:szCs w:val="24"/>
              </w:rPr>
              <w:t>890</w:t>
            </w:r>
          </w:p>
        </w:tc>
        <w:tc>
          <w:tcPr>
            <w:tcW w:w="1172" w:type="dxa"/>
            <w:tcBorders>
              <w:top w:val="single" w:sz="4" w:space="0" w:color="auto"/>
              <w:left w:val="single" w:sz="4" w:space="0" w:color="auto"/>
              <w:bottom w:val="single" w:sz="4" w:space="0" w:color="auto"/>
              <w:right w:val="single" w:sz="4" w:space="0" w:color="auto"/>
            </w:tcBorders>
            <w:vAlign w:val="center"/>
            <w:hideMark/>
          </w:tcPr>
          <w:p w14:paraId="51815B34" w14:textId="77777777" w:rsidR="00304DF1" w:rsidRPr="002E18AA" w:rsidRDefault="00304DF1" w:rsidP="004F461F">
            <w:pPr>
              <w:spacing w:line="240" w:lineRule="atLeast"/>
              <w:jc w:val="center"/>
              <w:rPr>
                <w:b w:val="0"/>
                <w:sz w:val="24"/>
                <w:szCs w:val="24"/>
              </w:rPr>
            </w:pPr>
            <w:r>
              <w:rPr>
                <w:b w:val="0"/>
                <w:sz w:val="24"/>
                <w:szCs w:val="24"/>
              </w:rPr>
              <w:t>925</w:t>
            </w:r>
          </w:p>
        </w:tc>
      </w:tr>
      <w:tr w:rsidR="00304DF1" w:rsidRPr="002E18AA" w14:paraId="0EC33EA4" w14:textId="77777777" w:rsidTr="004F461F">
        <w:tc>
          <w:tcPr>
            <w:tcW w:w="6521" w:type="dxa"/>
            <w:tcBorders>
              <w:top w:val="single" w:sz="4" w:space="0" w:color="auto"/>
              <w:left w:val="single" w:sz="4" w:space="0" w:color="auto"/>
              <w:bottom w:val="single" w:sz="4" w:space="0" w:color="auto"/>
              <w:right w:val="single" w:sz="4" w:space="0" w:color="auto"/>
            </w:tcBorders>
            <w:hideMark/>
          </w:tcPr>
          <w:p w14:paraId="64C8A9BA" w14:textId="77777777" w:rsidR="00304DF1" w:rsidRPr="002E18AA" w:rsidRDefault="00304DF1" w:rsidP="00304DF1">
            <w:pPr>
              <w:pStyle w:val="ac"/>
              <w:numPr>
                <w:ilvl w:val="0"/>
                <w:numId w:val="28"/>
              </w:numPr>
              <w:tabs>
                <w:tab w:val="left" w:pos="390"/>
              </w:tabs>
              <w:spacing w:after="0" w:line="240" w:lineRule="atLeast"/>
              <w:ind w:left="0" w:firstLine="38"/>
              <w:jc w:val="both"/>
              <w:rPr>
                <w:b w:val="0"/>
                <w:sz w:val="24"/>
                <w:szCs w:val="24"/>
              </w:rPr>
            </w:pPr>
            <w:r>
              <w:rPr>
                <w:b w:val="0"/>
                <w:sz w:val="24"/>
                <w:szCs w:val="24"/>
              </w:rPr>
              <w:t>с</w:t>
            </w:r>
            <w:r w:rsidRPr="002E18AA">
              <w:rPr>
                <w:b w:val="0"/>
                <w:sz w:val="24"/>
                <w:szCs w:val="24"/>
              </w:rPr>
              <w:t xml:space="preserve">. </w:t>
            </w:r>
            <w:r>
              <w:rPr>
                <w:b w:val="0"/>
                <w:sz w:val="24"/>
                <w:szCs w:val="24"/>
              </w:rPr>
              <w:t>Большой Монок</w:t>
            </w:r>
          </w:p>
        </w:tc>
        <w:tc>
          <w:tcPr>
            <w:tcW w:w="973" w:type="dxa"/>
            <w:tcBorders>
              <w:top w:val="single" w:sz="4" w:space="0" w:color="auto"/>
              <w:left w:val="single" w:sz="4" w:space="0" w:color="auto"/>
              <w:bottom w:val="single" w:sz="4" w:space="0" w:color="auto"/>
              <w:right w:val="single" w:sz="4" w:space="0" w:color="auto"/>
            </w:tcBorders>
          </w:tcPr>
          <w:p w14:paraId="0124271B" w14:textId="77777777" w:rsidR="00304DF1" w:rsidRPr="002E18AA" w:rsidRDefault="00304DF1" w:rsidP="004F461F">
            <w:pPr>
              <w:spacing w:line="240" w:lineRule="atLeast"/>
              <w:jc w:val="center"/>
              <w:rPr>
                <w:b w:val="0"/>
                <w:sz w:val="24"/>
                <w:szCs w:val="24"/>
              </w:rPr>
            </w:pPr>
            <w:r>
              <w:rPr>
                <w:b w:val="0"/>
                <w:sz w:val="24"/>
                <w:szCs w:val="24"/>
              </w:rPr>
              <w:t>487</w:t>
            </w:r>
          </w:p>
        </w:tc>
        <w:tc>
          <w:tcPr>
            <w:tcW w:w="973" w:type="dxa"/>
            <w:tcBorders>
              <w:top w:val="single" w:sz="4" w:space="0" w:color="auto"/>
              <w:left w:val="single" w:sz="4" w:space="0" w:color="auto"/>
              <w:bottom w:val="single" w:sz="4" w:space="0" w:color="auto"/>
              <w:right w:val="single" w:sz="4" w:space="0" w:color="auto"/>
            </w:tcBorders>
          </w:tcPr>
          <w:p w14:paraId="62FCE4D0" w14:textId="77777777" w:rsidR="00304DF1" w:rsidRPr="002E18AA" w:rsidRDefault="00304DF1" w:rsidP="004F461F">
            <w:pPr>
              <w:spacing w:line="240" w:lineRule="atLeast"/>
              <w:jc w:val="center"/>
              <w:rPr>
                <w:b w:val="0"/>
                <w:sz w:val="24"/>
                <w:szCs w:val="24"/>
              </w:rPr>
            </w:pPr>
            <w:r>
              <w:rPr>
                <w:b w:val="0"/>
                <w:sz w:val="24"/>
                <w:szCs w:val="24"/>
              </w:rPr>
              <w:t>475</w:t>
            </w:r>
          </w:p>
        </w:tc>
        <w:tc>
          <w:tcPr>
            <w:tcW w:w="1172" w:type="dxa"/>
            <w:tcBorders>
              <w:top w:val="single" w:sz="4" w:space="0" w:color="auto"/>
              <w:left w:val="single" w:sz="4" w:space="0" w:color="auto"/>
              <w:bottom w:val="single" w:sz="4" w:space="0" w:color="auto"/>
              <w:right w:val="single" w:sz="4" w:space="0" w:color="auto"/>
            </w:tcBorders>
            <w:vAlign w:val="center"/>
          </w:tcPr>
          <w:p w14:paraId="1AE2EDA3" w14:textId="77777777" w:rsidR="00304DF1" w:rsidRPr="002E18AA" w:rsidRDefault="00304DF1" w:rsidP="004F461F">
            <w:pPr>
              <w:spacing w:line="240" w:lineRule="atLeast"/>
              <w:jc w:val="center"/>
              <w:rPr>
                <w:b w:val="0"/>
                <w:sz w:val="24"/>
                <w:szCs w:val="24"/>
              </w:rPr>
            </w:pPr>
            <w:r>
              <w:rPr>
                <w:b w:val="0"/>
                <w:sz w:val="24"/>
                <w:szCs w:val="24"/>
              </w:rPr>
              <w:t>490</w:t>
            </w:r>
          </w:p>
        </w:tc>
      </w:tr>
      <w:tr w:rsidR="00304DF1" w:rsidRPr="002E18AA" w14:paraId="266AE375" w14:textId="77777777" w:rsidTr="004F461F">
        <w:tc>
          <w:tcPr>
            <w:tcW w:w="6521" w:type="dxa"/>
            <w:tcBorders>
              <w:top w:val="single" w:sz="4" w:space="0" w:color="auto"/>
              <w:left w:val="single" w:sz="4" w:space="0" w:color="auto"/>
              <w:bottom w:val="single" w:sz="4" w:space="0" w:color="auto"/>
              <w:right w:val="single" w:sz="4" w:space="0" w:color="auto"/>
            </w:tcBorders>
            <w:hideMark/>
          </w:tcPr>
          <w:p w14:paraId="7346C46F" w14:textId="77777777" w:rsidR="00304DF1" w:rsidRPr="002E18AA" w:rsidRDefault="00304DF1" w:rsidP="00304DF1">
            <w:pPr>
              <w:pStyle w:val="ac"/>
              <w:numPr>
                <w:ilvl w:val="0"/>
                <w:numId w:val="28"/>
              </w:numPr>
              <w:tabs>
                <w:tab w:val="left" w:pos="390"/>
              </w:tabs>
              <w:spacing w:after="0" w:line="240" w:lineRule="atLeast"/>
              <w:ind w:left="0" w:firstLine="0"/>
              <w:jc w:val="both"/>
              <w:rPr>
                <w:b w:val="0"/>
                <w:sz w:val="24"/>
                <w:szCs w:val="24"/>
              </w:rPr>
            </w:pPr>
            <w:r>
              <w:rPr>
                <w:b w:val="0"/>
                <w:sz w:val="24"/>
                <w:szCs w:val="24"/>
              </w:rPr>
              <w:t>д. Малый Монок</w:t>
            </w:r>
          </w:p>
        </w:tc>
        <w:tc>
          <w:tcPr>
            <w:tcW w:w="973" w:type="dxa"/>
            <w:tcBorders>
              <w:top w:val="single" w:sz="4" w:space="0" w:color="auto"/>
              <w:left w:val="single" w:sz="4" w:space="0" w:color="auto"/>
              <w:bottom w:val="single" w:sz="4" w:space="0" w:color="auto"/>
              <w:right w:val="single" w:sz="4" w:space="0" w:color="auto"/>
            </w:tcBorders>
          </w:tcPr>
          <w:p w14:paraId="7CEAD2A0" w14:textId="77777777" w:rsidR="00304DF1" w:rsidRPr="002E18AA" w:rsidRDefault="00304DF1" w:rsidP="004F461F">
            <w:pPr>
              <w:spacing w:line="240" w:lineRule="atLeast"/>
              <w:jc w:val="center"/>
              <w:rPr>
                <w:b w:val="0"/>
                <w:sz w:val="24"/>
                <w:szCs w:val="24"/>
              </w:rPr>
            </w:pPr>
            <w:r>
              <w:rPr>
                <w:b w:val="0"/>
                <w:sz w:val="24"/>
                <w:szCs w:val="24"/>
              </w:rPr>
              <w:t>153</w:t>
            </w:r>
          </w:p>
        </w:tc>
        <w:tc>
          <w:tcPr>
            <w:tcW w:w="973" w:type="dxa"/>
            <w:tcBorders>
              <w:top w:val="single" w:sz="4" w:space="0" w:color="auto"/>
              <w:left w:val="single" w:sz="4" w:space="0" w:color="auto"/>
              <w:bottom w:val="single" w:sz="4" w:space="0" w:color="auto"/>
              <w:right w:val="single" w:sz="4" w:space="0" w:color="auto"/>
            </w:tcBorders>
          </w:tcPr>
          <w:p w14:paraId="579F5183" w14:textId="77777777" w:rsidR="00304DF1" w:rsidRPr="002E18AA" w:rsidRDefault="00304DF1" w:rsidP="004F461F">
            <w:pPr>
              <w:spacing w:line="240" w:lineRule="atLeast"/>
              <w:jc w:val="center"/>
              <w:rPr>
                <w:b w:val="0"/>
                <w:sz w:val="24"/>
                <w:szCs w:val="24"/>
              </w:rPr>
            </w:pPr>
            <w:r>
              <w:rPr>
                <w:b w:val="0"/>
                <w:sz w:val="24"/>
                <w:szCs w:val="24"/>
              </w:rPr>
              <w:t>150</w:t>
            </w:r>
          </w:p>
        </w:tc>
        <w:tc>
          <w:tcPr>
            <w:tcW w:w="1172" w:type="dxa"/>
            <w:tcBorders>
              <w:top w:val="single" w:sz="4" w:space="0" w:color="auto"/>
              <w:left w:val="single" w:sz="4" w:space="0" w:color="auto"/>
              <w:bottom w:val="single" w:sz="4" w:space="0" w:color="auto"/>
              <w:right w:val="single" w:sz="4" w:space="0" w:color="auto"/>
            </w:tcBorders>
          </w:tcPr>
          <w:p w14:paraId="16070581" w14:textId="77777777" w:rsidR="00304DF1" w:rsidRPr="002E18AA" w:rsidRDefault="00304DF1" w:rsidP="004F461F">
            <w:pPr>
              <w:spacing w:line="240" w:lineRule="atLeast"/>
              <w:jc w:val="center"/>
              <w:rPr>
                <w:b w:val="0"/>
                <w:sz w:val="24"/>
                <w:szCs w:val="24"/>
              </w:rPr>
            </w:pPr>
            <w:r>
              <w:rPr>
                <w:b w:val="0"/>
                <w:sz w:val="24"/>
                <w:szCs w:val="24"/>
              </w:rPr>
              <w:t>160</w:t>
            </w:r>
          </w:p>
        </w:tc>
      </w:tr>
      <w:tr w:rsidR="00304DF1" w:rsidRPr="002E18AA" w14:paraId="63F256EA" w14:textId="77777777" w:rsidTr="004F461F">
        <w:tc>
          <w:tcPr>
            <w:tcW w:w="6521" w:type="dxa"/>
            <w:tcBorders>
              <w:top w:val="single" w:sz="4" w:space="0" w:color="auto"/>
              <w:left w:val="single" w:sz="4" w:space="0" w:color="auto"/>
              <w:bottom w:val="single" w:sz="4" w:space="0" w:color="auto"/>
              <w:right w:val="single" w:sz="4" w:space="0" w:color="auto"/>
            </w:tcBorders>
            <w:hideMark/>
          </w:tcPr>
          <w:p w14:paraId="6DA4BED1" w14:textId="77777777" w:rsidR="00304DF1" w:rsidRPr="002E18AA" w:rsidRDefault="00304DF1" w:rsidP="00304DF1">
            <w:pPr>
              <w:pStyle w:val="ac"/>
              <w:numPr>
                <w:ilvl w:val="0"/>
                <w:numId w:val="28"/>
              </w:numPr>
              <w:tabs>
                <w:tab w:val="left" w:pos="390"/>
              </w:tabs>
              <w:spacing w:after="0" w:line="240" w:lineRule="atLeast"/>
              <w:ind w:left="0" w:firstLine="0"/>
              <w:jc w:val="both"/>
              <w:rPr>
                <w:b w:val="0"/>
                <w:sz w:val="24"/>
                <w:szCs w:val="24"/>
              </w:rPr>
            </w:pPr>
            <w:r>
              <w:rPr>
                <w:b w:val="0"/>
                <w:sz w:val="24"/>
                <w:szCs w:val="24"/>
              </w:rPr>
              <w:t>аал Красный Ключ</w:t>
            </w:r>
          </w:p>
        </w:tc>
        <w:tc>
          <w:tcPr>
            <w:tcW w:w="973" w:type="dxa"/>
            <w:tcBorders>
              <w:top w:val="single" w:sz="4" w:space="0" w:color="auto"/>
              <w:left w:val="single" w:sz="4" w:space="0" w:color="auto"/>
              <w:bottom w:val="single" w:sz="4" w:space="0" w:color="auto"/>
              <w:right w:val="single" w:sz="4" w:space="0" w:color="auto"/>
            </w:tcBorders>
          </w:tcPr>
          <w:p w14:paraId="6439446C" w14:textId="77777777" w:rsidR="00304DF1" w:rsidRPr="002E18AA" w:rsidRDefault="00304DF1" w:rsidP="004F461F">
            <w:pPr>
              <w:spacing w:line="240" w:lineRule="atLeast"/>
              <w:jc w:val="center"/>
              <w:rPr>
                <w:b w:val="0"/>
                <w:sz w:val="24"/>
                <w:szCs w:val="24"/>
              </w:rPr>
            </w:pPr>
            <w:r>
              <w:rPr>
                <w:b w:val="0"/>
                <w:sz w:val="24"/>
                <w:szCs w:val="24"/>
              </w:rPr>
              <w:t>200</w:t>
            </w:r>
          </w:p>
        </w:tc>
        <w:tc>
          <w:tcPr>
            <w:tcW w:w="973" w:type="dxa"/>
            <w:tcBorders>
              <w:top w:val="single" w:sz="4" w:space="0" w:color="auto"/>
              <w:left w:val="single" w:sz="4" w:space="0" w:color="auto"/>
              <w:bottom w:val="single" w:sz="4" w:space="0" w:color="auto"/>
              <w:right w:val="single" w:sz="4" w:space="0" w:color="auto"/>
            </w:tcBorders>
          </w:tcPr>
          <w:p w14:paraId="0402BDAD" w14:textId="77777777" w:rsidR="00304DF1" w:rsidRPr="002E18AA" w:rsidRDefault="00304DF1" w:rsidP="004F461F">
            <w:pPr>
              <w:spacing w:line="240" w:lineRule="atLeast"/>
              <w:jc w:val="center"/>
              <w:rPr>
                <w:b w:val="0"/>
                <w:sz w:val="24"/>
                <w:szCs w:val="24"/>
              </w:rPr>
            </w:pPr>
            <w:r>
              <w:rPr>
                <w:b w:val="0"/>
                <w:sz w:val="24"/>
                <w:szCs w:val="24"/>
              </w:rPr>
              <w:t>210</w:t>
            </w:r>
          </w:p>
        </w:tc>
        <w:tc>
          <w:tcPr>
            <w:tcW w:w="1172" w:type="dxa"/>
            <w:tcBorders>
              <w:top w:val="single" w:sz="4" w:space="0" w:color="auto"/>
              <w:left w:val="single" w:sz="4" w:space="0" w:color="auto"/>
              <w:bottom w:val="single" w:sz="4" w:space="0" w:color="auto"/>
              <w:right w:val="single" w:sz="4" w:space="0" w:color="auto"/>
            </w:tcBorders>
          </w:tcPr>
          <w:p w14:paraId="78335289" w14:textId="77777777" w:rsidR="00304DF1" w:rsidRPr="002E18AA" w:rsidRDefault="00304DF1" w:rsidP="004F461F">
            <w:pPr>
              <w:spacing w:line="240" w:lineRule="atLeast"/>
              <w:jc w:val="center"/>
              <w:rPr>
                <w:b w:val="0"/>
                <w:sz w:val="24"/>
                <w:szCs w:val="24"/>
              </w:rPr>
            </w:pPr>
            <w:r>
              <w:rPr>
                <w:b w:val="0"/>
                <w:sz w:val="24"/>
                <w:szCs w:val="24"/>
              </w:rPr>
              <w:t>230</w:t>
            </w:r>
          </w:p>
        </w:tc>
      </w:tr>
      <w:tr w:rsidR="00304DF1" w:rsidRPr="002E18AA" w14:paraId="7A20CBB7" w14:textId="77777777" w:rsidTr="004F461F">
        <w:tc>
          <w:tcPr>
            <w:tcW w:w="6521" w:type="dxa"/>
            <w:tcBorders>
              <w:top w:val="single" w:sz="4" w:space="0" w:color="auto"/>
              <w:left w:val="single" w:sz="4" w:space="0" w:color="auto"/>
              <w:bottom w:val="single" w:sz="4" w:space="0" w:color="auto"/>
              <w:right w:val="single" w:sz="4" w:space="0" w:color="auto"/>
            </w:tcBorders>
            <w:hideMark/>
          </w:tcPr>
          <w:p w14:paraId="62FD46AB" w14:textId="77777777" w:rsidR="00304DF1" w:rsidRPr="002E18AA" w:rsidRDefault="00304DF1" w:rsidP="00304DF1">
            <w:pPr>
              <w:pStyle w:val="ac"/>
              <w:numPr>
                <w:ilvl w:val="0"/>
                <w:numId w:val="28"/>
              </w:numPr>
              <w:tabs>
                <w:tab w:val="left" w:pos="390"/>
              </w:tabs>
              <w:spacing w:after="0" w:line="240" w:lineRule="atLeast"/>
              <w:ind w:left="0" w:firstLine="0"/>
              <w:jc w:val="both"/>
              <w:rPr>
                <w:b w:val="0"/>
                <w:sz w:val="24"/>
                <w:szCs w:val="24"/>
              </w:rPr>
            </w:pPr>
            <w:r>
              <w:rPr>
                <w:b w:val="0"/>
                <w:sz w:val="24"/>
                <w:szCs w:val="24"/>
              </w:rPr>
              <w:t>аал Усть-Сос</w:t>
            </w:r>
          </w:p>
        </w:tc>
        <w:tc>
          <w:tcPr>
            <w:tcW w:w="973" w:type="dxa"/>
            <w:tcBorders>
              <w:top w:val="single" w:sz="4" w:space="0" w:color="auto"/>
              <w:left w:val="single" w:sz="4" w:space="0" w:color="auto"/>
              <w:bottom w:val="single" w:sz="4" w:space="0" w:color="auto"/>
              <w:right w:val="single" w:sz="4" w:space="0" w:color="auto"/>
            </w:tcBorders>
          </w:tcPr>
          <w:p w14:paraId="298CEB09" w14:textId="77777777" w:rsidR="00304DF1" w:rsidRPr="002E18AA" w:rsidRDefault="00304DF1" w:rsidP="004F461F">
            <w:pPr>
              <w:spacing w:line="240" w:lineRule="atLeast"/>
              <w:jc w:val="center"/>
              <w:rPr>
                <w:b w:val="0"/>
                <w:sz w:val="24"/>
                <w:szCs w:val="24"/>
              </w:rPr>
            </w:pPr>
            <w:r>
              <w:rPr>
                <w:b w:val="0"/>
                <w:sz w:val="24"/>
                <w:szCs w:val="24"/>
              </w:rPr>
              <w:t>64</w:t>
            </w:r>
          </w:p>
        </w:tc>
        <w:tc>
          <w:tcPr>
            <w:tcW w:w="973" w:type="dxa"/>
            <w:tcBorders>
              <w:top w:val="single" w:sz="4" w:space="0" w:color="auto"/>
              <w:left w:val="single" w:sz="4" w:space="0" w:color="auto"/>
              <w:bottom w:val="single" w:sz="4" w:space="0" w:color="auto"/>
              <w:right w:val="single" w:sz="4" w:space="0" w:color="auto"/>
            </w:tcBorders>
          </w:tcPr>
          <w:p w14:paraId="1E2174BD" w14:textId="77777777" w:rsidR="00304DF1" w:rsidRPr="002E18AA" w:rsidRDefault="00304DF1" w:rsidP="004F461F">
            <w:pPr>
              <w:spacing w:line="240" w:lineRule="atLeast"/>
              <w:jc w:val="center"/>
              <w:rPr>
                <w:b w:val="0"/>
                <w:sz w:val="24"/>
                <w:szCs w:val="24"/>
              </w:rPr>
            </w:pPr>
            <w:r>
              <w:rPr>
                <w:b w:val="0"/>
                <w:sz w:val="24"/>
                <w:szCs w:val="24"/>
              </w:rPr>
              <w:t>55</w:t>
            </w:r>
          </w:p>
        </w:tc>
        <w:tc>
          <w:tcPr>
            <w:tcW w:w="1172" w:type="dxa"/>
            <w:tcBorders>
              <w:top w:val="single" w:sz="4" w:space="0" w:color="auto"/>
              <w:left w:val="single" w:sz="4" w:space="0" w:color="auto"/>
              <w:bottom w:val="single" w:sz="4" w:space="0" w:color="auto"/>
              <w:right w:val="single" w:sz="4" w:space="0" w:color="auto"/>
            </w:tcBorders>
          </w:tcPr>
          <w:p w14:paraId="0488408B" w14:textId="77777777" w:rsidR="00304DF1" w:rsidRPr="002E18AA" w:rsidRDefault="00304DF1" w:rsidP="004F461F">
            <w:pPr>
              <w:spacing w:line="240" w:lineRule="atLeast"/>
              <w:jc w:val="center"/>
              <w:rPr>
                <w:b w:val="0"/>
                <w:sz w:val="24"/>
                <w:szCs w:val="24"/>
              </w:rPr>
            </w:pPr>
            <w:r>
              <w:rPr>
                <w:b w:val="0"/>
                <w:sz w:val="24"/>
                <w:szCs w:val="24"/>
              </w:rPr>
              <w:t>45</w:t>
            </w:r>
          </w:p>
        </w:tc>
      </w:tr>
    </w:tbl>
    <w:p w14:paraId="573426A9" w14:textId="2DD696D9" w:rsidR="00304DF1" w:rsidRPr="00A633AE" w:rsidRDefault="00304DF1" w:rsidP="000E4EBF">
      <w:pPr>
        <w:ind w:firstLine="709"/>
        <w:jc w:val="both"/>
        <w:rPr>
          <w:b w:val="0"/>
          <w:bCs/>
          <w:i/>
          <w:sz w:val="20"/>
          <w:szCs w:val="20"/>
        </w:rPr>
      </w:pPr>
      <w:r w:rsidRPr="00A633AE">
        <w:rPr>
          <w:b w:val="0"/>
          <w:bCs/>
          <w:sz w:val="20"/>
          <w:szCs w:val="20"/>
        </w:rPr>
        <w:t>* численность населенных пунктов приведена на основании интерполяции данных за предыдущие годы. Общая численность по сельсовету - по данным сайта Росстата</w:t>
      </w:r>
    </w:p>
    <w:p w14:paraId="06BC12EA" w14:textId="77777777" w:rsidR="00304DF1" w:rsidRPr="00A41B58" w:rsidRDefault="00304DF1" w:rsidP="00304DF1">
      <w:pPr>
        <w:pStyle w:val="b1"/>
        <w:rPr>
          <w:b/>
        </w:rPr>
      </w:pPr>
      <w:r w:rsidRPr="00A41B58">
        <w:t xml:space="preserve">Основанием для прогноза изменения возрастной структуры населения </w:t>
      </w:r>
      <w:r w:rsidRPr="00A41B58">
        <w:rPr>
          <w:shd w:val="clear" w:color="auto" w:fill="FFFFFF"/>
        </w:rPr>
        <w:t>муниципального образования</w:t>
      </w:r>
      <w:r w:rsidRPr="00A41B58">
        <w:t xml:space="preserve"> в течение расчетного срока являлся прогноз изменения демографических показателей на территории Российской Федерации и регионов РФ до 2035 г.</w:t>
      </w:r>
      <w:r w:rsidRPr="00A41B58">
        <w:rPr>
          <w:rStyle w:val="aff7"/>
          <w:bCs/>
          <w:szCs w:val="28"/>
        </w:rPr>
        <w:footnoteReference w:id="2"/>
      </w:r>
      <w:r w:rsidRPr="00A41B58">
        <w:t xml:space="preserve">, разработанный специалистами Федеральной службы государственной статистики, а также особенности существующей возрастной структуры. Основополагающим принят средний вариант изменения демографических показателей. </w:t>
      </w:r>
    </w:p>
    <w:p w14:paraId="782E5599" w14:textId="77777777" w:rsidR="00304DF1" w:rsidRPr="00A41B58" w:rsidRDefault="00304DF1" w:rsidP="00304DF1">
      <w:pPr>
        <w:pStyle w:val="b1"/>
        <w:rPr>
          <w:b/>
        </w:rPr>
      </w:pPr>
      <w:r w:rsidRPr="00A41B58">
        <w:t>Помимо этого учтено, что значение миграционного</w:t>
      </w:r>
      <w:r w:rsidRPr="00A41B58">
        <w:rPr>
          <w:shd w:val="clear" w:color="auto" w:fill="FFFFFF"/>
        </w:rPr>
        <w:t xml:space="preserve"> прироста будет оставаться на уровне 2020 года и тот факт, что с 2022 по 2028 годы будут в наибольшей степени ощущаться последствия «демографических провалов» девяностых годов XX века. В частности, естественная убыль начнет постепенно снижаться с 2028 года</w:t>
      </w:r>
      <w:r w:rsidRPr="00A41B58">
        <w:rPr>
          <w:rStyle w:val="aff7"/>
          <w:bCs/>
          <w:szCs w:val="28"/>
          <w:shd w:val="clear" w:color="auto" w:fill="FFFFFF"/>
        </w:rPr>
        <w:t>2</w:t>
      </w:r>
      <w:r w:rsidRPr="00A41B58">
        <w:rPr>
          <w:shd w:val="clear" w:color="auto" w:fill="FFFFFF"/>
        </w:rPr>
        <w:t>.</w:t>
      </w:r>
    </w:p>
    <w:p w14:paraId="2496D06F" w14:textId="77777777" w:rsidR="00304DF1" w:rsidRPr="00A41B58" w:rsidRDefault="00304DF1" w:rsidP="00304DF1">
      <w:pPr>
        <w:pStyle w:val="b1"/>
        <w:rPr>
          <w:b/>
        </w:rPr>
      </w:pPr>
      <w:r w:rsidRPr="00A41B58">
        <w:t xml:space="preserve">Предполагаемое изменение возрастной структуры населения </w:t>
      </w:r>
      <w:r>
        <w:t>Большемонокского сельсовета</w:t>
      </w:r>
      <w:r w:rsidRPr="00A41B58">
        <w:t xml:space="preserve"> представлено в таблице 2.3.5-5.</w:t>
      </w:r>
    </w:p>
    <w:p w14:paraId="48C703EC" w14:textId="77777777" w:rsidR="00304DF1" w:rsidRPr="00A41B58" w:rsidRDefault="00304DF1" w:rsidP="00304DF1">
      <w:pPr>
        <w:ind w:firstLine="540"/>
        <w:jc w:val="right"/>
        <w:rPr>
          <w:b w:val="0"/>
          <w:bCs/>
          <w:i/>
          <w:szCs w:val="28"/>
        </w:rPr>
      </w:pPr>
      <w:r w:rsidRPr="00A41B58">
        <w:rPr>
          <w:b w:val="0"/>
          <w:bCs/>
          <w:i/>
          <w:szCs w:val="28"/>
        </w:rPr>
        <w:t>Таблица 2.3.5-5</w:t>
      </w:r>
    </w:p>
    <w:p w14:paraId="15EE4729" w14:textId="77777777" w:rsidR="00304DF1" w:rsidRPr="00A41B58" w:rsidRDefault="00304DF1" w:rsidP="00304DF1">
      <w:pPr>
        <w:jc w:val="center"/>
        <w:rPr>
          <w:b w:val="0"/>
          <w:bCs/>
          <w:i/>
          <w:szCs w:val="28"/>
        </w:rPr>
      </w:pPr>
      <w:r w:rsidRPr="00A41B58">
        <w:rPr>
          <w:b w:val="0"/>
          <w:bCs/>
          <w:i/>
          <w:szCs w:val="28"/>
        </w:rPr>
        <w:t xml:space="preserve">Предполагаемое изменение возрастной структуры населения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2"/>
        <w:gridCol w:w="914"/>
        <w:gridCol w:w="947"/>
        <w:gridCol w:w="943"/>
      </w:tblGrid>
      <w:tr w:rsidR="00304DF1" w:rsidRPr="00A41B58" w14:paraId="44999B23" w14:textId="77777777" w:rsidTr="004F461F">
        <w:trPr>
          <w:jc w:val="center"/>
        </w:trPr>
        <w:tc>
          <w:tcPr>
            <w:tcW w:w="3457" w:type="pct"/>
            <w:tcBorders>
              <w:top w:val="single" w:sz="4" w:space="0" w:color="auto"/>
              <w:left w:val="single" w:sz="4" w:space="0" w:color="auto"/>
              <w:bottom w:val="single" w:sz="4" w:space="0" w:color="auto"/>
              <w:right w:val="single" w:sz="4" w:space="0" w:color="auto"/>
            </w:tcBorders>
            <w:hideMark/>
          </w:tcPr>
          <w:p w14:paraId="712C9BE0" w14:textId="77777777" w:rsidR="00304DF1" w:rsidRPr="00A41B58" w:rsidRDefault="00304DF1" w:rsidP="004F461F">
            <w:pPr>
              <w:jc w:val="center"/>
              <w:rPr>
                <w:sz w:val="24"/>
                <w:szCs w:val="24"/>
              </w:rPr>
            </w:pPr>
            <w:r w:rsidRPr="00A41B58">
              <w:rPr>
                <w:sz w:val="24"/>
                <w:szCs w:val="24"/>
              </w:rPr>
              <w:t>Возрастная структура населения (на начало года)</w:t>
            </w:r>
          </w:p>
        </w:tc>
        <w:tc>
          <w:tcPr>
            <w:tcW w:w="503" w:type="pct"/>
            <w:tcBorders>
              <w:top w:val="single" w:sz="4" w:space="0" w:color="auto"/>
              <w:left w:val="single" w:sz="4" w:space="0" w:color="auto"/>
              <w:bottom w:val="single" w:sz="4" w:space="0" w:color="auto"/>
              <w:right w:val="single" w:sz="4" w:space="0" w:color="auto"/>
            </w:tcBorders>
            <w:hideMark/>
          </w:tcPr>
          <w:p w14:paraId="5764D21D" w14:textId="77777777" w:rsidR="00304DF1" w:rsidRPr="00A41B58" w:rsidRDefault="00304DF1" w:rsidP="004F461F">
            <w:pPr>
              <w:jc w:val="center"/>
              <w:rPr>
                <w:sz w:val="24"/>
                <w:szCs w:val="24"/>
              </w:rPr>
            </w:pPr>
            <w:r w:rsidRPr="00A41B58">
              <w:rPr>
                <w:sz w:val="24"/>
                <w:szCs w:val="24"/>
              </w:rPr>
              <w:t>2022г.</w:t>
            </w:r>
          </w:p>
        </w:tc>
        <w:tc>
          <w:tcPr>
            <w:tcW w:w="521" w:type="pct"/>
            <w:tcBorders>
              <w:top w:val="single" w:sz="4" w:space="0" w:color="auto"/>
              <w:left w:val="single" w:sz="4" w:space="0" w:color="auto"/>
              <w:bottom w:val="single" w:sz="4" w:space="0" w:color="auto"/>
              <w:right w:val="single" w:sz="4" w:space="0" w:color="auto"/>
            </w:tcBorders>
            <w:hideMark/>
          </w:tcPr>
          <w:p w14:paraId="51DD988C" w14:textId="77777777" w:rsidR="00304DF1" w:rsidRPr="00A41B58" w:rsidRDefault="00304DF1" w:rsidP="004F461F">
            <w:pPr>
              <w:jc w:val="center"/>
              <w:rPr>
                <w:sz w:val="24"/>
                <w:szCs w:val="24"/>
              </w:rPr>
            </w:pPr>
            <w:r w:rsidRPr="00A41B58">
              <w:rPr>
                <w:sz w:val="24"/>
                <w:szCs w:val="24"/>
              </w:rPr>
              <w:t>203</w:t>
            </w:r>
            <w:r>
              <w:rPr>
                <w:sz w:val="24"/>
                <w:szCs w:val="24"/>
              </w:rPr>
              <w:t>3</w:t>
            </w:r>
            <w:r w:rsidRPr="00A41B58">
              <w:rPr>
                <w:sz w:val="24"/>
                <w:szCs w:val="24"/>
              </w:rPr>
              <w:t>г.</w:t>
            </w:r>
          </w:p>
        </w:tc>
        <w:tc>
          <w:tcPr>
            <w:tcW w:w="519" w:type="pct"/>
            <w:tcBorders>
              <w:top w:val="single" w:sz="4" w:space="0" w:color="auto"/>
              <w:left w:val="single" w:sz="4" w:space="0" w:color="auto"/>
              <w:bottom w:val="single" w:sz="4" w:space="0" w:color="auto"/>
              <w:right w:val="single" w:sz="4" w:space="0" w:color="auto"/>
            </w:tcBorders>
            <w:hideMark/>
          </w:tcPr>
          <w:p w14:paraId="3D320FEC" w14:textId="77777777" w:rsidR="00304DF1" w:rsidRPr="00A41B58" w:rsidRDefault="00304DF1" w:rsidP="004F461F">
            <w:pPr>
              <w:jc w:val="center"/>
              <w:rPr>
                <w:sz w:val="24"/>
                <w:szCs w:val="24"/>
              </w:rPr>
            </w:pPr>
            <w:r w:rsidRPr="00A41B58">
              <w:rPr>
                <w:sz w:val="24"/>
                <w:szCs w:val="24"/>
              </w:rPr>
              <w:t>204</w:t>
            </w:r>
            <w:r>
              <w:rPr>
                <w:sz w:val="24"/>
                <w:szCs w:val="24"/>
              </w:rPr>
              <w:t>3</w:t>
            </w:r>
            <w:r w:rsidRPr="00A41B58">
              <w:rPr>
                <w:sz w:val="24"/>
                <w:szCs w:val="24"/>
              </w:rPr>
              <w:t>г.</w:t>
            </w:r>
          </w:p>
        </w:tc>
      </w:tr>
      <w:tr w:rsidR="00304DF1" w:rsidRPr="00A41B58" w14:paraId="3982FC5E" w14:textId="77777777" w:rsidTr="004F461F">
        <w:trPr>
          <w:jc w:val="center"/>
        </w:trPr>
        <w:tc>
          <w:tcPr>
            <w:tcW w:w="3457" w:type="pct"/>
            <w:tcBorders>
              <w:top w:val="single" w:sz="4" w:space="0" w:color="auto"/>
              <w:left w:val="single" w:sz="4" w:space="0" w:color="auto"/>
              <w:bottom w:val="single" w:sz="4" w:space="0" w:color="auto"/>
              <w:right w:val="single" w:sz="4" w:space="0" w:color="auto"/>
            </w:tcBorders>
            <w:hideMark/>
          </w:tcPr>
          <w:p w14:paraId="53E175B7" w14:textId="77777777" w:rsidR="00304DF1" w:rsidRPr="00A41B58" w:rsidRDefault="00304DF1" w:rsidP="004F461F">
            <w:pPr>
              <w:rPr>
                <w:b w:val="0"/>
                <w:bCs/>
                <w:sz w:val="24"/>
                <w:szCs w:val="24"/>
              </w:rPr>
            </w:pPr>
            <w:r w:rsidRPr="00A41B58">
              <w:rPr>
                <w:b w:val="0"/>
                <w:bCs/>
                <w:sz w:val="24"/>
                <w:szCs w:val="24"/>
              </w:rPr>
              <w:t>Для населения моложе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tcPr>
          <w:p w14:paraId="0B6DCBD2" w14:textId="77777777" w:rsidR="00304DF1" w:rsidRPr="00057EDB" w:rsidRDefault="00304DF1" w:rsidP="004F461F">
            <w:pPr>
              <w:spacing w:after="0" w:line="240" w:lineRule="auto"/>
              <w:jc w:val="center"/>
              <w:rPr>
                <w:b w:val="0"/>
                <w:bCs/>
                <w:sz w:val="24"/>
                <w:szCs w:val="24"/>
              </w:rPr>
            </w:pPr>
            <w:r w:rsidRPr="00057EDB">
              <w:rPr>
                <w:rFonts w:eastAsia="Times New Roman"/>
                <w:b w:val="0"/>
                <w:color w:val="000000"/>
                <w:sz w:val="24"/>
                <w:szCs w:val="24"/>
                <w:lang w:eastAsia="ru-RU"/>
              </w:rPr>
              <w:t>22,4</w:t>
            </w:r>
          </w:p>
        </w:tc>
        <w:tc>
          <w:tcPr>
            <w:tcW w:w="521" w:type="pct"/>
            <w:tcBorders>
              <w:top w:val="single" w:sz="4" w:space="0" w:color="auto"/>
              <w:left w:val="single" w:sz="4" w:space="0" w:color="auto"/>
              <w:bottom w:val="single" w:sz="4" w:space="0" w:color="auto"/>
              <w:right w:val="single" w:sz="4" w:space="0" w:color="auto"/>
            </w:tcBorders>
            <w:vAlign w:val="center"/>
          </w:tcPr>
          <w:p w14:paraId="0E30DEB4" w14:textId="77777777" w:rsidR="00304DF1" w:rsidRPr="00057EDB" w:rsidRDefault="00304DF1" w:rsidP="004F461F">
            <w:pPr>
              <w:jc w:val="center"/>
              <w:rPr>
                <w:b w:val="0"/>
                <w:bCs/>
                <w:sz w:val="24"/>
                <w:szCs w:val="24"/>
              </w:rPr>
            </w:pPr>
            <w:r w:rsidRPr="00057EDB">
              <w:rPr>
                <w:b w:val="0"/>
                <w:bCs/>
                <w:sz w:val="24"/>
                <w:szCs w:val="24"/>
              </w:rPr>
              <w:t>21,5</w:t>
            </w:r>
          </w:p>
        </w:tc>
        <w:tc>
          <w:tcPr>
            <w:tcW w:w="519" w:type="pct"/>
            <w:tcBorders>
              <w:top w:val="single" w:sz="4" w:space="0" w:color="auto"/>
              <w:left w:val="single" w:sz="4" w:space="0" w:color="auto"/>
              <w:bottom w:val="single" w:sz="4" w:space="0" w:color="auto"/>
              <w:right w:val="single" w:sz="4" w:space="0" w:color="auto"/>
            </w:tcBorders>
            <w:vAlign w:val="center"/>
          </w:tcPr>
          <w:p w14:paraId="03DC67B3" w14:textId="77777777" w:rsidR="00304DF1" w:rsidRPr="00057EDB" w:rsidRDefault="00304DF1" w:rsidP="004F461F">
            <w:pPr>
              <w:jc w:val="center"/>
              <w:rPr>
                <w:b w:val="0"/>
                <w:bCs/>
                <w:sz w:val="24"/>
                <w:szCs w:val="24"/>
              </w:rPr>
            </w:pPr>
            <w:r w:rsidRPr="00057EDB">
              <w:rPr>
                <w:b w:val="0"/>
                <w:bCs/>
                <w:sz w:val="24"/>
                <w:szCs w:val="24"/>
              </w:rPr>
              <w:t>20,5</w:t>
            </w:r>
          </w:p>
        </w:tc>
      </w:tr>
      <w:tr w:rsidR="00304DF1" w:rsidRPr="00A41B58" w14:paraId="0A16FEA6" w14:textId="77777777" w:rsidTr="004F461F">
        <w:trPr>
          <w:jc w:val="center"/>
        </w:trPr>
        <w:tc>
          <w:tcPr>
            <w:tcW w:w="3457" w:type="pct"/>
            <w:tcBorders>
              <w:top w:val="single" w:sz="4" w:space="0" w:color="auto"/>
              <w:left w:val="single" w:sz="4" w:space="0" w:color="auto"/>
              <w:bottom w:val="single" w:sz="4" w:space="0" w:color="auto"/>
              <w:right w:val="single" w:sz="4" w:space="0" w:color="auto"/>
            </w:tcBorders>
            <w:hideMark/>
          </w:tcPr>
          <w:p w14:paraId="711880C8" w14:textId="77777777" w:rsidR="00304DF1" w:rsidRPr="00A41B58" w:rsidRDefault="00304DF1" w:rsidP="004F461F">
            <w:pPr>
              <w:rPr>
                <w:b w:val="0"/>
                <w:bCs/>
                <w:sz w:val="24"/>
                <w:szCs w:val="24"/>
              </w:rPr>
            </w:pPr>
            <w:r w:rsidRPr="00A41B58">
              <w:rPr>
                <w:b w:val="0"/>
                <w:bCs/>
                <w:sz w:val="24"/>
                <w:szCs w:val="24"/>
              </w:rPr>
              <w:t>Доля населения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tcPr>
          <w:p w14:paraId="5411624E" w14:textId="77777777" w:rsidR="00304DF1" w:rsidRPr="00057EDB" w:rsidRDefault="00304DF1" w:rsidP="004F461F">
            <w:pPr>
              <w:jc w:val="center"/>
              <w:rPr>
                <w:b w:val="0"/>
                <w:bCs/>
                <w:sz w:val="24"/>
                <w:szCs w:val="24"/>
              </w:rPr>
            </w:pPr>
            <w:r w:rsidRPr="00057EDB">
              <w:rPr>
                <w:rFonts w:eastAsia="Times New Roman"/>
                <w:b w:val="0"/>
                <w:color w:val="000000"/>
                <w:sz w:val="24"/>
                <w:szCs w:val="24"/>
                <w:lang w:eastAsia="ru-RU"/>
              </w:rPr>
              <w:t>57,2</w:t>
            </w:r>
          </w:p>
        </w:tc>
        <w:tc>
          <w:tcPr>
            <w:tcW w:w="521" w:type="pct"/>
            <w:tcBorders>
              <w:top w:val="single" w:sz="4" w:space="0" w:color="auto"/>
              <w:left w:val="single" w:sz="4" w:space="0" w:color="auto"/>
              <w:bottom w:val="single" w:sz="4" w:space="0" w:color="auto"/>
              <w:right w:val="single" w:sz="4" w:space="0" w:color="auto"/>
            </w:tcBorders>
            <w:vAlign w:val="center"/>
          </w:tcPr>
          <w:p w14:paraId="39F528AC" w14:textId="77777777" w:rsidR="00304DF1" w:rsidRPr="00057EDB" w:rsidRDefault="00304DF1" w:rsidP="004F461F">
            <w:pPr>
              <w:jc w:val="center"/>
              <w:rPr>
                <w:b w:val="0"/>
                <w:bCs/>
                <w:sz w:val="24"/>
                <w:szCs w:val="24"/>
              </w:rPr>
            </w:pPr>
            <w:r w:rsidRPr="00057EDB">
              <w:rPr>
                <w:b w:val="0"/>
                <w:bCs/>
                <w:sz w:val="24"/>
                <w:szCs w:val="24"/>
              </w:rPr>
              <w:t>56,5</w:t>
            </w:r>
          </w:p>
        </w:tc>
        <w:tc>
          <w:tcPr>
            <w:tcW w:w="519" w:type="pct"/>
            <w:tcBorders>
              <w:top w:val="single" w:sz="4" w:space="0" w:color="auto"/>
              <w:left w:val="single" w:sz="4" w:space="0" w:color="auto"/>
              <w:bottom w:val="single" w:sz="4" w:space="0" w:color="auto"/>
              <w:right w:val="single" w:sz="4" w:space="0" w:color="auto"/>
            </w:tcBorders>
            <w:vAlign w:val="center"/>
          </w:tcPr>
          <w:p w14:paraId="0D261C43" w14:textId="77777777" w:rsidR="00304DF1" w:rsidRPr="00057EDB" w:rsidRDefault="00304DF1" w:rsidP="004F461F">
            <w:pPr>
              <w:jc w:val="center"/>
              <w:rPr>
                <w:b w:val="0"/>
                <w:bCs/>
                <w:sz w:val="24"/>
                <w:szCs w:val="24"/>
              </w:rPr>
            </w:pPr>
            <w:r w:rsidRPr="00057EDB">
              <w:rPr>
                <w:b w:val="0"/>
                <w:bCs/>
                <w:sz w:val="24"/>
                <w:szCs w:val="24"/>
              </w:rPr>
              <w:t>56</w:t>
            </w:r>
          </w:p>
        </w:tc>
      </w:tr>
      <w:tr w:rsidR="00304DF1" w:rsidRPr="00A41B58" w14:paraId="24684F3A" w14:textId="77777777" w:rsidTr="004F461F">
        <w:trPr>
          <w:jc w:val="center"/>
        </w:trPr>
        <w:tc>
          <w:tcPr>
            <w:tcW w:w="3457" w:type="pct"/>
            <w:tcBorders>
              <w:top w:val="single" w:sz="4" w:space="0" w:color="auto"/>
              <w:left w:val="single" w:sz="4" w:space="0" w:color="auto"/>
              <w:bottom w:val="single" w:sz="4" w:space="0" w:color="auto"/>
              <w:right w:val="single" w:sz="4" w:space="0" w:color="auto"/>
            </w:tcBorders>
            <w:hideMark/>
          </w:tcPr>
          <w:p w14:paraId="2F33E4A5" w14:textId="77777777" w:rsidR="00304DF1" w:rsidRPr="00A41B58" w:rsidRDefault="00304DF1" w:rsidP="004F461F">
            <w:pPr>
              <w:rPr>
                <w:b w:val="0"/>
                <w:bCs/>
                <w:sz w:val="24"/>
                <w:szCs w:val="24"/>
              </w:rPr>
            </w:pPr>
            <w:r w:rsidRPr="00A41B58">
              <w:rPr>
                <w:b w:val="0"/>
                <w:bCs/>
                <w:sz w:val="24"/>
                <w:szCs w:val="24"/>
              </w:rPr>
              <w:t>Доля населения старше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tcPr>
          <w:p w14:paraId="74D76C93" w14:textId="77777777" w:rsidR="00304DF1" w:rsidRPr="00057EDB" w:rsidRDefault="00304DF1" w:rsidP="004F461F">
            <w:pPr>
              <w:jc w:val="center"/>
              <w:rPr>
                <w:b w:val="0"/>
                <w:bCs/>
                <w:sz w:val="24"/>
                <w:szCs w:val="24"/>
              </w:rPr>
            </w:pPr>
            <w:r w:rsidRPr="00057EDB">
              <w:rPr>
                <w:rFonts w:eastAsia="Times New Roman"/>
                <w:b w:val="0"/>
                <w:color w:val="000000"/>
                <w:sz w:val="24"/>
                <w:szCs w:val="24"/>
                <w:lang w:eastAsia="ru-RU"/>
              </w:rPr>
              <w:t>20,4</w:t>
            </w:r>
          </w:p>
        </w:tc>
        <w:tc>
          <w:tcPr>
            <w:tcW w:w="521" w:type="pct"/>
            <w:tcBorders>
              <w:top w:val="single" w:sz="4" w:space="0" w:color="auto"/>
              <w:left w:val="single" w:sz="4" w:space="0" w:color="auto"/>
              <w:bottom w:val="single" w:sz="4" w:space="0" w:color="auto"/>
              <w:right w:val="single" w:sz="4" w:space="0" w:color="auto"/>
            </w:tcBorders>
            <w:vAlign w:val="center"/>
          </w:tcPr>
          <w:p w14:paraId="076D2D0E" w14:textId="77777777" w:rsidR="00304DF1" w:rsidRPr="00057EDB" w:rsidRDefault="00304DF1" w:rsidP="004F461F">
            <w:pPr>
              <w:jc w:val="center"/>
              <w:rPr>
                <w:b w:val="0"/>
                <w:bCs/>
                <w:sz w:val="24"/>
                <w:szCs w:val="24"/>
              </w:rPr>
            </w:pPr>
            <w:r w:rsidRPr="00057EDB">
              <w:rPr>
                <w:b w:val="0"/>
                <w:bCs/>
                <w:sz w:val="24"/>
                <w:szCs w:val="24"/>
              </w:rPr>
              <w:t>22</w:t>
            </w:r>
          </w:p>
        </w:tc>
        <w:tc>
          <w:tcPr>
            <w:tcW w:w="519" w:type="pct"/>
            <w:tcBorders>
              <w:top w:val="single" w:sz="4" w:space="0" w:color="auto"/>
              <w:left w:val="single" w:sz="4" w:space="0" w:color="auto"/>
              <w:bottom w:val="single" w:sz="4" w:space="0" w:color="auto"/>
              <w:right w:val="single" w:sz="4" w:space="0" w:color="auto"/>
            </w:tcBorders>
            <w:vAlign w:val="center"/>
          </w:tcPr>
          <w:p w14:paraId="02662A10" w14:textId="77777777" w:rsidR="00304DF1" w:rsidRPr="00057EDB" w:rsidRDefault="00304DF1" w:rsidP="004F461F">
            <w:pPr>
              <w:jc w:val="center"/>
              <w:rPr>
                <w:b w:val="0"/>
                <w:bCs/>
                <w:sz w:val="24"/>
                <w:szCs w:val="24"/>
              </w:rPr>
            </w:pPr>
            <w:r w:rsidRPr="00057EDB">
              <w:rPr>
                <w:b w:val="0"/>
                <w:bCs/>
                <w:sz w:val="24"/>
                <w:szCs w:val="24"/>
              </w:rPr>
              <w:t>23,5</w:t>
            </w:r>
          </w:p>
        </w:tc>
      </w:tr>
    </w:tbl>
    <w:p w14:paraId="50B42C61" w14:textId="77777777" w:rsidR="00304DF1" w:rsidRDefault="00304DF1" w:rsidP="00304DF1">
      <w:pPr>
        <w:pStyle w:val="b3"/>
        <w:rPr>
          <w:szCs w:val="28"/>
        </w:rPr>
      </w:pPr>
    </w:p>
    <w:p w14:paraId="2B175A95" w14:textId="77777777" w:rsidR="00304DF1" w:rsidRPr="00B45DF0" w:rsidRDefault="00304DF1" w:rsidP="00304DF1">
      <w:pPr>
        <w:pStyle w:val="b1"/>
      </w:pPr>
      <w:r w:rsidRPr="00012519">
        <w:t xml:space="preserve">В соответствии с полученными величинами численности населения и показателями возрастной структуры определены основные параметры развития </w:t>
      </w:r>
      <w:r>
        <w:rPr>
          <w:shd w:val="clear" w:color="auto" w:fill="FFFFFF"/>
        </w:rPr>
        <w:t>Большемонокского сельсовета</w:t>
      </w:r>
      <w:r w:rsidRPr="00012519">
        <w:t>: отвод территории жилой и нежилой застройки, объемы жилищного строительства и учреждений обслуживания, развитие системы инженерных и транспортных коммуникаций.</w:t>
      </w:r>
    </w:p>
    <w:p w14:paraId="39FADBB3" w14:textId="77777777" w:rsidR="00304DF1" w:rsidRPr="00A22FA2" w:rsidRDefault="00304DF1" w:rsidP="00304DF1">
      <w:pPr>
        <w:pStyle w:val="afc"/>
        <w:rPr>
          <w:rStyle w:val="21"/>
          <w:b w:val="0"/>
          <w:bCs w:val="0"/>
        </w:rPr>
      </w:pPr>
    </w:p>
    <w:p w14:paraId="67CB2623" w14:textId="77777777" w:rsidR="00304DF1" w:rsidRPr="00ED33E6" w:rsidRDefault="00304DF1" w:rsidP="00304DF1">
      <w:pPr>
        <w:pStyle w:val="3"/>
        <w:numPr>
          <w:ilvl w:val="2"/>
          <w:numId w:val="2"/>
        </w:numPr>
        <w:ind w:left="0" w:firstLine="0"/>
        <w:rPr>
          <w:noProof/>
        </w:rPr>
      </w:pPr>
      <w:bookmarkStart w:id="69" w:name="_Toc85557375"/>
      <w:bookmarkStart w:id="70" w:name="_Toc125535391"/>
      <w:r w:rsidRPr="00ED33E6">
        <w:rPr>
          <w:noProof/>
        </w:rPr>
        <w:t>Трудовой потенциал и занятость населения</w:t>
      </w:r>
      <w:bookmarkEnd w:id="69"/>
      <w:bookmarkEnd w:id="70"/>
    </w:p>
    <w:p w14:paraId="7782EAD2" w14:textId="77777777" w:rsidR="00304DF1" w:rsidRPr="00304DF1" w:rsidRDefault="00304DF1" w:rsidP="00304DF1">
      <w:pPr>
        <w:pStyle w:val="b1"/>
      </w:pPr>
      <w:r w:rsidRPr="00304DF1">
        <w:t xml:space="preserve">Численность трудовых ресурсов Большемонокского сельсовета составила на начало 2022 года - 537 человек, численность трудовых занятых в экономике поселения – 389 человек. </w:t>
      </w:r>
    </w:p>
    <w:p w14:paraId="74777FE2" w14:textId="77777777" w:rsidR="00304DF1" w:rsidRPr="00304DF1" w:rsidRDefault="00304DF1" w:rsidP="00304DF1">
      <w:pPr>
        <w:pStyle w:val="b1"/>
      </w:pPr>
      <w:r w:rsidRPr="00304DF1">
        <w:t>Следует отметить, что в поселении отсутствуют граждане трудоспособного возраста, занятые и не занятые в экономике поселения, следующих категорий: учащиеся 16-ти лет и старше, обучающиеся с отрывом от производства и пенсионеры в трудоспособном возрасте.</w:t>
      </w:r>
    </w:p>
    <w:p w14:paraId="2771FC36" w14:textId="77777777" w:rsidR="00304DF1" w:rsidRPr="00304DF1" w:rsidRDefault="00304DF1" w:rsidP="00304DF1">
      <w:pPr>
        <w:pStyle w:val="b1"/>
      </w:pPr>
      <w:r w:rsidRPr="00304DF1">
        <w:t>В таблице 2.3.6–1 представлена численность трудовых ресурсов на территории сельсовета.</w:t>
      </w:r>
    </w:p>
    <w:p w14:paraId="5AE567E0" w14:textId="77777777" w:rsidR="00304DF1" w:rsidRDefault="00304DF1" w:rsidP="00304DF1">
      <w:pPr>
        <w:pStyle w:val="b1"/>
      </w:pPr>
      <w:r w:rsidRPr="00304DF1">
        <w:t>Уровень безработицы на 01.01.2022 составил 1,49 %, численность зарегистрированных безработных – 8 человек. Отметим, что этот показатель выше, чем на 01.01.2021, когда он составлял – 0,49 % или 3 человека</w:t>
      </w:r>
      <w:r w:rsidRPr="003156E1">
        <w:t>.</w:t>
      </w:r>
    </w:p>
    <w:p w14:paraId="2DCEE86C" w14:textId="77777777" w:rsidR="00304DF1" w:rsidRDefault="00304DF1" w:rsidP="00304DF1">
      <w:pPr>
        <w:spacing w:after="0" w:line="240" w:lineRule="auto"/>
        <w:ind w:firstLine="851"/>
        <w:jc w:val="right"/>
        <w:rPr>
          <w:b w:val="0"/>
          <w:bCs/>
          <w:i/>
          <w:iCs/>
          <w:szCs w:val="28"/>
        </w:rPr>
        <w:sectPr w:rsidR="00304DF1" w:rsidSect="004F461F">
          <w:pgSz w:w="11906" w:h="16838"/>
          <w:pgMar w:top="1134" w:right="707" w:bottom="1134" w:left="1701" w:header="708" w:footer="708" w:gutter="0"/>
          <w:cols w:space="708"/>
          <w:docGrid w:linePitch="360"/>
        </w:sectPr>
      </w:pPr>
    </w:p>
    <w:p w14:paraId="75B74E39" w14:textId="77777777" w:rsidR="00304DF1" w:rsidRDefault="00304DF1" w:rsidP="00304DF1">
      <w:pPr>
        <w:spacing w:after="0" w:line="240" w:lineRule="auto"/>
        <w:ind w:firstLine="851"/>
        <w:jc w:val="right"/>
        <w:rPr>
          <w:b w:val="0"/>
          <w:bCs/>
          <w:i/>
          <w:iCs/>
          <w:szCs w:val="28"/>
        </w:rPr>
      </w:pPr>
      <w:r w:rsidRPr="00D455E1">
        <w:rPr>
          <w:b w:val="0"/>
          <w:bCs/>
          <w:i/>
          <w:iCs/>
          <w:szCs w:val="28"/>
        </w:rPr>
        <w:t>Таблица 2.3.6-1</w:t>
      </w:r>
    </w:p>
    <w:p w14:paraId="175783F3" w14:textId="3F6BC9A6" w:rsidR="00304DF1" w:rsidRPr="00304DF1" w:rsidRDefault="00304DF1" w:rsidP="00304DF1">
      <w:pPr>
        <w:spacing w:after="0" w:line="240" w:lineRule="auto"/>
        <w:jc w:val="center"/>
        <w:rPr>
          <w:b w:val="0"/>
          <w:bCs/>
          <w:i/>
          <w:iCs/>
          <w:szCs w:val="28"/>
        </w:rPr>
      </w:pPr>
      <w:r w:rsidRPr="00D455E1">
        <w:rPr>
          <w:b w:val="0"/>
          <w:bCs/>
          <w:i/>
          <w:iCs/>
          <w:szCs w:val="28"/>
        </w:rPr>
        <w:t xml:space="preserve">Баланс трудовых ресурсов </w:t>
      </w:r>
    </w:p>
    <w:tbl>
      <w:tblPr>
        <w:tblW w:w="15176" w:type="dxa"/>
        <w:tblLook w:val="04A0" w:firstRow="1" w:lastRow="0" w:firstColumn="1" w:lastColumn="0" w:noHBand="0" w:noVBand="1"/>
      </w:tblPr>
      <w:tblGrid>
        <w:gridCol w:w="656"/>
        <w:gridCol w:w="4442"/>
        <w:gridCol w:w="1416"/>
        <w:gridCol w:w="852"/>
        <w:gridCol w:w="1046"/>
        <w:gridCol w:w="818"/>
        <w:gridCol w:w="11"/>
        <w:gridCol w:w="1170"/>
        <w:gridCol w:w="924"/>
        <w:gridCol w:w="1042"/>
        <w:gridCol w:w="943"/>
        <w:gridCol w:w="1042"/>
        <w:gridCol w:w="814"/>
      </w:tblGrid>
      <w:tr w:rsidR="00304DF1" w:rsidRPr="008E68F6" w14:paraId="0D715E67" w14:textId="77777777" w:rsidTr="004F461F">
        <w:trPr>
          <w:trHeight w:val="315"/>
        </w:trPr>
        <w:tc>
          <w:tcPr>
            <w:tcW w:w="6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6DC14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w:t>
            </w:r>
          </w:p>
        </w:tc>
        <w:tc>
          <w:tcPr>
            <w:tcW w:w="44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49C2C2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Возрастные группы</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6580927"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01.01.18г.</w:t>
            </w:r>
          </w:p>
        </w:tc>
        <w:tc>
          <w:tcPr>
            <w:tcW w:w="1864" w:type="dxa"/>
            <w:gridSpan w:val="2"/>
            <w:tcBorders>
              <w:top w:val="single" w:sz="4" w:space="0" w:color="auto"/>
              <w:left w:val="nil"/>
              <w:bottom w:val="single" w:sz="4" w:space="0" w:color="auto"/>
              <w:right w:val="single" w:sz="4" w:space="0" w:color="auto"/>
            </w:tcBorders>
            <w:shd w:val="clear" w:color="auto" w:fill="auto"/>
            <w:vAlign w:val="center"/>
            <w:hideMark/>
          </w:tcPr>
          <w:p w14:paraId="1A63DD3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01.01.19г.</w:t>
            </w:r>
          </w:p>
        </w:tc>
        <w:tc>
          <w:tcPr>
            <w:tcW w:w="2105" w:type="dxa"/>
            <w:gridSpan w:val="3"/>
            <w:tcBorders>
              <w:top w:val="single" w:sz="4" w:space="0" w:color="auto"/>
              <w:left w:val="nil"/>
              <w:bottom w:val="single" w:sz="4" w:space="0" w:color="auto"/>
              <w:right w:val="single" w:sz="4" w:space="0" w:color="auto"/>
            </w:tcBorders>
            <w:shd w:val="clear" w:color="auto" w:fill="auto"/>
            <w:vAlign w:val="center"/>
            <w:hideMark/>
          </w:tcPr>
          <w:p w14:paraId="042B05E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01.01.20г.</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14:paraId="018DAD0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01.01.21г.</w:t>
            </w:r>
          </w:p>
        </w:tc>
        <w:tc>
          <w:tcPr>
            <w:tcW w:w="1856" w:type="dxa"/>
            <w:gridSpan w:val="2"/>
            <w:tcBorders>
              <w:top w:val="single" w:sz="4" w:space="0" w:color="auto"/>
              <w:left w:val="nil"/>
              <w:bottom w:val="single" w:sz="4" w:space="0" w:color="auto"/>
              <w:right w:val="single" w:sz="4" w:space="0" w:color="auto"/>
            </w:tcBorders>
            <w:shd w:val="clear" w:color="auto" w:fill="auto"/>
            <w:vAlign w:val="center"/>
            <w:hideMark/>
          </w:tcPr>
          <w:p w14:paraId="3334D8E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01.01.2022</w:t>
            </w:r>
          </w:p>
        </w:tc>
      </w:tr>
      <w:tr w:rsidR="00304DF1" w:rsidRPr="008E68F6" w14:paraId="213ADDDD" w14:textId="77777777" w:rsidTr="004F461F">
        <w:trPr>
          <w:trHeight w:val="945"/>
        </w:trPr>
        <w:tc>
          <w:tcPr>
            <w:tcW w:w="656" w:type="dxa"/>
            <w:vMerge/>
            <w:tcBorders>
              <w:top w:val="single" w:sz="4" w:space="0" w:color="auto"/>
              <w:left w:val="single" w:sz="4" w:space="0" w:color="auto"/>
              <w:bottom w:val="single" w:sz="4" w:space="0" w:color="000000"/>
              <w:right w:val="single" w:sz="4" w:space="0" w:color="auto"/>
            </w:tcBorders>
            <w:vAlign w:val="center"/>
            <w:hideMark/>
          </w:tcPr>
          <w:p w14:paraId="513F3D8B" w14:textId="77777777" w:rsidR="00304DF1" w:rsidRPr="008E68F6" w:rsidRDefault="00304DF1" w:rsidP="004F461F">
            <w:pPr>
              <w:spacing w:after="0" w:line="240" w:lineRule="auto"/>
              <w:rPr>
                <w:rFonts w:eastAsia="Times New Roman"/>
                <w:b w:val="0"/>
                <w:color w:val="000000"/>
                <w:sz w:val="24"/>
                <w:szCs w:val="24"/>
                <w:lang w:eastAsia="ru-RU"/>
              </w:rPr>
            </w:pPr>
          </w:p>
        </w:tc>
        <w:tc>
          <w:tcPr>
            <w:tcW w:w="4442" w:type="dxa"/>
            <w:vMerge/>
            <w:tcBorders>
              <w:top w:val="single" w:sz="4" w:space="0" w:color="auto"/>
              <w:left w:val="single" w:sz="4" w:space="0" w:color="auto"/>
              <w:bottom w:val="single" w:sz="4" w:space="0" w:color="000000"/>
              <w:right w:val="single" w:sz="4" w:space="0" w:color="auto"/>
            </w:tcBorders>
            <w:vAlign w:val="center"/>
            <w:hideMark/>
          </w:tcPr>
          <w:p w14:paraId="0228CE76" w14:textId="77777777" w:rsidR="00304DF1" w:rsidRPr="008E68F6" w:rsidRDefault="00304DF1" w:rsidP="004F461F">
            <w:pPr>
              <w:spacing w:after="0" w:line="240" w:lineRule="auto"/>
              <w:rPr>
                <w:rFonts w:eastAsia="Times New Roman"/>
                <w:b w:val="0"/>
                <w:color w:val="000000"/>
                <w:sz w:val="24"/>
                <w:szCs w:val="24"/>
                <w:lang w:eastAsia="ru-RU"/>
              </w:rPr>
            </w:pPr>
          </w:p>
        </w:tc>
        <w:tc>
          <w:tcPr>
            <w:tcW w:w="1416" w:type="dxa"/>
            <w:tcBorders>
              <w:top w:val="nil"/>
              <w:left w:val="nil"/>
              <w:bottom w:val="single" w:sz="4" w:space="0" w:color="auto"/>
              <w:right w:val="single" w:sz="4" w:space="0" w:color="auto"/>
            </w:tcBorders>
            <w:shd w:val="clear" w:color="auto" w:fill="auto"/>
            <w:vAlign w:val="center"/>
            <w:hideMark/>
          </w:tcPr>
          <w:p w14:paraId="72852F4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Числен</w:t>
            </w:r>
            <w:r>
              <w:rPr>
                <w:rFonts w:eastAsia="Times New Roman"/>
                <w:b w:val="0"/>
                <w:color w:val="000000"/>
                <w:sz w:val="24"/>
                <w:szCs w:val="24"/>
                <w:lang w:val="en-US" w:eastAsia="ru-RU"/>
              </w:rPr>
              <w:t>-</w:t>
            </w:r>
            <w:r w:rsidRPr="008E68F6">
              <w:rPr>
                <w:rFonts w:eastAsia="Times New Roman"/>
                <w:b w:val="0"/>
                <w:color w:val="000000"/>
                <w:sz w:val="24"/>
                <w:szCs w:val="24"/>
                <w:lang w:eastAsia="ru-RU"/>
              </w:rPr>
              <w:t>ность, чел</w:t>
            </w:r>
          </w:p>
        </w:tc>
        <w:tc>
          <w:tcPr>
            <w:tcW w:w="852" w:type="dxa"/>
            <w:tcBorders>
              <w:top w:val="nil"/>
              <w:left w:val="nil"/>
              <w:bottom w:val="single" w:sz="4" w:space="0" w:color="auto"/>
              <w:right w:val="single" w:sz="4" w:space="0" w:color="auto"/>
            </w:tcBorders>
            <w:shd w:val="clear" w:color="auto" w:fill="auto"/>
            <w:vAlign w:val="center"/>
            <w:hideMark/>
          </w:tcPr>
          <w:p w14:paraId="7A73894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 к итогу</w:t>
            </w:r>
          </w:p>
        </w:tc>
        <w:tc>
          <w:tcPr>
            <w:tcW w:w="1046" w:type="dxa"/>
            <w:tcBorders>
              <w:top w:val="nil"/>
              <w:left w:val="nil"/>
              <w:bottom w:val="single" w:sz="4" w:space="0" w:color="auto"/>
              <w:right w:val="single" w:sz="4" w:space="0" w:color="auto"/>
            </w:tcBorders>
            <w:shd w:val="clear" w:color="auto" w:fill="auto"/>
            <w:vAlign w:val="center"/>
            <w:hideMark/>
          </w:tcPr>
          <w:p w14:paraId="3D66CC3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Числен</w:t>
            </w:r>
            <w:r>
              <w:rPr>
                <w:rFonts w:eastAsia="Times New Roman"/>
                <w:b w:val="0"/>
                <w:color w:val="000000"/>
                <w:sz w:val="24"/>
                <w:szCs w:val="24"/>
                <w:lang w:val="en-US" w:eastAsia="ru-RU"/>
              </w:rPr>
              <w:t>-</w:t>
            </w:r>
            <w:r w:rsidRPr="008E68F6">
              <w:rPr>
                <w:rFonts w:eastAsia="Times New Roman"/>
                <w:b w:val="0"/>
                <w:color w:val="000000"/>
                <w:sz w:val="24"/>
                <w:szCs w:val="24"/>
                <w:lang w:eastAsia="ru-RU"/>
              </w:rPr>
              <w:t>ность, чел</w:t>
            </w:r>
          </w:p>
        </w:tc>
        <w:tc>
          <w:tcPr>
            <w:tcW w:w="829" w:type="dxa"/>
            <w:gridSpan w:val="2"/>
            <w:tcBorders>
              <w:top w:val="nil"/>
              <w:left w:val="nil"/>
              <w:bottom w:val="single" w:sz="4" w:space="0" w:color="auto"/>
              <w:right w:val="single" w:sz="4" w:space="0" w:color="auto"/>
            </w:tcBorders>
            <w:shd w:val="clear" w:color="auto" w:fill="auto"/>
            <w:vAlign w:val="center"/>
            <w:hideMark/>
          </w:tcPr>
          <w:p w14:paraId="2BB4A528"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 к итогу</w:t>
            </w:r>
          </w:p>
        </w:tc>
        <w:tc>
          <w:tcPr>
            <w:tcW w:w="1170" w:type="dxa"/>
            <w:tcBorders>
              <w:top w:val="nil"/>
              <w:left w:val="nil"/>
              <w:bottom w:val="single" w:sz="4" w:space="0" w:color="auto"/>
              <w:right w:val="single" w:sz="4" w:space="0" w:color="auto"/>
            </w:tcBorders>
            <w:shd w:val="clear" w:color="auto" w:fill="auto"/>
            <w:vAlign w:val="center"/>
            <w:hideMark/>
          </w:tcPr>
          <w:p w14:paraId="4C30C73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Числен</w:t>
            </w:r>
            <w:r>
              <w:rPr>
                <w:rFonts w:eastAsia="Times New Roman"/>
                <w:b w:val="0"/>
                <w:color w:val="000000"/>
                <w:sz w:val="24"/>
                <w:szCs w:val="24"/>
                <w:lang w:val="en-US" w:eastAsia="ru-RU"/>
              </w:rPr>
              <w:t>-</w:t>
            </w:r>
            <w:r w:rsidRPr="008E68F6">
              <w:rPr>
                <w:rFonts w:eastAsia="Times New Roman"/>
                <w:b w:val="0"/>
                <w:color w:val="000000"/>
                <w:sz w:val="24"/>
                <w:szCs w:val="24"/>
                <w:lang w:eastAsia="ru-RU"/>
              </w:rPr>
              <w:t>ность, чел</w:t>
            </w:r>
          </w:p>
        </w:tc>
        <w:tc>
          <w:tcPr>
            <w:tcW w:w="924" w:type="dxa"/>
            <w:tcBorders>
              <w:top w:val="nil"/>
              <w:left w:val="nil"/>
              <w:bottom w:val="single" w:sz="4" w:space="0" w:color="auto"/>
              <w:right w:val="single" w:sz="4" w:space="0" w:color="auto"/>
            </w:tcBorders>
            <w:shd w:val="clear" w:color="auto" w:fill="auto"/>
            <w:vAlign w:val="center"/>
            <w:hideMark/>
          </w:tcPr>
          <w:p w14:paraId="0656B6F0"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 к итогу</w:t>
            </w:r>
          </w:p>
        </w:tc>
        <w:tc>
          <w:tcPr>
            <w:tcW w:w="1042" w:type="dxa"/>
            <w:tcBorders>
              <w:top w:val="nil"/>
              <w:left w:val="nil"/>
              <w:bottom w:val="single" w:sz="4" w:space="0" w:color="auto"/>
              <w:right w:val="single" w:sz="4" w:space="0" w:color="auto"/>
            </w:tcBorders>
            <w:shd w:val="clear" w:color="auto" w:fill="auto"/>
            <w:vAlign w:val="center"/>
            <w:hideMark/>
          </w:tcPr>
          <w:p w14:paraId="47B4CCA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Числен</w:t>
            </w:r>
            <w:r>
              <w:rPr>
                <w:rFonts w:eastAsia="Times New Roman"/>
                <w:b w:val="0"/>
                <w:color w:val="000000"/>
                <w:sz w:val="24"/>
                <w:szCs w:val="24"/>
                <w:lang w:val="en-US" w:eastAsia="ru-RU"/>
              </w:rPr>
              <w:t>-</w:t>
            </w:r>
            <w:r w:rsidRPr="008E68F6">
              <w:rPr>
                <w:rFonts w:eastAsia="Times New Roman"/>
                <w:b w:val="0"/>
                <w:color w:val="000000"/>
                <w:sz w:val="24"/>
                <w:szCs w:val="24"/>
                <w:lang w:eastAsia="ru-RU"/>
              </w:rPr>
              <w:t>ность, чел</w:t>
            </w:r>
          </w:p>
        </w:tc>
        <w:tc>
          <w:tcPr>
            <w:tcW w:w="943" w:type="dxa"/>
            <w:tcBorders>
              <w:top w:val="nil"/>
              <w:left w:val="nil"/>
              <w:bottom w:val="single" w:sz="4" w:space="0" w:color="auto"/>
              <w:right w:val="single" w:sz="4" w:space="0" w:color="auto"/>
            </w:tcBorders>
            <w:shd w:val="clear" w:color="auto" w:fill="auto"/>
            <w:vAlign w:val="center"/>
            <w:hideMark/>
          </w:tcPr>
          <w:p w14:paraId="7E1B4C9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 к итогу</w:t>
            </w:r>
          </w:p>
        </w:tc>
        <w:tc>
          <w:tcPr>
            <w:tcW w:w="1042" w:type="dxa"/>
            <w:tcBorders>
              <w:top w:val="nil"/>
              <w:left w:val="nil"/>
              <w:bottom w:val="single" w:sz="4" w:space="0" w:color="auto"/>
              <w:right w:val="single" w:sz="4" w:space="0" w:color="auto"/>
            </w:tcBorders>
            <w:shd w:val="clear" w:color="auto" w:fill="auto"/>
            <w:vAlign w:val="center"/>
            <w:hideMark/>
          </w:tcPr>
          <w:p w14:paraId="7855888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Числен</w:t>
            </w:r>
            <w:r>
              <w:rPr>
                <w:rFonts w:eastAsia="Times New Roman"/>
                <w:b w:val="0"/>
                <w:color w:val="000000"/>
                <w:sz w:val="24"/>
                <w:szCs w:val="24"/>
                <w:lang w:val="en-US" w:eastAsia="ru-RU"/>
              </w:rPr>
              <w:t>-</w:t>
            </w:r>
            <w:r w:rsidRPr="008E68F6">
              <w:rPr>
                <w:rFonts w:eastAsia="Times New Roman"/>
                <w:b w:val="0"/>
                <w:color w:val="000000"/>
                <w:sz w:val="24"/>
                <w:szCs w:val="24"/>
                <w:lang w:eastAsia="ru-RU"/>
              </w:rPr>
              <w:t>ность, чел</w:t>
            </w:r>
          </w:p>
        </w:tc>
        <w:tc>
          <w:tcPr>
            <w:tcW w:w="814" w:type="dxa"/>
            <w:tcBorders>
              <w:top w:val="nil"/>
              <w:left w:val="nil"/>
              <w:bottom w:val="single" w:sz="4" w:space="0" w:color="auto"/>
              <w:right w:val="single" w:sz="4" w:space="0" w:color="auto"/>
            </w:tcBorders>
            <w:shd w:val="clear" w:color="auto" w:fill="auto"/>
            <w:vAlign w:val="center"/>
            <w:hideMark/>
          </w:tcPr>
          <w:p w14:paraId="046491D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 к итогу</w:t>
            </w:r>
          </w:p>
        </w:tc>
      </w:tr>
      <w:tr w:rsidR="00304DF1" w:rsidRPr="008E68F6" w14:paraId="107029AB" w14:textId="77777777" w:rsidTr="004F461F">
        <w:trPr>
          <w:trHeight w:val="315"/>
        </w:trPr>
        <w:tc>
          <w:tcPr>
            <w:tcW w:w="656" w:type="dxa"/>
            <w:tcBorders>
              <w:top w:val="nil"/>
              <w:left w:val="single" w:sz="4" w:space="0" w:color="auto"/>
              <w:bottom w:val="single" w:sz="4" w:space="0" w:color="auto"/>
              <w:right w:val="single" w:sz="4" w:space="0" w:color="auto"/>
            </w:tcBorders>
            <w:shd w:val="clear" w:color="auto" w:fill="auto"/>
            <w:hideMark/>
          </w:tcPr>
          <w:p w14:paraId="6A5E201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w:t>
            </w:r>
          </w:p>
        </w:tc>
        <w:tc>
          <w:tcPr>
            <w:tcW w:w="4442" w:type="dxa"/>
            <w:tcBorders>
              <w:top w:val="nil"/>
              <w:left w:val="nil"/>
              <w:bottom w:val="single" w:sz="4" w:space="0" w:color="auto"/>
              <w:right w:val="single" w:sz="4" w:space="0" w:color="auto"/>
            </w:tcBorders>
            <w:shd w:val="clear" w:color="auto" w:fill="auto"/>
            <w:vAlign w:val="center"/>
            <w:hideMark/>
          </w:tcPr>
          <w:p w14:paraId="38019355"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Трудовые ресурсы, всего</w:t>
            </w:r>
          </w:p>
        </w:tc>
        <w:tc>
          <w:tcPr>
            <w:tcW w:w="1416" w:type="dxa"/>
            <w:tcBorders>
              <w:top w:val="nil"/>
              <w:left w:val="nil"/>
              <w:bottom w:val="single" w:sz="4" w:space="0" w:color="auto"/>
              <w:right w:val="single" w:sz="4" w:space="0" w:color="auto"/>
            </w:tcBorders>
            <w:shd w:val="clear" w:color="auto" w:fill="auto"/>
            <w:hideMark/>
          </w:tcPr>
          <w:p w14:paraId="2F7DE538"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563</w:t>
            </w:r>
          </w:p>
        </w:tc>
        <w:tc>
          <w:tcPr>
            <w:tcW w:w="852" w:type="dxa"/>
            <w:tcBorders>
              <w:top w:val="nil"/>
              <w:left w:val="nil"/>
              <w:bottom w:val="single" w:sz="4" w:space="0" w:color="auto"/>
              <w:right w:val="single" w:sz="4" w:space="0" w:color="auto"/>
            </w:tcBorders>
            <w:shd w:val="clear" w:color="auto" w:fill="auto"/>
            <w:hideMark/>
          </w:tcPr>
          <w:p w14:paraId="0BCF57C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046" w:type="dxa"/>
            <w:tcBorders>
              <w:top w:val="nil"/>
              <w:left w:val="nil"/>
              <w:bottom w:val="single" w:sz="4" w:space="0" w:color="auto"/>
              <w:right w:val="single" w:sz="4" w:space="0" w:color="auto"/>
            </w:tcBorders>
            <w:shd w:val="clear" w:color="auto" w:fill="auto"/>
            <w:hideMark/>
          </w:tcPr>
          <w:p w14:paraId="2C68581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584</w:t>
            </w:r>
          </w:p>
        </w:tc>
        <w:tc>
          <w:tcPr>
            <w:tcW w:w="829" w:type="dxa"/>
            <w:gridSpan w:val="2"/>
            <w:tcBorders>
              <w:top w:val="nil"/>
              <w:left w:val="nil"/>
              <w:bottom w:val="single" w:sz="4" w:space="0" w:color="auto"/>
              <w:right w:val="single" w:sz="4" w:space="0" w:color="auto"/>
            </w:tcBorders>
            <w:shd w:val="clear" w:color="auto" w:fill="auto"/>
            <w:hideMark/>
          </w:tcPr>
          <w:p w14:paraId="3A087DE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170" w:type="dxa"/>
            <w:tcBorders>
              <w:top w:val="nil"/>
              <w:left w:val="nil"/>
              <w:bottom w:val="single" w:sz="4" w:space="0" w:color="auto"/>
              <w:right w:val="single" w:sz="4" w:space="0" w:color="auto"/>
            </w:tcBorders>
            <w:shd w:val="clear" w:color="auto" w:fill="auto"/>
            <w:hideMark/>
          </w:tcPr>
          <w:p w14:paraId="72D2604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576</w:t>
            </w:r>
          </w:p>
        </w:tc>
        <w:tc>
          <w:tcPr>
            <w:tcW w:w="924" w:type="dxa"/>
            <w:tcBorders>
              <w:top w:val="nil"/>
              <w:left w:val="nil"/>
              <w:bottom w:val="single" w:sz="4" w:space="0" w:color="auto"/>
              <w:right w:val="single" w:sz="4" w:space="0" w:color="auto"/>
            </w:tcBorders>
            <w:shd w:val="clear" w:color="auto" w:fill="auto"/>
            <w:hideMark/>
          </w:tcPr>
          <w:p w14:paraId="0BC381F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042" w:type="dxa"/>
            <w:tcBorders>
              <w:top w:val="nil"/>
              <w:left w:val="nil"/>
              <w:bottom w:val="single" w:sz="4" w:space="0" w:color="auto"/>
              <w:right w:val="single" w:sz="4" w:space="0" w:color="auto"/>
            </w:tcBorders>
            <w:shd w:val="clear" w:color="auto" w:fill="auto"/>
            <w:hideMark/>
          </w:tcPr>
          <w:p w14:paraId="665CDCC8"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602</w:t>
            </w:r>
          </w:p>
        </w:tc>
        <w:tc>
          <w:tcPr>
            <w:tcW w:w="943" w:type="dxa"/>
            <w:tcBorders>
              <w:top w:val="nil"/>
              <w:left w:val="nil"/>
              <w:bottom w:val="single" w:sz="4" w:space="0" w:color="auto"/>
              <w:right w:val="single" w:sz="4" w:space="0" w:color="auto"/>
            </w:tcBorders>
            <w:shd w:val="clear" w:color="auto" w:fill="auto"/>
            <w:hideMark/>
          </w:tcPr>
          <w:p w14:paraId="138EC38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042" w:type="dxa"/>
            <w:tcBorders>
              <w:top w:val="nil"/>
              <w:left w:val="nil"/>
              <w:bottom w:val="single" w:sz="4" w:space="0" w:color="auto"/>
              <w:right w:val="single" w:sz="4" w:space="0" w:color="auto"/>
            </w:tcBorders>
            <w:shd w:val="clear" w:color="auto" w:fill="auto"/>
            <w:hideMark/>
          </w:tcPr>
          <w:p w14:paraId="66EF772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537</w:t>
            </w:r>
          </w:p>
        </w:tc>
        <w:tc>
          <w:tcPr>
            <w:tcW w:w="814" w:type="dxa"/>
            <w:tcBorders>
              <w:top w:val="nil"/>
              <w:left w:val="nil"/>
              <w:bottom w:val="single" w:sz="4" w:space="0" w:color="auto"/>
              <w:right w:val="single" w:sz="4" w:space="0" w:color="auto"/>
            </w:tcBorders>
            <w:shd w:val="clear" w:color="auto" w:fill="auto"/>
            <w:hideMark/>
          </w:tcPr>
          <w:p w14:paraId="0BBA984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r>
      <w:tr w:rsidR="00304DF1" w:rsidRPr="008E68F6" w14:paraId="06BBCC8B" w14:textId="77777777" w:rsidTr="004F461F">
        <w:trPr>
          <w:trHeight w:val="315"/>
        </w:trPr>
        <w:tc>
          <w:tcPr>
            <w:tcW w:w="656" w:type="dxa"/>
            <w:tcBorders>
              <w:top w:val="nil"/>
              <w:left w:val="single" w:sz="4" w:space="0" w:color="auto"/>
              <w:bottom w:val="single" w:sz="4" w:space="0" w:color="auto"/>
              <w:right w:val="single" w:sz="4" w:space="0" w:color="auto"/>
            </w:tcBorders>
            <w:shd w:val="clear" w:color="auto" w:fill="auto"/>
            <w:hideMark/>
          </w:tcPr>
          <w:p w14:paraId="39FB4B1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1.1.</w:t>
            </w:r>
          </w:p>
        </w:tc>
        <w:tc>
          <w:tcPr>
            <w:tcW w:w="4442" w:type="dxa"/>
            <w:tcBorders>
              <w:top w:val="nil"/>
              <w:left w:val="nil"/>
              <w:bottom w:val="single" w:sz="4" w:space="0" w:color="auto"/>
              <w:right w:val="single" w:sz="4" w:space="0" w:color="auto"/>
            </w:tcBorders>
            <w:shd w:val="clear" w:color="auto" w:fill="auto"/>
            <w:vAlign w:val="center"/>
            <w:hideMark/>
          </w:tcPr>
          <w:p w14:paraId="787D174F"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Население в трудоспособном возрасте</w:t>
            </w:r>
          </w:p>
        </w:tc>
        <w:tc>
          <w:tcPr>
            <w:tcW w:w="1416" w:type="dxa"/>
            <w:tcBorders>
              <w:top w:val="nil"/>
              <w:left w:val="nil"/>
              <w:bottom w:val="single" w:sz="4" w:space="0" w:color="auto"/>
              <w:right w:val="single" w:sz="4" w:space="0" w:color="auto"/>
            </w:tcBorders>
            <w:shd w:val="clear" w:color="auto" w:fill="auto"/>
            <w:hideMark/>
          </w:tcPr>
          <w:p w14:paraId="71F41CFE"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557</w:t>
            </w:r>
          </w:p>
        </w:tc>
        <w:tc>
          <w:tcPr>
            <w:tcW w:w="852" w:type="dxa"/>
            <w:tcBorders>
              <w:top w:val="nil"/>
              <w:left w:val="nil"/>
              <w:bottom w:val="single" w:sz="4" w:space="0" w:color="auto"/>
              <w:right w:val="single" w:sz="4" w:space="0" w:color="auto"/>
            </w:tcBorders>
            <w:shd w:val="clear" w:color="auto" w:fill="auto"/>
            <w:hideMark/>
          </w:tcPr>
          <w:p w14:paraId="3D0940A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98,9</w:t>
            </w:r>
          </w:p>
        </w:tc>
        <w:tc>
          <w:tcPr>
            <w:tcW w:w="1046" w:type="dxa"/>
            <w:tcBorders>
              <w:top w:val="nil"/>
              <w:left w:val="nil"/>
              <w:bottom w:val="single" w:sz="4" w:space="0" w:color="auto"/>
              <w:right w:val="single" w:sz="4" w:space="0" w:color="auto"/>
            </w:tcBorders>
            <w:shd w:val="clear" w:color="auto" w:fill="auto"/>
            <w:hideMark/>
          </w:tcPr>
          <w:p w14:paraId="2702DED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578</w:t>
            </w:r>
          </w:p>
        </w:tc>
        <w:tc>
          <w:tcPr>
            <w:tcW w:w="829" w:type="dxa"/>
            <w:gridSpan w:val="2"/>
            <w:tcBorders>
              <w:top w:val="nil"/>
              <w:left w:val="nil"/>
              <w:bottom w:val="single" w:sz="4" w:space="0" w:color="auto"/>
              <w:right w:val="single" w:sz="4" w:space="0" w:color="auto"/>
            </w:tcBorders>
            <w:shd w:val="clear" w:color="auto" w:fill="auto"/>
            <w:hideMark/>
          </w:tcPr>
          <w:p w14:paraId="342B246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99</w:t>
            </w:r>
          </w:p>
        </w:tc>
        <w:tc>
          <w:tcPr>
            <w:tcW w:w="1170" w:type="dxa"/>
            <w:tcBorders>
              <w:top w:val="nil"/>
              <w:left w:val="nil"/>
              <w:bottom w:val="single" w:sz="4" w:space="0" w:color="auto"/>
              <w:right w:val="single" w:sz="4" w:space="0" w:color="auto"/>
            </w:tcBorders>
            <w:shd w:val="clear" w:color="auto" w:fill="auto"/>
            <w:hideMark/>
          </w:tcPr>
          <w:p w14:paraId="7620AF3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568</w:t>
            </w:r>
          </w:p>
        </w:tc>
        <w:tc>
          <w:tcPr>
            <w:tcW w:w="924" w:type="dxa"/>
            <w:tcBorders>
              <w:top w:val="nil"/>
              <w:left w:val="nil"/>
              <w:bottom w:val="single" w:sz="4" w:space="0" w:color="auto"/>
              <w:right w:val="single" w:sz="4" w:space="0" w:color="auto"/>
            </w:tcBorders>
            <w:shd w:val="clear" w:color="auto" w:fill="auto"/>
            <w:hideMark/>
          </w:tcPr>
          <w:p w14:paraId="5EEF312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98,6</w:t>
            </w:r>
          </w:p>
        </w:tc>
        <w:tc>
          <w:tcPr>
            <w:tcW w:w="1042" w:type="dxa"/>
            <w:tcBorders>
              <w:top w:val="nil"/>
              <w:left w:val="nil"/>
              <w:bottom w:val="single" w:sz="4" w:space="0" w:color="auto"/>
              <w:right w:val="single" w:sz="4" w:space="0" w:color="auto"/>
            </w:tcBorders>
            <w:shd w:val="clear" w:color="auto" w:fill="auto"/>
            <w:hideMark/>
          </w:tcPr>
          <w:p w14:paraId="193E041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595</w:t>
            </w:r>
          </w:p>
        </w:tc>
        <w:tc>
          <w:tcPr>
            <w:tcW w:w="943" w:type="dxa"/>
            <w:tcBorders>
              <w:top w:val="nil"/>
              <w:left w:val="nil"/>
              <w:bottom w:val="single" w:sz="4" w:space="0" w:color="auto"/>
              <w:right w:val="single" w:sz="4" w:space="0" w:color="auto"/>
            </w:tcBorders>
            <w:shd w:val="clear" w:color="auto" w:fill="auto"/>
            <w:hideMark/>
          </w:tcPr>
          <w:p w14:paraId="7B2F5BB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98,8</w:t>
            </w:r>
          </w:p>
        </w:tc>
        <w:tc>
          <w:tcPr>
            <w:tcW w:w="1042" w:type="dxa"/>
            <w:tcBorders>
              <w:top w:val="nil"/>
              <w:left w:val="nil"/>
              <w:bottom w:val="single" w:sz="4" w:space="0" w:color="auto"/>
              <w:right w:val="single" w:sz="4" w:space="0" w:color="auto"/>
            </w:tcBorders>
            <w:shd w:val="clear" w:color="auto" w:fill="auto"/>
            <w:hideMark/>
          </w:tcPr>
          <w:p w14:paraId="62DE5D4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529</w:t>
            </w:r>
          </w:p>
        </w:tc>
        <w:tc>
          <w:tcPr>
            <w:tcW w:w="814" w:type="dxa"/>
            <w:tcBorders>
              <w:top w:val="nil"/>
              <w:left w:val="nil"/>
              <w:bottom w:val="single" w:sz="4" w:space="0" w:color="auto"/>
              <w:right w:val="single" w:sz="4" w:space="0" w:color="auto"/>
            </w:tcBorders>
            <w:shd w:val="clear" w:color="auto" w:fill="auto"/>
            <w:hideMark/>
          </w:tcPr>
          <w:p w14:paraId="07ACAED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98,5</w:t>
            </w:r>
          </w:p>
        </w:tc>
      </w:tr>
      <w:tr w:rsidR="00304DF1" w:rsidRPr="008E68F6" w14:paraId="175AF8CC" w14:textId="77777777" w:rsidTr="004F461F">
        <w:trPr>
          <w:trHeight w:val="630"/>
        </w:trPr>
        <w:tc>
          <w:tcPr>
            <w:tcW w:w="656" w:type="dxa"/>
            <w:tcBorders>
              <w:top w:val="nil"/>
              <w:left w:val="single" w:sz="4" w:space="0" w:color="auto"/>
              <w:bottom w:val="single" w:sz="4" w:space="0" w:color="auto"/>
              <w:right w:val="single" w:sz="4" w:space="0" w:color="auto"/>
            </w:tcBorders>
            <w:shd w:val="clear" w:color="auto" w:fill="auto"/>
            <w:hideMark/>
          </w:tcPr>
          <w:p w14:paraId="6DA2959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1.2.</w:t>
            </w:r>
          </w:p>
        </w:tc>
        <w:tc>
          <w:tcPr>
            <w:tcW w:w="4442" w:type="dxa"/>
            <w:tcBorders>
              <w:top w:val="nil"/>
              <w:left w:val="nil"/>
              <w:bottom w:val="single" w:sz="4" w:space="0" w:color="auto"/>
              <w:right w:val="single" w:sz="4" w:space="0" w:color="auto"/>
            </w:tcBorders>
            <w:shd w:val="clear" w:color="auto" w:fill="auto"/>
            <w:vAlign w:val="center"/>
            <w:hideMark/>
          </w:tcPr>
          <w:p w14:paraId="115171F6"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Работающие пенсионеры (старше трудоспособного возраста)</w:t>
            </w:r>
          </w:p>
        </w:tc>
        <w:tc>
          <w:tcPr>
            <w:tcW w:w="1416" w:type="dxa"/>
            <w:tcBorders>
              <w:top w:val="nil"/>
              <w:left w:val="nil"/>
              <w:bottom w:val="single" w:sz="4" w:space="0" w:color="auto"/>
              <w:right w:val="single" w:sz="4" w:space="0" w:color="auto"/>
            </w:tcBorders>
            <w:shd w:val="clear" w:color="auto" w:fill="auto"/>
            <w:hideMark/>
          </w:tcPr>
          <w:p w14:paraId="7C8DB58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6</w:t>
            </w:r>
          </w:p>
        </w:tc>
        <w:tc>
          <w:tcPr>
            <w:tcW w:w="852" w:type="dxa"/>
            <w:tcBorders>
              <w:top w:val="nil"/>
              <w:left w:val="nil"/>
              <w:bottom w:val="single" w:sz="4" w:space="0" w:color="auto"/>
              <w:right w:val="single" w:sz="4" w:space="0" w:color="auto"/>
            </w:tcBorders>
            <w:shd w:val="clear" w:color="auto" w:fill="auto"/>
            <w:hideMark/>
          </w:tcPr>
          <w:p w14:paraId="6379904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1,1</w:t>
            </w:r>
          </w:p>
        </w:tc>
        <w:tc>
          <w:tcPr>
            <w:tcW w:w="1046" w:type="dxa"/>
            <w:tcBorders>
              <w:top w:val="nil"/>
              <w:left w:val="nil"/>
              <w:bottom w:val="single" w:sz="4" w:space="0" w:color="auto"/>
              <w:right w:val="single" w:sz="4" w:space="0" w:color="auto"/>
            </w:tcBorders>
            <w:shd w:val="clear" w:color="auto" w:fill="auto"/>
            <w:hideMark/>
          </w:tcPr>
          <w:p w14:paraId="49A0A91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6</w:t>
            </w:r>
          </w:p>
        </w:tc>
        <w:tc>
          <w:tcPr>
            <w:tcW w:w="829" w:type="dxa"/>
            <w:gridSpan w:val="2"/>
            <w:tcBorders>
              <w:top w:val="nil"/>
              <w:left w:val="nil"/>
              <w:bottom w:val="single" w:sz="4" w:space="0" w:color="auto"/>
              <w:right w:val="single" w:sz="4" w:space="0" w:color="auto"/>
            </w:tcBorders>
            <w:shd w:val="clear" w:color="auto" w:fill="auto"/>
            <w:hideMark/>
          </w:tcPr>
          <w:p w14:paraId="3382D0A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w:t>
            </w:r>
          </w:p>
        </w:tc>
        <w:tc>
          <w:tcPr>
            <w:tcW w:w="1170" w:type="dxa"/>
            <w:tcBorders>
              <w:top w:val="nil"/>
              <w:left w:val="nil"/>
              <w:bottom w:val="single" w:sz="4" w:space="0" w:color="auto"/>
              <w:right w:val="single" w:sz="4" w:space="0" w:color="auto"/>
            </w:tcBorders>
            <w:shd w:val="clear" w:color="auto" w:fill="auto"/>
            <w:hideMark/>
          </w:tcPr>
          <w:p w14:paraId="3C8AC06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8</w:t>
            </w:r>
          </w:p>
        </w:tc>
        <w:tc>
          <w:tcPr>
            <w:tcW w:w="924" w:type="dxa"/>
            <w:tcBorders>
              <w:top w:val="nil"/>
              <w:left w:val="nil"/>
              <w:bottom w:val="single" w:sz="4" w:space="0" w:color="auto"/>
              <w:right w:val="single" w:sz="4" w:space="0" w:color="auto"/>
            </w:tcBorders>
            <w:shd w:val="clear" w:color="auto" w:fill="auto"/>
            <w:hideMark/>
          </w:tcPr>
          <w:p w14:paraId="3204ECD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1,4</w:t>
            </w:r>
          </w:p>
        </w:tc>
        <w:tc>
          <w:tcPr>
            <w:tcW w:w="1042" w:type="dxa"/>
            <w:tcBorders>
              <w:top w:val="nil"/>
              <w:left w:val="nil"/>
              <w:bottom w:val="single" w:sz="4" w:space="0" w:color="auto"/>
              <w:right w:val="single" w:sz="4" w:space="0" w:color="auto"/>
            </w:tcBorders>
            <w:shd w:val="clear" w:color="auto" w:fill="auto"/>
            <w:hideMark/>
          </w:tcPr>
          <w:p w14:paraId="01FDD1E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7</w:t>
            </w:r>
          </w:p>
        </w:tc>
        <w:tc>
          <w:tcPr>
            <w:tcW w:w="943" w:type="dxa"/>
            <w:tcBorders>
              <w:top w:val="nil"/>
              <w:left w:val="nil"/>
              <w:bottom w:val="single" w:sz="4" w:space="0" w:color="auto"/>
              <w:right w:val="single" w:sz="4" w:space="0" w:color="auto"/>
            </w:tcBorders>
            <w:shd w:val="clear" w:color="auto" w:fill="auto"/>
            <w:hideMark/>
          </w:tcPr>
          <w:p w14:paraId="0169C1A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1,2</w:t>
            </w:r>
          </w:p>
        </w:tc>
        <w:tc>
          <w:tcPr>
            <w:tcW w:w="1042" w:type="dxa"/>
            <w:tcBorders>
              <w:top w:val="nil"/>
              <w:left w:val="nil"/>
              <w:bottom w:val="single" w:sz="4" w:space="0" w:color="auto"/>
              <w:right w:val="single" w:sz="4" w:space="0" w:color="auto"/>
            </w:tcBorders>
            <w:shd w:val="clear" w:color="auto" w:fill="auto"/>
            <w:hideMark/>
          </w:tcPr>
          <w:p w14:paraId="513671B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8</w:t>
            </w:r>
          </w:p>
        </w:tc>
        <w:tc>
          <w:tcPr>
            <w:tcW w:w="814" w:type="dxa"/>
            <w:tcBorders>
              <w:top w:val="nil"/>
              <w:left w:val="nil"/>
              <w:bottom w:val="single" w:sz="4" w:space="0" w:color="auto"/>
              <w:right w:val="single" w:sz="4" w:space="0" w:color="auto"/>
            </w:tcBorders>
            <w:shd w:val="clear" w:color="auto" w:fill="auto"/>
            <w:hideMark/>
          </w:tcPr>
          <w:p w14:paraId="30B47E38"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1,5</w:t>
            </w:r>
          </w:p>
        </w:tc>
      </w:tr>
      <w:tr w:rsidR="00304DF1" w:rsidRPr="008E68F6" w14:paraId="5012495D" w14:textId="77777777" w:rsidTr="004F461F">
        <w:trPr>
          <w:trHeight w:val="315"/>
        </w:trPr>
        <w:tc>
          <w:tcPr>
            <w:tcW w:w="656" w:type="dxa"/>
            <w:tcBorders>
              <w:top w:val="nil"/>
              <w:left w:val="single" w:sz="4" w:space="0" w:color="auto"/>
              <w:bottom w:val="single" w:sz="4" w:space="0" w:color="auto"/>
              <w:right w:val="single" w:sz="4" w:space="0" w:color="auto"/>
            </w:tcBorders>
            <w:shd w:val="clear" w:color="auto" w:fill="auto"/>
            <w:hideMark/>
          </w:tcPr>
          <w:p w14:paraId="18076468"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1.3.</w:t>
            </w:r>
          </w:p>
        </w:tc>
        <w:tc>
          <w:tcPr>
            <w:tcW w:w="4442" w:type="dxa"/>
            <w:tcBorders>
              <w:top w:val="nil"/>
              <w:left w:val="nil"/>
              <w:bottom w:val="single" w:sz="4" w:space="0" w:color="auto"/>
              <w:right w:val="single" w:sz="4" w:space="0" w:color="auto"/>
            </w:tcBorders>
            <w:shd w:val="clear" w:color="auto" w:fill="auto"/>
            <w:vAlign w:val="center"/>
            <w:hideMark/>
          </w:tcPr>
          <w:p w14:paraId="6EA3A965"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Работающие подростки моложе 16 лет</w:t>
            </w:r>
          </w:p>
        </w:tc>
        <w:tc>
          <w:tcPr>
            <w:tcW w:w="1416" w:type="dxa"/>
            <w:tcBorders>
              <w:top w:val="nil"/>
              <w:left w:val="nil"/>
              <w:bottom w:val="single" w:sz="4" w:space="0" w:color="auto"/>
              <w:right w:val="single" w:sz="4" w:space="0" w:color="auto"/>
            </w:tcBorders>
            <w:shd w:val="clear" w:color="auto" w:fill="auto"/>
            <w:hideMark/>
          </w:tcPr>
          <w:p w14:paraId="17A669B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52" w:type="dxa"/>
            <w:tcBorders>
              <w:top w:val="nil"/>
              <w:left w:val="nil"/>
              <w:bottom w:val="single" w:sz="4" w:space="0" w:color="auto"/>
              <w:right w:val="single" w:sz="4" w:space="0" w:color="auto"/>
            </w:tcBorders>
            <w:shd w:val="clear" w:color="auto" w:fill="auto"/>
            <w:hideMark/>
          </w:tcPr>
          <w:p w14:paraId="6631C1F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6" w:type="dxa"/>
            <w:tcBorders>
              <w:top w:val="nil"/>
              <w:left w:val="nil"/>
              <w:bottom w:val="single" w:sz="4" w:space="0" w:color="auto"/>
              <w:right w:val="single" w:sz="4" w:space="0" w:color="auto"/>
            </w:tcBorders>
            <w:shd w:val="clear" w:color="auto" w:fill="auto"/>
            <w:hideMark/>
          </w:tcPr>
          <w:p w14:paraId="1DEB9EB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29" w:type="dxa"/>
            <w:gridSpan w:val="2"/>
            <w:tcBorders>
              <w:top w:val="nil"/>
              <w:left w:val="nil"/>
              <w:bottom w:val="single" w:sz="4" w:space="0" w:color="auto"/>
              <w:right w:val="single" w:sz="4" w:space="0" w:color="auto"/>
            </w:tcBorders>
            <w:shd w:val="clear" w:color="auto" w:fill="auto"/>
            <w:hideMark/>
          </w:tcPr>
          <w:p w14:paraId="7335895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170" w:type="dxa"/>
            <w:tcBorders>
              <w:top w:val="nil"/>
              <w:left w:val="nil"/>
              <w:bottom w:val="single" w:sz="4" w:space="0" w:color="auto"/>
              <w:right w:val="single" w:sz="4" w:space="0" w:color="auto"/>
            </w:tcBorders>
            <w:shd w:val="clear" w:color="auto" w:fill="auto"/>
            <w:hideMark/>
          </w:tcPr>
          <w:p w14:paraId="67E359F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24" w:type="dxa"/>
            <w:tcBorders>
              <w:top w:val="nil"/>
              <w:left w:val="nil"/>
              <w:bottom w:val="single" w:sz="4" w:space="0" w:color="auto"/>
              <w:right w:val="single" w:sz="4" w:space="0" w:color="auto"/>
            </w:tcBorders>
            <w:shd w:val="clear" w:color="auto" w:fill="auto"/>
            <w:hideMark/>
          </w:tcPr>
          <w:p w14:paraId="17FE9CB7"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hideMark/>
          </w:tcPr>
          <w:p w14:paraId="1DCEDF5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43" w:type="dxa"/>
            <w:tcBorders>
              <w:top w:val="nil"/>
              <w:left w:val="nil"/>
              <w:bottom w:val="single" w:sz="4" w:space="0" w:color="auto"/>
              <w:right w:val="single" w:sz="4" w:space="0" w:color="auto"/>
            </w:tcBorders>
            <w:shd w:val="clear" w:color="auto" w:fill="auto"/>
            <w:hideMark/>
          </w:tcPr>
          <w:p w14:paraId="245BC62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hideMark/>
          </w:tcPr>
          <w:p w14:paraId="6FCEB2E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14" w:type="dxa"/>
            <w:tcBorders>
              <w:top w:val="nil"/>
              <w:left w:val="nil"/>
              <w:bottom w:val="single" w:sz="4" w:space="0" w:color="auto"/>
              <w:right w:val="single" w:sz="4" w:space="0" w:color="auto"/>
            </w:tcBorders>
            <w:shd w:val="clear" w:color="auto" w:fill="auto"/>
            <w:hideMark/>
          </w:tcPr>
          <w:p w14:paraId="67B2C3E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r>
      <w:tr w:rsidR="00304DF1" w:rsidRPr="008E68F6" w14:paraId="73BAAC75" w14:textId="77777777" w:rsidTr="004F461F">
        <w:trPr>
          <w:trHeight w:val="630"/>
        </w:trPr>
        <w:tc>
          <w:tcPr>
            <w:tcW w:w="656" w:type="dxa"/>
            <w:tcBorders>
              <w:top w:val="nil"/>
              <w:left w:val="single" w:sz="4" w:space="0" w:color="auto"/>
              <w:bottom w:val="single" w:sz="4" w:space="0" w:color="auto"/>
              <w:right w:val="single" w:sz="4" w:space="0" w:color="auto"/>
            </w:tcBorders>
            <w:shd w:val="clear" w:color="auto" w:fill="auto"/>
            <w:hideMark/>
          </w:tcPr>
          <w:p w14:paraId="6895437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w:t>
            </w:r>
          </w:p>
        </w:tc>
        <w:tc>
          <w:tcPr>
            <w:tcW w:w="4442" w:type="dxa"/>
            <w:tcBorders>
              <w:top w:val="nil"/>
              <w:left w:val="nil"/>
              <w:bottom w:val="single" w:sz="4" w:space="0" w:color="auto"/>
              <w:right w:val="single" w:sz="4" w:space="0" w:color="auto"/>
            </w:tcBorders>
            <w:shd w:val="clear" w:color="auto" w:fill="auto"/>
            <w:vAlign w:val="center"/>
            <w:hideMark/>
          </w:tcPr>
          <w:p w14:paraId="4149D511"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Трудовые ресурсы, занятые в экономике поселения</w:t>
            </w:r>
          </w:p>
        </w:tc>
        <w:tc>
          <w:tcPr>
            <w:tcW w:w="1416" w:type="dxa"/>
            <w:tcBorders>
              <w:top w:val="nil"/>
              <w:left w:val="nil"/>
              <w:bottom w:val="single" w:sz="4" w:space="0" w:color="auto"/>
              <w:right w:val="single" w:sz="4" w:space="0" w:color="auto"/>
            </w:tcBorders>
            <w:shd w:val="clear" w:color="auto" w:fill="auto"/>
            <w:hideMark/>
          </w:tcPr>
          <w:p w14:paraId="487FC6C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218</w:t>
            </w:r>
          </w:p>
        </w:tc>
        <w:tc>
          <w:tcPr>
            <w:tcW w:w="852" w:type="dxa"/>
            <w:tcBorders>
              <w:top w:val="nil"/>
              <w:left w:val="nil"/>
              <w:bottom w:val="single" w:sz="4" w:space="0" w:color="auto"/>
              <w:right w:val="single" w:sz="4" w:space="0" w:color="auto"/>
            </w:tcBorders>
            <w:shd w:val="clear" w:color="auto" w:fill="auto"/>
            <w:hideMark/>
          </w:tcPr>
          <w:p w14:paraId="68FA168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38,72</w:t>
            </w:r>
          </w:p>
        </w:tc>
        <w:tc>
          <w:tcPr>
            <w:tcW w:w="1046" w:type="dxa"/>
            <w:tcBorders>
              <w:top w:val="nil"/>
              <w:left w:val="nil"/>
              <w:bottom w:val="single" w:sz="4" w:space="0" w:color="auto"/>
              <w:right w:val="single" w:sz="4" w:space="0" w:color="auto"/>
            </w:tcBorders>
            <w:shd w:val="clear" w:color="auto" w:fill="auto"/>
            <w:hideMark/>
          </w:tcPr>
          <w:p w14:paraId="5D3E8557"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232</w:t>
            </w:r>
          </w:p>
        </w:tc>
        <w:tc>
          <w:tcPr>
            <w:tcW w:w="829" w:type="dxa"/>
            <w:gridSpan w:val="2"/>
            <w:tcBorders>
              <w:top w:val="nil"/>
              <w:left w:val="nil"/>
              <w:bottom w:val="single" w:sz="4" w:space="0" w:color="auto"/>
              <w:right w:val="single" w:sz="4" w:space="0" w:color="auto"/>
            </w:tcBorders>
            <w:shd w:val="clear" w:color="auto" w:fill="auto"/>
            <w:hideMark/>
          </w:tcPr>
          <w:p w14:paraId="428E4E1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39,73</w:t>
            </w:r>
          </w:p>
        </w:tc>
        <w:tc>
          <w:tcPr>
            <w:tcW w:w="1170" w:type="dxa"/>
            <w:tcBorders>
              <w:top w:val="nil"/>
              <w:left w:val="nil"/>
              <w:bottom w:val="single" w:sz="4" w:space="0" w:color="auto"/>
              <w:right w:val="single" w:sz="4" w:space="0" w:color="auto"/>
            </w:tcBorders>
            <w:shd w:val="clear" w:color="auto" w:fill="auto"/>
            <w:hideMark/>
          </w:tcPr>
          <w:p w14:paraId="6855DED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495</w:t>
            </w:r>
          </w:p>
        </w:tc>
        <w:tc>
          <w:tcPr>
            <w:tcW w:w="924" w:type="dxa"/>
            <w:tcBorders>
              <w:top w:val="nil"/>
              <w:left w:val="nil"/>
              <w:bottom w:val="single" w:sz="4" w:space="0" w:color="auto"/>
              <w:right w:val="single" w:sz="4" w:space="0" w:color="auto"/>
            </w:tcBorders>
            <w:shd w:val="clear" w:color="auto" w:fill="auto"/>
            <w:hideMark/>
          </w:tcPr>
          <w:p w14:paraId="41535AF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85,94</w:t>
            </w:r>
          </w:p>
        </w:tc>
        <w:tc>
          <w:tcPr>
            <w:tcW w:w="1042" w:type="dxa"/>
            <w:tcBorders>
              <w:top w:val="nil"/>
              <w:left w:val="nil"/>
              <w:bottom w:val="single" w:sz="4" w:space="0" w:color="auto"/>
              <w:right w:val="single" w:sz="4" w:space="0" w:color="auto"/>
            </w:tcBorders>
            <w:shd w:val="clear" w:color="auto" w:fill="auto"/>
            <w:hideMark/>
          </w:tcPr>
          <w:p w14:paraId="35D6772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484</w:t>
            </w:r>
          </w:p>
        </w:tc>
        <w:tc>
          <w:tcPr>
            <w:tcW w:w="943" w:type="dxa"/>
            <w:tcBorders>
              <w:top w:val="nil"/>
              <w:left w:val="nil"/>
              <w:bottom w:val="single" w:sz="4" w:space="0" w:color="auto"/>
              <w:right w:val="single" w:sz="4" w:space="0" w:color="auto"/>
            </w:tcBorders>
            <w:shd w:val="clear" w:color="auto" w:fill="auto"/>
            <w:hideMark/>
          </w:tcPr>
          <w:p w14:paraId="7FA6B5F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80,40</w:t>
            </w:r>
          </w:p>
        </w:tc>
        <w:tc>
          <w:tcPr>
            <w:tcW w:w="1042" w:type="dxa"/>
            <w:tcBorders>
              <w:top w:val="nil"/>
              <w:left w:val="nil"/>
              <w:bottom w:val="single" w:sz="4" w:space="0" w:color="auto"/>
              <w:right w:val="single" w:sz="4" w:space="0" w:color="auto"/>
            </w:tcBorders>
            <w:shd w:val="clear" w:color="auto" w:fill="auto"/>
            <w:hideMark/>
          </w:tcPr>
          <w:p w14:paraId="399F9C8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389</w:t>
            </w:r>
          </w:p>
        </w:tc>
        <w:tc>
          <w:tcPr>
            <w:tcW w:w="814" w:type="dxa"/>
            <w:tcBorders>
              <w:top w:val="nil"/>
              <w:left w:val="nil"/>
              <w:bottom w:val="single" w:sz="4" w:space="0" w:color="auto"/>
              <w:right w:val="single" w:sz="4" w:space="0" w:color="auto"/>
            </w:tcBorders>
            <w:shd w:val="clear" w:color="auto" w:fill="auto"/>
            <w:hideMark/>
          </w:tcPr>
          <w:p w14:paraId="3B457C3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72,44</w:t>
            </w:r>
          </w:p>
        </w:tc>
      </w:tr>
      <w:tr w:rsidR="00304DF1" w:rsidRPr="008E68F6" w14:paraId="3882712E" w14:textId="77777777" w:rsidTr="004F461F">
        <w:trPr>
          <w:trHeight w:val="630"/>
        </w:trPr>
        <w:tc>
          <w:tcPr>
            <w:tcW w:w="656" w:type="dxa"/>
            <w:tcBorders>
              <w:top w:val="nil"/>
              <w:left w:val="single" w:sz="4" w:space="0" w:color="auto"/>
              <w:bottom w:val="single" w:sz="4" w:space="0" w:color="auto"/>
              <w:right w:val="single" w:sz="4" w:space="0" w:color="auto"/>
            </w:tcBorders>
            <w:shd w:val="clear" w:color="auto" w:fill="auto"/>
            <w:hideMark/>
          </w:tcPr>
          <w:p w14:paraId="5B76EEF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w:t>
            </w:r>
          </w:p>
        </w:tc>
        <w:tc>
          <w:tcPr>
            <w:tcW w:w="4442" w:type="dxa"/>
            <w:tcBorders>
              <w:top w:val="nil"/>
              <w:left w:val="nil"/>
              <w:bottom w:val="single" w:sz="4" w:space="0" w:color="auto"/>
              <w:right w:val="single" w:sz="4" w:space="0" w:color="auto"/>
            </w:tcBorders>
            <w:shd w:val="clear" w:color="auto" w:fill="auto"/>
            <w:vAlign w:val="center"/>
            <w:hideMark/>
          </w:tcPr>
          <w:p w14:paraId="7CBACB00"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Лица, выезжающие на работу за пределы поселения</w:t>
            </w:r>
          </w:p>
        </w:tc>
        <w:tc>
          <w:tcPr>
            <w:tcW w:w="1416" w:type="dxa"/>
            <w:tcBorders>
              <w:top w:val="nil"/>
              <w:left w:val="nil"/>
              <w:bottom w:val="single" w:sz="4" w:space="0" w:color="auto"/>
              <w:right w:val="single" w:sz="4" w:space="0" w:color="auto"/>
            </w:tcBorders>
            <w:shd w:val="clear" w:color="auto" w:fill="auto"/>
            <w:hideMark/>
          </w:tcPr>
          <w:p w14:paraId="250ACB9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21</w:t>
            </w:r>
          </w:p>
        </w:tc>
        <w:tc>
          <w:tcPr>
            <w:tcW w:w="852" w:type="dxa"/>
            <w:tcBorders>
              <w:top w:val="nil"/>
              <w:left w:val="nil"/>
              <w:bottom w:val="single" w:sz="4" w:space="0" w:color="auto"/>
              <w:right w:val="single" w:sz="4" w:space="0" w:color="auto"/>
            </w:tcBorders>
            <w:shd w:val="clear" w:color="auto" w:fill="auto"/>
            <w:hideMark/>
          </w:tcPr>
          <w:p w14:paraId="2A304A3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3,73</w:t>
            </w:r>
          </w:p>
        </w:tc>
        <w:tc>
          <w:tcPr>
            <w:tcW w:w="1046" w:type="dxa"/>
            <w:tcBorders>
              <w:top w:val="nil"/>
              <w:left w:val="nil"/>
              <w:bottom w:val="single" w:sz="4" w:space="0" w:color="auto"/>
              <w:right w:val="single" w:sz="4" w:space="0" w:color="auto"/>
            </w:tcBorders>
            <w:shd w:val="clear" w:color="auto" w:fill="auto"/>
            <w:hideMark/>
          </w:tcPr>
          <w:p w14:paraId="199C50A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18</w:t>
            </w:r>
          </w:p>
        </w:tc>
        <w:tc>
          <w:tcPr>
            <w:tcW w:w="829" w:type="dxa"/>
            <w:gridSpan w:val="2"/>
            <w:tcBorders>
              <w:top w:val="nil"/>
              <w:left w:val="nil"/>
              <w:bottom w:val="single" w:sz="4" w:space="0" w:color="auto"/>
              <w:right w:val="single" w:sz="4" w:space="0" w:color="auto"/>
            </w:tcBorders>
            <w:shd w:val="clear" w:color="auto" w:fill="auto"/>
            <w:hideMark/>
          </w:tcPr>
          <w:p w14:paraId="1CCF491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3,08</w:t>
            </w:r>
          </w:p>
        </w:tc>
        <w:tc>
          <w:tcPr>
            <w:tcW w:w="1170" w:type="dxa"/>
            <w:tcBorders>
              <w:top w:val="nil"/>
              <w:left w:val="nil"/>
              <w:bottom w:val="single" w:sz="4" w:space="0" w:color="auto"/>
              <w:right w:val="single" w:sz="4" w:space="0" w:color="auto"/>
            </w:tcBorders>
            <w:shd w:val="clear" w:color="auto" w:fill="auto"/>
            <w:hideMark/>
          </w:tcPr>
          <w:p w14:paraId="5733240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15</w:t>
            </w:r>
          </w:p>
        </w:tc>
        <w:tc>
          <w:tcPr>
            <w:tcW w:w="924" w:type="dxa"/>
            <w:tcBorders>
              <w:top w:val="nil"/>
              <w:left w:val="nil"/>
              <w:bottom w:val="single" w:sz="4" w:space="0" w:color="auto"/>
              <w:right w:val="single" w:sz="4" w:space="0" w:color="auto"/>
            </w:tcBorders>
            <w:shd w:val="clear" w:color="auto" w:fill="auto"/>
            <w:hideMark/>
          </w:tcPr>
          <w:p w14:paraId="5FFA47B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2,60</w:t>
            </w:r>
          </w:p>
        </w:tc>
        <w:tc>
          <w:tcPr>
            <w:tcW w:w="1042" w:type="dxa"/>
            <w:tcBorders>
              <w:top w:val="nil"/>
              <w:left w:val="nil"/>
              <w:bottom w:val="single" w:sz="4" w:space="0" w:color="auto"/>
              <w:right w:val="single" w:sz="4" w:space="0" w:color="auto"/>
            </w:tcBorders>
            <w:shd w:val="clear" w:color="auto" w:fill="auto"/>
            <w:hideMark/>
          </w:tcPr>
          <w:p w14:paraId="1F9DCDD0"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12</w:t>
            </w:r>
          </w:p>
        </w:tc>
        <w:tc>
          <w:tcPr>
            <w:tcW w:w="943" w:type="dxa"/>
            <w:tcBorders>
              <w:top w:val="nil"/>
              <w:left w:val="nil"/>
              <w:bottom w:val="single" w:sz="4" w:space="0" w:color="auto"/>
              <w:right w:val="single" w:sz="4" w:space="0" w:color="auto"/>
            </w:tcBorders>
            <w:shd w:val="clear" w:color="auto" w:fill="auto"/>
            <w:hideMark/>
          </w:tcPr>
          <w:p w14:paraId="03ED5CF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1,99</w:t>
            </w:r>
          </w:p>
        </w:tc>
        <w:tc>
          <w:tcPr>
            <w:tcW w:w="1042" w:type="dxa"/>
            <w:tcBorders>
              <w:top w:val="nil"/>
              <w:left w:val="nil"/>
              <w:bottom w:val="single" w:sz="4" w:space="0" w:color="auto"/>
              <w:right w:val="single" w:sz="4" w:space="0" w:color="auto"/>
            </w:tcBorders>
            <w:shd w:val="clear" w:color="auto" w:fill="auto"/>
            <w:hideMark/>
          </w:tcPr>
          <w:p w14:paraId="441500C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w:t>
            </w:r>
          </w:p>
        </w:tc>
        <w:tc>
          <w:tcPr>
            <w:tcW w:w="814" w:type="dxa"/>
            <w:tcBorders>
              <w:top w:val="nil"/>
              <w:left w:val="nil"/>
              <w:bottom w:val="single" w:sz="4" w:space="0" w:color="auto"/>
              <w:right w:val="single" w:sz="4" w:space="0" w:color="auto"/>
            </w:tcBorders>
            <w:shd w:val="clear" w:color="auto" w:fill="auto"/>
            <w:hideMark/>
          </w:tcPr>
          <w:p w14:paraId="74CB5B8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1,86</w:t>
            </w:r>
          </w:p>
        </w:tc>
      </w:tr>
      <w:tr w:rsidR="00304DF1" w:rsidRPr="008E68F6" w14:paraId="1171B947" w14:textId="77777777" w:rsidTr="004F461F">
        <w:trPr>
          <w:trHeight w:val="630"/>
        </w:trPr>
        <w:tc>
          <w:tcPr>
            <w:tcW w:w="656" w:type="dxa"/>
            <w:tcBorders>
              <w:top w:val="nil"/>
              <w:left w:val="single" w:sz="4" w:space="0" w:color="auto"/>
              <w:bottom w:val="single" w:sz="4" w:space="0" w:color="auto"/>
              <w:right w:val="single" w:sz="4" w:space="0" w:color="auto"/>
            </w:tcBorders>
            <w:shd w:val="clear" w:color="auto" w:fill="auto"/>
            <w:hideMark/>
          </w:tcPr>
          <w:p w14:paraId="7F3CBB5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4</w:t>
            </w:r>
          </w:p>
        </w:tc>
        <w:tc>
          <w:tcPr>
            <w:tcW w:w="4442" w:type="dxa"/>
            <w:tcBorders>
              <w:top w:val="nil"/>
              <w:left w:val="nil"/>
              <w:bottom w:val="single" w:sz="4" w:space="0" w:color="auto"/>
              <w:right w:val="single" w:sz="4" w:space="0" w:color="auto"/>
            </w:tcBorders>
            <w:shd w:val="clear" w:color="auto" w:fill="auto"/>
            <w:vAlign w:val="center"/>
            <w:hideMark/>
          </w:tcPr>
          <w:p w14:paraId="57ECCDD4"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Лица, приезжающие на работу из других поселений</w:t>
            </w:r>
          </w:p>
        </w:tc>
        <w:tc>
          <w:tcPr>
            <w:tcW w:w="1416" w:type="dxa"/>
            <w:tcBorders>
              <w:top w:val="nil"/>
              <w:left w:val="nil"/>
              <w:bottom w:val="single" w:sz="4" w:space="0" w:color="auto"/>
              <w:right w:val="single" w:sz="4" w:space="0" w:color="auto"/>
            </w:tcBorders>
            <w:shd w:val="clear" w:color="auto" w:fill="auto"/>
            <w:hideMark/>
          </w:tcPr>
          <w:p w14:paraId="32A11F5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52" w:type="dxa"/>
            <w:tcBorders>
              <w:top w:val="nil"/>
              <w:left w:val="nil"/>
              <w:bottom w:val="single" w:sz="4" w:space="0" w:color="auto"/>
              <w:right w:val="single" w:sz="4" w:space="0" w:color="auto"/>
            </w:tcBorders>
            <w:shd w:val="clear" w:color="auto" w:fill="auto"/>
            <w:hideMark/>
          </w:tcPr>
          <w:p w14:paraId="6A3C714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6" w:type="dxa"/>
            <w:tcBorders>
              <w:top w:val="nil"/>
              <w:left w:val="nil"/>
              <w:bottom w:val="single" w:sz="4" w:space="0" w:color="auto"/>
              <w:right w:val="single" w:sz="4" w:space="0" w:color="auto"/>
            </w:tcBorders>
            <w:shd w:val="clear" w:color="auto" w:fill="auto"/>
            <w:hideMark/>
          </w:tcPr>
          <w:p w14:paraId="2BD353E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29" w:type="dxa"/>
            <w:gridSpan w:val="2"/>
            <w:tcBorders>
              <w:top w:val="nil"/>
              <w:left w:val="nil"/>
              <w:bottom w:val="single" w:sz="4" w:space="0" w:color="auto"/>
              <w:right w:val="single" w:sz="4" w:space="0" w:color="auto"/>
            </w:tcBorders>
            <w:shd w:val="clear" w:color="auto" w:fill="auto"/>
            <w:hideMark/>
          </w:tcPr>
          <w:p w14:paraId="65461F27"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170" w:type="dxa"/>
            <w:tcBorders>
              <w:top w:val="nil"/>
              <w:left w:val="nil"/>
              <w:bottom w:val="single" w:sz="4" w:space="0" w:color="auto"/>
              <w:right w:val="single" w:sz="4" w:space="0" w:color="auto"/>
            </w:tcBorders>
            <w:shd w:val="clear" w:color="auto" w:fill="auto"/>
            <w:hideMark/>
          </w:tcPr>
          <w:p w14:paraId="4E26066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24" w:type="dxa"/>
            <w:tcBorders>
              <w:top w:val="nil"/>
              <w:left w:val="nil"/>
              <w:bottom w:val="single" w:sz="4" w:space="0" w:color="auto"/>
              <w:right w:val="single" w:sz="4" w:space="0" w:color="auto"/>
            </w:tcBorders>
            <w:shd w:val="clear" w:color="auto" w:fill="auto"/>
            <w:hideMark/>
          </w:tcPr>
          <w:p w14:paraId="23D0016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hideMark/>
          </w:tcPr>
          <w:p w14:paraId="7DD25C1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43" w:type="dxa"/>
            <w:tcBorders>
              <w:top w:val="nil"/>
              <w:left w:val="nil"/>
              <w:bottom w:val="single" w:sz="4" w:space="0" w:color="auto"/>
              <w:right w:val="single" w:sz="4" w:space="0" w:color="auto"/>
            </w:tcBorders>
            <w:shd w:val="clear" w:color="auto" w:fill="auto"/>
            <w:hideMark/>
          </w:tcPr>
          <w:p w14:paraId="0A2343A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hideMark/>
          </w:tcPr>
          <w:p w14:paraId="05E850F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14" w:type="dxa"/>
            <w:tcBorders>
              <w:top w:val="nil"/>
              <w:left w:val="nil"/>
              <w:bottom w:val="single" w:sz="4" w:space="0" w:color="auto"/>
              <w:right w:val="single" w:sz="4" w:space="0" w:color="auto"/>
            </w:tcBorders>
            <w:shd w:val="clear" w:color="auto" w:fill="auto"/>
            <w:hideMark/>
          </w:tcPr>
          <w:p w14:paraId="3C75E227"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r>
      <w:tr w:rsidR="00304DF1" w:rsidRPr="008E68F6" w14:paraId="2756E4F5" w14:textId="77777777" w:rsidTr="004F461F">
        <w:trPr>
          <w:trHeight w:val="630"/>
        </w:trPr>
        <w:tc>
          <w:tcPr>
            <w:tcW w:w="656" w:type="dxa"/>
            <w:tcBorders>
              <w:top w:val="nil"/>
              <w:left w:val="single" w:sz="4" w:space="0" w:color="auto"/>
              <w:bottom w:val="single" w:sz="4" w:space="0" w:color="auto"/>
              <w:right w:val="single" w:sz="4" w:space="0" w:color="auto"/>
            </w:tcBorders>
            <w:shd w:val="clear" w:color="auto" w:fill="auto"/>
            <w:hideMark/>
          </w:tcPr>
          <w:p w14:paraId="52DD9AB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w:t>
            </w:r>
          </w:p>
        </w:tc>
        <w:tc>
          <w:tcPr>
            <w:tcW w:w="4442" w:type="dxa"/>
            <w:tcBorders>
              <w:top w:val="nil"/>
              <w:left w:val="nil"/>
              <w:bottom w:val="single" w:sz="4" w:space="0" w:color="auto"/>
              <w:right w:val="single" w:sz="4" w:space="0" w:color="auto"/>
            </w:tcBorders>
            <w:shd w:val="clear" w:color="auto" w:fill="auto"/>
            <w:vAlign w:val="center"/>
            <w:hideMark/>
          </w:tcPr>
          <w:p w14:paraId="1A85CBC8"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Граждане трудоспособного возраста, не занятые в экономике поселения</w:t>
            </w:r>
          </w:p>
        </w:tc>
        <w:tc>
          <w:tcPr>
            <w:tcW w:w="1416" w:type="dxa"/>
            <w:tcBorders>
              <w:top w:val="nil"/>
              <w:left w:val="nil"/>
              <w:bottom w:val="single" w:sz="4" w:space="0" w:color="auto"/>
              <w:right w:val="single" w:sz="4" w:space="0" w:color="auto"/>
            </w:tcBorders>
            <w:shd w:val="clear" w:color="auto" w:fill="auto"/>
            <w:hideMark/>
          </w:tcPr>
          <w:p w14:paraId="19E774F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21</w:t>
            </w:r>
          </w:p>
        </w:tc>
        <w:tc>
          <w:tcPr>
            <w:tcW w:w="852" w:type="dxa"/>
            <w:tcBorders>
              <w:top w:val="nil"/>
              <w:left w:val="nil"/>
              <w:bottom w:val="single" w:sz="4" w:space="0" w:color="auto"/>
              <w:right w:val="single" w:sz="4" w:space="0" w:color="auto"/>
            </w:tcBorders>
            <w:shd w:val="clear" w:color="auto" w:fill="auto"/>
            <w:hideMark/>
          </w:tcPr>
          <w:p w14:paraId="5F7E581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046" w:type="dxa"/>
            <w:tcBorders>
              <w:top w:val="nil"/>
              <w:left w:val="nil"/>
              <w:bottom w:val="single" w:sz="4" w:space="0" w:color="auto"/>
              <w:right w:val="single" w:sz="4" w:space="0" w:color="auto"/>
            </w:tcBorders>
            <w:shd w:val="clear" w:color="auto" w:fill="auto"/>
            <w:hideMark/>
          </w:tcPr>
          <w:p w14:paraId="0D05F440"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16</w:t>
            </w:r>
          </w:p>
        </w:tc>
        <w:tc>
          <w:tcPr>
            <w:tcW w:w="829" w:type="dxa"/>
            <w:gridSpan w:val="2"/>
            <w:tcBorders>
              <w:top w:val="nil"/>
              <w:left w:val="nil"/>
              <w:bottom w:val="single" w:sz="4" w:space="0" w:color="auto"/>
              <w:right w:val="single" w:sz="4" w:space="0" w:color="auto"/>
            </w:tcBorders>
            <w:shd w:val="clear" w:color="auto" w:fill="auto"/>
            <w:hideMark/>
          </w:tcPr>
          <w:p w14:paraId="3877EDD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170" w:type="dxa"/>
            <w:tcBorders>
              <w:top w:val="nil"/>
              <w:left w:val="nil"/>
              <w:bottom w:val="single" w:sz="4" w:space="0" w:color="auto"/>
              <w:right w:val="single" w:sz="4" w:space="0" w:color="auto"/>
            </w:tcBorders>
            <w:shd w:val="clear" w:color="auto" w:fill="auto"/>
            <w:hideMark/>
          </w:tcPr>
          <w:p w14:paraId="6BEBA8C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14</w:t>
            </w:r>
          </w:p>
        </w:tc>
        <w:tc>
          <w:tcPr>
            <w:tcW w:w="924" w:type="dxa"/>
            <w:tcBorders>
              <w:top w:val="nil"/>
              <w:left w:val="nil"/>
              <w:bottom w:val="single" w:sz="4" w:space="0" w:color="auto"/>
              <w:right w:val="single" w:sz="4" w:space="0" w:color="auto"/>
            </w:tcBorders>
            <w:shd w:val="clear" w:color="auto" w:fill="auto"/>
            <w:hideMark/>
          </w:tcPr>
          <w:p w14:paraId="4AB7583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042" w:type="dxa"/>
            <w:tcBorders>
              <w:top w:val="nil"/>
              <w:left w:val="nil"/>
              <w:bottom w:val="single" w:sz="4" w:space="0" w:color="auto"/>
              <w:right w:val="single" w:sz="4" w:space="0" w:color="auto"/>
            </w:tcBorders>
            <w:shd w:val="clear" w:color="auto" w:fill="auto"/>
            <w:hideMark/>
          </w:tcPr>
          <w:p w14:paraId="76C072D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11</w:t>
            </w:r>
          </w:p>
        </w:tc>
        <w:tc>
          <w:tcPr>
            <w:tcW w:w="943" w:type="dxa"/>
            <w:tcBorders>
              <w:top w:val="nil"/>
              <w:left w:val="nil"/>
              <w:bottom w:val="single" w:sz="4" w:space="0" w:color="auto"/>
              <w:right w:val="single" w:sz="4" w:space="0" w:color="auto"/>
            </w:tcBorders>
            <w:shd w:val="clear" w:color="auto" w:fill="auto"/>
            <w:hideMark/>
          </w:tcPr>
          <w:p w14:paraId="5003D1FE"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c>
          <w:tcPr>
            <w:tcW w:w="1042" w:type="dxa"/>
            <w:tcBorders>
              <w:top w:val="nil"/>
              <w:left w:val="nil"/>
              <w:bottom w:val="single" w:sz="4" w:space="0" w:color="auto"/>
              <w:right w:val="single" w:sz="4" w:space="0" w:color="auto"/>
            </w:tcBorders>
            <w:shd w:val="clear" w:color="auto" w:fill="auto"/>
            <w:hideMark/>
          </w:tcPr>
          <w:p w14:paraId="3D9BD637"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21</w:t>
            </w:r>
          </w:p>
        </w:tc>
        <w:tc>
          <w:tcPr>
            <w:tcW w:w="814" w:type="dxa"/>
            <w:tcBorders>
              <w:top w:val="nil"/>
              <w:left w:val="nil"/>
              <w:bottom w:val="single" w:sz="4" w:space="0" w:color="auto"/>
              <w:right w:val="single" w:sz="4" w:space="0" w:color="auto"/>
            </w:tcBorders>
            <w:shd w:val="clear" w:color="auto" w:fill="auto"/>
            <w:hideMark/>
          </w:tcPr>
          <w:p w14:paraId="1E75C6C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100</w:t>
            </w:r>
          </w:p>
        </w:tc>
      </w:tr>
      <w:tr w:rsidR="00304DF1" w:rsidRPr="008E68F6" w14:paraId="401A9936" w14:textId="77777777" w:rsidTr="004F461F">
        <w:trPr>
          <w:trHeight w:val="630"/>
        </w:trPr>
        <w:tc>
          <w:tcPr>
            <w:tcW w:w="656" w:type="dxa"/>
            <w:tcBorders>
              <w:top w:val="nil"/>
              <w:left w:val="single" w:sz="4" w:space="0" w:color="auto"/>
              <w:bottom w:val="single" w:sz="4" w:space="0" w:color="auto"/>
              <w:right w:val="single" w:sz="4" w:space="0" w:color="auto"/>
            </w:tcBorders>
            <w:shd w:val="clear" w:color="auto" w:fill="auto"/>
            <w:hideMark/>
          </w:tcPr>
          <w:p w14:paraId="4B9A54B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5.1.</w:t>
            </w:r>
          </w:p>
        </w:tc>
        <w:tc>
          <w:tcPr>
            <w:tcW w:w="4442" w:type="dxa"/>
            <w:tcBorders>
              <w:top w:val="nil"/>
              <w:left w:val="nil"/>
              <w:bottom w:val="single" w:sz="4" w:space="0" w:color="auto"/>
              <w:right w:val="single" w:sz="4" w:space="0" w:color="auto"/>
            </w:tcBorders>
            <w:shd w:val="clear" w:color="auto" w:fill="auto"/>
            <w:vAlign w:val="center"/>
            <w:hideMark/>
          </w:tcPr>
          <w:p w14:paraId="7AB17FF1"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Граждане, состоящие на учете в центре занятости населения</w:t>
            </w:r>
          </w:p>
        </w:tc>
        <w:tc>
          <w:tcPr>
            <w:tcW w:w="1416" w:type="dxa"/>
            <w:tcBorders>
              <w:top w:val="nil"/>
              <w:left w:val="nil"/>
              <w:bottom w:val="single" w:sz="4" w:space="0" w:color="auto"/>
              <w:right w:val="single" w:sz="4" w:space="0" w:color="auto"/>
            </w:tcBorders>
            <w:shd w:val="clear" w:color="auto" w:fill="auto"/>
            <w:hideMark/>
          </w:tcPr>
          <w:p w14:paraId="068643F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9</w:t>
            </w:r>
          </w:p>
        </w:tc>
        <w:tc>
          <w:tcPr>
            <w:tcW w:w="852" w:type="dxa"/>
            <w:tcBorders>
              <w:top w:val="nil"/>
              <w:left w:val="nil"/>
              <w:bottom w:val="single" w:sz="4" w:space="0" w:color="auto"/>
              <w:right w:val="single" w:sz="4" w:space="0" w:color="auto"/>
            </w:tcBorders>
            <w:shd w:val="clear" w:color="auto" w:fill="auto"/>
            <w:hideMark/>
          </w:tcPr>
          <w:p w14:paraId="67EA985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42,9</w:t>
            </w:r>
          </w:p>
        </w:tc>
        <w:tc>
          <w:tcPr>
            <w:tcW w:w="1046" w:type="dxa"/>
            <w:tcBorders>
              <w:top w:val="nil"/>
              <w:left w:val="nil"/>
              <w:bottom w:val="single" w:sz="4" w:space="0" w:color="auto"/>
              <w:right w:val="single" w:sz="4" w:space="0" w:color="auto"/>
            </w:tcBorders>
            <w:shd w:val="clear" w:color="auto" w:fill="auto"/>
            <w:hideMark/>
          </w:tcPr>
          <w:p w14:paraId="2DE46A7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4</w:t>
            </w:r>
          </w:p>
        </w:tc>
        <w:tc>
          <w:tcPr>
            <w:tcW w:w="829" w:type="dxa"/>
            <w:gridSpan w:val="2"/>
            <w:tcBorders>
              <w:top w:val="nil"/>
              <w:left w:val="nil"/>
              <w:bottom w:val="single" w:sz="4" w:space="0" w:color="auto"/>
              <w:right w:val="single" w:sz="4" w:space="0" w:color="auto"/>
            </w:tcBorders>
            <w:shd w:val="clear" w:color="auto" w:fill="auto"/>
            <w:hideMark/>
          </w:tcPr>
          <w:p w14:paraId="2ED493D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25</w:t>
            </w:r>
          </w:p>
        </w:tc>
        <w:tc>
          <w:tcPr>
            <w:tcW w:w="1170" w:type="dxa"/>
            <w:tcBorders>
              <w:top w:val="nil"/>
              <w:left w:val="nil"/>
              <w:bottom w:val="single" w:sz="4" w:space="0" w:color="auto"/>
              <w:right w:val="single" w:sz="4" w:space="0" w:color="auto"/>
            </w:tcBorders>
            <w:shd w:val="clear" w:color="auto" w:fill="auto"/>
            <w:hideMark/>
          </w:tcPr>
          <w:p w14:paraId="2C39A08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w:t>
            </w:r>
          </w:p>
        </w:tc>
        <w:tc>
          <w:tcPr>
            <w:tcW w:w="924" w:type="dxa"/>
            <w:tcBorders>
              <w:top w:val="nil"/>
              <w:left w:val="nil"/>
              <w:bottom w:val="single" w:sz="4" w:space="0" w:color="auto"/>
              <w:right w:val="single" w:sz="4" w:space="0" w:color="auto"/>
            </w:tcBorders>
            <w:shd w:val="clear" w:color="auto" w:fill="auto"/>
            <w:hideMark/>
          </w:tcPr>
          <w:p w14:paraId="39D08F6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21,4</w:t>
            </w:r>
          </w:p>
        </w:tc>
        <w:tc>
          <w:tcPr>
            <w:tcW w:w="1042" w:type="dxa"/>
            <w:tcBorders>
              <w:top w:val="nil"/>
              <w:left w:val="nil"/>
              <w:bottom w:val="single" w:sz="4" w:space="0" w:color="auto"/>
              <w:right w:val="single" w:sz="4" w:space="0" w:color="auto"/>
            </w:tcBorders>
            <w:shd w:val="clear" w:color="auto" w:fill="auto"/>
            <w:hideMark/>
          </w:tcPr>
          <w:p w14:paraId="1119F78D"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w:t>
            </w:r>
          </w:p>
        </w:tc>
        <w:tc>
          <w:tcPr>
            <w:tcW w:w="943" w:type="dxa"/>
            <w:tcBorders>
              <w:top w:val="nil"/>
              <w:left w:val="nil"/>
              <w:bottom w:val="single" w:sz="4" w:space="0" w:color="auto"/>
              <w:right w:val="single" w:sz="4" w:space="0" w:color="auto"/>
            </w:tcBorders>
            <w:shd w:val="clear" w:color="auto" w:fill="auto"/>
            <w:hideMark/>
          </w:tcPr>
          <w:p w14:paraId="2C3A983E"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27,3</w:t>
            </w:r>
          </w:p>
        </w:tc>
        <w:tc>
          <w:tcPr>
            <w:tcW w:w="1042" w:type="dxa"/>
            <w:tcBorders>
              <w:top w:val="nil"/>
              <w:left w:val="nil"/>
              <w:bottom w:val="single" w:sz="4" w:space="0" w:color="auto"/>
              <w:right w:val="single" w:sz="4" w:space="0" w:color="auto"/>
            </w:tcBorders>
            <w:shd w:val="clear" w:color="auto" w:fill="auto"/>
            <w:hideMark/>
          </w:tcPr>
          <w:p w14:paraId="5EEF48F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8</w:t>
            </w:r>
          </w:p>
        </w:tc>
        <w:tc>
          <w:tcPr>
            <w:tcW w:w="814" w:type="dxa"/>
            <w:tcBorders>
              <w:top w:val="nil"/>
              <w:left w:val="nil"/>
              <w:bottom w:val="single" w:sz="4" w:space="0" w:color="auto"/>
              <w:right w:val="single" w:sz="4" w:space="0" w:color="auto"/>
            </w:tcBorders>
            <w:shd w:val="clear" w:color="auto" w:fill="auto"/>
            <w:hideMark/>
          </w:tcPr>
          <w:p w14:paraId="1CCEAEF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38,1</w:t>
            </w:r>
          </w:p>
        </w:tc>
      </w:tr>
      <w:tr w:rsidR="00304DF1" w:rsidRPr="008E68F6" w14:paraId="607CE22E" w14:textId="77777777" w:rsidTr="004F461F">
        <w:trPr>
          <w:trHeight w:val="630"/>
        </w:trPr>
        <w:tc>
          <w:tcPr>
            <w:tcW w:w="656" w:type="dxa"/>
            <w:tcBorders>
              <w:top w:val="nil"/>
              <w:left w:val="single" w:sz="4" w:space="0" w:color="auto"/>
              <w:bottom w:val="single" w:sz="4" w:space="0" w:color="auto"/>
              <w:right w:val="single" w:sz="4" w:space="0" w:color="auto"/>
            </w:tcBorders>
            <w:shd w:val="clear" w:color="auto" w:fill="auto"/>
            <w:hideMark/>
          </w:tcPr>
          <w:p w14:paraId="57748CE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5.2.</w:t>
            </w:r>
          </w:p>
        </w:tc>
        <w:tc>
          <w:tcPr>
            <w:tcW w:w="4442" w:type="dxa"/>
            <w:tcBorders>
              <w:top w:val="nil"/>
              <w:left w:val="nil"/>
              <w:bottom w:val="single" w:sz="4" w:space="0" w:color="auto"/>
              <w:right w:val="single" w:sz="4" w:space="0" w:color="auto"/>
            </w:tcBorders>
            <w:shd w:val="clear" w:color="auto" w:fill="auto"/>
            <w:vAlign w:val="center"/>
            <w:hideMark/>
          </w:tcPr>
          <w:p w14:paraId="2D4E3D0E"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Учащиеся 16-ти лет и старше, обучающиеся с отрывом от производства</w:t>
            </w:r>
          </w:p>
        </w:tc>
        <w:tc>
          <w:tcPr>
            <w:tcW w:w="1416" w:type="dxa"/>
            <w:tcBorders>
              <w:top w:val="nil"/>
              <w:left w:val="nil"/>
              <w:bottom w:val="single" w:sz="4" w:space="0" w:color="auto"/>
              <w:right w:val="single" w:sz="4" w:space="0" w:color="auto"/>
            </w:tcBorders>
            <w:shd w:val="clear" w:color="auto" w:fill="auto"/>
            <w:hideMark/>
          </w:tcPr>
          <w:p w14:paraId="2D89125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52" w:type="dxa"/>
            <w:tcBorders>
              <w:top w:val="nil"/>
              <w:left w:val="nil"/>
              <w:bottom w:val="single" w:sz="4" w:space="0" w:color="auto"/>
              <w:right w:val="single" w:sz="4" w:space="0" w:color="auto"/>
            </w:tcBorders>
            <w:shd w:val="clear" w:color="auto" w:fill="auto"/>
            <w:hideMark/>
          </w:tcPr>
          <w:p w14:paraId="7E91355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6" w:type="dxa"/>
            <w:tcBorders>
              <w:top w:val="nil"/>
              <w:left w:val="nil"/>
              <w:bottom w:val="single" w:sz="4" w:space="0" w:color="auto"/>
              <w:right w:val="single" w:sz="4" w:space="0" w:color="auto"/>
            </w:tcBorders>
            <w:shd w:val="clear" w:color="auto" w:fill="auto"/>
            <w:hideMark/>
          </w:tcPr>
          <w:p w14:paraId="23B780F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29" w:type="dxa"/>
            <w:gridSpan w:val="2"/>
            <w:tcBorders>
              <w:top w:val="nil"/>
              <w:left w:val="nil"/>
              <w:bottom w:val="single" w:sz="4" w:space="0" w:color="auto"/>
              <w:right w:val="single" w:sz="4" w:space="0" w:color="auto"/>
            </w:tcBorders>
            <w:shd w:val="clear" w:color="auto" w:fill="auto"/>
            <w:hideMark/>
          </w:tcPr>
          <w:p w14:paraId="51DAD55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170" w:type="dxa"/>
            <w:tcBorders>
              <w:top w:val="nil"/>
              <w:left w:val="nil"/>
              <w:bottom w:val="single" w:sz="4" w:space="0" w:color="auto"/>
              <w:right w:val="single" w:sz="4" w:space="0" w:color="auto"/>
            </w:tcBorders>
            <w:shd w:val="clear" w:color="auto" w:fill="auto"/>
            <w:hideMark/>
          </w:tcPr>
          <w:p w14:paraId="5337A6D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24" w:type="dxa"/>
            <w:tcBorders>
              <w:top w:val="nil"/>
              <w:left w:val="nil"/>
              <w:bottom w:val="single" w:sz="4" w:space="0" w:color="auto"/>
              <w:right w:val="single" w:sz="4" w:space="0" w:color="auto"/>
            </w:tcBorders>
            <w:shd w:val="clear" w:color="auto" w:fill="auto"/>
            <w:hideMark/>
          </w:tcPr>
          <w:p w14:paraId="1907D14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hideMark/>
          </w:tcPr>
          <w:p w14:paraId="5BF48ED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43" w:type="dxa"/>
            <w:tcBorders>
              <w:top w:val="nil"/>
              <w:left w:val="nil"/>
              <w:bottom w:val="single" w:sz="4" w:space="0" w:color="auto"/>
              <w:right w:val="single" w:sz="4" w:space="0" w:color="auto"/>
            </w:tcBorders>
            <w:shd w:val="clear" w:color="auto" w:fill="auto"/>
            <w:hideMark/>
          </w:tcPr>
          <w:p w14:paraId="5017FC0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hideMark/>
          </w:tcPr>
          <w:p w14:paraId="432DA942"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14" w:type="dxa"/>
            <w:tcBorders>
              <w:top w:val="nil"/>
              <w:left w:val="nil"/>
              <w:bottom w:val="single" w:sz="4" w:space="0" w:color="auto"/>
              <w:right w:val="single" w:sz="4" w:space="0" w:color="auto"/>
            </w:tcBorders>
            <w:shd w:val="clear" w:color="auto" w:fill="auto"/>
            <w:hideMark/>
          </w:tcPr>
          <w:p w14:paraId="49C332B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r>
      <w:tr w:rsidR="00304DF1" w:rsidRPr="008E68F6" w14:paraId="04E6D41D" w14:textId="77777777" w:rsidTr="004F461F">
        <w:trPr>
          <w:trHeight w:val="315"/>
        </w:trPr>
        <w:tc>
          <w:tcPr>
            <w:tcW w:w="656" w:type="dxa"/>
            <w:tcBorders>
              <w:top w:val="nil"/>
              <w:left w:val="single" w:sz="4" w:space="0" w:color="auto"/>
              <w:bottom w:val="single" w:sz="4" w:space="0" w:color="auto"/>
              <w:right w:val="single" w:sz="4" w:space="0" w:color="auto"/>
            </w:tcBorders>
            <w:shd w:val="clear" w:color="auto" w:fill="auto"/>
            <w:hideMark/>
          </w:tcPr>
          <w:p w14:paraId="31FDE0CB"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5.3.</w:t>
            </w:r>
          </w:p>
        </w:tc>
        <w:tc>
          <w:tcPr>
            <w:tcW w:w="4442" w:type="dxa"/>
            <w:tcBorders>
              <w:top w:val="nil"/>
              <w:left w:val="nil"/>
              <w:bottom w:val="single" w:sz="4" w:space="0" w:color="auto"/>
              <w:right w:val="single" w:sz="4" w:space="0" w:color="auto"/>
            </w:tcBorders>
            <w:shd w:val="clear" w:color="auto" w:fill="auto"/>
            <w:vAlign w:val="center"/>
            <w:hideMark/>
          </w:tcPr>
          <w:p w14:paraId="73A59CAA"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Инвалиды в трудоспособном возрасте</w:t>
            </w:r>
          </w:p>
        </w:tc>
        <w:tc>
          <w:tcPr>
            <w:tcW w:w="1416" w:type="dxa"/>
            <w:tcBorders>
              <w:top w:val="nil"/>
              <w:left w:val="nil"/>
              <w:bottom w:val="single" w:sz="4" w:space="0" w:color="auto"/>
              <w:right w:val="single" w:sz="4" w:space="0" w:color="auto"/>
            </w:tcBorders>
            <w:shd w:val="clear" w:color="auto" w:fill="auto"/>
            <w:hideMark/>
          </w:tcPr>
          <w:p w14:paraId="33782C8E"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12</w:t>
            </w:r>
          </w:p>
        </w:tc>
        <w:tc>
          <w:tcPr>
            <w:tcW w:w="852" w:type="dxa"/>
            <w:tcBorders>
              <w:top w:val="nil"/>
              <w:left w:val="nil"/>
              <w:bottom w:val="single" w:sz="4" w:space="0" w:color="auto"/>
              <w:right w:val="single" w:sz="4" w:space="0" w:color="auto"/>
            </w:tcBorders>
            <w:shd w:val="clear" w:color="auto" w:fill="auto"/>
            <w:hideMark/>
          </w:tcPr>
          <w:p w14:paraId="245214B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57,1</w:t>
            </w:r>
          </w:p>
        </w:tc>
        <w:tc>
          <w:tcPr>
            <w:tcW w:w="1046" w:type="dxa"/>
            <w:tcBorders>
              <w:top w:val="nil"/>
              <w:left w:val="nil"/>
              <w:bottom w:val="single" w:sz="4" w:space="0" w:color="auto"/>
              <w:right w:val="single" w:sz="4" w:space="0" w:color="auto"/>
            </w:tcBorders>
            <w:shd w:val="clear" w:color="auto" w:fill="auto"/>
            <w:hideMark/>
          </w:tcPr>
          <w:p w14:paraId="7BF23F45"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12</w:t>
            </w:r>
          </w:p>
        </w:tc>
        <w:tc>
          <w:tcPr>
            <w:tcW w:w="829" w:type="dxa"/>
            <w:gridSpan w:val="2"/>
            <w:tcBorders>
              <w:top w:val="nil"/>
              <w:left w:val="nil"/>
              <w:bottom w:val="single" w:sz="4" w:space="0" w:color="auto"/>
              <w:right w:val="single" w:sz="4" w:space="0" w:color="auto"/>
            </w:tcBorders>
            <w:shd w:val="clear" w:color="auto" w:fill="auto"/>
            <w:hideMark/>
          </w:tcPr>
          <w:p w14:paraId="17722524"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75</w:t>
            </w:r>
          </w:p>
        </w:tc>
        <w:tc>
          <w:tcPr>
            <w:tcW w:w="1170" w:type="dxa"/>
            <w:tcBorders>
              <w:top w:val="nil"/>
              <w:left w:val="nil"/>
              <w:bottom w:val="single" w:sz="4" w:space="0" w:color="auto"/>
              <w:right w:val="single" w:sz="4" w:space="0" w:color="auto"/>
            </w:tcBorders>
            <w:shd w:val="clear" w:color="auto" w:fill="auto"/>
            <w:hideMark/>
          </w:tcPr>
          <w:p w14:paraId="11079F4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11</w:t>
            </w:r>
          </w:p>
        </w:tc>
        <w:tc>
          <w:tcPr>
            <w:tcW w:w="924" w:type="dxa"/>
            <w:tcBorders>
              <w:top w:val="nil"/>
              <w:left w:val="nil"/>
              <w:bottom w:val="single" w:sz="4" w:space="0" w:color="auto"/>
              <w:right w:val="single" w:sz="4" w:space="0" w:color="auto"/>
            </w:tcBorders>
            <w:shd w:val="clear" w:color="auto" w:fill="auto"/>
            <w:hideMark/>
          </w:tcPr>
          <w:p w14:paraId="6C7678C0"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78,6</w:t>
            </w:r>
          </w:p>
        </w:tc>
        <w:tc>
          <w:tcPr>
            <w:tcW w:w="1042" w:type="dxa"/>
            <w:tcBorders>
              <w:top w:val="nil"/>
              <w:left w:val="nil"/>
              <w:bottom w:val="single" w:sz="4" w:space="0" w:color="auto"/>
              <w:right w:val="single" w:sz="4" w:space="0" w:color="auto"/>
            </w:tcBorders>
            <w:shd w:val="clear" w:color="auto" w:fill="auto"/>
            <w:hideMark/>
          </w:tcPr>
          <w:p w14:paraId="180357A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8</w:t>
            </w:r>
          </w:p>
        </w:tc>
        <w:tc>
          <w:tcPr>
            <w:tcW w:w="943" w:type="dxa"/>
            <w:tcBorders>
              <w:top w:val="nil"/>
              <w:left w:val="nil"/>
              <w:bottom w:val="single" w:sz="4" w:space="0" w:color="auto"/>
              <w:right w:val="single" w:sz="4" w:space="0" w:color="auto"/>
            </w:tcBorders>
            <w:shd w:val="clear" w:color="auto" w:fill="auto"/>
            <w:hideMark/>
          </w:tcPr>
          <w:p w14:paraId="5346B640"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72,7</w:t>
            </w:r>
          </w:p>
        </w:tc>
        <w:tc>
          <w:tcPr>
            <w:tcW w:w="1042" w:type="dxa"/>
            <w:tcBorders>
              <w:top w:val="nil"/>
              <w:left w:val="nil"/>
              <w:bottom w:val="single" w:sz="4" w:space="0" w:color="auto"/>
              <w:right w:val="single" w:sz="4" w:space="0" w:color="auto"/>
            </w:tcBorders>
            <w:shd w:val="clear" w:color="auto" w:fill="auto"/>
            <w:hideMark/>
          </w:tcPr>
          <w:p w14:paraId="5ACA968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13</w:t>
            </w:r>
          </w:p>
        </w:tc>
        <w:tc>
          <w:tcPr>
            <w:tcW w:w="814" w:type="dxa"/>
            <w:tcBorders>
              <w:top w:val="nil"/>
              <w:left w:val="nil"/>
              <w:bottom w:val="single" w:sz="4" w:space="0" w:color="auto"/>
              <w:right w:val="single" w:sz="4" w:space="0" w:color="auto"/>
            </w:tcBorders>
            <w:shd w:val="clear" w:color="auto" w:fill="auto"/>
            <w:hideMark/>
          </w:tcPr>
          <w:p w14:paraId="28FCCA3A"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61,9</w:t>
            </w:r>
          </w:p>
        </w:tc>
      </w:tr>
      <w:tr w:rsidR="00304DF1" w:rsidRPr="008E68F6" w14:paraId="346482D5" w14:textId="77777777" w:rsidTr="004F461F">
        <w:trPr>
          <w:trHeight w:val="315"/>
        </w:trPr>
        <w:tc>
          <w:tcPr>
            <w:tcW w:w="656" w:type="dxa"/>
            <w:tcBorders>
              <w:top w:val="nil"/>
              <w:left w:val="single" w:sz="4" w:space="0" w:color="auto"/>
              <w:bottom w:val="single" w:sz="4" w:space="0" w:color="auto"/>
              <w:right w:val="single" w:sz="4" w:space="0" w:color="auto"/>
            </w:tcBorders>
            <w:shd w:val="clear" w:color="auto" w:fill="auto"/>
            <w:hideMark/>
          </w:tcPr>
          <w:p w14:paraId="26640320"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5.4.</w:t>
            </w:r>
          </w:p>
        </w:tc>
        <w:tc>
          <w:tcPr>
            <w:tcW w:w="4442" w:type="dxa"/>
            <w:tcBorders>
              <w:top w:val="nil"/>
              <w:left w:val="nil"/>
              <w:bottom w:val="single" w:sz="4" w:space="0" w:color="auto"/>
              <w:right w:val="single" w:sz="4" w:space="0" w:color="auto"/>
            </w:tcBorders>
            <w:shd w:val="clear" w:color="auto" w:fill="auto"/>
            <w:vAlign w:val="center"/>
            <w:hideMark/>
          </w:tcPr>
          <w:p w14:paraId="65D8AB01" w14:textId="77777777" w:rsidR="00304DF1" w:rsidRPr="008E68F6" w:rsidRDefault="00304DF1" w:rsidP="004F461F">
            <w:pPr>
              <w:spacing w:after="0" w:line="240" w:lineRule="auto"/>
              <w:rPr>
                <w:rFonts w:eastAsia="Times New Roman"/>
                <w:b w:val="0"/>
                <w:color w:val="000000"/>
                <w:sz w:val="24"/>
                <w:szCs w:val="24"/>
                <w:lang w:eastAsia="ru-RU"/>
              </w:rPr>
            </w:pPr>
            <w:r w:rsidRPr="008E68F6">
              <w:rPr>
                <w:rFonts w:eastAsia="Times New Roman"/>
                <w:b w:val="0"/>
                <w:color w:val="000000"/>
                <w:sz w:val="24"/>
                <w:szCs w:val="24"/>
                <w:lang w:eastAsia="ru-RU"/>
              </w:rPr>
              <w:t>Пенсионеры в трудоспособном возрасте</w:t>
            </w:r>
          </w:p>
        </w:tc>
        <w:tc>
          <w:tcPr>
            <w:tcW w:w="1416" w:type="dxa"/>
            <w:tcBorders>
              <w:top w:val="nil"/>
              <w:left w:val="nil"/>
              <w:bottom w:val="single" w:sz="4" w:space="0" w:color="auto"/>
              <w:right w:val="single" w:sz="4" w:space="0" w:color="auto"/>
            </w:tcBorders>
            <w:shd w:val="clear" w:color="auto" w:fill="auto"/>
            <w:vAlign w:val="center"/>
            <w:hideMark/>
          </w:tcPr>
          <w:p w14:paraId="4425310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52" w:type="dxa"/>
            <w:tcBorders>
              <w:top w:val="nil"/>
              <w:left w:val="nil"/>
              <w:bottom w:val="single" w:sz="4" w:space="0" w:color="auto"/>
              <w:right w:val="single" w:sz="4" w:space="0" w:color="auto"/>
            </w:tcBorders>
            <w:shd w:val="clear" w:color="auto" w:fill="auto"/>
            <w:vAlign w:val="center"/>
            <w:hideMark/>
          </w:tcPr>
          <w:p w14:paraId="61D700C8"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6" w:type="dxa"/>
            <w:tcBorders>
              <w:top w:val="nil"/>
              <w:left w:val="nil"/>
              <w:bottom w:val="single" w:sz="4" w:space="0" w:color="auto"/>
              <w:right w:val="single" w:sz="4" w:space="0" w:color="auto"/>
            </w:tcBorders>
            <w:shd w:val="clear" w:color="auto" w:fill="auto"/>
            <w:vAlign w:val="center"/>
            <w:hideMark/>
          </w:tcPr>
          <w:p w14:paraId="1045E2A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29" w:type="dxa"/>
            <w:gridSpan w:val="2"/>
            <w:tcBorders>
              <w:top w:val="nil"/>
              <w:left w:val="nil"/>
              <w:bottom w:val="single" w:sz="4" w:space="0" w:color="auto"/>
              <w:right w:val="single" w:sz="4" w:space="0" w:color="auto"/>
            </w:tcBorders>
            <w:shd w:val="clear" w:color="auto" w:fill="auto"/>
            <w:vAlign w:val="center"/>
            <w:hideMark/>
          </w:tcPr>
          <w:p w14:paraId="641607DF"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170" w:type="dxa"/>
            <w:tcBorders>
              <w:top w:val="nil"/>
              <w:left w:val="nil"/>
              <w:bottom w:val="single" w:sz="4" w:space="0" w:color="auto"/>
              <w:right w:val="single" w:sz="4" w:space="0" w:color="auto"/>
            </w:tcBorders>
            <w:shd w:val="clear" w:color="auto" w:fill="auto"/>
            <w:vAlign w:val="center"/>
            <w:hideMark/>
          </w:tcPr>
          <w:p w14:paraId="3C38EDF9"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24" w:type="dxa"/>
            <w:tcBorders>
              <w:top w:val="nil"/>
              <w:left w:val="nil"/>
              <w:bottom w:val="single" w:sz="4" w:space="0" w:color="auto"/>
              <w:right w:val="single" w:sz="4" w:space="0" w:color="auto"/>
            </w:tcBorders>
            <w:shd w:val="clear" w:color="auto" w:fill="auto"/>
            <w:vAlign w:val="center"/>
            <w:hideMark/>
          </w:tcPr>
          <w:p w14:paraId="6F0E3BE0"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vAlign w:val="center"/>
            <w:hideMark/>
          </w:tcPr>
          <w:p w14:paraId="101BF916"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943" w:type="dxa"/>
            <w:tcBorders>
              <w:top w:val="nil"/>
              <w:left w:val="nil"/>
              <w:bottom w:val="single" w:sz="4" w:space="0" w:color="auto"/>
              <w:right w:val="single" w:sz="4" w:space="0" w:color="auto"/>
            </w:tcBorders>
            <w:shd w:val="clear" w:color="auto" w:fill="auto"/>
            <w:vAlign w:val="center"/>
            <w:hideMark/>
          </w:tcPr>
          <w:p w14:paraId="1C2F8C73"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1042" w:type="dxa"/>
            <w:tcBorders>
              <w:top w:val="nil"/>
              <w:left w:val="nil"/>
              <w:bottom w:val="single" w:sz="4" w:space="0" w:color="auto"/>
              <w:right w:val="single" w:sz="4" w:space="0" w:color="auto"/>
            </w:tcBorders>
            <w:shd w:val="clear" w:color="auto" w:fill="auto"/>
            <w:vAlign w:val="center"/>
            <w:hideMark/>
          </w:tcPr>
          <w:p w14:paraId="672BC7E1"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c>
          <w:tcPr>
            <w:tcW w:w="814" w:type="dxa"/>
            <w:tcBorders>
              <w:top w:val="nil"/>
              <w:left w:val="nil"/>
              <w:bottom w:val="single" w:sz="4" w:space="0" w:color="auto"/>
              <w:right w:val="single" w:sz="4" w:space="0" w:color="auto"/>
            </w:tcBorders>
            <w:shd w:val="clear" w:color="auto" w:fill="auto"/>
            <w:vAlign w:val="center"/>
            <w:hideMark/>
          </w:tcPr>
          <w:p w14:paraId="159FF41C" w14:textId="77777777" w:rsidR="00304DF1" w:rsidRPr="008E68F6" w:rsidRDefault="00304DF1" w:rsidP="004F461F">
            <w:pPr>
              <w:spacing w:after="0" w:line="240" w:lineRule="auto"/>
              <w:jc w:val="center"/>
              <w:rPr>
                <w:rFonts w:eastAsia="Times New Roman"/>
                <w:b w:val="0"/>
                <w:color w:val="000000"/>
                <w:sz w:val="24"/>
                <w:szCs w:val="24"/>
                <w:lang w:eastAsia="ru-RU"/>
              </w:rPr>
            </w:pPr>
            <w:r w:rsidRPr="008E68F6">
              <w:rPr>
                <w:rFonts w:eastAsia="Times New Roman"/>
                <w:b w:val="0"/>
                <w:color w:val="000000"/>
                <w:sz w:val="24"/>
                <w:szCs w:val="24"/>
                <w:lang w:eastAsia="ru-RU"/>
              </w:rPr>
              <w:t>0</w:t>
            </w:r>
          </w:p>
        </w:tc>
      </w:tr>
    </w:tbl>
    <w:p w14:paraId="0EFBE2C0" w14:textId="77777777" w:rsidR="00304DF1" w:rsidRDefault="00304DF1" w:rsidP="00304DF1">
      <w:pPr>
        <w:spacing w:after="0" w:line="240" w:lineRule="auto"/>
        <w:ind w:firstLine="851"/>
        <w:jc w:val="both"/>
        <w:rPr>
          <w:szCs w:val="28"/>
        </w:rPr>
        <w:sectPr w:rsidR="00304DF1" w:rsidSect="004F461F">
          <w:pgSz w:w="16838" w:h="11906" w:orient="landscape"/>
          <w:pgMar w:top="1701" w:right="1134" w:bottom="707" w:left="1134" w:header="708" w:footer="708" w:gutter="0"/>
          <w:cols w:space="708"/>
          <w:docGrid w:linePitch="382"/>
        </w:sectPr>
      </w:pPr>
    </w:p>
    <w:p w14:paraId="70368A28" w14:textId="77777777" w:rsidR="00304DF1" w:rsidRDefault="00304DF1" w:rsidP="00304DF1">
      <w:pPr>
        <w:pStyle w:val="afffe"/>
      </w:pPr>
      <w:r>
        <w:t>В таблице 2.3.6-</w:t>
      </w:r>
      <w:r w:rsidRPr="00AD3854">
        <w:t>2</w:t>
      </w:r>
      <w:r>
        <w:t xml:space="preserve"> приведена численность работников, занятых в экономике Большемонокского сельсовета.</w:t>
      </w:r>
    </w:p>
    <w:p w14:paraId="775F1963" w14:textId="77777777" w:rsidR="00304DF1" w:rsidRPr="00614F59" w:rsidRDefault="00304DF1" w:rsidP="00304DF1">
      <w:pPr>
        <w:pStyle w:val="afffe"/>
        <w:jc w:val="right"/>
        <w:rPr>
          <w:i/>
          <w:iCs/>
        </w:rPr>
      </w:pPr>
      <w:r w:rsidRPr="00614F59">
        <w:rPr>
          <w:i/>
          <w:iCs/>
        </w:rPr>
        <w:t>Таблица 2.3.6-</w:t>
      </w:r>
      <w:r>
        <w:rPr>
          <w:i/>
          <w:iCs/>
        </w:rPr>
        <w:t>2</w:t>
      </w:r>
    </w:p>
    <w:p w14:paraId="165DEAB8" w14:textId="77777777" w:rsidR="00304DF1" w:rsidRPr="00AD3854" w:rsidRDefault="00304DF1" w:rsidP="00304DF1">
      <w:pPr>
        <w:spacing w:after="0" w:line="240" w:lineRule="auto"/>
        <w:ind w:firstLine="709"/>
        <w:jc w:val="center"/>
        <w:rPr>
          <w:rFonts w:eastAsiaTheme="minorEastAsia"/>
          <w:b w:val="0"/>
          <w:i/>
          <w:iCs/>
          <w:szCs w:val="28"/>
        </w:rPr>
      </w:pPr>
      <w:r w:rsidRPr="00AD3854">
        <w:rPr>
          <w:b w:val="0"/>
          <w:i/>
          <w:iCs/>
          <w:szCs w:val="28"/>
        </w:rPr>
        <w:t>Среднегодовая численность занятых в экономике по видам экономической деятельности за 2016-2022 годы</w:t>
      </w:r>
    </w:p>
    <w:p w14:paraId="2C026325" w14:textId="77777777" w:rsidR="00304DF1" w:rsidRDefault="00304DF1" w:rsidP="00304DF1">
      <w:pPr>
        <w:spacing w:after="0" w:line="240" w:lineRule="auto"/>
        <w:ind w:firstLine="709"/>
        <w:jc w:val="center"/>
        <w:rPr>
          <w:bCs/>
          <w:i/>
          <w:iCs/>
          <w:szCs w:val="28"/>
        </w:rPr>
      </w:pPr>
    </w:p>
    <w:tbl>
      <w:tblPr>
        <w:tblStyle w:val="afe"/>
        <w:tblW w:w="5000" w:type="pct"/>
        <w:tblLook w:val="04A0" w:firstRow="1" w:lastRow="0" w:firstColumn="1" w:lastColumn="0" w:noHBand="0" w:noVBand="1"/>
      </w:tblPr>
      <w:tblGrid>
        <w:gridCol w:w="465"/>
        <w:gridCol w:w="2718"/>
        <w:gridCol w:w="880"/>
        <w:gridCol w:w="880"/>
        <w:gridCol w:w="880"/>
        <w:gridCol w:w="880"/>
        <w:gridCol w:w="880"/>
        <w:gridCol w:w="880"/>
        <w:gridCol w:w="882"/>
      </w:tblGrid>
      <w:tr w:rsidR="00304DF1" w:rsidRPr="00AD3854" w14:paraId="217A659E" w14:textId="77777777" w:rsidTr="004F461F">
        <w:trPr>
          <w:trHeight w:val="20"/>
        </w:trPr>
        <w:tc>
          <w:tcPr>
            <w:tcW w:w="248" w:type="pct"/>
            <w:vMerge w:val="restart"/>
            <w:tcBorders>
              <w:top w:val="single" w:sz="4" w:space="0" w:color="auto"/>
              <w:left w:val="single" w:sz="4" w:space="0" w:color="auto"/>
              <w:bottom w:val="single" w:sz="4" w:space="0" w:color="auto"/>
              <w:right w:val="single" w:sz="4" w:space="0" w:color="auto"/>
            </w:tcBorders>
            <w:vAlign w:val="center"/>
            <w:hideMark/>
          </w:tcPr>
          <w:p w14:paraId="72A25529"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w:t>
            </w:r>
          </w:p>
        </w:tc>
        <w:tc>
          <w:tcPr>
            <w:tcW w:w="1454" w:type="pct"/>
            <w:vMerge w:val="restart"/>
            <w:tcBorders>
              <w:top w:val="single" w:sz="4" w:space="0" w:color="auto"/>
              <w:left w:val="single" w:sz="4" w:space="0" w:color="auto"/>
              <w:bottom w:val="single" w:sz="4" w:space="0" w:color="auto"/>
              <w:right w:val="single" w:sz="4" w:space="0" w:color="auto"/>
            </w:tcBorders>
            <w:vAlign w:val="center"/>
            <w:hideMark/>
          </w:tcPr>
          <w:p w14:paraId="58A9F41D"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По данным баланса затрат труда, человек</w:t>
            </w:r>
          </w:p>
        </w:tc>
        <w:tc>
          <w:tcPr>
            <w:tcW w:w="3298" w:type="pct"/>
            <w:gridSpan w:val="7"/>
            <w:tcBorders>
              <w:top w:val="single" w:sz="4" w:space="0" w:color="auto"/>
              <w:left w:val="single" w:sz="4" w:space="0" w:color="auto"/>
              <w:bottom w:val="single" w:sz="4" w:space="0" w:color="auto"/>
              <w:right w:val="single" w:sz="4" w:space="0" w:color="auto"/>
            </w:tcBorders>
            <w:hideMark/>
          </w:tcPr>
          <w:p w14:paraId="0B06DDDF"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Годы</w:t>
            </w:r>
          </w:p>
        </w:tc>
      </w:tr>
      <w:tr w:rsidR="00304DF1" w:rsidRPr="00AD3854" w14:paraId="58B51022" w14:textId="77777777" w:rsidTr="004F4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91B50" w14:textId="77777777" w:rsidR="00304DF1" w:rsidRPr="00A40620" w:rsidRDefault="00304DF1" w:rsidP="004F461F">
            <w:pPr>
              <w:spacing w:after="0" w:line="240" w:lineRule="auto"/>
              <w:rPr>
                <w:b w:val="0"/>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9BFC0" w14:textId="77777777" w:rsidR="00304DF1" w:rsidRPr="00A40620" w:rsidRDefault="00304DF1" w:rsidP="004F461F">
            <w:pPr>
              <w:spacing w:after="0" w:line="240" w:lineRule="auto"/>
              <w:rPr>
                <w:b w:val="0"/>
                <w:bCs/>
                <w:i/>
                <w:iCs/>
                <w:sz w:val="24"/>
                <w:szCs w:val="24"/>
              </w:rPr>
            </w:pPr>
          </w:p>
        </w:tc>
        <w:tc>
          <w:tcPr>
            <w:tcW w:w="471" w:type="pct"/>
            <w:tcBorders>
              <w:top w:val="single" w:sz="4" w:space="0" w:color="auto"/>
              <w:left w:val="single" w:sz="4" w:space="0" w:color="auto"/>
              <w:bottom w:val="single" w:sz="4" w:space="0" w:color="auto"/>
              <w:right w:val="single" w:sz="4" w:space="0" w:color="auto"/>
            </w:tcBorders>
            <w:shd w:val="clear" w:color="auto" w:fill="auto"/>
            <w:hideMark/>
          </w:tcPr>
          <w:p w14:paraId="73FE13F8"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2016г.</w:t>
            </w:r>
          </w:p>
        </w:tc>
        <w:tc>
          <w:tcPr>
            <w:tcW w:w="471" w:type="pct"/>
            <w:tcBorders>
              <w:top w:val="single" w:sz="4" w:space="0" w:color="auto"/>
              <w:left w:val="single" w:sz="4" w:space="0" w:color="auto"/>
              <w:bottom w:val="single" w:sz="4" w:space="0" w:color="auto"/>
              <w:right w:val="single" w:sz="4" w:space="0" w:color="auto"/>
            </w:tcBorders>
            <w:shd w:val="clear" w:color="auto" w:fill="auto"/>
            <w:hideMark/>
          </w:tcPr>
          <w:p w14:paraId="75510E85"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2017г.</w:t>
            </w:r>
          </w:p>
        </w:tc>
        <w:tc>
          <w:tcPr>
            <w:tcW w:w="471" w:type="pct"/>
            <w:tcBorders>
              <w:top w:val="single" w:sz="4" w:space="0" w:color="auto"/>
              <w:left w:val="single" w:sz="4" w:space="0" w:color="auto"/>
              <w:bottom w:val="single" w:sz="4" w:space="0" w:color="auto"/>
              <w:right w:val="single" w:sz="4" w:space="0" w:color="auto"/>
            </w:tcBorders>
            <w:shd w:val="clear" w:color="auto" w:fill="auto"/>
            <w:hideMark/>
          </w:tcPr>
          <w:p w14:paraId="41A70737"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2018г.</w:t>
            </w:r>
          </w:p>
        </w:tc>
        <w:tc>
          <w:tcPr>
            <w:tcW w:w="471" w:type="pct"/>
            <w:tcBorders>
              <w:top w:val="single" w:sz="4" w:space="0" w:color="auto"/>
              <w:left w:val="single" w:sz="4" w:space="0" w:color="auto"/>
              <w:bottom w:val="single" w:sz="4" w:space="0" w:color="auto"/>
              <w:right w:val="single" w:sz="4" w:space="0" w:color="auto"/>
            </w:tcBorders>
            <w:shd w:val="clear" w:color="auto" w:fill="auto"/>
            <w:hideMark/>
          </w:tcPr>
          <w:p w14:paraId="3FCCAF68"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2019г.</w:t>
            </w:r>
          </w:p>
        </w:tc>
        <w:tc>
          <w:tcPr>
            <w:tcW w:w="471" w:type="pct"/>
            <w:tcBorders>
              <w:top w:val="single" w:sz="4" w:space="0" w:color="auto"/>
              <w:left w:val="single" w:sz="4" w:space="0" w:color="auto"/>
              <w:bottom w:val="single" w:sz="4" w:space="0" w:color="auto"/>
              <w:right w:val="single" w:sz="4" w:space="0" w:color="auto"/>
            </w:tcBorders>
            <w:shd w:val="clear" w:color="auto" w:fill="auto"/>
            <w:hideMark/>
          </w:tcPr>
          <w:p w14:paraId="2A720E3C"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2020г.</w:t>
            </w:r>
          </w:p>
        </w:tc>
        <w:tc>
          <w:tcPr>
            <w:tcW w:w="471" w:type="pct"/>
            <w:tcBorders>
              <w:top w:val="single" w:sz="4" w:space="0" w:color="auto"/>
              <w:left w:val="single" w:sz="4" w:space="0" w:color="auto"/>
              <w:bottom w:val="single" w:sz="4" w:space="0" w:color="auto"/>
              <w:right w:val="single" w:sz="4" w:space="0" w:color="auto"/>
            </w:tcBorders>
            <w:shd w:val="clear" w:color="auto" w:fill="auto"/>
            <w:hideMark/>
          </w:tcPr>
          <w:p w14:paraId="7498EB63"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2021г.</w:t>
            </w:r>
          </w:p>
        </w:tc>
        <w:tc>
          <w:tcPr>
            <w:tcW w:w="473" w:type="pct"/>
            <w:tcBorders>
              <w:top w:val="single" w:sz="4" w:space="0" w:color="auto"/>
              <w:left w:val="single" w:sz="4" w:space="0" w:color="auto"/>
              <w:bottom w:val="single" w:sz="4" w:space="0" w:color="auto"/>
              <w:right w:val="single" w:sz="4" w:space="0" w:color="auto"/>
            </w:tcBorders>
            <w:shd w:val="clear" w:color="auto" w:fill="auto"/>
            <w:hideMark/>
          </w:tcPr>
          <w:p w14:paraId="298B1BC5" w14:textId="77777777" w:rsidR="00304DF1" w:rsidRPr="00A40620" w:rsidRDefault="00304DF1" w:rsidP="004F461F">
            <w:pPr>
              <w:spacing w:after="0" w:line="240" w:lineRule="auto"/>
              <w:jc w:val="center"/>
              <w:rPr>
                <w:b w:val="0"/>
                <w:bCs/>
                <w:i/>
                <w:iCs/>
                <w:sz w:val="24"/>
                <w:szCs w:val="24"/>
              </w:rPr>
            </w:pPr>
            <w:r w:rsidRPr="00A40620">
              <w:rPr>
                <w:b w:val="0"/>
                <w:bCs/>
                <w:i/>
                <w:iCs/>
                <w:sz w:val="24"/>
                <w:szCs w:val="24"/>
              </w:rPr>
              <w:t>2022г.</w:t>
            </w:r>
          </w:p>
        </w:tc>
      </w:tr>
      <w:tr w:rsidR="00304DF1" w:rsidRPr="00AD3854" w14:paraId="42BA74E2" w14:textId="77777777" w:rsidTr="004F461F">
        <w:trPr>
          <w:trHeight w:val="20"/>
        </w:trPr>
        <w:tc>
          <w:tcPr>
            <w:tcW w:w="248" w:type="pct"/>
            <w:tcBorders>
              <w:top w:val="single" w:sz="4" w:space="0" w:color="auto"/>
              <w:left w:val="single" w:sz="4" w:space="0" w:color="auto"/>
              <w:bottom w:val="single" w:sz="4" w:space="0" w:color="auto"/>
              <w:right w:val="single" w:sz="4" w:space="0" w:color="auto"/>
            </w:tcBorders>
          </w:tcPr>
          <w:p w14:paraId="3538D1B4" w14:textId="77777777" w:rsidR="00304DF1" w:rsidRPr="00AD3854" w:rsidRDefault="00304DF1" w:rsidP="004F461F">
            <w:pPr>
              <w:pStyle w:val="ac"/>
              <w:spacing w:after="0" w:line="240" w:lineRule="auto"/>
              <w:ind w:left="0"/>
              <w:rPr>
                <w:b w:val="0"/>
                <w:bCs/>
                <w:i/>
                <w:iCs/>
                <w:sz w:val="24"/>
                <w:szCs w:val="24"/>
              </w:rPr>
            </w:pPr>
          </w:p>
        </w:tc>
        <w:tc>
          <w:tcPr>
            <w:tcW w:w="1454" w:type="pct"/>
            <w:tcBorders>
              <w:top w:val="single" w:sz="4" w:space="0" w:color="auto"/>
              <w:left w:val="single" w:sz="4" w:space="0" w:color="auto"/>
              <w:bottom w:val="single" w:sz="4" w:space="0" w:color="auto"/>
              <w:right w:val="single" w:sz="4" w:space="0" w:color="auto"/>
            </w:tcBorders>
            <w:hideMark/>
          </w:tcPr>
          <w:p w14:paraId="5FD1A8B3" w14:textId="77777777" w:rsidR="00304DF1" w:rsidRPr="00AD3854" w:rsidRDefault="00304DF1" w:rsidP="004F461F">
            <w:pPr>
              <w:spacing w:after="0" w:line="240" w:lineRule="auto"/>
              <w:rPr>
                <w:sz w:val="24"/>
                <w:szCs w:val="24"/>
              </w:rPr>
            </w:pPr>
            <w:r w:rsidRPr="00AD3854">
              <w:rPr>
                <w:i/>
                <w:iCs/>
                <w:sz w:val="24"/>
                <w:szCs w:val="24"/>
              </w:rPr>
              <w:t>Всего в экономике</w:t>
            </w:r>
          </w:p>
        </w:tc>
        <w:tc>
          <w:tcPr>
            <w:tcW w:w="471" w:type="pct"/>
            <w:tcBorders>
              <w:top w:val="single" w:sz="4" w:space="0" w:color="auto"/>
              <w:left w:val="single" w:sz="4" w:space="0" w:color="auto"/>
              <w:bottom w:val="single" w:sz="4" w:space="0" w:color="auto"/>
              <w:right w:val="single" w:sz="4" w:space="0" w:color="auto"/>
            </w:tcBorders>
            <w:hideMark/>
          </w:tcPr>
          <w:p w14:paraId="0941D1B8" w14:textId="77777777" w:rsidR="00304DF1" w:rsidRPr="00AD3854" w:rsidRDefault="00304DF1" w:rsidP="004F461F">
            <w:pPr>
              <w:spacing w:after="0" w:line="240" w:lineRule="auto"/>
              <w:jc w:val="center"/>
              <w:rPr>
                <w:sz w:val="24"/>
                <w:szCs w:val="24"/>
              </w:rPr>
            </w:pPr>
            <w:r w:rsidRPr="00AD3854">
              <w:rPr>
                <w:color w:val="000000"/>
                <w:sz w:val="24"/>
                <w:szCs w:val="24"/>
              </w:rPr>
              <w:t>395</w:t>
            </w:r>
          </w:p>
        </w:tc>
        <w:tc>
          <w:tcPr>
            <w:tcW w:w="471" w:type="pct"/>
            <w:tcBorders>
              <w:top w:val="single" w:sz="4" w:space="0" w:color="auto"/>
              <w:left w:val="single" w:sz="4" w:space="0" w:color="auto"/>
              <w:bottom w:val="single" w:sz="4" w:space="0" w:color="auto"/>
              <w:right w:val="single" w:sz="4" w:space="0" w:color="auto"/>
            </w:tcBorders>
            <w:hideMark/>
          </w:tcPr>
          <w:p w14:paraId="3D172888" w14:textId="77777777" w:rsidR="00304DF1" w:rsidRPr="00AD3854" w:rsidRDefault="00304DF1" w:rsidP="004F461F">
            <w:pPr>
              <w:spacing w:after="0" w:line="240" w:lineRule="auto"/>
              <w:jc w:val="center"/>
              <w:rPr>
                <w:sz w:val="24"/>
                <w:szCs w:val="24"/>
              </w:rPr>
            </w:pPr>
            <w:r w:rsidRPr="00AD3854">
              <w:rPr>
                <w:color w:val="000000"/>
                <w:sz w:val="24"/>
                <w:szCs w:val="24"/>
              </w:rPr>
              <w:t>448</w:t>
            </w:r>
          </w:p>
        </w:tc>
        <w:tc>
          <w:tcPr>
            <w:tcW w:w="471" w:type="pct"/>
            <w:tcBorders>
              <w:top w:val="single" w:sz="4" w:space="0" w:color="auto"/>
              <w:left w:val="single" w:sz="4" w:space="0" w:color="auto"/>
              <w:bottom w:val="single" w:sz="4" w:space="0" w:color="auto"/>
              <w:right w:val="single" w:sz="4" w:space="0" w:color="auto"/>
            </w:tcBorders>
            <w:hideMark/>
          </w:tcPr>
          <w:p w14:paraId="3C7AB516" w14:textId="77777777" w:rsidR="00304DF1" w:rsidRPr="00AD3854" w:rsidRDefault="00304DF1" w:rsidP="004F461F">
            <w:pPr>
              <w:spacing w:after="0" w:line="240" w:lineRule="auto"/>
              <w:jc w:val="center"/>
              <w:rPr>
                <w:sz w:val="24"/>
                <w:szCs w:val="24"/>
              </w:rPr>
            </w:pPr>
            <w:r w:rsidRPr="00AD3854">
              <w:rPr>
                <w:color w:val="000000"/>
                <w:sz w:val="24"/>
                <w:szCs w:val="24"/>
              </w:rPr>
              <w:t>399</w:t>
            </w:r>
          </w:p>
        </w:tc>
        <w:tc>
          <w:tcPr>
            <w:tcW w:w="471" w:type="pct"/>
            <w:tcBorders>
              <w:top w:val="single" w:sz="4" w:space="0" w:color="auto"/>
              <w:left w:val="single" w:sz="4" w:space="0" w:color="auto"/>
              <w:bottom w:val="single" w:sz="4" w:space="0" w:color="auto"/>
              <w:right w:val="single" w:sz="4" w:space="0" w:color="auto"/>
            </w:tcBorders>
            <w:hideMark/>
          </w:tcPr>
          <w:p w14:paraId="4A81D200" w14:textId="77777777" w:rsidR="00304DF1" w:rsidRPr="00AD3854" w:rsidRDefault="00304DF1" w:rsidP="004F461F">
            <w:pPr>
              <w:spacing w:after="0" w:line="240" w:lineRule="auto"/>
              <w:jc w:val="center"/>
              <w:rPr>
                <w:sz w:val="24"/>
                <w:szCs w:val="24"/>
              </w:rPr>
            </w:pPr>
            <w:r w:rsidRPr="00AD3854">
              <w:rPr>
                <w:color w:val="000000"/>
                <w:sz w:val="24"/>
                <w:szCs w:val="24"/>
              </w:rPr>
              <w:t>404</w:t>
            </w:r>
          </w:p>
        </w:tc>
        <w:tc>
          <w:tcPr>
            <w:tcW w:w="471" w:type="pct"/>
            <w:tcBorders>
              <w:top w:val="single" w:sz="4" w:space="0" w:color="auto"/>
              <w:left w:val="single" w:sz="4" w:space="0" w:color="auto"/>
              <w:bottom w:val="single" w:sz="4" w:space="0" w:color="auto"/>
              <w:right w:val="single" w:sz="4" w:space="0" w:color="auto"/>
            </w:tcBorders>
            <w:hideMark/>
          </w:tcPr>
          <w:p w14:paraId="71622F00" w14:textId="77777777" w:rsidR="00304DF1" w:rsidRPr="00AD3854" w:rsidRDefault="00304DF1" w:rsidP="004F461F">
            <w:pPr>
              <w:spacing w:after="0" w:line="240" w:lineRule="auto"/>
              <w:jc w:val="center"/>
              <w:rPr>
                <w:sz w:val="24"/>
                <w:szCs w:val="24"/>
              </w:rPr>
            </w:pPr>
            <w:r w:rsidRPr="00AD3854">
              <w:rPr>
                <w:color w:val="000000"/>
                <w:sz w:val="24"/>
                <w:szCs w:val="24"/>
              </w:rPr>
              <w:t>391</w:t>
            </w:r>
          </w:p>
        </w:tc>
        <w:tc>
          <w:tcPr>
            <w:tcW w:w="471" w:type="pct"/>
            <w:tcBorders>
              <w:top w:val="single" w:sz="4" w:space="0" w:color="auto"/>
              <w:left w:val="single" w:sz="4" w:space="0" w:color="auto"/>
              <w:bottom w:val="single" w:sz="4" w:space="0" w:color="auto"/>
              <w:right w:val="single" w:sz="4" w:space="0" w:color="auto"/>
            </w:tcBorders>
            <w:hideMark/>
          </w:tcPr>
          <w:p w14:paraId="5EB20D82" w14:textId="77777777" w:rsidR="00304DF1" w:rsidRPr="00AD3854" w:rsidRDefault="00304DF1" w:rsidP="004F461F">
            <w:pPr>
              <w:spacing w:after="0" w:line="240" w:lineRule="auto"/>
              <w:jc w:val="center"/>
              <w:rPr>
                <w:sz w:val="24"/>
                <w:szCs w:val="24"/>
              </w:rPr>
            </w:pPr>
            <w:r w:rsidRPr="00AD3854">
              <w:rPr>
                <w:color w:val="000000"/>
                <w:sz w:val="24"/>
                <w:szCs w:val="24"/>
              </w:rPr>
              <w:t>159</w:t>
            </w:r>
          </w:p>
        </w:tc>
        <w:tc>
          <w:tcPr>
            <w:tcW w:w="473" w:type="pct"/>
            <w:tcBorders>
              <w:top w:val="single" w:sz="4" w:space="0" w:color="auto"/>
              <w:left w:val="single" w:sz="4" w:space="0" w:color="auto"/>
              <w:bottom w:val="single" w:sz="4" w:space="0" w:color="auto"/>
              <w:right w:val="single" w:sz="4" w:space="0" w:color="auto"/>
            </w:tcBorders>
            <w:hideMark/>
          </w:tcPr>
          <w:p w14:paraId="6FBD0D77" w14:textId="77777777" w:rsidR="00304DF1" w:rsidRPr="00AD3854" w:rsidRDefault="00304DF1" w:rsidP="004F461F">
            <w:pPr>
              <w:spacing w:after="0" w:line="240" w:lineRule="auto"/>
              <w:jc w:val="center"/>
              <w:rPr>
                <w:sz w:val="24"/>
                <w:szCs w:val="24"/>
              </w:rPr>
            </w:pPr>
            <w:r w:rsidRPr="00AD3854">
              <w:rPr>
                <w:color w:val="000000"/>
                <w:sz w:val="24"/>
                <w:szCs w:val="24"/>
              </w:rPr>
              <w:t>134</w:t>
            </w:r>
          </w:p>
        </w:tc>
      </w:tr>
      <w:tr w:rsidR="00304DF1" w:rsidRPr="00AD3854" w14:paraId="59195CD0" w14:textId="77777777" w:rsidTr="004F461F">
        <w:trPr>
          <w:trHeight w:val="20"/>
        </w:trPr>
        <w:tc>
          <w:tcPr>
            <w:tcW w:w="248" w:type="pct"/>
            <w:tcBorders>
              <w:top w:val="single" w:sz="4" w:space="0" w:color="auto"/>
              <w:left w:val="single" w:sz="4" w:space="0" w:color="auto"/>
              <w:bottom w:val="single" w:sz="4" w:space="0" w:color="auto"/>
              <w:right w:val="single" w:sz="4" w:space="0" w:color="auto"/>
            </w:tcBorders>
          </w:tcPr>
          <w:p w14:paraId="0622D640" w14:textId="77777777" w:rsidR="00304DF1" w:rsidRPr="00AD3854" w:rsidRDefault="00304DF1" w:rsidP="00304DF1">
            <w:pPr>
              <w:pStyle w:val="ac"/>
              <w:numPr>
                <w:ilvl w:val="0"/>
                <w:numId w:val="30"/>
              </w:numPr>
              <w:spacing w:after="0" w:line="240" w:lineRule="auto"/>
              <w:rPr>
                <w:b w:val="0"/>
                <w:bCs/>
                <w:sz w:val="24"/>
                <w:szCs w:val="24"/>
              </w:rPr>
            </w:pPr>
          </w:p>
        </w:tc>
        <w:tc>
          <w:tcPr>
            <w:tcW w:w="1454" w:type="pct"/>
            <w:tcBorders>
              <w:top w:val="single" w:sz="4" w:space="0" w:color="auto"/>
              <w:left w:val="single" w:sz="4" w:space="0" w:color="auto"/>
              <w:bottom w:val="single" w:sz="4" w:space="0" w:color="auto"/>
              <w:right w:val="single" w:sz="4" w:space="0" w:color="auto"/>
            </w:tcBorders>
            <w:hideMark/>
          </w:tcPr>
          <w:p w14:paraId="0182080E" w14:textId="77777777" w:rsidR="00304DF1" w:rsidRPr="00AD3854" w:rsidRDefault="00304DF1" w:rsidP="004F461F">
            <w:pPr>
              <w:spacing w:after="0" w:line="240" w:lineRule="auto"/>
              <w:rPr>
                <w:b w:val="0"/>
                <w:bCs/>
                <w:sz w:val="24"/>
                <w:szCs w:val="24"/>
              </w:rPr>
            </w:pPr>
            <w:r w:rsidRPr="00AD3854">
              <w:rPr>
                <w:b w:val="0"/>
                <w:bCs/>
                <w:sz w:val="24"/>
                <w:szCs w:val="24"/>
              </w:rPr>
              <w:t>Сельское хозяйство, охота и лесное хозяйство</w:t>
            </w:r>
          </w:p>
        </w:tc>
        <w:tc>
          <w:tcPr>
            <w:tcW w:w="471" w:type="pct"/>
            <w:tcBorders>
              <w:top w:val="single" w:sz="4" w:space="0" w:color="auto"/>
              <w:left w:val="single" w:sz="4" w:space="0" w:color="auto"/>
              <w:bottom w:val="single" w:sz="4" w:space="0" w:color="auto"/>
              <w:right w:val="single" w:sz="4" w:space="0" w:color="auto"/>
            </w:tcBorders>
            <w:vAlign w:val="center"/>
            <w:hideMark/>
          </w:tcPr>
          <w:p w14:paraId="747BBA67"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19</w:t>
            </w:r>
          </w:p>
        </w:tc>
        <w:tc>
          <w:tcPr>
            <w:tcW w:w="471" w:type="pct"/>
            <w:tcBorders>
              <w:top w:val="single" w:sz="4" w:space="0" w:color="auto"/>
              <w:left w:val="single" w:sz="4" w:space="0" w:color="auto"/>
              <w:bottom w:val="single" w:sz="4" w:space="0" w:color="auto"/>
              <w:right w:val="single" w:sz="4" w:space="0" w:color="auto"/>
            </w:tcBorders>
            <w:vAlign w:val="center"/>
            <w:hideMark/>
          </w:tcPr>
          <w:p w14:paraId="49AAFFE6"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19</w:t>
            </w:r>
          </w:p>
        </w:tc>
        <w:tc>
          <w:tcPr>
            <w:tcW w:w="471" w:type="pct"/>
            <w:tcBorders>
              <w:top w:val="single" w:sz="4" w:space="0" w:color="auto"/>
              <w:left w:val="single" w:sz="4" w:space="0" w:color="auto"/>
              <w:bottom w:val="single" w:sz="4" w:space="0" w:color="auto"/>
              <w:right w:val="single" w:sz="4" w:space="0" w:color="auto"/>
            </w:tcBorders>
            <w:vAlign w:val="center"/>
            <w:hideMark/>
          </w:tcPr>
          <w:p w14:paraId="4027F0F3"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22</w:t>
            </w:r>
          </w:p>
        </w:tc>
        <w:tc>
          <w:tcPr>
            <w:tcW w:w="471" w:type="pct"/>
            <w:tcBorders>
              <w:top w:val="single" w:sz="4" w:space="0" w:color="auto"/>
              <w:left w:val="single" w:sz="4" w:space="0" w:color="auto"/>
              <w:bottom w:val="single" w:sz="4" w:space="0" w:color="auto"/>
              <w:right w:val="single" w:sz="4" w:space="0" w:color="auto"/>
            </w:tcBorders>
            <w:vAlign w:val="center"/>
            <w:hideMark/>
          </w:tcPr>
          <w:p w14:paraId="57535E50"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20</w:t>
            </w:r>
          </w:p>
        </w:tc>
        <w:tc>
          <w:tcPr>
            <w:tcW w:w="471" w:type="pct"/>
            <w:tcBorders>
              <w:top w:val="single" w:sz="4" w:space="0" w:color="auto"/>
              <w:left w:val="single" w:sz="4" w:space="0" w:color="auto"/>
              <w:bottom w:val="single" w:sz="4" w:space="0" w:color="auto"/>
              <w:right w:val="single" w:sz="4" w:space="0" w:color="auto"/>
            </w:tcBorders>
            <w:vAlign w:val="center"/>
            <w:hideMark/>
          </w:tcPr>
          <w:p w14:paraId="3455FA35"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c>
          <w:tcPr>
            <w:tcW w:w="471" w:type="pct"/>
            <w:tcBorders>
              <w:top w:val="single" w:sz="4" w:space="0" w:color="auto"/>
              <w:left w:val="single" w:sz="4" w:space="0" w:color="auto"/>
              <w:bottom w:val="single" w:sz="4" w:space="0" w:color="auto"/>
              <w:right w:val="single" w:sz="4" w:space="0" w:color="auto"/>
            </w:tcBorders>
            <w:vAlign w:val="center"/>
            <w:hideMark/>
          </w:tcPr>
          <w:p w14:paraId="616C803E"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13</w:t>
            </w:r>
          </w:p>
        </w:tc>
        <w:tc>
          <w:tcPr>
            <w:tcW w:w="473" w:type="pct"/>
            <w:tcBorders>
              <w:top w:val="single" w:sz="4" w:space="0" w:color="auto"/>
              <w:left w:val="single" w:sz="4" w:space="0" w:color="auto"/>
              <w:bottom w:val="single" w:sz="4" w:space="0" w:color="auto"/>
              <w:right w:val="single" w:sz="4" w:space="0" w:color="auto"/>
            </w:tcBorders>
            <w:vAlign w:val="center"/>
            <w:hideMark/>
          </w:tcPr>
          <w:p w14:paraId="1A80C52F" w14:textId="77777777" w:rsidR="00304DF1" w:rsidRPr="00AD3854" w:rsidRDefault="00304DF1" w:rsidP="004F461F">
            <w:pPr>
              <w:spacing w:after="0" w:line="240" w:lineRule="auto"/>
              <w:jc w:val="center"/>
              <w:rPr>
                <w:b w:val="0"/>
                <w:bCs/>
                <w:sz w:val="24"/>
                <w:szCs w:val="24"/>
              </w:rPr>
            </w:pPr>
            <w:r w:rsidRPr="00AD3854">
              <w:rPr>
                <w:b w:val="0"/>
                <w:bCs/>
                <w:sz w:val="24"/>
                <w:szCs w:val="24"/>
                <w:lang w:val="en-US"/>
              </w:rPr>
              <w:t>9</w:t>
            </w:r>
          </w:p>
        </w:tc>
      </w:tr>
      <w:tr w:rsidR="00304DF1" w:rsidRPr="00AD3854" w14:paraId="0FC04CC2" w14:textId="77777777" w:rsidTr="004F461F">
        <w:trPr>
          <w:trHeight w:val="20"/>
        </w:trPr>
        <w:tc>
          <w:tcPr>
            <w:tcW w:w="248" w:type="pct"/>
            <w:tcBorders>
              <w:top w:val="single" w:sz="4" w:space="0" w:color="auto"/>
              <w:left w:val="single" w:sz="4" w:space="0" w:color="auto"/>
              <w:bottom w:val="single" w:sz="4" w:space="0" w:color="auto"/>
              <w:right w:val="single" w:sz="4" w:space="0" w:color="auto"/>
            </w:tcBorders>
          </w:tcPr>
          <w:p w14:paraId="3D0A6F01" w14:textId="77777777" w:rsidR="00304DF1" w:rsidRPr="00AD3854" w:rsidRDefault="00304DF1" w:rsidP="00304DF1">
            <w:pPr>
              <w:pStyle w:val="ac"/>
              <w:numPr>
                <w:ilvl w:val="0"/>
                <w:numId w:val="30"/>
              </w:numPr>
              <w:spacing w:after="0" w:line="240" w:lineRule="auto"/>
              <w:rPr>
                <w:b w:val="0"/>
                <w:bCs/>
                <w:sz w:val="24"/>
                <w:szCs w:val="24"/>
              </w:rPr>
            </w:pPr>
          </w:p>
        </w:tc>
        <w:tc>
          <w:tcPr>
            <w:tcW w:w="1454" w:type="pct"/>
            <w:tcBorders>
              <w:top w:val="single" w:sz="4" w:space="0" w:color="auto"/>
              <w:left w:val="single" w:sz="4" w:space="0" w:color="auto"/>
              <w:bottom w:val="single" w:sz="4" w:space="0" w:color="auto"/>
              <w:right w:val="single" w:sz="4" w:space="0" w:color="auto"/>
            </w:tcBorders>
            <w:hideMark/>
          </w:tcPr>
          <w:p w14:paraId="5451523A" w14:textId="77777777" w:rsidR="00304DF1" w:rsidRPr="00AD3854" w:rsidRDefault="00304DF1" w:rsidP="004F461F">
            <w:pPr>
              <w:spacing w:after="0" w:line="240" w:lineRule="auto"/>
              <w:rPr>
                <w:b w:val="0"/>
                <w:bCs/>
                <w:sz w:val="24"/>
                <w:szCs w:val="24"/>
              </w:rPr>
            </w:pPr>
            <w:r w:rsidRPr="00AD3854">
              <w:rPr>
                <w:b w:val="0"/>
                <w:bCs/>
                <w:sz w:val="24"/>
                <w:szCs w:val="24"/>
              </w:rPr>
              <w:t>Оптовая и розничная торговля, ремонт автотранспортных средств, мотоциклов, бытовых изделий и предметов личного пользования</w:t>
            </w:r>
          </w:p>
        </w:tc>
        <w:tc>
          <w:tcPr>
            <w:tcW w:w="471" w:type="pct"/>
            <w:tcBorders>
              <w:top w:val="single" w:sz="4" w:space="0" w:color="auto"/>
              <w:left w:val="single" w:sz="4" w:space="0" w:color="auto"/>
              <w:bottom w:val="single" w:sz="4" w:space="0" w:color="auto"/>
              <w:right w:val="single" w:sz="4" w:space="0" w:color="auto"/>
            </w:tcBorders>
            <w:vAlign w:val="center"/>
            <w:hideMark/>
          </w:tcPr>
          <w:p w14:paraId="4ECC653E"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8</w:t>
            </w:r>
          </w:p>
        </w:tc>
        <w:tc>
          <w:tcPr>
            <w:tcW w:w="471" w:type="pct"/>
            <w:tcBorders>
              <w:top w:val="single" w:sz="4" w:space="0" w:color="auto"/>
              <w:left w:val="single" w:sz="4" w:space="0" w:color="auto"/>
              <w:bottom w:val="single" w:sz="4" w:space="0" w:color="auto"/>
              <w:right w:val="single" w:sz="4" w:space="0" w:color="auto"/>
            </w:tcBorders>
            <w:vAlign w:val="center"/>
            <w:hideMark/>
          </w:tcPr>
          <w:p w14:paraId="1254E420"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c>
          <w:tcPr>
            <w:tcW w:w="471" w:type="pct"/>
            <w:tcBorders>
              <w:top w:val="single" w:sz="4" w:space="0" w:color="auto"/>
              <w:left w:val="single" w:sz="4" w:space="0" w:color="auto"/>
              <w:bottom w:val="single" w:sz="4" w:space="0" w:color="auto"/>
              <w:right w:val="single" w:sz="4" w:space="0" w:color="auto"/>
            </w:tcBorders>
            <w:vAlign w:val="center"/>
            <w:hideMark/>
          </w:tcPr>
          <w:p w14:paraId="5DC068FA"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c>
          <w:tcPr>
            <w:tcW w:w="471" w:type="pct"/>
            <w:tcBorders>
              <w:top w:val="single" w:sz="4" w:space="0" w:color="auto"/>
              <w:left w:val="single" w:sz="4" w:space="0" w:color="auto"/>
              <w:bottom w:val="single" w:sz="4" w:space="0" w:color="auto"/>
              <w:right w:val="single" w:sz="4" w:space="0" w:color="auto"/>
            </w:tcBorders>
            <w:vAlign w:val="center"/>
            <w:hideMark/>
          </w:tcPr>
          <w:p w14:paraId="3988385B"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c>
          <w:tcPr>
            <w:tcW w:w="471" w:type="pct"/>
            <w:tcBorders>
              <w:top w:val="single" w:sz="4" w:space="0" w:color="auto"/>
              <w:left w:val="single" w:sz="4" w:space="0" w:color="auto"/>
              <w:bottom w:val="single" w:sz="4" w:space="0" w:color="auto"/>
              <w:right w:val="single" w:sz="4" w:space="0" w:color="auto"/>
            </w:tcBorders>
            <w:vAlign w:val="center"/>
            <w:hideMark/>
          </w:tcPr>
          <w:p w14:paraId="39E6C65D"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9</w:t>
            </w:r>
          </w:p>
        </w:tc>
        <w:tc>
          <w:tcPr>
            <w:tcW w:w="471" w:type="pct"/>
            <w:tcBorders>
              <w:top w:val="single" w:sz="4" w:space="0" w:color="auto"/>
              <w:left w:val="single" w:sz="4" w:space="0" w:color="auto"/>
              <w:bottom w:val="single" w:sz="4" w:space="0" w:color="auto"/>
              <w:right w:val="single" w:sz="4" w:space="0" w:color="auto"/>
            </w:tcBorders>
            <w:vAlign w:val="center"/>
            <w:hideMark/>
          </w:tcPr>
          <w:p w14:paraId="6554A650"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c>
          <w:tcPr>
            <w:tcW w:w="473" w:type="pct"/>
            <w:tcBorders>
              <w:top w:val="single" w:sz="4" w:space="0" w:color="auto"/>
              <w:left w:val="single" w:sz="4" w:space="0" w:color="auto"/>
              <w:bottom w:val="single" w:sz="4" w:space="0" w:color="auto"/>
              <w:right w:val="single" w:sz="4" w:space="0" w:color="auto"/>
            </w:tcBorders>
            <w:vAlign w:val="center"/>
            <w:hideMark/>
          </w:tcPr>
          <w:p w14:paraId="7B7D44AB"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r>
      <w:tr w:rsidR="00304DF1" w:rsidRPr="00AD3854" w14:paraId="07948F1B" w14:textId="77777777" w:rsidTr="004F461F">
        <w:trPr>
          <w:trHeight w:val="20"/>
        </w:trPr>
        <w:tc>
          <w:tcPr>
            <w:tcW w:w="248" w:type="pct"/>
            <w:tcBorders>
              <w:top w:val="single" w:sz="4" w:space="0" w:color="auto"/>
              <w:left w:val="single" w:sz="4" w:space="0" w:color="auto"/>
              <w:bottom w:val="single" w:sz="4" w:space="0" w:color="auto"/>
              <w:right w:val="single" w:sz="4" w:space="0" w:color="auto"/>
            </w:tcBorders>
          </w:tcPr>
          <w:p w14:paraId="5F4D7309" w14:textId="77777777" w:rsidR="00304DF1" w:rsidRPr="00AD3854" w:rsidRDefault="00304DF1" w:rsidP="00304DF1">
            <w:pPr>
              <w:pStyle w:val="ac"/>
              <w:numPr>
                <w:ilvl w:val="0"/>
                <w:numId w:val="30"/>
              </w:numPr>
              <w:spacing w:after="0" w:line="240" w:lineRule="auto"/>
              <w:rPr>
                <w:b w:val="0"/>
                <w:bCs/>
                <w:sz w:val="24"/>
                <w:szCs w:val="24"/>
              </w:rPr>
            </w:pPr>
          </w:p>
        </w:tc>
        <w:tc>
          <w:tcPr>
            <w:tcW w:w="1454" w:type="pct"/>
            <w:tcBorders>
              <w:top w:val="single" w:sz="4" w:space="0" w:color="auto"/>
              <w:left w:val="single" w:sz="4" w:space="0" w:color="auto"/>
              <w:bottom w:val="single" w:sz="4" w:space="0" w:color="auto"/>
              <w:right w:val="single" w:sz="4" w:space="0" w:color="auto"/>
            </w:tcBorders>
            <w:hideMark/>
          </w:tcPr>
          <w:p w14:paraId="394301D4" w14:textId="77777777" w:rsidR="00304DF1" w:rsidRPr="00AD3854" w:rsidRDefault="00304DF1" w:rsidP="004F461F">
            <w:pPr>
              <w:spacing w:after="0" w:line="240" w:lineRule="auto"/>
              <w:rPr>
                <w:b w:val="0"/>
                <w:bCs/>
                <w:sz w:val="24"/>
                <w:szCs w:val="24"/>
              </w:rPr>
            </w:pPr>
            <w:r w:rsidRPr="00AD3854">
              <w:rPr>
                <w:b w:val="0"/>
                <w:bCs/>
                <w:sz w:val="24"/>
                <w:szCs w:val="24"/>
              </w:rPr>
              <w:t>Государственное управление и обеспечение военной безопасности; обязательное социальное обеспечение</w:t>
            </w:r>
          </w:p>
        </w:tc>
        <w:tc>
          <w:tcPr>
            <w:tcW w:w="471" w:type="pct"/>
            <w:tcBorders>
              <w:top w:val="single" w:sz="4" w:space="0" w:color="auto"/>
              <w:left w:val="single" w:sz="4" w:space="0" w:color="auto"/>
              <w:bottom w:val="single" w:sz="4" w:space="0" w:color="auto"/>
              <w:right w:val="single" w:sz="4" w:space="0" w:color="auto"/>
            </w:tcBorders>
            <w:vAlign w:val="center"/>
            <w:hideMark/>
          </w:tcPr>
          <w:p w14:paraId="5AA9E886"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c>
          <w:tcPr>
            <w:tcW w:w="471" w:type="pct"/>
            <w:tcBorders>
              <w:top w:val="single" w:sz="4" w:space="0" w:color="auto"/>
              <w:left w:val="single" w:sz="4" w:space="0" w:color="auto"/>
              <w:bottom w:val="single" w:sz="4" w:space="0" w:color="auto"/>
              <w:right w:val="single" w:sz="4" w:space="0" w:color="auto"/>
            </w:tcBorders>
            <w:vAlign w:val="center"/>
            <w:hideMark/>
          </w:tcPr>
          <w:p w14:paraId="434A3399"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c>
          <w:tcPr>
            <w:tcW w:w="471" w:type="pct"/>
            <w:tcBorders>
              <w:top w:val="single" w:sz="4" w:space="0" w:color="auto"/>
              <w:left w:val="single" w:sz="4" w:space="0" w:color="auto"/>
              <w:bottom w:val="single" w:sz="4" w:space="0" w:color="auto"/>
              <w:right w:val="single" w:sz="4" w:space="0" w:color="auto"/>
            </w:tcBorders>
            <w:vAlign w:val="center"/>
            <w:hideMark/>
          </w:tcPr>
          <w:p w14:paraId="10AA4309"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c>
          <w:tcPr>
            <w:tcW w:w="471" w:type="pct"/>
            <w:tcBorders>
              <w:top w:val="single" w:sz="4" w:space="0" w:color="auto"/>
              <w:left w:val="single" w:sz="4" w:space="0" w:color="auto"/>
              <w:bottom w:val="single" w:sz="4" w:space="0" w:color="auto"/>
              <w:right w:val="single" w:sz="4" w:space="0" w:color="auto"/>
            </w:tcBorders>
            <w:vAlign w:val="center"/>
            <w:hideMark/>
          </w:tcPr>
          <w:p w14:paraId="6EDA6A90"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c>
          <w:tcPr>
            <w:tcW w:w="471" w:type="pct"/>
            <w:tcBorders>
              <w:top w:val="single" w:sz="4" w:space="0" w:color="auto"/>
              <w:left w:val="single" w:sz="4" w:space="0" w:color="auto"/>
              <w:bottom w:val="single" w:sz="4" w:space="0" w:color="auto"/>
              <w:right w:val="single" w:sz="4" w:space="0" w:color="auto"/>
            </w:tcBorders>
            <w:vAlign w:val="center"/>
            <w:hideMark/>
          </w:tcPr>
          <w:p w14:paraId="4C36FC4A"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c>
          <w:tcPr>
            <w:tcW w:w="471" w:type="pct"/>
            <w:tcBorders>
              <w:top w:val="single" w:sz="4" w:space="0" w:color="auto"/>
              <w:left w:val="single" w:sz="4" w:space="0" w:color="auto"/>
              <w:bottom w:val="single" w:sz="4" w:space="0" w:color="auto"/>
              <w:right w:val="single" w:sz="4" w:space="0" w:color="auto"/>
            </w:tcBorders>
            <w:vAlign w:val="center"/>
            <w:hideMark/>
          </w:tcPr>
          <w:p w14:paraId="747984F6"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c>
          <w:tcPr>
            <w:tcW w:w="473" w:type="pct"/>
            <w:tcBorders>
              <w:top w:val="single" w:sz="4" w:space="0" w:color="auto"/>
              <w:left w:val="single" w:sz="4" w:space="0" w:color="auto"/>
              <w:bottom w:val="single" w:sz="4" w:space="0" w:color="auto"/>
              <w:right w:val="single" w:sz="4" w:space="0" w:color="auto"/>
            </w:tcBorders>
            <w:vAlign w:val="center"/>
            <w:hideMark/>
          </w:tcPr>
          <w:p w14:paraId="74EEC8A6"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17</w:t>
            </w:r>
          </w:p>
        </w:tc>
      </w:tr>
      <w:tr w:rsidR="00304DF1" w:rsidRPr="00AD3854" w14:paraId="0ED5132D" w14:textId="77777777" w:rsidTr="004F461F">
        <w:trPr>
          <w:trHeight w:val="20"/>
        </w:trPr>
        <w:tc>
          <w:tcPr>
            <w:tcW w:w="248" w:type="pct"/>
            <w:tcBorders>
              <w:top w:val="single" w:sz="4" w:space="0" w:color="auto"/>
              <w:left w:val="single" w:sz="4" w:space="0" w:color="auto"/>
              <w:bottom w:val="single" w:sz="4" w:space="0" w:color="auto"/>
              <w:right w:val="single" w:sz="4" w:space="0" w:color="auto"/>
            </w:tcBorders>
          </w:tcPr>
          <w:p w14:paraId="6942A997" w14:textId="77777777" w:rsidR="00304DF1" w:rsidRPr="00AD3854" w:rsidRDefault="00304DF1" w:rsidP="00304DF1">
            <w:pPr>
              <w:pStyle w:val="ac"/>
              <w:numPr>
                <w:ilvl w:val="0"/>
                <w:numId w:val="30"/>
              </w:numPr>
              <w:spacing w:after="0" w:line="240" w:lineRule="auto"/>
              <w:rPr>
                <w:b w:val="0"/>
                <w:bCs/>
                <w:sz w:val="24"/>
                <w:szCs w:val="24"/>
              </w:rPr>
            </w:pPr>
          </w:p>
        </w:tc>
        <w:tc>
          <w:tcPr>
            <w:tcW w:w="1454" w:type="pct"/>
            <w:tcBorders>
              <w:top w:val="single" w:sz="4" w:space="0" w:color="auto"/>
              <w:left w:val="single" w:sz="4" w:space="0" w:color="auto"/>
              <w:bottom w:val="single" w:sz="4" w:space="0" w:color="auto"/>
              <w:right w:val="single" w:sz="4" w:space="0" w:color="auto"/>
            </w:tcBorders>
            <w:hideMark/>
          </w:tcPr>
          <w:p w14:paraId="3D70FB32" w14:textId="77777777" w:rsidR="00304DF1" w:rsidRPr="00AD3854" w:rsidRDefault="00304DF1" w:rsidP="004F461F">
            <w:pPr>
              <w:spacing w:after="0" w:line="240" w:lineRule="auto"/>
              <w:rPr>
                <w:b w:val="0"/>
                <w:bCs/>
                <w:sz w:val="24"/>
                <w:szCs w:val="24"/>
              </w:rPr>
            </w:pPr>
            <w:r w:rsidRPr="00AD3854">
              <w:rPr>
                <w:b w:val="0"/>
                <w:bCs/>
                <w:sz w:val="24"/>
                <w:szCs w:val="24"/>
              </w:rPr>
              <w:t>Образование</w:t>
            </w:r>
          </w:p>
        </w:tc>
        <w:tc>
          <w:tcPr>
            <w:tcW w:w="471" w:type="pct"/>
            <w:tcBorders>
              <w:top w:val="single" w:sz="4" w:space="0" w:color="auto"/>
              <w:left w:val="single" w:sz="4" w:space="0" w:color="auto"/>
              <w:bottom w:val="single" w:sz="4" w:space="0" w:color="auto"/>
              <w:right w:val="single" w:sz="4" w:space="0" w:color="auto"/>
            </w:tcBorders>
            <w:vAlign w:val="center"/>
            <w:hideMark/>
          </w:tcPr>
          <w:p w14:paraId="326171E0"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75</w:t>
            </w:r>
          </w:p>
        </w:tc>
        <w:tc>
          <w:tcPr>
            <w:tcW w:w="471" w:type="pct"/>
            <w:tcBorders>
              <w:top w:val="single" w:sz="4" w:space="0" w:color="auto"/>
              <w:left w:val="single" w:sz="4" w:space="0" w:color="auto"/>
              <w:bottom w:val="single" w:sz="4" w:space="0" w:color="auto"/>
              <w:right w:val="single" w:sz="4" w:space="0" w:color="auto"/>
            </w:tcBorders>
            <w:vAlign w:val="center"/>
            <w:hideMark/>
          </w:tcPr>
          <w:p w14:paraId="5F5A6781"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75</w:t>
            </w:r>
          </w:p>
        </w:tc>
        <w:tc>
          <w:tcPr>
            <w:tcW w:w="471" w:type="pct"/>
            <w:tcBorders>
              <w:top w:val="single" w:sz="4" w:space="0" w:color="auto"/>
              <w:left w:val="single" w:sz="4" w:space="0" w:color="auto"/>
              <w:bottom w:val="single" w:sz="4" w:space="0" w:color="auto"/>
              <w:right w:val="single" w:sz="4" w:space="0" w:color="auto"/>
            </w:tcBorders>
            <w:vAlign w:val="center"/>
            <w:hideMark/>
          </w:tcPr>
          <w:p w14:paraId="2A41A47E"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69</w:t>
            </w:r>
          </w:p>
        </w:tc>
        <w:tc>
          <w:tcPr>
            <w:tcW w:w="471" w:type="pct"/>
            <w:tcBorders>
              <w:top w:val="single" w:sz="4" w:space="0" w:color="auto"/>
              <w:left w:val="single" w:sz="4" w:space="0" w:color="auto"/>
              <w:bottom w:val="single" w:sz="4" w:space="0" w:color="auto"/>
              <w:right w:val="single" w:sz="4" w:space="0" w:color="auto"/>
            </w:tcBorders>
            <w:vAlign w:val="center"/>
            <w:hideMark/>
          </w:tcPr>
          <w:p w14:paraId="33504D71"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67</w:t>
            </w:r>
          </w:p>
        </w:tc>
        <w:tc>
          <w:tcPr>
            <w:tcW w:w="471" w:type="pct"/>
            <w:tcBorders>
              <w:top w:val="single" w:sz="4" w:space="0" w:color="auto"/>
              <w:left w:val="single" w:sz="4" w:space="0" w:color="auto"/>
              <w:bottom w:val="single" w:sz="4" w:space="0" w:color="auto"/>
              <w:right w:val="single" w:sz="4" w:space="0" w:color="auto"/>
            </w:tcBorders>
            <w:vAlign w:val="center"/>
            <w:hideMark/>
          </w:tcPr>
          <w:p w14:paraId="2AB7AF76"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69</w:t>
            </w:r>
          </w:p>
        </w:tc>
        <w:tc>
          <w:tcPr>
            <w:tcW w:w="471" w:type="pct"/>
            <w:tcBorders>
              <w:top w:val="single" w:sz="4" w:space="0" w:color="auto"/>
              <w:left w:val="single" w:sz="4" w:space="0" w:color="auto"/>
              <w:bottom w:val="single" w:sz="4" w:space="0" w:color="auto"/>
              <w:right w:val="single" w:sz="4" w:space="0" w:color="auto"/>
            </w:tcBorders>
            <w:vAlign w:val="center"/>
            <w:hideMark/>
          </w:tcPr>
          <w:p w14:paraId="63D2F950"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68</w:t>
            </w:r>
          </w:p>
        </w:tc>
        <w:tc>
          <w:tcPr>
            <w:tcW w:w="473" w:type="pct"/>
            <w:tcBorders>
              <w:top w:val="single" w:sz="4" w:space="0" w:color="auto"/>
              <w:left w:val="single" w:sz="4" w:space="0" w:color="auto"/>
              <w:bottom w:val="single" w:sz="4" w:space="0" w:color="auto"/>
              <w:right w:val="single" w:sz="4" w:space="0" w:color="auto"/>
            </w:tcBorders>
            <w:vAlign w:val="center"/>
            <w:hideMark/>
          </w:tcPr>
          <w:p w14:paraId="2FB35BCA"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58</w:t>
            </w:r>
          </w:p>
        </w:tc>
      </w:tr>
      <w:tr w:rsidR="00304DF1" w:rsidRPr="00AD3854" w14:paraId="34C3E85B" w14:textId="77777777" w:rsidTr="004F461F">
        <w:trPr>
          <w:trHeight w:val="20"/>
        </w:trPr>
        <w:tc>
          <w:tcPr>
            <w:tcW w:w="248" w:type="pct"/>
            <w:tcBorders>
              <w:top w:val="single" w:sz="4" w:space="0" w:color="auto"/>
              <w:left w:val="single" w:sz="4" w:space="0" w:color="auto"/>
              <w:bottom w:val="single" w:sz="4" w:space="0" w:color="auto"/>
              <w:right w:val="single" w:sz="4" w:space="0" w:color="auto"/>
            </w:tcBorders>
          </w:tcPr>
          <w:p w14:paraId="1F4D6111" w14:textId="77777777" w:rsidR="00304DF1" w:rsidRPr="00AD3854" w:rsidRDefault="00304DF1" w:rsidP="00304DF1">
            <w:pPr>
              <w:pStyle w:val="ac"/>
              <w:numPr>
                <w:ilvl w:val="0"/>
                <w:numId w:val="30"/>
              </w:numPr>
              <w:spacing w:after="0" w:line="240" w:lineRule="auto"/>
              <w:rPr>
                <w:b w:val="0"/>
                <w:bCs/>
                <w:sz w:val="24"/>
                <w:szCs w:val="24"/>
              </w:rPr>
            </w:pPr>
          </w:p>
        </w:tc>
        <w:tc>
          <w:tcPr>
            <w:tcW w:w="1454" w:type="pct"/>
            <w:tcBorders>
              <w:top w:val="single" w:sz="4" w:space="0" w:color="auto"/>
              <w:left w:val="single" w:sz="4" w:space="0" w:color="auto"/>
              <w:bottom w:val="single" w:sz="4" w:space="0" w:color="auto"/>
              <w:right w:val="single" w:sz="4" w:space="0" w:color="auto"/>
            </w:tcBorders>
            <w:hideMark/>
          </w:tcPr>
          <w:p w14:paraId="76919A18" w14:textId="77777777" w:rsidR="00304DF1" w:rsidRPr="00AD3854" w:rsidRDefault="00304DF1" w:rsidP="004F461F">
            <w:pPr>
              <w:spacing w:after="0" w:line="240" w:lineRule="auto"/>
              <w:rPr>
                <w:b w:val="0"/>
                <w:bCs/>
                <w:sz w:val="24"/>
                <w:szCs w:val="24"/>
              </w:rPr>
            </w:pPr>
            <w:r w:rsidRPr="00AD3854">
              <w:rPr>
                <w:b w:val="0"/>
                <w:bCs/>
                <w:sz w:val="24"/>
                <w:szCs w:val="24"/>
              </w:rPr>
              <w:t>Здравоохранение и предоставление социальных услуг</w:t>
            </w:r>
          </w:p>
        </w:tc>
        <w:tc>
          <w:tcPr>
            <w:tcW w:w="471" w:type="pct"/>
            <w:tcBorders>
              <w:top w:val="single" w:sz="4" w:space="0" w:color="auto"/>
              <w:left w:val="single" w:sz="4" w:space="0" w:color="auto"/>
              <w:bottom w:val="single" w:sz="4" w:space="0" w:color="auto"/>
              <w:right w:val="single" w:sz="4" w:space="0" w:color="auto"/>
            </w:tcBorders>
            <w:vAlign w:val="center"/>
            <w:hideMark/>
          </w:tcPr>
          <w:p w14:paraId="4AD19184"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w:t>
            </w:r>
          </w:p>
        </w:tc>
        <w:tc>
          <w:tcPr>
            <w:tcW w:w="471" w:type="pct"/>
            <w:tcBorders>
              <w:top w:val="single" w:sz="4" w:space="0" w:color="auto"/>
              <w:left w:val="single" w:sz="4" w:space="0" w:color="auto"/>
              <w:bottom w:val="single" w:sz="4" w:space="0" w:color="auto"/>
              <w:right w:val="single" w:sz="4" w:space="0" w:color="auto"/>
            </w:tcBorders>
            <w:vAlign w:val="center"/>
            <w:hideMark/>
          </w:tcPr>
          <w:p w14:paraId="64C84619"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w:t>
            </w:r>
          </w:p>
        </w:tc>
        <w:tc>
          <w:tcPr>
            <w:tcW w:w="471" w:type="pct"/>
            <w:tcBorders>
              <w:top w:val="single" w:sz="4" w:space="0" w:color="auto"/>
              <w:left w:val="single" w:sz="4" w:space="0" w:color="auto"/>
              <w:bottom w:val="single" w:sz="4" w:space="0" w:color="auto"/>
              <w:right w:val="single" w:sz="4" w:space="0" w:color="auto"/>
            </w:tcBorders>
            <w:vAlign w:val="center"/>
            <w:hideMark/>
          </w:tcPr>
          <w:p w14:paraId="7236226B"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c>
          <w:tcPr>
            <w:tcW w:w="471" w:type="pct"/>
            <w:tcBorders>
              <w:top w:val="single" w:sz="4" w:space="0" w:color="auto"/>
              <w:left w:val="single" w:sz="4" w:space="0" w:color="auto"/>
              <w:bottom w:val="single" w:sz="4" w:space="0" w:color="auto"/>
              <w:right w:val="single" w:sz="4" w:space="0" w:color="auto"/>
            </w:tcBorders>
            <w:vAlign w:val="center"/>
            <w:hideMark/>
          </w:tcPr>
          <w:p w14:paraId="21D34DF2"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c>
          <w:tcPr>
            <w:tcW w:w="471" w:type="pct"/>
            <w:tcBorders>
              <w:top w:val="single" w:sz="4" w:space="0" w:color="auto"/>
              <w:left w:val="single" w:sz="4" w:space="0" w:color="auto"/>
              <w:bottom w:val="single" w:sz="4" w:space="0" w:color="auto"/>
              <w:right w:val="single" w:sz="4" w:space="0" w:color="auto"/>
            </w:tcBorders>
            <w:vAlign w:val="center"/>
            <w:hideMark/>
          </w:tcPr>
          <w:p w14:paraId="4262061F"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7</w:t>
            </w:r>
          </w:p>
        </w:tc>
        <w:tc>
          <w:tcPr>
            <w:tcW w:w="471" w:type="pct"/>
            <w:tcBorders>
              <w:top w:val="single" w:sz="4" w:space="0" w:color="auto"/>
              <w:left w:val="single" w:sz="4" w:space="0" w:color="auto"/>
              <w:bottom w:val="single" w:sz="4" w:space="0" w:color="auto"/>
              <w:right w:val="single" w:sz="4" w:space="0" w:color="auto"/>
            </w:tcBorders>
            <w:vAlign w:val="center"/>
            <w:hideMark/>
          </w:tcPr>
          <w:p w14:paraId="4591987F"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w:t>
            </w:r>
          </w:p>
        </w:tc>
        <w:tc>
          <w:tcPr>
            <w:tcW w:w="473" w:type="pct"/>
            <w:tcBorders>
              <w:top w:val="single" w:sz="4" w:space="0" w:color="auto"/>
              <w:left w:val="single" w:sz="4" w:space="0" w:color="auto"/>
              <w:bottom w:val="single" w:sz="4" w:space="0" w:color="auto"/>
              <w:right w:val="single" w:sz="4" w:space="0" w:color="auto"/>
            </w:tcBorders>
            <w:vAlign w:val="center"/>
            <w:hideMark/>
          </w:tcPr>
          <w:p w14:paraId="7D9413AE"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6</w:t>
            </w:r>
          </w:p>
        </w:tc>
      </w:tr>
      <w:tr w:rsidR="00304DF1" w:rsidRPr="00AD3854" w14:paraId="5D086CC8" w14:textId="77777777" w:rsidTr="004F461F">
        <w:trPr>
          <w:trHeight w:val="20"/>
        </w:trPr>
        <w:tc>
          <w:tcPr>
            <w:tcW w:w="248" w:type="pct"/>
            <w:tcBorders>
              <w:top w:val="single" w:sz="4" w:space="0" w:color="auto"/>
              <w:left w:val="single" w:sz="4" w:space="0" w:color="auto"/>
              <w:bottom w:val="single" w:sz="4" w:space="0" w:color="auto"/>
              <w:right w:val="single" w:sz="4" w:space="0" w:color="auto"/>
            </w:tcBorders>
          </w:tcPr>
          <w:p w14:paraId="5AB5C57F" w14:textId="77777777" w:rsidR="00304DF1" w:rsidRPr="00AD3854" w:rsidRDefault="00304DF1" w:rsidP="00304DF1">
            <w:pPr>
              <w:pStyle w:val="ac"/>
              <w:numPr>
                <w:ilvl w:val="0"/>
                <w:numId w:val="30"/>
              </w:numPr>
              <w:spacing w:after="0" w:line="240" w:lineRule="auto"/>
              <w:rPr>
                <w:b w:val="0"/>
                <w:bCs/>
                <w:sz w:val="24"/>
                <w:szCs w:val="24"/>
              </w:rPr>
            </w:pPr>
          </w:p>
        </w:tc>
        <w:tc>
          <w:tcPr>
            <w:tcW w:w="1454" w:type="pct"/>
            <w:tcBorders>
              <w:top w:val="single" w:sz="4" w:space="0" w:color="auto"/>
              <w:left w:val="single" w:sz="4" w:space="0" w:color="auto"/>
              <w:bottom w:val="single" w:sz="4" w:space="0" w:color="auto"/>
              <w:right w:val="single" w:sz="4" w:space="0" w:color="auto"/>
            </w:tcBorders>
            <w:hideMark/>
          </w:tcPr>
          <w:p w14:paraId="0A667C32" w14:textId="77777777" w:rsidR="00304DF1" w:rsidRPr="00AD3854" w:rsidRDefault="00304DF1" w:rsidP="004F461F">
            <w:pPr>
              <w:spacing w:after="0" w:line="240" w:lineRule="auto"/>
              <w:rPr>
                <w:b w:val="0"/>
                <w:bCs/>
                <w:sz w:val="24"/>
                <w:szCs w:val="24"/>
              </w:rPr>
            </w:pPr>
            <w:r w:rsidRPr="00AD3854">
              <w:rPr>
                <w:b w:val="0"/>
                <w:bCs/>
                <w:sz w:val="24"/>
                <w:szCs w:val="24"/>
              </w:rPr>
              <w:t>Деятельность домашних хозяйств</w:t>
            </w:r>
          </w:p>
        </w:tc>
        <w:tc>
          <w:tcPr>
            <w:tcW w:w="471" w:type="pct"/>
            <w:tcBorders>
              <w:top w:val="single" w:sz="4" w:space="0" w:color="auto"/>
              <w:left w:val="single" w:sz="4" w:space="0" w:color="auto"/>
              <w:bottom w:val="single" w:sz="4" w:space="0" w:color="auto"/>
              <w:right w:val="single" w:sz="4" w:space="0" w:color="auto"/>
            </w:tcBorders>
            <w:vAlign w:val="center"/>
            <w:hideMark/>
          </w:tcPr>
          <w:p w14:paraId="18B74296"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270</w:t>
            </w:r>
          </w:p>
        </w:tc>
        <w:tc>
          <w:tcPr>
            <w:tcW w:w="471" w:type="pct"/>
            <w:tcBorders>
              <w:top w:val="single" w:sz="4" w:space="0" w:color="auto"/>
              <w:left w:val="single" w:sz="4" w:space="0" w:color="auto"/>
              <w:bottom w:val="single" w:sz="4" w:space="0" w:color="auto"/>
              <w:right w:val="single" w:sz="4" w:space="0" w:color="auto"/>
            </w:tcBorders>
            <w:vAlign w:val="center"/>
            <w:hideMark/>
          </w:tcPr>
          <w:p w14:paraId="498245B7"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324</w:t>
            </w:r>
          </w:p>
        </w:tc>
        <w:tc>
          <w:tcPr>
            <w:tcW w:w="471" w:type="pct"/>
            <w:tcBorders>
              <w:top w:val="single" w:sz="4" w:space="0" w:color="auto"/>
              <w:left w:val="single" w:sz="4" w:space="0" w:color="auto"/>
              <w:bottom w:val="single" w:sz="4" w:space="0" w:color="auto"/>
              <w:right w:val="single" w:sz="4" w:space="0" w:color="auto"/>
            </w:tcBorders>
            <w:vAlign w:val="center"/>
            <w:hideMark/>
          </w:tcPr>
          <w:p w14:paraId="25B9536D"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277</w:t>
            </w:r>
          </w:p>
        </w:tc>
        <w:tc>
          <w:tcPr>
            <w:tcW w:w="471" w:type="pct"/>
            <w:tcBorders>
              <w:top w:val="single" w:sz="4" w:space="0" w:color="auto"/>
              <w:left w:val="single" w:sz="4" w:space="0" w:color="auto"/>
              <w:bottom w:val="single" w:sz="4" w:space="0" w:color="auto"/>
              <w:right w:val="single" w:sz="4" w:space="0" w:color="auto"/>
            </w:tcBorders>
            <w:vAlign w:val="center"/>
            <w:hideMark/>
          </w:tcPr>
          <w:p w14:paraId="51C23D2F"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286</w:t>
            </w:r>
          </w:p>
        </w:tc>
        <w:tc>
          <w:tcPr>
            <w:tcW w:w="471" w:type="pct"/>
            <w:tcBorders>
              <w:top w:val="single" w:sz="4" w:space="0" w:color="auto"/>
              <w:left w:val="single" w:sz="4" w:space="0" w:color="auto"/>
              <w:bottom w:val="single" w:sz="4" w:space="0" w:color="auto"/>
              <w:right w:val="single" w:sz="4" w:space="0" w:color="auto"/>
            </w:tcBorders>
            <w:vAlign w:val="center"/>
            <w:hideMark/>
          </w:tcPr>
          <w:p w14:paraId="23B223F2"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272</w:t>
            </w:r>
          </w:p>
        </w:tc>
        <w:tc>
          <w:tcPr>
            <w:tcW w:w="471" w:type="pct"/>
            <w:tcBorders>
              <w:top w:val="single" w:sz="4" w:space="0" w:color="auto"/>
              <w:left w:val="single" w:sz="4" w:space="0" w:color="auto"/>
              <w:bottom w:val="single" w:sz="4" w:space="0" w:color="auto"/>
              <w:right w:val="single" w:sz="4" w:space="0" w:color="auto"/>
            </w:tcBorders>
            <w:vAlign w:val="center"/>
            <w:hideMark/>
          </w:tcPr>
          <w:p w14:paraId="0419B5A9"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48</w:t>
            </w:r>
          </w:p>
        </w:tc>
        <w:tc>
          <w:tcPr>
            <w:tcW w:w="473" w:type="pct"/>
            <w:tcBorders>
              <w:top w:val="single" w:sz="4" w:space="0" w:color="auto"/>
              <w:left w:val="single" w:sz="4" w:space="0" w:color="auto"/>
              <w:bottom w:val="single" w:sz="4" w:space="0" w:color="auto"/>
              <w:right w:val="single" w:sz="4" w:space="0" w:color="auto"/>
            </w:tcBorders>
            <w:vAlign w:val="center"/>
            <w:hideMark/>
          </w:tcPr>
          <w:p w14:paraId="695AD774" w14:textId="77777777" w:rsidR="00304DF1" w:rsidRPr="00AD3854" w:rsidRDefault="00304DF1" w:rsidP="004F461F">
            <w:pPr>
              <w:spacing w:after="0" w:line="240" w:lineRule="auto"/>
              <w:jc w:val="center"/>
              <w:rPr>
                <w:b w:val="0"/>
                <w:bCs/>
                <w:sz w:val="24"/>
                <w:szCs w:val="24"/>
                <w:lang w:val="en-US"/>
              </w:rPr>
            </w:pPr>
            <w:r w:rsidRPr="00AD3854">
              <w:rPr>
                <w:b w:val="0"/>
                <w:bCs/>
                <w:sz w:val="24"/>
                <w:szCs w:val="24"/>
                <w:lang w:val="en-US"/>
              </w:rPr>
              <w:t>37</w:t>
            </w:r>
          </w:p>
        </w:tc>
      </w:tr>
    </w:tbl>
    <w:p w14:paraId="27422739" w14:textId="77777777" w:rsidR="00304DF1" w:rsidRDefault="00304DF1" w:rsidP="00304DF1">
      <w:pPr>
        <w:spacing w:after="0" w:line="240" w:lineRule="auto"/>
        <w:rPr>
          <w:i/>
          <w:iCs/>
          <w:szCs w:val="28"/>
        </w:rPr>
      </w:pPr>
    </w:p>
    <w:p w14:paraId="2FE78522" w14:textId="77777777" w:rsidR="00304DF1" w:rsidRDefault="00304DF1" w:rsidP="00304DF1">
      <w:pPr>
        <w:pStyle w:val="afffe"/>
      </w:pPr>
      <w:r w:rsidRPr="00156A04">
        <w:t>Численность работников, занятых на предприятиях и организациях Большемонокского сельсовета всех форм собственности и хозяйствования, в 2022 году составила 134 человека, и снизилась на 15,7 % к уровню 2021 года.</w:t>
      </w:r>
      <w:r>
        <w:t xml:space="preserve"> </w:t>
      </w:r>
    </w:p>
    <w:p w14:paraId="5CD71EFE" w14:textId="2523C9A3" w:rsidR="00304DF1" w:rsidRPr="00305DAC" w:rsidRDefault="00304DF1" w:rsidP="00304DF1">
      <w:pPr>
        <w:pStyle w:val="afffe"/>
      </w:pPr>
      <w:r>
        <w:t>Особое внимание следует обратить на сокращение деятельности домашних хозяйств, которое снизилось с 272 в 2020 году до 48 и 37 в 2021 и 2022 гг. соответственно.</w:t>
      </w:r>
    </w:p>
    <w:p w14:paraId="43CCDD26" w14:textId="77777777" w:rsidR="00304DF1" w:rsidRDefault="00304DF1" w:rsidP="00304DF1">
      <w:pPr>
        <w:pStyle w:val="3"/>
      </w:pPr>
      <w:r>
        <w:br w:type="page"/>
      </w:r>
    </w:p>
    <w:p w14:paraId="254CE3B5" w14:textId="77777777" w:rsidR="00304DF1" w:rsidRPr="00C91B0D" w:rsidRDefault="00304DF1" w:rsidP="00304DF1">
      <w:pPr>
        <w:pStyle w:val="3"/>
        <w:numPr>
          <w:ilvl w:val="2"/>
          <w:numId w:val="2"/>
        </w:numPr>
        <w:ind w:left="0" w:firstLine="709"/>
        <w:jc w:val="both"/>
      </w:pPr>
      <w:bookmarkStart w:id="71" w:name="_Toc85557376"/>
      <w:bookmarkStart w:id="72" w:name="_Toc125535392"/>
      <w:r w:rsidRPr="00C91B0D">
        <w:t>Экономическая база развития поселения</w:t>
      </w:r>
      <w:bookmarkEnd w:id="71"/>
      <w:bookmarkEnd w:id="72"/>
      <w:r w:rsidRPr="00C91B0D">
        <w:t xml:space="preserve"> </w:t>
      </w:r>
    </w:p>
    <w:p w14:paraId="11C8559F" w14:textId="77777777" w:rsidR="00304DF1" w:rsidRPr="00775CBB" w:rsidRDefault="00304DF1" w:rsidP="00304DF1">
      <w:pPr>
        <w:rPr>
          <w:highlight w:val="yellow"/>
        </w:rPr>
      </w:pPr>
    </w:p>
    <w:p w14:paraId="4D897773" w14:textId="77777777" w:rsidR="00304DF1" w:rsidRPr="00304DF1" w:rsidRDefault="00304DF1" w:rsidP="00304DF1">
      <w:pPr>
        <w:pStyle w:val="b1"/>
      </w:pPr>
      <w:r w:rsidRPr="00304DF1">
        <w:t>Муниципальное образование Большемонокский сельсовет Бейского района Республики Хакасия наделено статусом сельского поселения Законом Республики Хакасия от 07.10.2004 № 60 «Об утверждении границ муниципальных образований Бейского района и наделении их соответственно статусом муниципального района, сельского поселения» и является в соответствии с Федеральным законом от 06.10.2003 № 131-ФЗ «Об общих принципах организации местного самоуправления в российской Федерации» (с последующими изменениями) самостоятельным муниципальным образованием</w:t>
      </w:r>
      <w:r w:rsidRPr="00304DF1">
        <w:footnoteReference w:id="3"/>
      </w:r>
      <w:r w:rsidRPr="00304DF1">
        <w:t>.</w:t>
      </w:r>
    </w:p>
    <w:p w14:paraId="2DB84395" w14:textId="77777777" w:rsidR="00304DF1" w:rsidRPr="00304DF1" w:rsidRDefault="00304DF1" w:rsidP="00304DF1">
      <w:pPr>
        <w:pStyle w:val="b1"/>
      </w:pPr>
      <w:r w:rsidRPr="00304DF1">
        <w:t>В границах поселения находятся следующие населенные пункты: с. Большой Монок, аал Красный Ключ, д. Малый Монок, аал Усть-Сос.</w:t>
      </w:r>
    </w:p>
    <w:p w14:paraId="11056593" w14:textId="77777777" w:rsidR="00304DF1" w:rsidRPr="00304DF1" w:rsidRDefault="00304DF1" w:rsidP="00304DF1">
      <w:pPr>
        <w:pStyle w:val="b1"/>
      </w:pPr>
      <w:r w:rsidRPr="00304DF1">
        <w:t>Административный центр поселения – с. Большой Монок.</w:t>
      </w:r>
    </w:p>
    <w:p w14:paraId="171685F5" w14:textId="77777777" w:rsidR="00304DF1" w:rsidRPr="00304DF1" w:rsidRDefault="00304DF1" w:rsidP="00304DF1">
      <w:pPr>
        <w:pStyle w:val="b1"/>
      </w:pPr>
      <w:r w:rsidRPr="00304DF1">
        <w:t>Территория поселения входит в состав Бейского района Республики Хакасия.</w:t>
      </w:r>
    </w:p>
    <w:p w14:paraId="561DBB67" w14:textId="77777777" w:rsidR="00304DF1" w:rsidRPr="00304DF1" w:rsidRDefault="00304DF1" w:rsidP="00304DF1">
      <w:pPr>
        <w:pStyle w:val="b1"/>
      </w:pPr>
      <w:r w:rsidRPr="00304DF1">
        <w:t>Согласно</w:t>
      </w:r>
      <w:r w:rsidRPr="00775CBB">
        <w:t xml:space="preserve"> </w:t>
      </w:r>
      <w:r w:rsidRPr="00304DF1">
        <w:t>С</w:t>
      </w:r>
      <w:r w:rsidRPr="00775CBB">
        <w:t>тратегии</w:t>
      </w:r>
      <w:r w:rsidRPr="00304DF1">
        <w:t xml:space="preserve"> </w:t>
      </w:r>
      <w:r w:rsidRPr="00775CBB">
        <w:t xml:space="preserve">социально-экономического развития </w:t>
      </w:r>
      <w:r w:rsidRPr="00304DF1">
        <w:t xml:space="preserve">муниципального образования Большемонокский сельсовет </w:t>
      </w:r>
      <w:r w:rsidRPr="00775CBB">
        <w:t>на период с 2019 по 2030 годы (утв. решением Совета депутатов Большемонокского сельсовета Бейского района № 118 от 25.12.2018)</w:t>
      </w:r>
      <w:r w:rsidRPr="00304DF1">
        <w:t>:</w:t>
      </w:r>
    </w:p>
    <w:p w14:paraId="4DAB4F7C" w14:textId="77777777" w:rsidR="00304DF1" w:rsidRPr="00B6712B" w:rsidRDefault="00304DF1" w:rsidP="00304DF1">
      <w:pPr>
        <w:pStyle w:val="b1"/>
      </w:pPr>
      <w:r w:rsidRPr="00B6712B">
        <w:t xml:space="preserve">В хозяйственном отношении территория поселения освоена слабо. </w:t>
      </w:r>
    </w:p>
    <w:p w14:paraId="4015258F" w14:textId="77777777" w:rsidR="00304DF1" w:rsidRPr="00B6712B" w:rsidRDefault="00304DF1" w:rsidP="00304DF1">
      <w:pPr>
        <w:pStyle w:val="b1"/>
      </w:pPr>
      <w:r w:rsidRPr="00B6712B">
        <w:t xml:space="preserve">В поселении отсутствуют крупные сельскохозяйственные и перерабатывающие производства, предприятия. </w:t>
      </w:r>
    </w:p>
    <w:p w14:paraId="064EACCE" w14:textId="77777777" w:rsidR="00304DF1" w:rsidRPr="00B6712B" w:rsidRDefault="00304DF1" w:rsidP="00304DF1">
      <w:pPr>
        <w:pStyle w:val="b1"/>
      </w:pPr>
      <w:r w:rsidRPr="00B6712B">
        <w:t>На территории расположены и функционируют 4 КФХ; 1 ИП по переработке древесины; 2 магазина; 2 школы, в том числе одна начальная; 1 детский сад; 3 ФАПа; 2 сельских клуба и 3 сельские библиотеки.</w:t>
      </w:r>
    </w:p>
    <w:p w14:paraId="134803C0" w14:textId="77777777" w:rsidR="00304DF1" w:rsidRPr="00B6712B" w:rsidRDefault="00304DF1" w:rsidP="00304DF1">
      <w:pPr>
        <w:pStyle w:val="b1"/>
      </w:pPr>
      <w:r w:rsidRPr="00B6712B">
        <w:rPr>
          <w:rStyle w:val="afffd"/>
        </w:rPr>
        <w:t>Вклад поселения в экономику района незначителен.</w:t>
      </w:r>
      <w:r w:rsidRPr="00B6712B">
        <w:t xml:space="preserve"> Основным направлением развития сельскохозяйственного производства является мясное животноводство.</w:t>
      </w:r>
    </w:p>
    <w:p w14:paraId="4CC496F8" w14:textId="77777777" w:rsidR="00304DF1" w:rsidRPr="00007873" w:rsidRDefault="00304DF1" w:rsidP="00304DF1">
      <w:pPr>
        <w:pStyle w:val="b1"/>
        <w:rPr>
          <w:b/>
        </w:rPr>
      </w:pPr>
      <w:r w:rsidRPr="00B6712B">
        <w:rPr>
          <w:rStyle w:val="afffd"/>
        </w:rPr>
        <w:t>На территории поселения насчитывается 37 личных подсобных хозяйств. Для большинства населения личное подворное хозяйство является одним из основных источников дохода, средством обеспечения основными видами продовольственных продуктов не только для личных нужд, но и для реализации. В плане мероприятий администрации Большемонокского сельсовета предусмотрена активная</w:t>
      </w:r>
      <w:r w:rsidRPr="00305DAC">
        <w:rPr>
          <w:rStyle w:val="afffd"/>
          <w:b/>
          <w:bCs/>
        </w:rPr>
        <w:t xml:space="preserve"> </w:t>
      </w:r>
      <w:r w:rsidRPr="00B6712B">
        <w:rPr>
          <w:rStyle w:val="afffd"/>
        </w:rPr>
        <w:t>пропаганда среди населения по содержанию личного подсобного хозяйства. Главный акцент будет ставиться</w:t>
      </w:r>
      <w:r w:rsidRPr="00B6712B">
        <w:t xml:space="preserve"> на то, что в настоящее время в России сельское хозяйство</w:t>
      </w:r>
      <w:r w:rsidRPr="00007873">
        <w:t xml:space="preserve"> определено, как приоритетный национальный проект.</w:t>
      </w:r>
    </w:p>
    <w:p w14:paraId="2CE0871B" w14:textId="77777777" w:rsidR="00304DF1" w:rsidRPr="000D52D9" w:rsidRDefault="00304DF1" w:rsidP="00304DF1">
      <w:pPr>
        <w:spacing w:after="0" w:line="240" w:lineRule="auto"/>
        <w:ind w:firstLine="708"/>
        <w:jc w:val="both"/>
        <w:rPr>
          <w:rFonts w:eastAsia="Times New Roman"/>
          <w:b w:val="0"/>
          <w:bCs/>
          <w:szCs w:val="28"/>
        </w:rPr>
      </w:pPr>
      <w:r w:rsidRPr="000D52D9">
        <w:rPr>
          <w:b w:val="0"/>
          <w:bCs/>
          <w:szCs w:val="28"/>
        </w:rPr>
        <w:t>Услуги почтовой связи в поселении оказывает Большемонокское отделени</w:t>
      </w:r>
      <w:r>
        <w:rPr>
          <w:b w:val="0"/>
          <w:bCs/>
          <w:szCs w:val="28"/>
        </w:rPr>
        <w:t>е</w:t>
      </w:r>
      <w:r w:rsidRPr="000D52D9">
        <w:rPr>
          <w:b w:val="0"/>
          <w:bCs/>
          <w:szCs w:val="28"/>
        </w:rPr>
        <w:t xml:space="preserve"> связи «Почта России»</w:t>
      </w:r>
      <w:r>
        <w:rPr>
          <w:b w:val="0"/>
          <w:bCs/>
          <w:szCs w:val="28"/>
        </w:rPr>
        <w:t xml:space="preserve">: </w:t>
      </w:r>
      <w:r w:rsidRPr="000D52D9">
        <w:rPr>
          <w:rFonts w:eastAsia="Times New Roman"/>
          <w:b w:val="0"/>
          <w:bCs/>
          <w:color w:val="000000"/>
          <w:szCs w:val="28"/>
          <w:lang w:eastAsia="ru-RU"/>
        </w:rPr>
        <w:t>с.</w:t>
      </w:r>
      <w:r>
        <w:rPr>
          <w:rFonts w:eastAsia="Times New Roman"/>
          <w:b w:val="0"/>
          <w:bCs/>
          <w:color w:val="000000"/>
          <w:szCs w:val="28"/>
          <w:lang w:eastAsia="ru-RU"/>
        </w:rPr>
        <w:t xml:space="preserve"> </w:t>
      </w:r>
      <w:r w:rsidRPr="000D52D9">
        <w:rPr>
          <w:rFonts w:eastAsia="Times New Roman"/>
          <w:b w:val="0"/>
          <w:bCs/>
          <w:color w:val="000000"/>
          <w:szCs w:val="28"/>
          <w:lang w:eastAsia="ru-RU"/>
        </w:rPr>
        <w:t>Большой Монок,</w:t>
      </w:r>
      <w:r>
        <w:rPr>
          <w:rFonts w:eastAsia="Times New Roman"/>
          <w:b w:val="0"/>
          <w:bCs/>
          <w:color w:val="000000"/>
          <w:szCs w:val="28"/>
          <w:lang w:eastAsia="ru-RU"/>
        </w:rPr>
        <w:t xml:space="preserve"> </w:t>
      </w:r>
      <w:r w:rsidRPr="000D52D9">
        <w:rPr>
          <w:rFonts w:eastAsia="Times New Roman"/>
          <w:b w:val="0"/>
          <w:bCs/>
          <w:color w:val="000000"/>
          <w:szCs w:val="28"/>
          <w:lang w:eastAsia="ru-RU"/>
        </w:rPr>
        <w:t>ул.</w:t>
      </w:r>
      <w:r>
        <w:rPr>
          <w:rFonts w:eastAsia="Times New Roman"/>
          <w:b w:val="0"/>
          <w:bCs/>
          <w:color w:val="000000"/>
          <w:szCs w:val="28"/>
          <w:lang w:eastAsia="ru-RU"/>
        </w:rPr>
        <w:t xml:space="preserve"> </w:t>
      </w:r>
      <w:r w:rsidRPr="000D52D9">
        <w:rPr>
          <w:rFonts w:eastAsia="Times New Roman"/>
          <w:b w:val="0"/>
          <w:bCs/>
          <w:color w:val="000000"/>
          <w:szCs w:val="28"/>
          <w:lang w:eastAsia="ru-RU"/>
        </w:rPr>
        <w:t>Октябрьская,</w:t>
      </w:r>
      <w:r>
        <w:rPr>
          <w:rFonts w:eastAsia="Times New Roman"/>
          <w:b w:val="0"/>
          <w:bCs/>
          <w:color w:val="000000"/>
          <w:szCs w:val="28"/>
          <w:lang w:eastAsia="ru-RU"/>
        </w:rPr>
        <w:t xml:space="preserve"> </w:t>
      </w:r>
      <w:r w:rsidRPr="000D52D9">
        <w:rPr>
          <w:rFonts w:eastAsia="Times New Roman"/>
          <w:b w:val="0"/>
          <w:bCs/>
          <w:color w:val="000000"/>
          <w:sz w:val="24"/>
          <w:szCs w:val="24"/>
          <w:lang w:eastAsia="ru-RU"/>
        </w:rPr>
        <w:t>10-1</w:t>
      </w:r>
      <w:r>
        <w:rPr>
          <w:rFonts w:eastAsia="Times New Roman"/>
          <w:b w:val="0"/>
          <w:bCs/>
          <w:color w:val="000000"/>
          <w:sz w:val="24"/>
          <w:szCs w:val="24"/>
          <w:lang w:eastAsia="ru-RU"/>
        </w:rPr>
        <w:t>.</w:t>
      </w:r>
      <w:r w:rsidRPr="000D52D9">
        <w:rPr>
          <w:b w:val="0"/>
          <w:bCs/>
          <w:szCs w:val="28"/>
        </w:rPr>
        <w:t xml:space="preserve"> </w:t>
      </w:r>
    </w:p>
    <w:p w14:paraId="3CABD693" w14:textId="77777777" w:rsidR="00304DF1" w:rsidRPr="00007873" w:rsidRDefault="00304DF1" w:rsidP="00304DF1">
      <w:pPr>
        <w:pStyle w:val="Report"/>
        <w:spacing w:line="276" w:lineRule="auto"/>
        <w:ind w:firstLine="709"/>
        <w:rPr>
          <w:color w:val="000000"/>
          <w:sz w:val="28"/>
          <w:szCs w:val="28"/>
        </w:rPr>
      </w:pPr>
      <w:r w:rsidRPr="00007873">
        <w:rPr>
          <w:color w:val="000000"/>
          <w:sz w:val="28"/>
          <w:szCs w:val="28"/>
        </w:rPr>
        <w:t>Почтовым отделением связи оказываются следующие виды услуг:</w:t>
      </w:r>
      <w:r>
        <w:rPr>
          <w:color w:val="000000"/>
          <w:sz w:val="28"/>
          <w:szCs w:val="28"/>
        </w:rPr>
        <w:t xml:space="preserve"> </w:t>
      </w:r>
      <w:r w:rsidRPr="00007873">
        <w:rPr>
          <w:color w:val="000000"/>
          <w:sz w:val="28"/>
          <w:szCs w:val="28"/>
        </w:rPr>
        <w:t>подписка на газеты и журналы; прием почтовых отправлений и переводов с оплаченной доставкой по России; доставка подписчикам различной литературы; упаковка, доставка посылок и бандеролей; оказание услуг на дому; выплата пенсий всем категориям пенсионеров поселения.</w:t>
      </w:r>
    </w:p>
    <w:p w14:paraId="27538EFC" w14:textId="77777777" w:rsidR="00304DF1" w:rsidRPr="00611EC2" w:rsidRDefault="00304DF1" w:rsidP="00304DF1">
      <w:pPr>
        <w:shd w:val="clear" w:color="auto" w:fill="FFFFFF"/>
        <w:tabs>
          <w:tab w:val="left" w:pos="993"/>
        </w:tabs>
        <w:ind w:firstLine="709"/>
        <w:jc w:val="right"/>
        <w:rPr>
          <w:rFonts w:eastAsia="Times New Roman"/>
          <w:b w:val="0"/>
          <w:bCs/>
          <w:i/>
          <w:iCs/>
          <w:color w:val="000000"/>
          <w:szCs w:val="28"/>
          <w:lang w:eastAsia="ru-RU"/>
        </w:rPr>
      </w:pPr>
    </w:p>
    <w:p w14:paraId="4BA11B42" w14:textId="77777777" w:rsidR="00304DF1" w:rsidRPr="00611EC2" w:rsidRDefault="00304DF1" w:rsidP="00304DF1">
      <w:pPr>
        <w:shd w:val="clear" w:color="auto" w:fill="FFFFFF"/>
        <w:tabs>
          <w:tab w:val="left" w:pos="993"/>
        </w:tabs>
        <w:ind w:firstLine="709"/>
        <w:jc w:val="right"/>
        <w:rPr>
          <w:rFonts w:eastAsia="Times New Roman"/>
          <w:b w:val="0"/>
          <w:bCs/>
          <w:i/>
          <w:iCs/>
          <w:color w:val="000000"/>
          <w:szCs w:val="28"/>
          <w:lang w:eastAsia="ru-RU"/>
        </w:rPr>
      </w:pPr>
      <w:r w:rsidRPr="00611EC2">
        <w:rPr>
          <w:rFonts w:eastAsia="Times New Roman"/>
          <w:b w:val="0"/>
          <w:bCs/>
          <w:i/>
          <w:iCs/>
          <w:color w:val="000000"/>
          <w:szCs w:val="28"/>
          <w:lang w:eastAsia="ru-RU"/>
        </w:rPr>
        <w:t>Таблица 2.3.7-1</w:t>
      </w:r>
    </w:p>
    <w:p w14:paraId="7E9F9847" w14:textId="77777777" w:rsidR="00304DF1" w:rsidRPr="00611EC2" w:rsidRDefault="00304DF1" w:rsidP="00304DF1">
      <w:pPr>
        <w:jc w:val="center"/>
        <w:rPr>
          <w:b w:val="0"/>
          <w:bCs/>
          <w:i/>
          <w:iCs/>
          <w:szCs w:val="28"/>
        </w:rPr>
      </w:pPr>
      <w:r w:rsidRPr="00611EC2">
        <w:rPr>
          <w:b w:val="0"/>
          <w:bCs/>
          <w:i/>
          <w:iCs/>
          <w:szCs w:val="28"/>
        </w:rPr>
        <w:t>Предприятия и объекты добывающей и обрабатывающей промышленности</w:t>
      </w:r>
    </w:p>
    <w:tbl>
      <w:tblPr>
        <w:tblStyle w:val="afe"/>
        <w:tblW w:w="9634" w:type="dxa"/>
        <w:tblLook w:val="04A0" w:firstRow="1" w:lastRow="0" w:firstColumn="1" w:lastColumn="0" w:noHBand="0" w:noVBand="1"/>
      </w:tblPr>
      <w:tblGrid>
        <w:gridCol w:w="748"/>
        <w:gridCol w:w="2224"/>
        <w:gridCol w:w="2410"/>
        <w:gridCol w:w="1701"/>
        <w:gridCol w:w="890"/>
        <w:gridCol w:w="748"/>
        <w:gridCol w:w="913"/>
      </w:tblGrid>
      <w:tr w:rsidR="00304DF1" w:rsidRPr="00611EC2" w14:paraId="7D75C33C" w14:textId="77777777" w:rsidTr="000B7609">
        <w:trPr>
          <w:cantSplit/>
          <w:trHeight w:val="3542"/>
        </w:trPr>
        <w:tc>
          <w:tcPr>
            <w:tcW w:w="0" w:type="auto"/>
            <w:textDirection w:val="btLr"/>
            <w:vAlign w:val="center"/>
            <w:hideMark/>
          </w:tcPr>
          <w:p w14:paraId="4BA1CBCF"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w:t>
            </w:r>
            <w:r>
              <w:rPr>
                <w:rFonts w:eastAsia="Times New Roman"/>
                <w:color w:val="000000"/>
                <w:sz w:val="24"/>
                <w:szCs w:val="24"/>
                <w:lang w:eastAsia="ru-RU"/>
              </w:rPr>
              <w:t xml:space="preserve">  п/п</w:t>
            </w:r>
          </w:p>
        </w:tc>
        <w:tc>
          <w:tcPr>
            <w:tcW w:w="2224" w:type="dxa"/>
            <w:textDirection w:val="btLr"/>
            <w:vAlign w:val="center"/>
            <w:hideMark/>
          </w:tcPr>
          <w:p w14:paraId="1914B352" w14:textId="77777777" w:rsidR="00304DF1" w:rsidRPr="00611EC2" w:rsidRDefault="00304DF1" w:rsidP="004F461F">
            <w:pPr>
              <w:ind w:left="113" w:right="113"/>
              <w:jc w:val="center"/>
              <w:rPr>
                <w:rFonts w:eastAsia="Times New Roman"/>
                <w:color w:val="000000"/>
                <w:sz w:val="24"/>
                <w:szCs w:val="24"/>
                <w:lang w:eastAsia="ru-RU"/>
              </w:rPr>
            </w:pPr>
            <w:r w:rsidRPr="00611EC2">
              <w:rPr>
                <w:sz w:val="24"/>
                <w:szCs w:val="24"/>
              </w:rPr>
              <w:t>Наименование объекта</w:t>
            </w:r>
          </w:p>
        </w:tc>
        <w:tc>
          <w:tcPr>
            <w:tcW w:w="2410" w:type="dxa"/>
            <w:textDirection w:val="btLr"/>
            <w:vAlign w:val="center"/>
          </w:tcPr>
          <w:p w14:paraId="4A301293"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Местоположение, адресное описание, телефон</w:t>
            </w:r>
          </w:p>
        </w:tc>
        <w:tc>
          <w:tcPr>
            <w:tcW w:w="1701" w:type="dxa"/>
            <w:textDirection w:val="btLr"/>
            <w:vAlign w:val="center"/>
          </w:tcPr>
          <w:p w14:paraId="31457DAD" w14:textId="77777777" w:rsidR="00304DF1" w:rsidRPr="00611EC2" w:rsidRDefault="00304DF1" w:rsidP="004F461F">
            <w:pPr>
              <w:ind w:left="113" w:right="113"/>
              <w:jc w:val="center"/>
              <w:rPr>
                <w:sz w:val="24"/>
                <w:szCs w:val="24"/>
              </w:rPr>
            </w:pPr>
            <w:r w:rsidRPr="00611EC2">
              <w:rPr>
                <w:sz w:val="24"/>
                <w:szCs w:val="24"/>
              </w:rPr>
              <w:t>Основная специализация, вид деятельности</w:t>
            </w:r>
          </w:p>
        </w:tc>
        <w:tc>
          <w:tcPr>
            <w:tcW w:w="890" w:type="dxa"/>
            <w:textDirection w:val="btLr"/>
            <w:vAlign w:val="center"/>
          </w:tcPr>
          <w:p w14:paraId="51F31B61" w14:textId="77777777" w:rsidR="00304DF1" w:rsidRPr="00611EC2" w:rsidRDefault="00304DF1" w:rsidP="004F461F">
            <w:pPr>
              <w:ind w:left="113" w:right="113"/>
              <w:jc w:val="center"/>
              <w:rPr>
                <w:rFonts w:eastAsia="Times New Roman"/>
                <w:color w:val="000000"/>
                <w:sz w:val="24"/>
                <w:szCs w:val="24"/>
                <w:lang w:eastAsia="ru-RU"/>
              </w:rPr>
            </w:pPr>
            <w:r w:rsidRPr="00611EC2">
              <w:rPr>
                <w:sz w:val="24"/>
                <w:szCs w:val="24"/>
              </w:rPr>
              <w:t>Количество рабочих мест, единиц</w:t>
            </w:r>
          </w:p>
        </w:tc>
        <w:tc>
          <w:tcPr>
            <w:tcW w:w="748" w:type="dxa"/>
            <w:textDirection w:val="btLr"/>
          </w:tcPr>
          <w:p w14:paraId="766E47A7"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Наличие проекта санитарно-защитной зоны</w:t>
            </w:r>
          </w:p>
        </w:tc>
        <w:tc>
          <w:tcPr>
            <w:tcW w:w="913" w:type="dxa"/>
            <w:textDirection w:val="btLr"/>
            <w:vAlign w:val="center"/>
            <w:hideMark/>
          </w:tcPr>
          <w:p w14:paraId="7FBFD5B0"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Мощность производства</w:t>
            </w:r>
          </w:p>
        </w:tc>
      </w:tr>
      <w:tr w:rsidR="00304DF1" w:rsidRPr="00611EC2" w14:paraId="4FE15FF4" w14:textId="77777777" w:rsidTr="000B7609">
        <w:trPr>
          <w:trHeight w:val="20"/>
        </w:trPr>
        <w:tc>
          <w:tcPr>
            <w:tcW w:w="0" w:type="auto"/>
            <w:vAlign w:val="center"/>
          </w:tcPr>
          <w:p w14:paraId="29CFD035" w14:textId="77777777" w:rsidR="00304DF1" w:rsidRPr="00611EC2" w:rsidRDefault="00304DF1" w:rsidP="00304DF1">
            <w:pPr>
              <w:pStyle w:val="ac"/>
              <w:numPr>
                <w:ilvl w:val="0"/>
                <w:numId w:val="31"/>
              </w:numPr>
              <w:spacing w:after="0" w:line="240" w:lineRule="auto"/>
              <w:jc w:val="center"/>
              <w:rPr>
                <w:rFonts w:eastAsia="Times New Roman"/>
                <w:b w:val="0"/>
                <w:bCs/>
                <w:color w:val="000000"/>
                <w:sz w:val="24"/>
                <w:szCs w:val="24"/>
                <w:lang w:eastAsia="ru-RU"/>
              </w:rPr>
            </w:pPr>
          </w:p>
        </w:tc>
        <w:tc>
          <w:tcPr>
            <w:tcW w:w="2224" w:type="dxa"/>
            <w:vAlign w:val="center"/>
          </w:tcPr>
          <w:p w14:paraId="24733B07" w14:textId="77777777" w:rsidR="00304DF1" w:rsidRPr="00611EC2" w:rsidRDefault="00304DF1" w:rsidP="004F461F">
            <w:pPr>
              <w:spacing w:after="0" w:line="240" w:lineRule="auto"/>
              <w:rPr>
                <w:rFonts w:eastAsia="Times New Roman"/>
                <w:b w:val="0"/>
                <w:bCs/>
                <w:color w:val="000000"/>
                <w:sz w:val="24"/>
                <w:szCs w:val="24"/>
                <w:lang w:eastAsia="ru-RU"/>
              </w:rPr>
            </w:pPr>
            <w:r w:rsidRPr="00611EC2">
              <w:rPr>
                <w:rFonts w:eastAsia="Times New Roman"/>
                <w:b w:val="0"/>
                <w:bCs/>
                <w:color w:val="000000"/>
                <w:sz w:val="24"/>
                <w:szCs w:val="24"/>
                <w:lang w:eastAsia="ru-RU"/>
              </w:rPr>
              <w:t>ИП «Антропов Л.Ю</w:t>
            </w:r>
            <w:r>
              <w:rPr>
                <w:rFonts w:eastAsia="Times New Roman"/>
                <w:b w:val="0"/>
                <w:bCs/>
                <w:color w:val="000000"/>
                <w:sz w:val="24"/>
                <w:szCs w:val="24"/>
                <w:lang w:eastAsia="ru-RU"/>
              </w:rPr>
              <w:t>.</w:t>
            </w:r>
            <w:r w:rsidRPr="00611EC2">
              <w:rPr>
                <w:rFonts w:eastAsia="Times New Roman"/>
                <w:b w:val="0"/>
                <w:bCs/>
                <w:color w:val="000000"/>
                <w:sz w:val="24"/>
                <w:szCs w:val="24"/>
                <w:lang w:eastAsia="ru-RU"/>
              </w:rPr>
              <w:t>»</w:t>
            </w:r>
          </w:p>
        </w:tc>
        <w:tc>
          <w:tcPr>
            <w:tcW w:w="2410" w:type="dxa"/>
            <w:vAlign w:val="center"/>
          </w:tcPr>
          <w:p w14:paraId="73AC30BD" w14:textId="77777777" w:rsidR="00304DF1" w:rsidRPr="00611EC2" w:rsidRDefault="00304DF1" w:rsidP="004F461F">
            <w:pPr>
              <w:spacing w:after="0" w:line="240" w:lineRule="auto"/>
              <w:rPr>
                <w:rFonts w:eastAsia="Times New Roman"/>
                <w:b w:val="0"/>
                <w:bCs/>
                <w:color w:val="000000"/>
                <w:sz w:val="24"/>
                <w:szCs w:val="24"/>
                <w:lang w:eastAsia="ru-RU"/>
              </w:rPr>
            </w:pPr>
            <w:r w:rsidRPr="00611EC2">
              <w:rPr>
                <w:rFonts w:eastAsia="Times New Roman"/>
                <w:b w:val="0"/>
                <w:bCs/>
                <w:color w:val="000000"/>
                <w:sz w:val="24"/>
                <w:szCs w:val="24"/>
                <w:lang w:eastAsia="ru-RU"/>
              </w:rPr>
              <w:t>655785, Р.Х., Бейский район,</w:t>
            </w:r>
          </w:p>
          <w:p w14:paraId="2FD6C184" w14:textId="77777777" w:rsidR="00304DF1" w:rsidRPr="00611EC2" w:rsidRDefault="00304DF1" w:rsidP="004F461F">
            <w:pPr>
              <w:spacing w:after="0" w:line="240" w:lineRule="auto"/>
              <w:rPr>
                <w:rFonts w:eastAsia="Times New Roman"/>
                <w:b w:val="0"/>
                <w:bCs/>
                <w:color w:val="000000"/>
                <w:sz w:val="24"/>
                <w:szCs w:val="24"/>
                <w:lang w:eastAsia="ru-RU"/>
              </w:rPr>
            </w:pPr>
            <w:r w:rsidRPr="00611EC2">
              <w:rPr>
                <w:rFonts w:eastAsia="Times New Roman"/>
                <w:b w:val="0"/>
                <w:bCs/>
                <w:color w:val="000000"/>
                <w:sz w:val="24"/>
                <w:szCs w:val="24"/>
                <w:lang w:eastAsia="ru-RU"/>
              </w:rPr>
              <w:t>с. Большой Монок,</w:t>
            </w:r>
          </w:p>
          <w:p w14:paraId="5CCAAC5C" w14:textId="77777777" w:rsidR="00304DF1" w:rsidRPr="00611EC2" w:rsidRDefault="00304DF1" w:rsidP="004F461F">
            <w:pPr>
              <w:spacing w:after="0" w:line="240" w:lineRule="auto"/>
              <w:rPr>
                <w:rFonts w:eastAsia="Times New Roman"/>
                <w:b w:val="0"/>
                <w:bCs/>
                <w:color w:val="000000"/>
                <w:sz w:val="24"/>
                <w:szCs w:val="24"/>
                <w:lang w:eastAsia="ru-RU"/>
              </w:rPr>
            </w:pPr>
            <w:r w:rsidRPr="00611EC2">
              <w:rPr>
                <w:rFonts w:eastAsia="Times New Roman"/>
                <w:b w:val="0"/>
                <w:bCs/>
                <w:color w:val="000000"/>
                <w:sz w:val="24"/>
                <w:szCs w:val="24"/>
                <w:lang w:eastAsia="ru-RU"/>
              </w:rPr>
              <w:t>ул. Школьная, 2А</w:t>
            </w:r>
          </w:p>
        </w:tc>
        <w:tc>
          <w:tcPr>
            <w:tcW w:w="1701" w:type="dxa"/>
            <w:vAlign w:val="center"/>
          </w:tcPr>
          <w:p w14:paraId="6643233B" w14:textId="77777777" w:rsidR="00304DF1" w:rsidRPr="00611EC2" w:rsidRDefault="00304DF1" w:rsidP="004F461F">
            <w:pPr>
              <w:spacing w:after="0" w:line="240" w:lineRule="auto"/>
              <w:ind w:left="-106" w:firstLine="106"/>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заготовка и переработка древесины</w:t>
            </w:r>
          </w:p>
        </w:tc>
        <w:tc>
          <w:tcPr>
            <w:tcW w:w="890" w:type="dxa"/>
            <w:vAlign w:val="center"/>
          </w:tcPr>
          <w:p w14:paraId="38AB7828" w14:textId="77777777" w:rsidR="00304DF1" w:rsidRPr="00611EC2" w:rsidRDefault="00304DF1" w:rsidP="004F461F">
            <w:pPr>
              <w:spacing w:after="0" w:line="240" w:lineRule="auto"/>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1</w:t>
            </w:r>
          </w:p>
        </w:tc>
        <w:tc>
          <w:tcPr>
            <w:tcW w:w="748" w:type="dxa"/>
            <w:vAlign w:val="center"/>
          </w:tcPr>
          <w:p w14:paraId="252D7BB0" w14:textId="77777777" w:rsidR="00304DF1" w:rsidRPr="00611EC2" w:rsidRDefault="00304DF1" w:rsidP="004F461F">
            <w:pPr>
              <w:spacing w:after="0" w:line="240" w:lineRule="auto"/>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w:t>
            </w:r>
          </w:p>
        </w:tc>
        <w:tc>
          <w:tcPr>
            <w:tcW w:w="913" w:type="dxa"/>
            <w:vAlign w:val="center"/>
          </w:tcPr>
          <w:p w14:paraId="5CEECAA7" w14:textId="77777777" w:rsidR="00304DF1" w:rsidRPr="00611EC2" w:rsidRDefault="00304DF1" w:rsidP="004F461F">
            <w:pPr>
              <w:spacing w:after="0" w:line="240" w:lineRule="auto"/>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20 куб.м. в месяц</w:t>
            </w:r>
          </w:p>
        </w:tc>
      </w:tr>
    </w:tbl>
    <w:p w14:paraId="142AF414" w14:textId="77777777" w:rsidR="00304DF1" w:rsidRDefault="00304DF1" w:rsidP="00304DF1">
      <w:pPr>
        <w:spacing w:after="0" w:line="240" w:lineRule="auto"/>
        <w:jc w:val="center"/>
        <w:rPr>
          <w:szCs w:val="28"/>
        </w:rPr>
      </w:pPr>
    </w:p>
    <w:p w14:paraId="4EE24DF9" w14:textId="77777777" w:rsidR="00304DF1" w:rsidRDefault="00304DF1" w:rsidP="00304DF1">
      <w:pPr>
        <w:pStyle w:val="3"/>
      </w:pPr>
      <w:r>
        <w:br w:type="page"/>
      </w:r>
    </w:p>
    <w:p w14:paraId="5AD637D3" w14:textId="77777777" w:rsidR="00304DF1" w:rsidRPr="00611EC2" w:rsidRDefault="00304DF1" w:rsidP="00304DF1">
      <w:pPr>
        <w:shd w:val="clear" w:color="auto" w:fill="FFFFFF"/>
        <w:tabs>
          <w:tab w:val="left" w:pos="993"/>
        </w:tabs>
        <w:spacing w:after="0" w:line="240" w:lineRule="auto"/>
        <w:ind w:firstLine="709"/>
        <w:jc w:val="right"/>
        <w:rPr>
          <w:rFonts w:eastAsia="Times New Roman"/>
          <w:b w:val="0"/>
          <w:bCs/>
          <w:i/>
          <w:iCs/>
          <w:color w:val="000000"/>
          <w:szCs w:val="28"/>
          <w:lang w:eastAsia="ru-RU"/>
        </w:rPr>
      </w:pPr>
      <w:r w:rsidRPr="00611EC2">
        <w:rPr>
          <w:rFonts w:eastAsia="Times New Roman"/>
          <w:b w:val="0"/>
          <w:bCs/>
          <w:i/>
          <w:iCs/>
          <w:color w:val="000000"/>
          <w:szCs w:val="28"/>
          <w:lang w:eastAsia="ru-RU"/>
        </w:rPr>
        <w:t>Таблица 2.3.7-</w:t>
      </w:r>
      <w:r>
        <w:rPr>
          <w:rFonts w:eastAsia="Times New Roman"/>
          <w:b w:val="0"/>
          <w:bCs/>
          <w:i/>
          <w:iCs/>
          <w:color w:val="000000"/>
          <w:szCs w:val="28"/>
          <w:lang w:eastAsia="ru-RU"/>
        </w:rPr>
        <w:t>2</w:t>
      </w:r>
    </w:p>
    <w:p w14:paraId="672888D8" w14:textId="77777777" w:rsidR="00304DF1" w:rsidRPr="00FE3FE1" w:rsidRDefault="00304DF1" w:rsidP="00304DF1">
      <w:pPr>
        <w:spacing w:after="0" w:line="240" w:lineRule="auto"/>
        <w:jc w:val="center"/>
        <w:rPr>
          <w:i/>
          <w:iCs/>
          <w:szCs w:val="28"/>
        </w:rPr>
      </w:pPr>
    </w:p>
    <w:p w14:paraId="1916B597" w14:textId="77777777" w:rsidR="00304DF1" w:rsidRPr="00611EC2" w:rsidRDefault="00304DF1" w:rsidP="00304DF1">
      <w:pPr>
        <w:spacing w:after="0" w:line="240" w:lineRule="auto"/>
        <w:jc w:val="center"/>
        <w:rPr>
          <w:rFonts w:eastAsia="Times New Roman"/>
          <w:b w:val="0"/>
          <w:bCs/>
          <w:i/>
          <w:iCs/>
          <w:color w:val="000000"/>
          <w:szCs w:val="28"/>
          <w:lang w:eastAsia="ru-RU"/>
        </w:rPr>
      </w:pPr>
      <w:r w:rsidRPr="00611EC2">
        <w:rPr>
          <w:rFonts w:eastAsia="Times New Roman"/>
          <w:b w:val="0"/>
          <w:bCs/>
          <w:i/>
          <w:iCs/>
          <w:color w:val="000000"/>
          <w:szCs w:val="28"/>
          <w:lang w:eastAsia="ru-RU"/>
        </w:rPr>
        <w:t>Предприятия и объекты сельского и лесного хозяйства,</w:t>
      </w:r>
    </w:p>
    <w:p w14:paraId="174123A5" w14:textId="77777777" w:rsidR="00304DF1" w:rsidRPr="00611EC2" w:rsidRDefault="00304DF1" w:rsidP="00304DF1">
      <w:pPr>
        <w:spacing w:after="0" w:line="240" w:lineRule="auto"/>
        <w:jc w:val="center"/>
        <w:rPr>
          <w:b w:val="0"/>
          <w:bCs/>
          <w:i/>
          <w:iCs/>
          <w:szCs w:val="28"/>
        </w:rPr>
      </w:pPr>
      <w:r w:rsidRPr="00611EC2">
        <w:rPr>
          <w:rFonts w:eastAsia="Times New Roman"/>
          <w:b w:val="0"/>
          <w:bCs/>
          <w:i/>
          <w:iCs/>
          <w:color w:val="000000"/>
          <w:szCs w:val="28"/>
          <w:lang w:eastAsia="ru-RU"/>
        </w:rPr>
        <w:t>рыболовства и рыбоводства</w:t>
      </w:r>
    </w:p>
    <w:tbl>
      <w:tblPr>
        <w:tblStyle w:val="afe"/>
        <w:tblW w:w="9610" w:type="dxa"/>
        <w:tblLayout w:type="fixed"/>
        <w:tblLook w:val="04A0" w:firstRow="1" w:lastRow="0" w:firstColumn="1" w:lastColumn="0" w:noHBand="0" w:noVBand="1"/>
      </w:tblPr>
      <w:tblGrid>
        <w:gridCol w:w="748"/>
        <w:gridCol w:w="3216"/>
        <w:gridCol w:w="2442"/>
        <w:gridCol w:w="960"/>
        <w:gridCol w:w="748"/>
        <w:gridCol w:w="748"/>
        <w:gridCol w:w="748"/>
      </w:tblGrid>
      <w:tr w:rsidR="00304DF1" w:rsidRPr="00611EC2" w14:paraId="617631A2" w14:textId="77777777" w:rsidTr="004F461F">
        <w:trPr>
          <w:cantSplit/>
          <w:trHeight w:val="3664"/>
        </w:trPr>
        <w:tc>
          <w:tcPr>
            <w:tcW w:w="748" w:type="dxa"/>
            <w:textDirection w:val="btLr"/>
            <w:vAlign w:val="center"/>
            <w:hideMark/>
          </w:tcPr>
          <w:p w14:paraId="390136DA"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w:t>
            </w:r>
          </w:p>
        </w:tc>
        <w:tc>
          <w:tcPr>
            <w:tcW w:w="3216" w:type="dxa"/>
            <w:textDirection w:val="btLr"/>
            <w:vAlign w:val="center"/>
            <w:hideMark/>
          </w:tcPr>
          <w:p w14:paraId="7EA20EBA" w14:textId="77777777" w:rsidR="00304DF1" w:rsidRPr="00611EC2" w:rsidRDefault="00304DF1" w:rsidP="004F461F">
            <w:pPr>
              <w:ind w:left="113" w:right="113"/>
              <w:jc w:val="center"/>
              <w:rPr>
                <w:rFonts w:eastAsia="Times New Roman"/>
                <w:color w:val="000000"/>
                <w:sz w:val="24"/>
                <w:szCs w:val="24"/>
                <w:lang w:eastAsia="ru-RU"/>
              </w:rPr>
            </w:pPr>
            <w:r w:rsidRPr="00611EC2">
              <w:rPr>
                <w:sz w:val="24"/>
                <w:szCs w:val="24"/>
              </w:rPr>
              <w:t>Наименование объекта</w:t>
            </w:r>
          </w:p>
        </w:tc>
        <w:tc>
          <w:tcPr>
            <w:tcW w:w="2442" w:type="dxa"/>
            <w:textDirection w:val="btLr"/>
            <w:vAlign w:val="center"/>
          </w:tcPr>
          <w:p w14:paraId="2A1BE4FE"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Местоположение, адресное описание, телефон</w:t>
            </w:r>
          </w:p>
        </w:tc>
        <w:tc>
          <w:tcPr>
            <w:tcW w:w="960" w:type="dxa"/>
            <w:textDirection w:val="btLr"/>
            <w:vAlign w:val="center"/>
          </w:tcPr>
          <w:p w14:paraId="0B2C9BA6" w14:textId="77777777" w:rsidR="00304DF1" w:rsidRPr="00611EC2" w:rsidRDefault="00304DF1" w:rsidP="004F461F">
            <w:pPr>
              <w:ind w:left="113" w:right="113"/>
              <w:jc w:val="center"/>
              <w:rPr>
                <w:sz w:val="24"/>
                <w:szCs w:val="24"/>
              </w:rPr>
            </w:pPr>
            <w:r w:rsidRPr="00611EC2">
              <w:rPr>
                <w:sz w:val="24"/>
                <w:szCs w:val="24"/>
              </w:rPr>
              <w:t>Основная специализация, вид деятельности</w:t>
            </w:r>
          </w:p>
        </w:tc>
        <w:tc>
          <w:tcPr>
            <w:tcW w:w="748" w:type="dxa"/>
            <w:textDirection w:val="btLr"/>
            <w:vAlign w:val="center"/>
          </w:tcPr>
          <w:p w14:paraId="495BEBB2" w14:textId="77777777" w:rsidR="00304DF1" w:rsidRPr="00611EC2" w:rsidRDefault="00304DF1" w:rsidP="004F461F">
            <w:pPr>
              <w:ind w:left="113" w:right="113"/>
              <w:jc w:val="center"/>
              <w:rPr>
                <w:rFonts w:eastAsia="Times New Roman"/>
                <w:color w:val="000000"/>
                <w:sz w:val="24"/>
                <w:szCs w:val="24"/>
                <w:lang w:eastAsia="ru-RU"/>
              </w:rPr>
            </w:pPr>
            <w:r w:rsidRPr="00611EC2">
              <w:rPr>
                <w:sz w:val="24"/>
                <w:szCs w:val="24"/>
              </w:rPr>
              <w:t>Количество рабочих мест, единиц</w:t>
            </w:r>
          </w:p>
        </w:tc>
        <w:tc>
          <w:tcPr>
            <w:tcW w:w="748" w:type="dxa"/>
            <w:textDirection w:val="btLr"/>
          </w:tcPr>
          <w:p w14:paraId="666DF4F0"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Наличие проекта санитарно-защитной зоны</w:t>
            </w:r>
          </w:p>
        </w:tc>
        <w:tc>
          <w:tcPr>
            <w:tcW w:w="748" w:type="dxa"/>
            <w:textDirection w:val="btLr"/>
            <w:vAlign w:val="center"/>
            <w:hideMark/>
          </w:tcPr>
          <w:p w14:paraId="235A7CE5" w14:textId="77777777" w:rsidR="00304DF1" w:rsidRPr="00611EC2" w:rsidRDefault="00304DF1" w:rsidP="004F461F">
            <w:pPr>
              <w:ind w:left="113" w:right="113"/>
              <w:jc w:val="center"/>
              <w:rPr>
                <w:rFonts w:eastAsia="Times New Roman"/>
                <w:color w:val="000000"/>
                <w:sz w:val="24"/>
                <w:szCs w:val="24"/>
                <w:lang w:eastAsia="ru-RU"/>
              </w:rPr>
            </w:pPr>
            <w:r w:rsidRPr="00611EC2">
              <w:rPr>
                <w:rFonts w:eastAsia="Times New Roman"/>
                <w:color w:val="000000"/>
                <w:sz w:val="24"/>
                <w:szCs w:val="24"/>
                <w:lang w:eastAsia="ru-RU"/>
              </w:rPr>
              <w:t>Мощность производства</w:t>
            </w:r>
          </w:p>
        </w:tc>
      </w:tr>
      <w:tr w:rsidR="00304DF1" w:rsidRPr="00611EC2" w14:paraId="377C5EE2" w14:textId="77777777" w:rsidTr="004F461F">
        <w:trPr>
          <w:trHeight w:val="20"/>
        </w:trPr>
        <w:tc>
          <w:tcPr>
            <w:tcW w:w="748" w:type="dxa"/>
            <w:vAlign w:val="center"/>
          </w:tcPr>
          <w:p w14:paraId="0E5B08E5" w14:textId="77777777" w:rsidR="00304DF1" w:rsidRPr="00611EC2" w:rsidRDefault="00304DF1" w:rsidP="00304DF1">
            <w:pPr>
              <w:pStyle w:val="ac"/>
              <w:numPr>
                <w:ilvl w:val="0"/>
                <w:numId w:val="25"/>
              </w:numPr>
              <w:spacing w:after="0" w:line="240" w:lineRule="auto"/>
              <w:jc w:val="center"/>
              <w:rPr>
                <w:rFonts w:eastAsia="Times New Roman"/>
                <w:b w:val="0"/>
                <w:bCs/>
                <w:color w:val="000000"/>
                <w:sz w:val="24"/>
                <w:szCs w:val="24"/>
                <w:lang w:eastAsia="ru-RU"/>
              </w:rPr>
            </w:pPr>
          </w:p>
        </w:tc>
        <w:tc>
          <w:tcPr>
            <w:tcW w:w="3216" w:type="dxa"/>
            <w:vAlign w:val="center"/>
          </w:tcPr>
          <w:p w14:paraId="5570E207" w14:textId="77777777" w:rsidR="00304DF1" w:rsidRPr="00611EC2" w:rsidRDefault="00304DF1" w:rsidP="004F461F">
            <w:pPr>
              <w:rPr>
                <w:rFonts w:eastAsia="Times New Roman"/>
                <w:b w:val="0"/>
                <w:bCs/>
                <w:color w:val="000000"/>
                <w:sz w:val="24"/>
                <w:szCs w:val="24"/>
                <w:lang w:eastAsia="ru-RU"/>
              </w:rPr>
            </w:pPr>
            <w:r w:rsidRPr="00611EC2">
              <w:rPr>
                <w:rFonts w:eastAsia="Times New Roman"/>
                <w:b w:val="0"/>
                <w:bCs/>
                <w:color w:val="000000"/>
                <w:sz w:val="24"/>
                <w:szCs w:val="24"/>
                <w:lang w:eastAsia="ru-RU"/>
              </w:rPr>
              <w:t>КФХ «Чебодаев Ф.Н.»</w:t>
            </w:r>
          </w:p>
        </w:tc>
        <w:tc>
          <w:tcPr>
            <w:tcW w:w="2442" w:type="dxa"/>
            <w:vAlign w:val="center"/>
          </w:tcPr>
          <w:p w14:paraId="669C0028" w14:textId="77777777" w:rsidR="00304DF1" w:rsidRPr="00611EC2" w:rsidRDefault="00304DF1" w:rsidP="004F461F">
            <w:pPr>
              <w:spacing w:after="0"/>
              <w:rPr>
                <w:rFonts w:eastAsia="Times New Roman"/>
                <w:b w:val="0"/>
                <w:bCs/>
                <w:color w:val="000000"/>
                <w:sz w:val="24"/>
                <w:szCs w:val="24"/>
                <w:lang w:eastAsia="ru-RU"/>
              </w:rPr>
            </w:pPr>
            <w:r w:rsidRPr="00611EC2">
              <w:rPr>
                <w:rFonts w:eastAsia="Times New Roman"/>
                <w:b w:val="0"/>
                <w:bCs/>
                <w:color w:val="000000"/>
                <w:sz w:val="24"/>
                <w:szCs w:val="24"/>
                <w:lang w:eastAsia="ru-RU"/>
              </w:rPr>
              <w:t>655785, Р.Х, Бейский район, в 2х километрах восточнее от с.Большой Монок</w:t>
            </w:r>
          </w:p>
        </w:tc>
        <w:tc>
          <w:tcPr>
            <w:tcW w:w="960" w:type="dxa"/>
            <w:vAlign w:val="center"/>
          </w:tcPr>
          <w:p w14:paraId="09BEE1AA"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КРС</w:t>
            </w:r>
          </w:p>
        </w:tc>
        <w:tc>
          <w:tcPr>
            <w:tcW w:w="748" w:type="dxa"/>
            <w:vAlign w:val="center"/>
          </w:tcPr>
          <w:p w14:paraId="7AE3F625"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1</w:t>
            </w:r>
          </w:p>
        </w:tc>
        <w:tc>
          <w:tcPr>
            <w:tcW w:w="748" w:type="dxa"/>
            <w:vAlign w:val="center"/>
          </w:tcPr>
          <w:p w14:paraId="1666DCE9"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w:t>
            </w:r>
          </w:p>
        </w:tc>
        <w:tc>
          <w:tcPr>
            <w:tcW w:w="748" w:type="dxa"/>
            <w:vAlign w:val="center"/>
          </w:tcPr>
          <w:p w14:paraId="033586AD"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79</w:t>
            </w:r>
          </w:p>
        </w:tc>
      </w:tr>
      <w:tr w:rsidR="00304DF1" w:rsidRPr="00611EC2" w14:paraId="23AEBFAA" w14:textId="77777777" w:rsidTr="004F461F">
        <w:trPr>
          <w:trHeight w:val="20"/>
        </w:trPr>
        <w:tc>
          <w:tcPr>
            <w:tcW w:w="748" w:type="dxa"/>
            <w:vAlign w:val="center"/>
          </w:tcPr>
          <w:p w14:paraId="3950DB3F" w14:textId="77777777" w:rsidR="00304DF1" w:rsidRPr="00611EC2" w:rsidRDefault="00304DF1" w:rsidP="00304DF1">
            <w:pPr>
              <w:pStyle w:val="ac"/>
              <w:numPr>
                <w:ilvl w:val="0"/>
                <w:numId w:val="25"/>
              </w:numPr>
              <w:spacing w:after="0" w:line="240" w:lineRule="auto"/>
              <w:jc w:val="center"/>
              <w:rPr>
                <w:rFonts w:eastAsia="Times New Roman"/>
                <w:b w:val="0"/>
                <w:bCs/>
                <w:color w:val="000000"/>
                <w:sz w:val="24"/>
                <w:szCs w:val="24"/>
                <w:lang w:eastAsia="ru-RU"/>
              </w:rPr>
            </w:pPr>
          </w:p>
        </w:tc>
        <w:tc>
          <w:tcPr>
            <w:tcW w:w="3216" w:type="dxa"/>
            <w:vAlign w:val="center"/>
          </w:tcPr>
          <w:p w14:paraId="6DF7D3E1" w14:textId="77777777" w:rsidR="00304DF1" w:rsidRPr="00611EC2" w:rsidRDefault="00304DF1" w:rsidP="004F461F">
            <w:pPr>
              <w:rPr>
                <w:rFonts w:eastAsia="Times New Roman"/>
                <w:b w:val="0"/>
                <w:bCs/>
                <w:color w:val="000000"/>
                <w:sz w:val="24"/>
                <w:szCs w:val="24"/>
                <w:lang w:eastAsia="ru-RU"/>
              </w:rPr>
            </w:pPr>
            <w:r w:rsidRPr="00611EC2">
              <w:rPr>
                <w:rFonts w:eastAsia="Times New Roman"/>
                <w:b w:val="0"/>
                <w:bCs/>
                <w:color w:val="000000"/>
                <w:sz w:val="24"/>
                <w:szCs w:val="24"/>
                <w:lang w:eastAsia="ru-RU"/>
              </w:rPr>
              <w:t>КФХ «Нербышев С.Н.»</w:t>
            </w:r>
          </w:p>
        </w:tc>
        <w:tc>
          <w:tcPr>
            <w:tcW w:w="2442" w:type="dxa"/>
            <w:vAlign w:val="center"/>
          </w:tcPr>
          <w:p w14:paraId="57885054" w14:textId="77777777" w:rsidR="00304DF1" w:rsidRDefault="00304DF1" w:rsidP="004F461F">
            <w:pPr>
              <w:spacing w:after="0"/>
              <w:rPr>
                <w:rFonts w:eastAsia="Times New Roman"/>
                <w:b w:val="0"/>
                <w:bCs/>
                <w:color w:val="000000"/>
                <w:sz w:val="24"/>
                <w:szCs w:val="24"/>
                <w:lang w:eastAsia="ru-RU"/>
              </w:rPr>
            </w:pPr>
            <w:r w:rsidRPr="00611EC2">
              <w:rPr>
                <w:rFonts w:eastAsia="Times New Roman"/>
                <w:b w:val="0"/>
                <w:bCs/>
                <w:color w:val="000000"/>
                <w:sz w:val="24"/>
                <w:szCs w:val="24"/>
                <w:lang w:eastAsia="ru-RU"/>
              </w:rPr>
              <w:t xml:space="preserve">655784, Р.Х., Бейский район, в2х км. севернее от </w:t>
            </w:r>
          </w:p>
          <w:p w14:paraId="237E8E71" w14:textId="77777777" w:rsidR="00304DF1" w:rsidRPr="00611EC2" w:rsidRDefault="00304DF1" w:rsidP="004F461F">
            <w:pPr>
              <w:spacing w:after="0"/>
              <w:rPr>
                <w:rFonts w:eastAsia="Times New Roman"/>
                <w:b w:val="0"/>
                <w:bCs/>
                <w:color w:val="000000"/>
                <w:sz w:val="24"/>
                <w:szCs w:val="24"/>
                <w:lang w:eastAsia="ru-RU"/>
              </w:rPr>
            </w:pPr>
            <w:r w:rsidRPr="00611EC2">
              <w:rPr>
                <w:rFonts w:eastAsia="Times New Roman"/>
                <w:b w:val="0"/>
                <w:bCs/>
                <w:color w:val="000000"/>
                <w:sz w:val="24"/>
                <w:szCs w:val="24"/>
                <w:lang w:eastAsia="ru-RU"/>
              </w:rPr>
              <w:t>а. Красный Ключ</w:t>
            </w:r>
          </w:p>
        </w:tc>
        <w:tc>
          <w:tcPr>
            <w:tcW w:w="960" w:type="dxa"/>
            <w:vAlign w:val="center"/>
          </w:tcPr>
          <w:p w14:paraId="492B5C6B"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КРС</w:t>
            </w:r>
          </w:p>
        </w:tc>
        <w:tc>
          <w:tcPr>
            <w:tcW w:w="748" w:type="dxa"/>
            <w:vAlign w:val="center"/>
          </w:tcPr>
          <w:p w14:paraId="1F8546C5"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1</w:t>
            </w:r>
          </w:p>
        </w:tc>
        <w:tc>
          <w:tcPr>
            <w:tcW w:w="748" w:type="dxa"/>
            <w:vAlign w:val="center"/>
          </w:tcPr>
          <w:p w14:paraId="56F8BB7F"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w:t>
            </w:r>
          </w:p>
        </w:tc>
        <w:tc>
          <w:tcPr>
            <w:tcW w:w="748" w:type="dxa"/>
            <w:vAlign w:val="center"/>
          </w:tcPr>
          <w:p w14:paraId="1F3DDF5D"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54</w:t>
            </w:r>
          </w:p>
        </w:tc>
      </w:tr>
      <w:tr w:rsidR="00304DF1" w:rsidRPr="00611EC2" w14:paraId="5DF04CD5" w14:textId="77777777" w:rsidTr="004F461F">
        <w:trPr>
          <w:trHeight w:val="20"/>
        </w:trPr>
        <w:tc>
          <w:tcPr>
            <w:tcW w:w="748" w:type="dxa"/>
            <w:vAlign w:val="center"/>
          </w:tcPr>
          <w:p w14:paraId="01FB9E2D" w14:textId="77777777" w:rsidR="00304DF1" w:rsidRPr="00611EC2" w:rsidRDefault="00304DF1" w:rsidP="00304DF1">
            <w:pPr>
              <w:pStyle w:val="ac"/>
              <w:numPr>
                <w:ilvl w:val="0"/>
                <w:numId w:val="25"/>
              </w:numPr>
              <w:spacing w:after="0" w:line="240" w:lineRule="auto"/>
              <w:jc w:val="center"/>
              <w:rPr>
                <w:rFonts w:eastAsia="Times New Roman"/>
                <w:b w:val="0"/>
                <w:bCs/>
                <w:color w:val="000000"/>
                <w:sz w:val="24"/>
                <w:szCs w:val="24"/>
                <w:lang w:eastAsia="ru-RU"/>
              </w:rPr>
            </w:pPr>
          </w:p>
        </w:tc>
        <w:tc>
          <w:tcPr>
            <w:tcW w:w="3216" w:type="dxa"/>
            <w:vAlign w:val="center"/>
          </w:tcPr>
          <w:p w14:paraId="2CEFC76A" w14:textId="77777777" w:rsidR="00304DF1" w:rsidRPr="00611EC2" w:rsidRDefault="00304DF1" w:rsidP="004F461F">
            <w:pPr>
              <w:rPr>
                <w:rFonts w:eastAsia="Times New Roman"/>
                <w:b w:val="0"/>
                <w:bCs/>
                <w:color w:val="000000"/>
                <w:sz w:val="24"/>
                <w:szCs w:val="24"/>
                <w:lang w:eastAsia="ru-RU"/>
              </w:rPr>
            </w:pPr>
            <w:r w:rsidRPr="00611EC2">
              <w:rPr>
                <w:rFonts w:eastAsia="Times New Roman"/>
                <w:b w:val="0"/>
                <w:bCs/>
                <w:color w:val="000000"/>
                <w:sz w:val="24"/>
                <w:szCs w:val="24"/>
                <w:lang w:eastAsia="ru-RU"/>
              </w:rPr>
              <w:t>КФХ «Табурчинов Н.М.»</w:t>
            </w:r>
          </w:p>
        </w:tc>
        <w:tc>
          <w:tcPr>
            <w:tcW w:w="2442" w:type="dxa"/>
            <w:vAlign w:val="center"/>
          </w:tcPr>
          <w:p w14:paraId="05C207A7" w14:textId="77777777" w:rsidR="00304DF1" w:rsidRDefault="00304DF1" w:rsidP="004F461F">
            <w:pPr>
              <w:spacing w:after="0"/>
              <w:rPr>
                <w:rFonts w:eastAsia="Times New Roman"/>
                <w:b w:val="0"/>
                <w:bCs/>
                <w:color w:val="000000"/>
                <w:sz w:val="24"/>
                <w:szCs w:val="24"/>
                <w:lang w:eastAsia="ru-RU"/>
              </w:rPr>
            </w:pPr>
            <w:r w:rsidRPr="00611EC2">
              <w:rPr>
                <w:rFonts w:eastAsia="Times New Roman"/>
                <w:b w:val="0"/>
                <w:bCs/>
                <w:color w:val="000000"/>
                <w:sz w:val="24"/>
                <w:szCs w:val="24"/>
                <w:lang w:eastAsia="ru-RU"/>
              </w:rPr>
              <w:t>655785, Р.Х., Бейский район, а.Усть Сос,</w:t>
            </w:r>
          </w:p>
          <w:p w14:paraId="7FAC497C" w14:textId="77777777" w:rsidR="00304DF1" w:rsidRPr="00611EC2" w:rsidRDefault="00304DF1" w:rsidP="004F461F">
            <w:pPr>
              <w:spacing w:after="0"/>
              <w:rPr>
                <w:rFonts w:eastAsia="Times New Roman"/>
                <w:b w:val="0"/>
                <w:bCs/>
                <w:color w:val="000000"/>
                <w:sz w:val="24"/>
                <w:szCs w:val="24"/>
                <w:lang w:eastAsia="ru-RU"/>
              </w:rPr>
            </w:pPr>
            <w:r w:rsidRPr="00611EC2">
              <w:rPr>
                <w:rFonts w:eastAsia="Times New Roman"/>
                <w:b w:val="0"/>
                <w:bCs/>
                <w:color w:val="000000"/>
                <w:sz w:val="24"/>
                <w:szCs w:val="24"/>
                <w:lang w:eastAsia="ru-RU"/>
              </w:rPr>
              <w:t>ул.</w:t>
            </w:r>
            <w:r>
              <w:rPr>
                <w:rFonts w:eastAsia="Times New Roman"/>
                <w:b w:val="0"/>
                <w:bCs/>
                <w:color w:val="000000"/>
                <w:sz w:val="24"/>
                <w:szCs w:val="24"/>
                <w:lang w:eastAsia="ru-RU"/>
              </w:rPr>
              <w:t xml:space="preserve"> </w:t>
            </w:r>
            <w:r w:rsidRPr="00611EC2">
              <w:rPr>
                <w:rFonts w:eastAsia="Times New Roman"/>
                <w:b w:val="0"/>
                <w:bCs/>
                <w:color w:val="000000"/>
                <w:sz w:val="24"/>
                <w:szCs w:val="24"/>
                <w:lang w:eastAsia="ru-RU"/>
              </w:rPr>
              <w:t>Набережная, 1</w:t>
            </w:r>
          </w:p>
        </w:tc>
        <w:tc>
          <w:tcPr>
            <w:tcW w:w="960" w:type="dxa"/>
            <w:vAlign w:val="center"/>
          </w:tcPr>
          <w:p w14:paraId="0F8C269E"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 xml:space="preserve">овцеводство </w:t>
            </w:r>
          </w:p>
        </w:tc>
        <w:tc>
          <w:tcPr>
            <w:tcW w:w="748" w:type="dxa"/>
            <w:vAlign w:val="center"/>
          </w:tcPr>
          <w:p w14:paraId="0EB22596"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1</w:t>
            </w:r>
          </w:p>
        </w:tc>
        <w:tc>
          <w:tcPr>
            <w:tcW w:w="748" w:type="dxa"/>
            <w:vAlign w:val="center"/>
          </w:tcPr>
          <w:p w14:paraId="6358A915"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w:t>
            </w:r>
          </w:p>
        </w:tc>
        <w:tc>
          <w:tcPr>
            <w:tcW w:w="748" w:type="dxa"/>
            <w:vAlign w:val="center"/>
          </w:tcPr>
          <w:p w14:paraId="5B5B704E"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450</w:t>
            </w:r>
          </w:p>
        </w:tc>
      </w:tr>
      <w:tr w:rsidR="00304DF1" w:rsidRPr="00611EC2" w14:paraId="18D6ADC2" w14:textId="77777777" w:rsidTr="004F461F">
        <w:trPr>
          <w:trHeight w:val="20"/>
        </w:trPr>
        <w:tc>
          <w:tcPr>
            <w:tcW w:w="748" w:type="dxa"/>
            <w:vAlign w:val="center"/>
          </w:tcPr>
          <w:p w14:paraId="66C061D1" w14:textId="77777777" w:rsidR="00304DF1" w:rsidRPr="00611EC2" w:rsidRDefault="00304DF1" w:rsidP="00304DF1">
            <w:pPr>
              <w:pStyle w:val="ac"/>
              <w:numPr>
                <w:ilvl w:val="0"/>
                <w:numId w:val="25"/>
              </w:numPr>
              <w:spacing w:after="0" w:line="240" w:lineRule="auto"/>
              <w:jc w:val="center"/>
              <w:rPr>
                <w:rFonts w:eastAsia="Times New Roman"/>
                <w:b w:val="0"/>
                <w:bCs/>
                <w:color w:val="000000"/>
                <w:sz w:val="24"/>
                <w:szCs w:val="24"/>
                <w:lang w:eastAsia="ru-RU"/>
              </w:rPr>
            </w:pPr>
          </w:p>
        </w:tc>
        <w:tc>
          <w:tcPr>
            <w:tcW w:w="3216" w:type="dxa"/>
            <w:vAlign w:val="center"/>
          </w:tcPr>
          <w:p w14:paraId="7D7571FA" w14:textId="77777777" w:rsidR="00304DF1" w:rsidRPr="00611EC2" w:rsidRDefault="00304DF1" w:rsidP="004F461F">
            <w:pPr>
              <w:rPr>
                <w:rFonts w:eastAsia="Times New Roman"/>
                <w:b w:val="0"/>
                <w:bCs/>
                <w:color w:val="000000"/>
                <w:sz w:val="24"/>
                <w:szCs w:val="24"/>
                <w:lang w:eastAsia="ru-RU"/>
              </w:rPr>
            </w:pPr>
            <w:r w:rsidRPr="00611EC2">
              <w:rPr>
                <w:rFonts w:eastAsia="Times New Roman"/>
                <w:b w:val="0"/>
                <w:bCs/>
                <w:color w:val="000000"/>
                <w:sz w:val="24"/>
                <w:szCs w:val="24"/>
                <w:lang w:eastAsia="ru-RU"/>
              </w:rPr>
              <w:t xml:space="preserve">КФХ </w:t>
            </w:r>
            <w:r>
              <w:rPr>
                <w:rFonts w:eastAsia="Times New Roman"/>
                <w:b w:val="0"/>
                <w:bCs/>
                <w:color w:val="000000"/>
                <w:sz w:val="24"/>
                <w:szCs w:val="24"/>
                <w:lang w:eastAsia="ru-RU"/>
              </w:rPr>
              <w:t>«</w:t>
            </w:r>
            <w:r w:rsidRPr="00611EC2">
              <w:rPr>
                <w:rFonts w:eastAsia="Times New Roman"/>
                <w:b w:val="0"/>
                <w:bCs/>
                <w:color w:val="000000"/>
                <w:sz w:val="24"/>
                <w:szCs w:val="24"/>
                <w:lang w:eastAsia="ru-RU"/>
              </w:rPr>
              <w:t>Алахтаев Р.И.</w:t>
            </w:r>
            <w:r>
              <w:rPr>
                <w:rFonts w:eastAsia="Times New Roman"/>
                <w:b w:val="0"/>
                <w:bCs/>
                <w:color w:val="000000"/>
                <w:sz w:val="24"/>
                <w:szCs w:val="24"/>
                <w:lang w:eastAsia="ru-RU"/>
              </w:rPr>
              <w:t>»</w:t>
            </w:r>
          </w:p>
        </w:tc>
        <w:tc>
          <w:tcPr>
            <w:tcW w:w="2442" w:type="dxa"/>
            <w:shd w:val="clear" w:color="auto" w:fill="auto"/>
            <w:vAlign w:val="center"/>
          </w:tcPr>
          <w:p w14:paraId="1DA288F8" w14:textId="77777777" w:rsidR="00304DF1" w:rsidRPr="00611EC2" w:rsidRDefault="00304DF1" w:rsidP="004F461F">
            <w:pPr>
              <w:spacing w:after="0"/>
              <w:rPr>
                <w:rFonts w:eastAsia="Times New Roman"/>
                <w:b w:val="0"/>
                <w:bCs/>
                <w:color w:val="000000"/>
                <w:sz w:val="24"/>
                <w:szCs w:val="24"/>
                <w:lang w:eastAsia="ru-RU"/>
              </w:rPr>
            </w:pPr>
            <w:r w:rsidRPr="00A32FFB">
              <w:rPr>
                <w:b w:val="0"/>
                <w:bCs/>
                <w:color w:val="000000"/>
                <w:sz w:val="24"/>
                <w:szCs w:val="24"/>
              </w:rPr>
              <w:t>РХ, Бейский район</w:t>
            </w:r>
            <w:r w:rsidRPr="00A32FFB">
              <w:rPr>
                <w:b w:val="0"/>
                <w:bCs/>
                <w:color w:val="000000"/>
                <w:sz w:val="24"/>
                <w:szCs w:val="24"/>
                <w:shd w:val="clear" w:color="auto" w:fill="F8F9FA"/>
              </w:rPr>
              <w:t xml:space="preserve">, </w:t>
            </w:r>
            <w:r w:rsidRPr="00A32FFB">
              <w:rPr>
                <w:b w:val="0"/>
                <w:bCs/>
                <w:color w:val="000000"/>
                <w:sz w:val="24"/>
                <w:szCs w:val="24"/>
              </w:rPr>
              <w:t>примерно в 2,99 км</w:t>
            </w:r>
            <w:r w:rsidRPr="00A32FFB">
              <w:rPr>
                <w:b w:val="0"/>
                <w:bCs/>
                <w:color w:val="000000"/>
                <w:sz w:val="24"/>
                <w:szCs w:val="24"/>
                <w:shd w:val="clear" w:color="auto" w:fill="F8F9FA"/>
              </w:rPr>
              <w:t xml:space="preserve"> </w:t>
            </w:r>
            <w:r w:rsidRPr="00A32FFB">
              <w:rPr>
                <w:b w:val="0"/>
                <w:bCs/>
                <w:color w:val="000000"/>
                <w:sz w:val="24"/>
                <w:szCs w:val="24"/>
              </w:rPr>
              <w:t>от северной</w:t>
            </w:r>
            <w:r w:rsidRPr="00A32FFB">
              <w:rPr>
                <w:b w:val="0"/>
                <w:bCs/>
                <w:color w:val="000000"/>
                <w:sz w:val="24"/>
                <w:szCs w:val="24"/>
                <w:shd w:val="clear" w:color="auto" w:fill="F8F9FA"/>
              </w:rPr>
              <w:t xml:space="preserve"> окраины </w:t>
            </w:r>
            <w:r w:rsidRPr="00A32FFB">
              <w:rPr>
                <w:b w:val="0"/>
                <w:bCs/>
                <w:color w:val="000000"/>
                <w:sz w:val="24"/>
                <w:szCs w:val="24"/>
              </w:rPr>
              <w:t>с Большой Монок по</w:t>
            </w:r>
            <w:r w:rsidRPr="00A32FFB">
              <w:rPr>
                <w:b w:val="0"/>
                <w:bCs/>
                <w:color w:val="000000"/>
                <w:sz w:val="24"/>
                <w:szCs w:val="24"/>
                <w:shd w:val="clear" w:color="auto" w:fill="F8F9FA"/>
              </w:rPr>
              <w:t xml:space="preserve"> </w:t>
            </w:r>
            <w:r w:rsidRPr="00A32FFB">
              <w:rPr>
                <w:b w:val="0"/>
                <w:bCs/>
                <w:color w:val="000000"/>
                <w:sz w:val="24"/>
                <w:szCs w:val="24"/>
              </w:rPr>
              <w:t>направлению на</w:t>
            </w:r>
            <w:r w:rsidRPr="00A32FFB">
              <w:rPr>
                <w:b w:val="0"/>
                <w:bCs/>
                <w:color w:val="000000"/>
                <w:sz w:val="24"/>
                <w:szCs w:val="24"/>
                <w:shd w:val="clear" w:color="auto" w:fill="F8F9FA"/>
              </w:rPr>
              <w:t xml:space="preserve"> </w:t>
            </w:r>
            <w:r w:rsidRPr="00A32FFB">
              <w:rPr>
                <w:b w:val="0"/>
                <w:bCs/>
                <w:color w:val="000000"/>
                <w:sz w:val="24"/>
                <w:szCs w:val="24"/>
              </w:rPr>
              <w:t>север</w:t>
            </w:r>
          </w:p>
        </w:tc>
        <w:tc>
          <w:tcPr>
            <w:tcW w:w="960" w:type="dxa"/>
            <w:vAlign w:val="center"/>
          </w:tcPr>
          <w:p w14:paraId="7F6D6363"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КРС</w:t>
            </w:r>
          </w:p>
        </w:tc>
        <w:tc>
          <w:tcPr>
            <w:tcW w:w="748" w:type="dxa"/>
            <w:vAlign w:val="center"/>
          </w:tcPr>
          <w:p w14:paraId="228AD03E"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1</w:t>
            </w:r>
          </w:p>
        </w:tc>
        <w:tc>
          <w:tcPr>
            <w:tcW w:w="748" w:type="dxa"/>
            <w:vAlign w:val="center"/>
          </w:tcPr>
          <w:p w14:paraId="426396FE" w14:textId="77777777" w:rsidR="00304DF1" w:rsidRPr="00611EC2" w:rsidRDefault="00304DF1" w:rsidP="004F461F">
            <w:pPr>
              <w:jc w:val="center"/>
              <w:rPr>
                <w:rFonts w:eastAsia="Times New Roman"/>
                <w:b w:val="0"/>
                <w:bCs/>
                <w:color w:val="000000"/>
                <w:sz w:val="24"/>
                <w:szCs w:val="24"/>
                <w:lang w:eastAsia="ru-RU"/>
              </w:rPr>
            </w:pPr>
            <w:r>
              <w:rPr>
                <w:rFonts w:eastAsia="Times New Roman"/>
                <w:b w:val="0"/>
                <w:bCs/>
                <w:color w:val="000000"/>
                <w:sz w:val="24"/>
                <w:szCs w:val="24"/>
                <w:lang w:eastAsia="ru-RU"/>
              </w:rPr>
              <w:t>-</w:t>
            </w:r>
          </w:p>
        </w:tc>
        <w:tc>
          <w:tcPr>
            <w:tcW w:w="748" w:type="dxa"/>
            <w:vAlign w:val="center"/>
          </w:tcPr>
          <w:p w14:paraId="01A45828" w14:textId="77777777" w:rsidR="00304DF1" w:rsidRPr="00611EC2" w:rsidRDefault="00304DF1" w:rsidP="004F461F">
            <w:pPr>
              <w:jc w:val="center"/>
              <w:rPr>
                <w:rFonts w:eastAsia="Times New Roman"/>
                <w:b w:val="0"/>
                <w:bCs/>
                <w:color w:val="000000"/>
                <w:sz w:val="24"/>
                <w:szCs w:val="24"/>
                <w:lang w:eastAsia="ru-RU"/>
              </w:rPr>
            </w:pPr>
            <w:r w:rsidRPr="00611EC2">
              <w:rPr>
                <w:rFonts w:eastAsia="Times New Roman"/>
                <w:b w:val="0"/>
                <w:bCs/>
                <w:color w:val="000000"/>
                <w:sz w:val="24"/>
                <w:szCs w:val="24"/>
                <w:lang w:eastAsia="ru-RU"/>
              </w:rPr>
              <w:t>40</w:t>
            </w:r>
          </w:p>
        </w:tc>
      </w:tr>
    </w:tbl>
    <w:p w14:paraId="7ED499EE" w14:textId="77777777" w:rsidR="00304DF1" w:rsidRDefault="00304DF1" w:rsidP="00304DF1">
      <w:pPr>
        <w:shd w:val="clear" w:color="auto" w:fill="FFFFFF"/>
        <w:tabs>
          <w:tab w:val="left" w:pos="993"/>
        </w:tabs>
        <w:ind w:firstLine="709"/>
        <w:jc w:val="right"/>
        <w:rPr>
          <w:rFonts w:eastAsia="Times New Roman"/>
          <w:i/>
          <w:iCs/>
          <w:color w:val="000000"/>
          <w:szCs w:val="28"/>
          <w:lang w:eastAsia="ru-RU"/>
        </w:rPr>
      </w:pPr>
    </w:p>
    <w:p w14:paraId="3D223C7B" w14:textId="77777777" w:rsidR="00304DF1" w:rsidRDefault="00304DF1" w:rsidP="00304DF1">
      <w:pPr>
        <w:spacing w:after="160" w:line="259" w:lineRule="auto"/>
        <w:rPr>
          <w:rFonts w:eastAsia="Times New Roman"/>
          <w:b w:val="0"/>
          <w:bCs/>
          <w:i/>
          <w:iCs/>
          <w:color w:val="000000"/>
          <w:szCs w:val="28"/>
          <w:lang w:eastAsia="ru-RU"/>
        </w:rPr>
      </w:pPr>
      <w:r>
        <w:rPr>
          <w:rFonts w:eastAsia="Times New Roman"/>
          <w:b w:val="0"/>
          <w:bCs/>
          <w:i/>
          <w:iCs/>
          <w:color w:val="000000"/>
          <w:szCs w:val="28"/>
          <w:lang w:eastAsia="ru-RU"/>
        </w:rPr>
        <w:br w:type="page"/>
      </w:r>
    </w:p>
    <w:p w14:paraId="65770409" w14:textId="77777777" w:rsidR="00304DF1" w:rsidRPr="009C67DC" w:rsidRDefault="00304DF1" w:rsidP="00304DF1">
      <w:pPr>
        <w:shd w:val="clear" w:color="auto" w:fill="FFFFFF"/>
        <w:tabs>
          <w:tab w:val="left" w:pos="993"/>
        </w:tabs>
        <w:ind w:firstLine="709"/>
        <w:jc w:val="right"/>
        <w:rPr>
          <w:rFonts w:eastAsia="Times New Roman"/>
          <w:b w:val="0"/>
          <w:bCs/>
          <w:i/>
          <w:iCs/>
          <w:color w:val="000000"/>
          <w:szCs w:val="28"/>
          <w:lang w:eastAsia="ru-RU"/>
        </w:rPr>
      </w:pPr>
      <w:r w:rsidRPr="009C67DC">
        <w:rPr>
          <w:rFonts w:eastAsia="Times New Roman"/>
          <w:b w:val="0"/>
          <w:bCs/>
          <w:i/>
          <w:iCs/>
          <w:color w:val="000000"/>
          <w:szCs w:val="28"/>
          <w:lang w:eastAsia="ru-RU"/>
        </w:rPr>
        <w:t>Таблица 2.3.7-</w:t>
      </w:r>
      <w:r>
        <w:rPr>
          <w:rFonts w:eastAsia="Times New Roman"/>
          <w:b w:val="0"/>
          <w:bCs/>
          <w:i/>
          <w:iCs/>
          <w:color w:val="000000"/>
          <w:szCs w:val="28"/>
          <w:lang w:eastAsia="ru-RU"/>
        </w:rPr>
        <w:t>3</w:t>
      </w:r>
    </w:p>
    <w:p w14:paraId="21E2C6CE" w14:textId="77777777" w:rsidR="00304DF1" w:rsidRPr="009C67DC" w:rsidRDefault="00304DF1" w:rsidP="00304DF1">
      <w:pPr>
        <w:jc w:val="center"/>
        <w:rPr>
          <w:b w:val="0"/>
          <w:bCs/>
          <w:i/>
          <w:iCs/>
        </w:rPr>
      </w:pPr>
      <w:r w:rsidRPr="009C67DC">
        <w:rPr>
          <w:rFonts w:eastAsia="Times New Roman"/>
          <w:b w:val="0"/>
          <w:bCs/>
          <w:i/>
          <w:iCs/>
          <w:color w:val="000000"/>
          <w:szCs w:val="28"/>
          <w:lang w:eastAsia="ru-RU"/>
        </w:rPr>
        <w:t>Стационарные торговые объекты</w:t>
      </w:r>
      <w:r w:rsidRPr="009C67DC">
        <w:rPr>
          <w:b w:val="0"/>
          <w:bCs/>
          <w:i/>
          <w:iCs/>
        </w:rPr>
        <w:t xml:space="preserve"> </w:t>
      </w:r>
    </w:p>
    <w:tbl>
      <w:tblPr>
        <w:tblStyle w:val="afe"/>
        <w:tblW w:w="0" w:type="auto"/>
        <w:tblLook w:val="04A0" w:firstRow="1" w:lastRow="0" w:firstColumn="1" w:lastColumn="0" w:noHBand="0" w:noVBand="1"/>
      </w:tblPr>
      <w:tblGrid>
        <w:gridCol w:w="458"/>
        <w:gridCol w:w="1822"/>
        <w:gridCol w:w="2279"/>
        <w:gridCol w:w="1853"/>
        <w:gridCol w:w="2933"/>
      </w:tblGrid>
      <w:tr w:rsidR="00304DF1" w:rsidRPr="00E651EE" w14:paraId="3A8A56A9" w14:textId="77777777" w:rsidTr="000B7609">
        <w:trPr>
          <w:trHeight w:val="20"/>
        </w:trPr>
        <w:tc>
          <w:tcPr>
            <w:tcW w:w="0" w:type="auto"/>
            <w:vAlign w:val="center"/>
            <w:hideMark/>
          </w:tcPr>
          <w:p w14:paraId="13F19824" w14:textId="77777777" w:rsidR="00304DF1" w:rsidRPr="00E651EE" w:rsidRDefault="00304DF1" w:rsidP="004F461F">
            <w:pPr>
              <w:jc w:val="center"/>
              <w:rPr>
                <w:rFonts w:eastAsia="Times New Roman"/>
                <w:color w:val="000000"/>
                <w:sz w:val="24"/>
                <w:szCs w:val="24"/>
                <w:lang w:eastAsia="ru-RU"/>
              </w:rPr>
            </w:pPr>
            <w:r w:rsidRPr="00E651EE">
              <w:rPr>
                <w:rFonts w:eastAsia="Times New Roman"/>
                <w:color w:val="000000"/>
                <w:sz w:val="24"/>
                <w:szCs w:val="24"/>
                <w:lang w:eastAsia="ru-RU"/>
              </w:rPr>
              <w:t>№</w:t>
            </w:r>
          </w:p>
        </w:tc>
        <w:tc>
          <w:tcPr>
            <w:tcW w:w="1822" w:type="dxa"/>
            <w:vAlign w:val="center"/>
            <w:hideMark/>
          </w:tcPr>
          <w:p w14:paraId="3666659C" w14:textId="77777777" w:rsidR="00304DF1" w:rsidRPr="00E651EE" w:rsidRDefault="00304DF1" w:rsidP="004F461F">
            <w:pPr>
              <w:jc w:val="center"/>
              <w:rPr>
                <w:rFonts w:eastAsia="Times New Roman"/>
                <w:color w:val="000000"/>
                <w:sz w:val="24"/>
                <w:szCs w:val="24"/>
                <w:lang w:eastAsia="ru-RU"/>
              </w:rPr>
            </w:pPr>
            <w:r w:rsidRPr="00E651EE">
              <w:rPr>
                <w:rFonts w:eastAsia="Times New Roman"/>
                <w:color w:val="000000"/>
                <w:sz w:val="24"/>
                <w:szCs w:val="24"/>
                <w:lang w:eastAsia="ru-RU"/>
              </w:rPr>
              <w:t>Наименование</w:t>
            </w:r>
          </w:p>
        </w:tc>
        <w:tc>
          <w:tcPr>
            <w:tcW w:w="2279" w:type="dxa"/>
            <w:vAlign w:val="center"/>
            <w:hideMark/>
          </w:tcPr>
          <w:p w14:paraId="1154E4EC" w14:textId="77777777" w:rsidR="00304DF1" w:rsidRPr="00E651EE" w:rsidRDefault="00304DF1" w:rsidP="004F461F">
            <w:pPr>
              <w:spacing w:after="0" w:line="240" w:lineRule="auto"/>
              <w:jc w:val="center"/>
              <w:rPr>
                <w:rFonts w:eastAsia="Times New Roman"/>
                <w:color w:val="000000"/>
                <w:sz w:val="24"/>
                <w:szCs w:val="24"/>
                <w:lang w:eastAsia="ru-RU"/>
              </w:rPr>
            </w:pPr>
            <w:r w:rsidRPr="00E651EE">
              <w:rPr>
                <w:rFonts w:eastAsia="Times New Roman"/>
                <w:color w:val="000000"/>
                <w:sz w:val="24"/>
                <w:szCs w:val="24"/>
                <w:lang w:eastAsia="ru-RU"/>
              </w:rPr>
              <w:t>Местоположение (адрес)</w:t>
            </w:r>
          </w:p>
        </w:tc>
        <w:tc>
          <w:tcPr>
            <w:tcW w:w="0" w:type="auto"/>
            <w:vAlign w:val="center"/>
            <w:hideMark/>
          </w:tcPr>
          <w:p w14:paraId="00DEDDA6" w14:textId="77777777" w:rsidR="00304DF1" w:rsidRPr="00E651EE" w:rsidRDefault="00304DF1" w:rsidP="004F461F">
            <w:pPr>
              <w:spacing w:after="0" w:line="240" w:lineRule="auto"/>
              <w:jc w:val="center"/>
              <w:rPr>
                <w:rFonts w:eastAsia="Times New Roman"/>
                <w:color w:val="000000"/>
                <w:sz w:val="24"/>
                <w:szCs w:val="24"/>
                <w:lang w:eastAsia="ru-RU"/>
              </w:rPr>
            </w:pPr>
            <w:r w:rsidRPr="00E651EE">
              <w:rPr>
                <w:rFonts w:eastAsia="Times New Roman"/>
                <w:color w:val="000000"/>
                <w:sz w:val="24"/>
                <w:szCs w:val="24"/>
                <w:lang w:eastAsia="ru-RU"/>
              </w:rPr>
              <w:t>Торговая площадь, кв.м. площади торговых объектов</w:t>
            </w:r>
          </w:p>
        </w:tc>
        <w:tc>
          <w:tcPr>
            <w:tcW w:w="0" w:type="auto"/>
            <w:vAlign w:val="center"/>
            <w:hideMark/>
          </w:tcPr>
          <w:p w14:paraId="00E9C75B" w14:textId="77777777" w:rsidR="00304DF1" w:rsidRPr="00E651EE" w:rsidRDefault="00304DF1" w:rsidP="004F461F">
            <w:pPr>
              <w:spacing w:after="0" w:line="240" w:lineRule="auto"/>
              <w:jc w:val="center"/>
              <w:rPr>
                <w:rFonts w:eastAsia="Times New Roman"/>
                <w:color w:val="000000"/>
                <w:sz w:val="24"/>
                <w:szCs w:val="24"/>
                <w:lang w:eastAsia="ru-RU"/>
              </w:rPr>
            </w:pPr>
            <w:r w:rsidRPr="00E651EE">
              <w:rPr>
                <w:rFonts w:eastAsia="Times New Roman"/>
                <w:color w:val="000000"/>
                <w:sz w:val="24"/>
                <w:szCs w:val="24"/>
                <w:lang w:eastAsia="ru-RU"/>
              </w:rPr>
              <w:t>Специализация (продовольственный/</w:t>
            </w:r>
          </w:p>
          <w:p w14:paraId="23919B52" w14:textId="77777777" w:rsidR="00304DF1" w:rsidRPr="00E651EE" w:rsidRDefault="00304DF1" w:rsidP="004F461F">
            <w:pPr>
              <w:spacing w:after="0" w:line="240" w:lineRule="auto"/>
              <w:jc w:val="center"/>
              <w:rPr>
                <w:rFonts w:eastAsia="Times New Roman"/>
                <w:color w:val="000000"/>
                <w:sz w:val="24"/>
                <w:szCs w:val="24"/>
                <w:lang w:eastAsia="ru-RU"/>
              </w:rPr>
            </w:pPr>
            <w:r w:rsidRPr="00E651EE">
              <w:rPr>
                <w:rFonts w:eastAsia="Times New Roman"/>
                <w:color w:val="000000"/>
                <w:sz w:val="24"/>
                <w:szCs w:val="24"/>
                <w:lang w:eastAsia="ru-RU"/>
              </w:rPr>
              <w:t>непродовольственный/</w:t>
            </w:r>
          </w:p>
          <w:p w14:paraId="24004CAD" w14:textId="77777777" w:rsidR="00304DF1" w:rsidRPr="00E651EE" w:rsidRDefault="00304DF1" w:rsidP="004F461F">
            <w:pPr>
              <w:spacing w:after="0" w:line="240" w:lineRule="auto"/>
              <w:jc w:val="center"/>
              <w:rPr>
                <w:rFonts w:eastAsia="Times New Roman"/>
                <w:color w:val="000000"/>
                <w:sz w:val="24"/>
                <w:szCs w:val="24"/>
                <w:lang w:eastAsia="ru-RU"/>
              </w:rPr>
            </w:pPr>
            <w:r w:rsidRPr="00E651EE">
              <w:rPr>
                <w:rFonts w:eastAsia="Times New Roman"/>
                <w:color w:val="000000"/>
                <w:sz w:val="24"/>
                <w:szCs w:val="24"/>
                <w:lang w:eastAsia="ru-RU"/>
              </w:rPr>
              <w:t>смешанный*)</w:t>
            </w:r>
          </w:p>
        </w:tc>
      </w:tr>
      <w:tr w:rsidR="00304DF1" w:rsidRPr="00E651EE" w14:paraId="70378A3B" w14:textId="77777777" w:rsidTr="000B7609">
        <w:trPr>
          <w:trHeight w:val="956"/>
        </w:trPr>
        <w:tc>
          <w:tcPr>
            <w:tcW w:w="0" w:type="auto"/>
            <w:vAlign w:val="center"/>
          </w:tcPr>
          <w:p w14:paraId="682B705D" w14:textId="77777777" w:rsidR="00304DF1" w:rsidRPr="00E651EE" w:rsidRDefault="00304DF1" w:rsidP="00304DF1">
            <w:pPr>
              <w:pStyle w:val="ac"/>
              <w:numPr>
                <w:ilvl w:val="0"/>
                <w:numId w:val="26"/>
              </w:numPr>
              <w:spacing w:after="0" w:line="240" w:lineRule="auto"/>
              <w:ind w:left="0"/>
              <w:jc w:val="center"/>
              <w:rPr>
                <w:rFonts w:eastAsia="Times New Roman"/>
                <w:b w:val="0"/>
                <w:bCs/>
                <w:color w:val="000000"/>
                <w:sz w:val="24"/>
                <w:szCs w:val="24"/>
                <w:lang w:eastAsia="ru-RU"/>
              </w:rPr>
            </w:pPr>
          </w:p>
        </w:tc>
        <w:tc>
          <w:tcPr>
            <w:tcW w:w="1822" w:type="dxa"/>
            <w:vAlign w:val="center"/>
            <w:hideMark/>
          </w:tcPr>
          <w:p w14:paraId="65829592" w14:textId="77777777" w:rsidR="00304DF1" w:rsidRPr="00E651EE" w:rsidRDefault="00304DF1" w:rsidP="004F461F">
            <w:pPr>
              <w:spacing w:after="0" w:line="240" w:lineRule="auto"/>
              <w:rPr>
                <w:rFonts w:eastAsia="Times New Roman"/>
                <w:b w:val="0"/>
                <w:bCs/>
                <w:color w:val="000000"/>
                <w:sz w:val="24"/>
                <w:szCs w:val="24"/>
                <w:lang w:eastAsia="ru-RU"/>
              </w:rPr>
            </w:pPr>
            <w:r w:rsidRPr="00E651EE">
              <w:rPr>
                <w:rFonts w:eastAsia="Times New Roman"/>
                <w:b w:val="0"/>
                <w:bCs/>
                <w:color w:val="000000"/>
                <w:sz w:val="24"/>
                <w:szCs w:val="24"/>
                <w:lang w:eastAsia="ru-RU"/>
              </w:rPr>
              <w:t>магазин</w:t>
            </w:r>
          </w:p>
        </w:tc>
        <w:tc>
          <w:tcPr>
            <w:tcW w:w="2279" w:type="dxa"/>
            <w:vAlign w:val="center"/>
            <w:hideMark/>
          </w:tcPr>
          <w:p w14:paraId="5DB0F08F" w14:textId="77777777" w:rsidR="00304DF1" w:rsidRDefault="00304DF1" w:rsidP="004F461F">
            <w:pPr>
              <w:spacing w:after="0" w:line="240" w:lineRule="auto"/>
              <w:jc w:val="center"/>
              <w:rPr>
                <w:rFonts w:eastAsia="Times New Roman"/>
                <w:b w:val="0"/>
                <w:bCs/>
                <w:color w:val="000000"/>
                <w:sz w:val="24"/>
                <w:szCs w:val="24"/>
                <w:lang w:eastAsia="ru-RU"/>
              </w:rPr>
            </w:pPr>
            <w:r w:rsidRPr="00E651EE">
              <w:rPr>
                <w:rFonts w:eastAsia="Times New Roman"/>
                <w:b w:val="0"/>
                <w:bCs/>
                <w:color w:val="000000"/>
                <w:sz w:val="24"/>
                <w:szCs w:val="24"/>
                <w:lang w:eastAsia="ru-RU"/>
              </w:rPr>
              <w:t>с.</w:t>
            </w:r>
            <w:r>
              <w:rPr>
                <w:rFonts w:eastAsia="Times New Roman"/>
                <w:b w:val="0"/>
                <w:bCs/>
                <w:color w:val="000000"/>
                <w:sz w:val="24"/>
                <w:szCs w:val="24"/>
                <w:lang w:eastAsia="ru-RU"/>
              </w:rPr>
              <w:t xml:space="preserve"> </w:t>
            </w:r>
            <w:r w:rsidRPr="00E651EE">
              <w:rPr>
                <w:rFonts w:eastAsia="Times New Roman"/>
                <w:b w:val="0"/>
                <w:bCs/>
                <w:color w:val="000000"/>
                <w:sz w:val="24"/>
                <w:szCs w:val="24"/>
                <w:lang w:eastAsia="ru-RU"/>
              </w:rPr>
              <w:t>Большой Монок,</w:t>
            </w:r>
          </w:p>
          <w:p w14:paraId="680974B7" w14:textId="77777777" w:rsidR="00304DF1" w:rsidRPr="00E651EE" w:rsidRDefault="00304DF1" w:rsidP="004F461F">
            <w:pPr>
              <w:spacing w:after="0" w:line="240" w:lineRule="auto"/>
              <w:jc w:val="center"/>
              <w:rPr>
                <w:rFonts w:eastAsia="Times New Roman"/>
                <w:b w:val="0"/>
                <w:bCs/>
                <w:color w:val="000000"/>
                <w:sz w:val="24"/>
                <w:szCs w:val="24"/>
                <w:lang w:eastAsia="ru-RU"/>
              </w:rPr>
            </w:pPr>
            <w:r w:rsidRPr="00E651EE">
              <w:rPr>
                <w:rFonts w:eastAsia="Times New Roman"/>
                <w:b w:val="0"/>
                <w:bCs/>
                <w:color w:val="000000"/>
                <w:sz w:val="24"/>
                <w:szCs w:val="24"/>
                <w:lang w:eastAsia="ru-RU"/>
              </w:rPr>
              <w:t>ул.</w:t>
            </w:r>
            <w:r>
              <w:rPr>
                <w:rFonts w:eastAsia="Times New Roman"/>
                <w:b w:val="0"/>
                <w:bCs/>
                <w:color w:val="000000"/>
                <w:sz w:val="24"/>
                <w:szCs w:val="24"/>
                <w:lang w:eastAsia="ru-RU"/>
              </w:rPr>
              <w:t xml:space="preserve"> </w:t>
            </w:r>
            <w:r w:rsidRPr="00E651EE">
              <w:rPr>
                <w:rFonts w:eastAsia="Times New Roman"/>
                <w:b w:val="0"/>
                <w:bCs/>
                <w:color w:val="000000"/>
                <w:sz w:val="24"/>
                <w:szCs w:val="24"/>
                <w:lang w:eastAsia="ru-RU"/>
              </w:rPr>
              <w:t>Школьная,</w:t>
            </w:r>
            <w:r>
              <w:rPr>
                <w:rFonts w:eastAsia="Times New Roman"/>
                <w:b w:val="0"/>
                <w:bCs/>
                <w:color w:val="000000"/>
                <w:sz w:val="24"/>
                <w:szCs w:val="24"/>
                <w:lang w:eastAsia="ru-RU"/>
              </w:rPr>
              <w:t xml:space="preserve"> </w:t>
            </w:r>
            <w:r w:rsidRPr="00E651EE">
              <w:rPr>
                <w:rFonts w:eastAsia="Times New Roman"/>
                <w:b w:val="0"/>
                <w:bCs/>
                <w:color w:val="000000"/>
                <w:sz w:val="24"/>
                <w:szCs w:val="24"/>
                <w:lang w:eastAsia="ru-RU"/>
              </w:rPr>
              <w:t>д. 2</w:t>
            </w:r>
          </w:p>
        </w:tc>
        <w:tc>
          <w:tcPr>
            <w:tcW w:w="0" w:type="auto"/>
            <w:vAlign w:val="center"/>
            <w:hideMark/>
          </w:tcPr>
          <w:p w14:paraId="4DCF775B" w14:textId="77777777" w:rsidR="00304DF1" w:rsidRPr="00E651EE" w:rsidRDefault="00304DF1" w:rsidP="004F461F">
            <w:pPr>
              <w:spacing w:after="0" w:line="240" w:lineRule="auto"/>
              <w:jc w:val="center"/>
              <w:rPr>
                <w:rFonts w:eastAsia="Times New Roman"/>
                <w:b w:val="0"/>
                <w:bCs/>
                <w:color w:val="000000"/>
                <w:sz w:val="24"/>
                <w:szCs w:val="24"/>
                <w:lang w:eastAsia="ru-RU"/>
              </w:rPr>
            </w:pPr>
            <w:r w:rsidRPr="00E651EE">
              <w:rPr>
                <w:rFonts w:eastAsia="Times New Roman"/>
                <w:b w:val="0"/>
                <w:bCs/>
                <w:color w:val="000000"/>
                <w:sz w:val="24"/>
                <w:szCs w:val="24"/>
                <w:lang w:eastAsia="ru-RU"/>
              </w:rPr>
              <w:t>117,4</w:t>
            </w:r>
          </w:p>
        </w:tc>
        <w:tc>
          <w:tcPr>
            <w:tcW w:w="0" w:type="auto"/>
            <w:vAlign w:val="center"/>
            <w:hideMark/>
          </w:tcPr>
          <w:p w14:paraId="2B22C6F6" w14:textId="77777777" w:rsidR="00304DF1" w:rsidRPr="00E651EE" w:rsidRDefault="00304DF1" w:rsidP="004F461F">
            <w:pPr>
              <w:spacing w:after="0" w:line="240" w:lineRule="auto"/>
              <w:jc w:val="center"/>
              <w:rPr>
                <w:rFonts w:eastAsia="Times New Roman"/>
                <w:b w:val="0"/>
                <w:bCs/>
                <w:color w:val="000000"/>
                <w:sz w:val="24"/>
                <w:szCs w:val="24"/>
                <w:lang w:eastAsia="ru-RU"/>
              </w:rPr>
            </w:pPr>
            <w:r w:rsidRPr="00E651EE">
              <w:rPr>
                <w:rFonts w:eastAsia="Times New Roman"/>
                <w:b w:val="0"/>
                <w:bCs/>
                <w:color w:val="000000"/>
                <w:sz w:val="24"/>
                <w:szCs w:val="24"/>
                <w:lang w:eastAsia="ru-RU"/>
              </w:rPr>
              <w:t xml:space="preserve">смешанный </w:t>
            </w:r>
          </w:p>
        </w:tc>
      </w:tr>
      <w:tr w:rsidR="00304DF1" w:rsidRPr="00E651EE" w14:paraId="6019B18E" w14:textId="77777777" w:rsidTr="000B7609">
        <w:trPr>
          <w:trHeight w:val="20"/>
        </w:trPr>
        <w:tc>
          <w:tcPr>
            <w:tcW w:w="0" w:type="auto"/>
            <w:vAlign w:val="center"/>
          </w:tcPr>
          <w:p w14:paraId="1DBEE27C" w14:textId="77777777" w:rsidR="00304DF1" w:rsidRPr="00E651EE" w:rsidRDefault="00304DF1" w:rsidP="00304DF1">
            <w:pPr>
              <w:pStyle w:val="ac"/>
              <w:numPr>
                <w:ilvl w:val="0"/>
                <w:numId w:val="26"/>
              </w:numPr>
              <w:spacing w:after="0" w:line="240" w:lineRule="auto"/>
              <w:ind w:left="0"/>
              <w:jc w:val="center"/>
              <w:rPr>
                <w:rFonts w:eastAsia="Times New Roman"/>
                <w:b w:val="0"/>
                <w:bCs/>
                <w:color w:val="000000"/>
                <w:sz w:val="24"/>
                <w:szCs w:val="24"/>
                <w:lang w:eastAsia="ru-RU"/>
              </w:rPr>
            </w:pPr>
          </w:p>
        </w:tc>
        <w:tc>
          <w:tcPr>
            <w:tcW w:w="1822" w:type="dxa"/>
            <w:vAlign w:val="center"/>
            <w:hideMark/>
          </w:tcPr>
          <w:p w14:paraId="3F037C00" w14:textId="77777777" w:rsidR="00304DF1" w:rsidRPr="00E651EE" w:rsidRDefault="00304DF1" w:rsidP="004F461F">
            <w:pPr>
              <w:spacing w:after="0" w:line="240" w:lineRule="auto"/>
              <w:rPr>
                <w:rFonts w:eastAsia="Times New Roman"/>
                <w:b w:val="0"/>
                <w:bCs/>
                <w:color w:val="000000"/>
                <w:sz w:val="24"/>
                <w:szCs w:val="24"/>
                <w:lang w:eastAsia="ru-RU"/>
              </w:rPr>
            </w:pPr>
            <w:r w:rsidRPr="00E651EE">
              <w:rPr>
                <w:rFonts w:eastAsia="Times New Roman"/>
                <w:b w:val="0"/>
                <w:bCs/>
                <w:color w:val="000000"/>
                <w:sz w:val="24"/>
                <w:szCs w:val="24"/>
                <w:lang w:eastAsia="ru-RU"/>
              </w:rPr>
              <w:t>магазин</w:t>
            </w:r>
          </w:p>
        </w:tc>
        <w:tc>
          <w:tcPr>
            <w:tcW w:w="2279" w:type="dxa"/>
            <w:vAlign w:val="center"/>
            <w:hideMark/>
          </w:tcPr>
          <w:p w14:paraId="03B8D462" w14:textId="77777777" w:rsidR="00304DF1" w:rsidRPr="00E651EE" w:rsidRDefault="00304DF1" w:rsidP="004F461F">
            <w:pPr>
              <w:spacing w:after="0" w:line="240" w:lineRule="auto"/>
              <w:jc w:val="center"/>
              <w:rPr>
                <w:rFonts w:eastAsia="Times New Roman"/>
                <w:b w:val="0"/>
                <w:bCs/>
                <w:color w:val="000000"/>
                <w:sz w:val="24"/>
                <w:szCs w:val="24"/>
                <w:lang w:eastAsia="ru-RU"/>
              </w:rPr>
            </w:pPr>
            <w:r w:rsidRPr="00E651EE">
              <w:rPr>
                <w:rFonts w:eastAsia="Times New Roman"/>
                <w:b w:val="0"/>
                <w:bCs/>
                <w:color w:val="000000"/>
                <w:sz w:val="24"/>
                <w:szCs w:val="24"/>
                <w:lang w:eastAsia="ru-RU"/>
              </w:rPr>
              <w:t>д.</w:t>
            </w:r>
            <w:r>
              <w:rPr>
                <w:rFonts w:eastAsia="Times New Roman"/>
                <w:b w:val="0"/>
                <w:bCs/>
                <w:color w:val="000000"/>
                <w:sz w:val="24"/>
                <w:szCs w:val="24"/>
                <w:lang w:eastAsia="ru-RU"/>
              </w:rPr>
              <w:t xml:space="preserve"> </w:t>
            </w:r>
            <w:r w:rsidRPr="00E651EE">
              <w:rPr>
                <w:rFonts w:eastAsia="Times New Roman"/>
                <w:b w:val="0"/>
                <w:bCs/>
                <w:color w:val="000000"/>
                <w:sz w:val="24"/>
                <w:szCs w:val="24"/>
                <w:lang w:eastAsia="ru-RU"/>
              </w:rPr>
              <w:t>Малый Монок,</w:t>
            </w:r>
            <w:r>
              <w:rPr>
                <w:rFonts w:eastAsia="Times New Roman"/>
                <w:b w:val="0"/>
                <w:bCs/>
                <w:color w:val="000000"/>
                <w:sz w:val="24"/>
                <w:szCs w:val="24"/>
                <w:lang w:eastAsia="ru-RU"/>
              </w:rPr>
              <w:t xml:space="preserve"> </w:t>
            </w:r>
            <w:r w:rsidRPr="00E651EE">
              <w:rPr>
                <w:rFonts w:eastAsia="Times New Roman"/>
                <w:b w:val="0"/>
                <w:bCs/>
                <w:color w:val="000000"/>
                <w:sz w:val="24"/>
                <w:szCs w:val="24"/>
                <w:lang w:eastAsia="ru-RU"/>
              </w:rPr>
              <w:t>ул.</w:t>
            </w:r>
            <w:r>
              <w:rPr>
                <w:rFonts w:eastAsia="Times New Roman"/>
                <w:b w:val="0"/>
                <w:bCs/>
                <w:color w:val="000000"/>
                <w:sz w:val="24"/>
                <w:szCs w:val="24"/>
                <w:lang w:eastAsia="ru-RU"/>
              </w:rPr>
              <w:t xml:space="preserve"> </w:t>
            </w:r>
            <w:r w:rsidRPr="00E651EE">
              <w:rPr>
                <w:rFonts w:eastAsia="Times New Roman"/>
                <w:b w:val="0"/>
                <w:bCs/>
                <w:color w:val="000000"/>
                <w:sz w:val="24"/>
                <w:szCs w:val="24"/>
                <w:lang w:eastAsia="ru-RU"/>
              </w:rPr>
              <w:t>Таежная, 1В.</w:t>
            </w:r>
          </w:p>
        </w:tc>
        <w:tc>
          <w:tcPr>
            <w:tcW w:w="0" w:type="auto"/>
            <w:vAlign w:val="center"/>
            <w:hideMark/>
          </w:tcPr>
          <w:p w14:paraId="64B878E9" w14:textId="77777777" w:rsidR="00304DF1" w:rsidRPr="00E651EE" w:rsidRDefault="00304DF1" w:rsidP="004F461F">
            <w:pPr>
              <w:spacing w:after="0" w:line="240" w:lineRule="auto"/>
              <w:jc w:val="center"/>
              <w:rPr>
                <w:rFonts w:eastAsia="Times New Roman"/>
                <w:b w:val="0"/>
                <w:bCs/>
                <w:color w:val="000000"/>
                <w:sz w:val="24"/>
                <w:szCs w:val="24"/>
                <w:lang w:eastAsia="ru-RU"/>
              </w:rPr>
            </w:pPr>
            <w:r w:rsidRPr="00E651EE">
              <w:rPr>
                <w:rFonts w:eastAsia="Times New Roman"/>
                <w:b w:val="0"/>
                <w:bCs/>
                <w:color w:val="000000"/>
                <w:sz w:val="24"/>
                <w:szCs w:val="24"/>
                <w:lang w:eastAsia="ru-RU"/>
              </w:rPr>
              <w:t>10</w:t>
            </w:r>
          </w:p>
        </w:tc>
        <w:tc>
          <w:tcPr>
            <w:tcW w:w="0" w:type="auto"/>
            <w:vAlign w:val="center"/>
            <w:hideMark/>
          </w:tcPr>
          <w:p w14:paraId="14035D29" w14:textId="77777777" w:rsidR="00304DF1" w:rsidRPr="00E651EE" w:rsidRDefault="00304DF1" w:rsidP="004F461F">
            <w:pPr>
              <w:spacing w:after="0" w:line="240" w:lineRule="auto"/>
              <w:jc w:val="center"/>
              <w:rPr>
                <w:rFonts w:eastAsia="Times New Roman"/>
                <w:b w:val="0"/>
                <w:bCs/>
                <w:color w:val="000000"/>
                <w:sz w:val="24"/>
                <w:szCs w:val="24"/>
                <w:lang w:eastAsia="ru-RU"/>
              </w:rPr>
            </w:pPr>
            <w:r w:rsidRPr="00E651EE">
              <w:rPr>
                <w:rFonts w:eastAsia="Times New Roman"/>
                <w:b w:val="0"/>
                <w:bCs/>
                <w:color w:val="000000"/>
                <w:sz w:val="24"/>
                <w:szCs w:val="24"/>
                <w:lang w:eastAsia="ru-RU"/>
              </w:rPr>
              <w:t>смешанный</w:t>
            </w:r>
          </w:p>
        </w:tc>
      </w:tr>
    </w:tbl>
    <w:p w14:paraId="54BD6F40" w14:textId="77777777" w:rsidR="00304DF1" w:rsidRDefault="00304DF1" w:rsidP="00304DF1">
      <w:pPr>
        <w:jc w:val="right"/>
        <w:rPr>
          <w:i/>
          <w:iCs/>
        </w:rPr>
      </w:pPr>
    </w:p>
    <w:p w14:paraId="0261BBDA" w14:textId="77777777" w:rsidR="00304DF1" w:rsidRPr="002B5527" w:rsidRDefault="00304DF1" w:rsidP="00304DF1">
      <w:pPr>
        <w:pStyle w:val="3"/>
        <w:numPr>
          <w:ilvl w:val="2"/>
          <w:numId w:val="2"/>
        </w:numPr>
        <w:spacing w:line="276" w:lineRule="auto"/>
        <w:ind w:left="0" w:firstLine="0"/>
      </w:pPr>
      <w:bookmarkStart w:id="73" w:name="_Toc85557377"/>
      <w:bookmarkStart w:id="74" w:name="_Toc125535393"/>
      <w:r w:rsidRPr="002B5527">
        <w:t>Жилищный фонд</w:t>
      </w:r>
      <w:bookmarkEnd w:id="73"/>
      <w:bookmarkEnd w:id="74"/>
    </w:p>
    <w:p w14:paraId="7A704640" w14:textId="77777777" w:rsidR="00304DF1" w:rsidRPr="002E18AA" w:rsidRDefault="00304DF1" w:rsidP="00304DF1">
      <w:pPr>
        <w:pStyle w:val="afffe"/>
        <w:spacing w:line="276" w:lineRule="auto"/>
      </w:pPr>
      <w:r w:rsidRPr="002E18AA">
        <w:t xml:space="preserve">Общая площадь жилищного фонда </w:t>
      </w:r>
      <w:r>
        <w:t>Большемонокского сельсовета</w:t>
      </w:r>
      <w:r w:rsidRPr="002E18AA">
        <w:t xml:space="preserve"> на 01.01.2022 года составила </w:t>
      </w:r>
      <w:r>
        <w:rPr>
          <w:color w:val="000000"/>
        </w:rPr>
        <w:t>19,46</w:t>
      </w:r>
      <w:r w:rsidRPr="002E18AA">
        <w:rPr>
          <w:color w:val="000000"/>
        </w:rPr>
        <w:t xml:space="preserve"> тыс.кв.м</w:t>
      </w:r>
      <w:r w:rsidRPr="002E18AA">
        <w:t xml:space="preserve">. На 01.01.2021 площадь жилищного фонда составляла </w:t>
      </w:r>
      <w:r>
        <w:t>18,87</w:t>
      </w:r>
      <w:r w:rsidRPr="002E18AA">
        <w:t xml:space="preserve"> тыс.кв.м (за год прибыло – </w:t>
      </w:r>
      <w:r>
        <w:t>0,59</w:t>
      </w:r>
      <w:r w:rsidRPr="002E18AA">
        <w:t xml:space="preserve"> тыс.кв.м</w:t>
      </w:r>
      <w:r>
        <w:t xml:space="preserve">) или 3,12 % . </w:t>
      </w:r>
    </w:p>
    <w:p w14:paraId="4043FDF6" w14:textId="77777777" w:rsidR="00304DF1" w:rsidRPr="002E18AA" w:rsidRDefault="00304DF1" w:rsidP="00304DF1">
      <w:pPr>
        <w:pStyle w:val="afffe"/>
        <w:spacing w:line="276" w:lineRule="auto"/>
      </w:pPr>
      <w:r w:rsidRPr="002E18AA">
        <w:t>На рисунках 2.3.8-1-2.3.8-</w:t>
      </w:r>
      <w:r>
        <w:t>7</w:t>
      </w:r>
      <w:r w:rsidRPr="002E18AA">
        <w:t xml:space="preserve"> представлен жилищный фонд муниципального округа, согласно справке №1-жилфонд.</w:t>
      </w:r>
    </w:p>
    <w:p w14:paraId="0B72A8C0" w14:textId="77777777" w:rsidR="00304DF1" w:rsidRPr="007706D5" w:rsidRDefault="00304DF1" w:rsidP="00304DF1">
      <w:pPr>
        <w:pStyle w:val="afffe"/>
        <w:spacing w:line="276" w:lineRule="auto"/>
      </w:pPr>
      <w:r>
        <w:rPr>
          <w:noProof/>
        </w:rPr>
        <w:drawing>
          <wp:inline distT="0" distB="0" distL="0" distR="0" wp14:anchorId="3697AF09" wp14:editId="7422B40C">
            <wp:extent cx="4572000" cy="2743200"/>
            <wp:effectExtent l="0" t="0" r="0" b="0"/>
            <wp:docPr id="33" name="Диаграмма 33">
              <a:extLst xmlns:a="http://schemas.openxmlformats.org/drawingml/2006/main">
                <a:ext uri="{FF2B5EF4-FFF2-40B4-BE49-F238E27FC236}">
                  <a16:creationId xmlns:a16="http://schemas.microsoft.com/office/drawing/2014/main" id="{D7320F05-1740-6563-2F83-1FF7198AFF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C0942F" w14:textId="77777777" w:rsidR="00304DF1" w:rsidRPr="002E18AA" w:rsidRDefault="00304DF1" w:rsidP="00304DF1">
      <w:pPr>
        <w:pStyle w:val="afffe"/>
        <w:spacing w:line="276" w:lineRule="auto"/>
        <w:ind w:firstLine="0"/>
        <w:jc w:val="center"/>
        <w:rPr>
          <w:i/>
          <w:iCs/>
          <w:vertAlign w:val="superscript"/>
        </w:rPr>
      </w:pPr>
      <w:r w:rsidRPr="002E18AA">
        <w:rPr>
          <w:i/>
          <w:iCs/>
        </w:rPr>
        <w:t>Рисунок 2.3.8-1 - Наличие жилищного фонда по видам собственности, тыс.м</w:t>
      </w:r>
      <w:r w:rsidRPr="002E18AA">
        <w:rPr>
          <w:i/>
          <w:iCs/>
          <w:vertAlign w:val="superscript"/>
        </w:rPr>
        <w:t>2</w:t>
      </w:r>
    </w:p>
    <w:p w14:paraId="1F019F06" w14:textId="77777777" w:rsidR="00304DF1" w:rsidRPr="002E18AA" w:rsidRDefault="00304DF1" w:rsidP="00304DF1">
      <w:pPr>
        <w:pStyle w:val="afffe"/>
        <w:spacing w:line="276" w:lineRule="auto"/>
        <w:rPr>
          <w:vertAlign w:val="superscript"/>
        </w:rPr>
      </w:pPr>
    </w:p>
    <w:p w14:paraId="1C3E7BC1" w14:textId="77777777" w:rsidR="00304DF1" w:rsidRPr="002E18AA" w:rsidRDefault="00304DF1" w:rsidP="00304DF1">
      <w:pPr>
        <w:pStyle w:val="afffe"/>
        <w:spacing w:line="276" w:lineRule="auto"/>
      </w:pPr>
      <w:r>
        <w:rPr>
          <w:noProof/>
        </w:rPr>
        <w:drawing>
          <wp:inline distT="0" distB="0" distL="0" distR="0" wp14:anchorId="72623102" wp14:editId="3BFF1549">
            <wp:extent cx="4572000" cy="2743200"/>
            <wp:effectExtent l="0" t="0" r="0" b="0"/>
            <wp:docPr id="34" name="Диаграмма 34">
              <a:extLst xmlns:a="http://schemas.openxmlformats.org/drawingml/2006/main">
                <a:ext uri="{FF2B5EF4-FFF2-40B4-BE49-F238E27FC236}">
                  <a16:creationId xmlns:a16="http://schemas.microsoft.com/office/drawing/2014/main" id="{85EC6287-E53B-457D-9044-0056880A74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1E5509" w14:textId="77777777" w:rsidR="00304DF1" w:rsidRPr="002E18AA" w:rsidRDefault="00304DF1" w:rsidP="00304DF1">
      <w:pPr>
        <w:pStyle w:val="afffe"/>
        <w:spacing w:line="276" w:lineRule="auto"/>
        <w:ind w:firstLine="0"/>
        <w:jc w:val="center"/>
        <w:rPr>
          <w:i/>
          <w:iCs/>
        </w:rPr>
      </w:pPr>
      <w:r w:rsidRPr="002E18AA">
        <w:rPr>
          <w:i/>
          <w:iCs/>
        </w:rPr>
        <w:t>Рисунок 2.3.8-2 – Распределение жилищного фонда по материалу стен, тыс.м</w:t>
      </w:r>
      <w:r w:rsidRPr="002E18AA">
        <w:rPr>
          <w:i/>
          <w:iCs/>
          <w:vertAlign w:val="superscript"/>
        </w:rPr>
        <w:t>2</w:t>
      </w:r>
    </w:p>
    <w:p w14:paraId="3AB0FD68" w14:textId="77777777" w:rsidR="00304DF1" w:rsidRPr="002E18AA" w:rsidRDefault="00304DF1" w:rsidP="00304DF1">
      <w:pPr>
        <w:pStyle w:val="afffe"/>
        <w:spacing w:line="276" w:lineRule="auto"/>
        <w:ind w:firstLine="0"/>
        <w:jc w:val="center"/>
        <w:rPr>
          <w:highlight w:val="yellow"/>
        </w:rPr>
      </w:pPr>
      <w:r>
        <w:rPr>
          <w:noProof/>
        </w:rPr>
        <w:drawing>
          <wp:inline distT="0" distB="0" distL="0" distR="0" wp14:anchorId="43E0593A" wp14:editId="10CBD965">
            <wp:extent cx="4572000" cy="2933700"/>
            <wp:effectExtent l="0" t="0" r="0" b="0"/>
            <wp:docPr id="35" name="Диаграмма 35">
              <a:extLst xmlns:a="http://schemas.openxmlformats.org/drawingml/2006/main">
                <a:ext uri="{FF2B5EF4-FFF2-40B4-BE49-F238E27FC236}">
                  <a16:creationId xmlns:a16="http://schemas.microsoft.com/office/drawing/2014/main" id="{860358B8-8DAD-43A1-B577-C89FBFEE9B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F64F08" w14:textId="77777777" w:rsidR="00304DF1" w:rsidRPr="002E18AA" w:rsidRDefault="00304DF1" w:rsidP="00304DF1">
      <w:pPr>
        <w:pStyle w:val="afffe"/>
        <w:spacing w:line="276" w:lineRule="auto"/>
        <w:rPr>
          <w:sz w:val="20"/>
          <w:szCs w:val="20"/>
          <w:highlight w:val="yellow"/>
          <w:vertAlign w:val="superscript"/>
        </w:rPr>
      </w:pPr>
    </w:p>
    <w:p w14:paraId="2E42ADFD" w14:textId="77777777" w:rsidR="00304DF1" w:rsidRPr="002E18AA" w:rsidRDefault="00304DF1" w:rsidP="00304DF1">
      <w:pPr>
        <w:pStyle w:val="afffe"/>
        <w:spacing w:line="276" w:lineRule="auto"/>
        <w:ind w:firstLine="0"/>
        <w:jc w:val="center"/>
        <w:rPr>
          <w:i/>
          <w:iCs/>
          <w:vertAlign w:val="superscript"/>
        </w:rPr>
      </w:pPr>
      <w:r w:rsidRPr="002E18AA">
        <w:rPr>
          <w:i/>
          <w:iCs/>
        </w:rPr>
        <w:t xml:space="preserve">Рисунок 2.3.8-3- Распределение жилищного фонда по годам </w:t>
      </w:r>
      <w:r>
        <w:rPr>
          <w:i/>
          <w:iCs/>
        </w:rPr>
        <w:t>возведения</w:t>
      </w:r>
      <w:r w:rsidRPr="002E18AA">
        <w:rPr>
          <w:i/>
          <w:iCs/>
        </w:rPr>
        <w:t>, тыс.м</w:t>
      </w:r>
      <w:r w:rsidRPr="002E18AA">
        <w:rPr>
          <w:i/>
          <w:iCs/>
          <w:vertAlign w:val="superscript"/>
        </w:rPr>
        <w:t>2</w:t>
      </w:r>
    </w:p>
    <w:p w14:paraId="4F1992B5" w14:textId="77777777" w:rsidR="00304DF1" w:rsidRPr="002E18AA" w:rsidRDefault="00304DF1" w:rsidP="00304DF1">
      <w:pPr>
        <w:pStyle w:val="afffe"/>
        <w:spacing w:line="276" w:lineRule="auto"/>
      </w:pPr>
      <w:r>
        <w:rPr>
          <w:noProof/>
        </w:rPr>
        <w:drawing>
          <wp:inline distT="0" distB="0" distL="0" distR="0" wp14:anchorId="775FAA91" wp14:editId="2C1F6354">
            <wp:extent cx="4572000" cy="2743200"/>
            <wp:effectExtent l="0" t="0" r="0" b="0"/>
            <wp:docPr id="36" name="Диаграмма 36">
              <a:extLst xmlns:a="http://schemas.openxmlformats.org/drawingml/2006/main">
                <a:ext uri="{FF2B5EF4-FFF2-40B4-BE49-F238E27FC236}">
                  <a16:creationId xmlns:a16="http://schemas.microsoft.com/office/drawing/2014/main" id="{99BB004F-52BD-435B-8960-57BD6177A9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31E14C1" w14:textId="77777777" w:rsidR="00304DF1" w:rsidRPr="002E18AA" w:rsidRDefault="00304DF1" w:rsidP="00304DF1">
      <w:pPr>
        <w:pStyle w:val="afffe"/>
        <w:spacing w:line="276" w:lineRule="auto"/>
        <w:ind w:firstLine="0"/>
        <w:jc w:val="center"/>
        <w:rPr>
          <w:i/>
          <w:iCs/>
          <w:vertAlign w:val="superscript"/>
        </w:rPr>
      </w:pPr>
      <w:r w:rsidRPr="002E18AA">
        <w:rPr>
          <w:i/>
          <w:iCs/>
        </w:rPr>
        <w:t>Рисунок 2.3.8-4 - Распределение жилищного фонда по годам застройки, ед.</w:t>
      </w:r>
    </w:p>
    <w:p w14:paraId="540EF246" w14:textId="77777777" w:rsidR="00304DF1" w:rsidRPr="002E18AA" w:rsidRDefault="00304DF1" w:rsidP="00304DF1">
      <w:pPr>
        <w:pStyle w:val="afffe"/>
        <w:spacing w:line="276" w:lineRule="auto"/>
        <w:rPr>
          <w:highlight w:val="yellow"/>
        </w:rPr>
      </w:pPr>
      <w:r w:rsidRPr="00E6565D">
        <w:rPr>
          <w:noProof/>
        </w:rPr>
        <w:t xml:space="preserve"> </w:t>
      </w:r>
    </w:p>
    <w:p w14:paraId="5C71502E" w14:textId="77777777" w:rsidR="00304DF1" w:rsidRPr="002E18AA" w:rsidRDefault="00304DF1" w:rsidP="00304DF1">
      <w:pPr>
        <w:pStyle w:val="afffe"/>
        <w:spacing w:line="276" w:lineRule="auto"/>
        <w:rPr>
          <w:highlight w:val="yellow"/>
        </w:rPr>
      </w:pPr>
      <w:r>
        <w:rPr>
          <w:noProof/>
        </w:rPr>
        <w:drawing>
          <wp:inline distT="0" distB="0" distL="0" distR="0" wp14:anchorId="4B3261A9" wp14:editId="66D9698F">
            <wp:extent cx="2943225" cy="2790825"/>
            <wp:effectExtent l="0" t="0" r="9525" b="9525"/>
            <wp:docPr id="19" name="Диаграмма 19">
              <a:extLst xmlns:a="http://schemas.openxmlformats.org/drawingml/2006/main">
                <a:ext uri="{FF2B5EF4-FFF2-40B4-BE49-F238E27FC236}">
                  <a16:creationId xmlns:a16="http://schemas.microsoft.com/office/drawing/2014/main" id="{913142A9-3F31-44C9-9DD8-5FB0D3DBC9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CC17E3">
        <w:rPr>
          <w:noProof/>
        </w:rPr>
        <w:t xml:space="preserve"> </w:t>
      </w:r>
      <w:r>
        <w:rPr>
          <w:noProof/>
        </w:rPr>
        <w:drawing>
          <wp:inline distT="0" distB="0" distL="0" distR="0" wp14:anchorId="3DB372A2" wp14:editId="284188F8">
            <wp:extent cx="2371725" cy="2809875"/>
            <wp:effectExtent l="0" t="0" r="9525" b="9525"/>
            <wp:docPr id="22" name="Диаграмма 22">
              <a:extLst xmlns:a="http://schemas.openxmlformats.org/drawingml/2006/main">
                <a:ext uri="{FF2B5EF4-FFF2-40B4-BE49-F238E27FC236}">
                  <a16:creationId xmlns:a16="http://schemas.microsoft.com/office/drawing/2014/main" id="{2BFE06BC-E97D-485F-ACDA-520E910DBE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1DCC02" w14:textId="77777777" w:rsidR="00304DF1" w:rsidRPr="002E18AA" w:rsidRDefault="00304DF1" w:rsidP="00304DF1">
      <w:pPr>
        <w:pStyle w:val="afffe"/>
        <w:spacing w:line="276" w:lineRule="auto"/>
        <w:ind w:firstLine="0"/>
        <w:jc w:val="center"/>
        <w:rPr>
          <w:i/>
          <w:iCs/>
        </w:rPr>
      </w:pPr>
      <w:r w:rsidRPr="002E18AA">
        <w:rPr>
          <w:i/>
          <w:iCs/>
        </w:rPr>
        <w:t>Рисунок 2.3.8-5 - Распределение жилищного фонда по проценту износа, тыс.кв.м и ед.</w:t>
      </w:r>
    </w:p>
    <w:p w14:paraId="4C280D4B" w14:textId="77777777" w:rsidR="00304DF1" w:rsidRPr="002E18AA" w:rsidRDefault="00304DF1" w:rsidP="00304DF1">
      <w:pPr>
        <w:pStyle w:val="afffe"/>
        <w:jc w:val="center"/>
        <w:rPr>
          <w:vertAlign w:val="superscript"/>
        </w:rPr>
      </w:pPr>
      <w:r w:rsidRPr="002E18AA">
        <w:rPr>
          <w:vertAlign w:val="superscript"/>
        </w:rPr>
        <w:t>а) в натуральных единицах измерения, тыс.кв.м</w:t>
      </w:r>
    </w:p>
    <w:p w14:paraId="3792C24D" w14:textId="77777777" w:rsidR="00304DF1" w:rsidRPr="002E18AA" w:rsidRDefault="00304DF1" w:rsidP="00304DF1">
      <w:pPr>
        <w:pStyle w:val="afffe"/>
        <w:ind w:firstLine="1134"/>
        <w:rPr>
          <w:vertAlign w:val="superscript"/>
        </w:rPr>
      </w:pPr>
      <w:r>
        <w:rPr>
          <w:noProof/>
        </w:rPr>
        <w:drawing>
          <wp:inline distT="0" distB="0" distL="0" distR="0" wp14:anchorId="75305CF2" wp14:editId="5B6A9B5C">
            <wp:extent cx="4362450" cy="2295525"/>
            <wp:effectExtent l="0" t="0" r="0" b="9525"/>
            <wp:docPr id="23" name="Диаграмма 23">
              <a:extLst xmlns:a="http://schemas.openxmlformats.org/drawingml/2006/main">
                <a:ext uri="{FF2B5EF4-FFF2-40B4-BE49-F238E27FC236}">
                  <a16:creationId xmlns:a16="http://schemas.microsoft.com/office/drawing/2014/main" id="{23EB2895-0915-77E5-FEBE-1150AECE62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434DC77" w14:textId="77777777" w:rsidR="00304DF1" w:rsidRPr="002E18AA" w:rsidRDefault="00304DF1" w:rsidP="00304DF1">
      <w:pPr>
        <w:pStyle w:val="afffe"/>
        <w:jc w:val="center"/>
        <w:rPr>
          <w:vertAlign w:val="superscript"/>
        </w:rPr>
      </w:pPr>
      <w:r w:rsidRPr="002E18AA">
        <w:rPr>
          <w:vertAlign w:val="superscript"/>
        </w:rPr>
        <w:t>б) в процентном соотношении к общему жилищному фонду</w:t>
      </w:r>
    </w:p>
    <w:p w14:paraId="4AFA8890" w14:textId="77777777" w:rsidR="00304DF1" w:rsidRPr="002E18AA" w:rsidRDefault="00304DF1" w:rsidP="00304DF1">
      <w:pPr>
        <w:pStyle w:val="afffe"/>
        <w:ind w:firstLine="1418"/>
        <w:rPr>
          <w:vertAlign w:val="superscript"/>
        </w:rPr>
      </w:pPr>
      <w:r>
        <w:rPr>
          <w:noProof/>
        </w:rPr>
        <w:drawing>
          <wp:inline distT="0" distB="0" distL="0" distR="0" wp14:anchorId="23D7048C" wp14:editId="0AD62676">
            <wp:extent cx="4572000" cy="2743200"/>
            <wp:effectExtent l="0" t="0" r="0" b="0"/>
            <wp:docPr id="24" name="Диаграмма 24">
              <a:extLst xmlns:a="http://schemas.openxmlformats.org/drawingml/2006/main">
                <a:ext uri="{FF2B5EF4-FFF2-40B4-BE49-F238E27FC236}">
                  <a16:creationId xmlns:a16="http://schemas.microsoft.com/office/drawing/2014/main" id="{ABDFFEED-13B8-629F-7031-3A29F3C1AD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55D328" w14:textId="77777777" w:rsidR="00304DF1" w:rsidRPr="008E78DC" w:rsidRDefault="00304DF1" w:rsidP="00304DF1">
      <w:pPr>
        <w:pStyle w:val="afffe"/>
        <w:ind w:firstLine="0"/>
        <w:jc w:val="center"/>
        <w:rPr>
          <w:i/>
          <w:iCs/>
          <w:vertAlign w:val="superscript"/>
        </w:rPr>
      </w:pPr>
      <w:r w:rsidRPr="002E18AA">
        <w:rPr>
          <w:i/>
          <w:iCs/>
        </w:rPr>
        <w:t>Рисунок 2.3.8-</w:t>
      </w:r>
      <w:r>
        <w:rPr>
          <w:i/>
          <w:iCs/>
        </w:rPr>
        <w:t>6</w:t>
      </w:r>
      <w:r w:rsidRPr="002E18AA">
        <w:rPr>
          <w:i/>
          <w:iCs/>
        </w:rPr>
        <w:t xml:space="preserve"> – Оснащенность жилищного фонда одновременно водопроводом, водоотведением, отоплением, горячим водоснабжением, газом и электрическими плитами </w:t>
      </w:r>
      <w:r>
        <w:rPr>
          <w:i/>
          <w:iCs/>
        </w:rPr>
        <w:t>в Большемонокском сельсовете</w:t>
      </w:r>
    </w:p>
    <w:p w14:paraId="5F926D03" w14:textId="77777777" w:rsidR="00304DF1" w:rsidRDefault="00304DF1" w:rsidP="00304DF1">
      <w:pPr>
        <w:pStyle w:val="afffe"/>
        <w:ind w:firstLine="0"/>
        <w:jc w:val="center"/>
        <w:rPr>
          <w:i/>
          <w:iCs/>
        </w:rPr>
      </w:pPr>
    </w:p>
    <w:p w14:paraId="0F6CF0DF" w14:textId="77777777" w:rsidR="00304DF1" w:rsidRDefault="00304DF1" w:rsidP="00304DF1">
      <w:pPr>
        <w:pStyle w:val="afffe"/>
        <w:tabs>
          <w:tab w:val="clear" w:pos="851"/>
          <w:tab w:val="left" w:pos="0"/>
        </w:tabs>
        <w:ind w:firstLine="0"/>
        <w:jc w:val="center"/>
        <w:rPr>
          <w:i/>
          <w:iCs/>
        </w:rPr>
      </w:pPr>
      <w:r>
        <w:rPr>
          <w:noProof/>
        </w:rPr>
        <w:drawing>
          <wp:inline distT="0" distB="0" distL="0" distR="0" wp14:anchorId="548E27CD" wp14:editId="6C99C062">
            <wp:extent cx="2724150" cy="2247900"/>
            <wp:effectExtent l="0" t="0" r="0" b="0"/>
            <wp:docPr id="25" name="Диаграмма 25">
              <a:extLst xmlns:a="http://schemas.openxmlformats.org/drawingml/2006/main">
                <a:ext uri="{FF2B5EF4-FFF2-40B4-BE49-F238E27FC236}">
                  <a16:creationId xmlns:a16="http://schemas.microsoft.com/office/drawing/2014/main" id="{7198BFF6-7937-5DED-DE0E-37F57F5BFD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59347D">
        <w:rPr>
          <w:noProof/>
        </w:rPr>
        <w:t xml:space="preserve"> </w:t>
      </w:r>
      <w:r>
        <w:rPr>
          <w:noProof/>
        </w:rPr>
        <w:drawing>
          <wp:inline distT="0" distB="0" distL="0" distR="0" wp14:anchorId="6176526E" wp14:editId="13453648">
            <wp:extent cx="3095625" cy="2238375"/>
            <wp:effectExtent l="0" t="0" r="9525" b="9525"/>
            <wp:docPr id="26" name="Диаграмма 26">
              <a:extLst xmlns:a="http://schemas.openxmlformats.org/drawingml/2006/main">
                <a:ext uri="{FF2B5EF4-FFF2-40B4-BE49-F238E27FC236}">
                  <a16:creationId xmlns:a16="http://schemas.microsoft.com/office/drawing/2014/main" id="{69905CF2-E223-9669-6D35-F5B6CDB9F4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1615A40" w14:textId="77777777" w:rsidR="00304DF1" w:rsidRPr="008E78DC" w:rsidRDefault="00304DF1" w:rsidP="00304DF1">
      <w:pPr>
        <w:pStyle w:val="afffe"/>
        <w:ind w:firstLine="0"/>
        <w:jc w:val="center"/>
        <w:rPr>
          <w:i/>
          <w:iCs/>
          <w:vertAlign w:val="superscript"/>
        </w:rPr>
      </w:pPr>
      <w:r w:rsidRPr="002E18AA">
        <w:rPr>
          <w:i/>
          <w:iCs/>
        </w:rPr>
        <w:t>Рисунок 2.3.8-</w:t>
      </w:r>
      <w:r>
        <w:rPr>
          <w:i/>
          <w:iCs/>
        </w:rPr>
        <w:t>7</w:t>
      </w:r>
      <w:r w:rsidRPr="002E18AA">
        <w:rPr>
          <w:i/>
          <w:iCs/>
        </w:rPr>
        <w:t xml:space="preserve"> – </w:t>
      </w:r>
      <w:r w:rsidRPr="0059347D">
        <w:rPr>
          <w:i/>
          <w:iCs/>
        </w:rPr>
        <w:t>Распределение жилых помещений по количеству комнат (без учета специализированных жилых помещений)</w:t>
      </w:r>
      <w:r>
        <w:rPr>
          <w:i/>
          <w:iCs/>
        </w:rPr>
        <w:t xml:space="preserve"> в Большемонокском сельсовете, тыс.кв.м. и ед.</w:t>
      </w:r>
    </w:p>
    <w:p w14:paraId="6ED02EC6" w14:textId="77777777" w:rsidR="00304DF1" w:rsidRDefault="00304DF1" w:rsidP="00304DF1">
      <w:pPr>
        <w:pStyle w:val="afffe"/>
        <w:rPr>
          <w:highlight w:val="yellow"/>
        </w:rPr>
      </w:pPr>
    </w:p>
    <w:p w14:paraId="439F66DA" w14:textId="77777777" w:rsidR="00304DF1" w:rsidRDefault="00304DF1" w:rsidP="00304DF1">
      <w:pPr>
        <w:pStyle w:val="b3"/>
      </w:pPr>
      <w:r w:rsidRPr="00A24002">
        <w:t>Средняя обеспеченность населения общей площадью жилищного фонда составляет 20,87 м</w:t>
      </w:r>
      <w:r w:rsidRPr="00A24002">
        <w:rPr>
          <w:vertAlign w:val="superscript"/>
        </w:rPr>
        <w:t>2</w:t>
      </w:r>
      <w:r w:rsidRPr="00A24002">
        <w:t xml:space="preserve"> на человека на 01.01.2022. </w:t>
      </w:r>
      <w:r>
        <w:t>Обеспеченность жильем общей площади в среднем на одного жителя гораздо ниже, чем по показателю в Сибирском Федеральном округе. Значение показателя на 31.12.2017 составило – 23,9 м</w:t>
      </w:r>
      <w:r w:rsidRPr="00A24002">
        <w:rPr>
          <w:vertAlign w:val="superscript"/>
        </w:rPr>
        <w:t>2</w:t>
      </w:r>
      <w:r>
        <w:t xml:space="preserve">. </w:t>
      </w:r>
    </w:p>
    <w:p w14:paraId="55399C06" w14:textId="77777777" w:rsidR="00304DF1" w:rsidRDefault="00304DF1" w:rsidP="00304DF1">
      <w:pPr>
        <w:pStyle w:val="b3"/>
      </w:pPr>
      <w:r>
        <w:t>Жилищный фонд поселения отличается низким уровнем благоустройства. Обеспеченность жилищного фонда основными видами инженерного оборудования, такими как водопровод, канализация, центральное отопление, горячее водоснабжение, газоснабжение, газовые электроплиты, ванные и душевые, стационарные телефоны, мусоропроводы очень низкая.</w:t>
      </w:r>
    </w:p>
    <w:p w14:paraId="1E23826D" w14:textId="77777777" w:rsidR="00304DF1" w:rsidRPr="0027766D" w:rsidRDefault="00304DF1" w:rsidP="00304DF1">
      <w:pPr>
        <w:pStyle w:val="afffe"/>
        <w:rPr>
          <w:highlight w:val="yellow"/>
        </w:rPr>
      </w:pPr>
      <w:r>
        <w:t>В 2021году было введено в действие жилищного фонда в размере 0,59 м</w:t>
      </w:r>
      <w:r w:rsidRPr="00A24002">
        <w:rPr>
          <w:vertAlign w:val="superscript"/>
        </w:rPr>
        <w:t>2</w:t>
      </w:r>
      <w:r>
        <w:t>, что не является существенным для сельсовета.</w:t>
      </w:r>
    </w:p>
    <w:p w14:paraId="534F46D2" w14:textId="77777777" w:rsidR="00304DF1" w:rsidRDefault="00304DF1" w:rsidP="00304DF1">
      <w:pPr>
        <w:pStyle w:val="afffe"/>
        <w:rPr>
          <w:highlight w:val="yellow"/>
        </w:rPr>
      </w:pPr>
    </w:p>
    <w:p w14:paraId="235CBB1C" w14:textId="77777777" w:rsidR="00304DF1" w:rsidRPr="00E53FEA" w:rsidRDefault="00304DF1" w:rsidP="00304DF1">
      <w:pPr>
        <w:pStyle w:val="afffe"/>
        <w:rPr>
          <w:b/>
          <w:bCs/>
          <w:i/>
          <w:iCs/>
        </w:rPr>
      </w:pPr>
      <w:bookmarkStart w:id="75" w:name="_Toc530401329"/>
      <w:bookmarkStart w:id="76" w:name="_Toc47623266"/>
      <w:r w:rsidRPr="00E53FEA">
        <w:rPr>
          <w:b/>
          <w:bCs/>
          <w:i/>
          <w:iCs/>
        </w:rPr>
        <w:t>Развитие жилищного строительства</w:t>
      </w:r>
      <w:bookmarkEnd w:id="75"/>
      <w:bookmarkEnd w:id="76"/>
    </w:p>
    <w:p w14:paraId="3782EC53" w14:textId="77777777" w:rsidR="00304DF1" w:rsidRDefault="00304DF1" w:rsidP="00304DF1">
      <w:pPr>
        <w:pStyle w:val="b3"/>
      </w:pPr>
      <w:bookmarkStart w:id="77" w:name="_Hlk98587757"/>
      <w:r w:rsidRPr="00440E3D">
        <w:t xml:space="preserve">Реализация жилищной программы, намеченной генеральным планом, предусматривает сочетание нового жилищного строительства с реконструктивными мероприятиями. </w:t>
      </w:r>
    </w:p>
    <w:p w14:paraId="34B10D1C" w14:textId="77777777" w:rsidR="00304DF1" w:rsidRDefault="00304DF1" w:rsidP="00304DF1">
      <w:pPr>
        <w:pStyle w:val="b3"/>
        <w:rPr>
          <w:color w:val="020C22"/>
          <w:shd w:val="clear" w:color="auto" w:fill="FFFFFF"/>
        </w:rPr>
      </w:pPr>
      <w:r>
        <w:rPr>
          <w:color w:val="020C22"/>
          <w:shd w:val="clear" w:color="auto" w:fill="FFFFFF"/>
        </w:rPr>
        <w:t>На территории республики Хакассия отмечается в</w:t>
      </w:r>
      <w:r w:rsidRPr="00CE4163">
        <w:rPr>
          <w:color w:val="020C22"/>
          <w:shd w:val="clear" w:color="auto" w:fill="FFFFFF"/>
        </w:rPr>
        <w:t>ысокий уровень износа жилищного фонда и коммунальной инфраструктуры. Доля ветхого и аварийного жилищного фонда достигает 4,1% (последние данные за 2017 год) в общем объеме жилищного фонда Республики Хакасия, в то время как по СФО данный показатель составлял 3,5%, по РФ – 2,4%.</w:t>
      </w:r>
      <w:r>
        <w:rPr>
          <w:rStyle w:val="aff7"/>
          <w:color w:val="020C22"/>
          <w:szCs w:val="28"/>
          <w:shd w:val="clear" w:color="auto" w:fill="FFFFFF"/>
        </w:rPr>
        <w:footnoteReference w:id="4"/>
      </w:r>
    </w:p>
    <w:p w14:paraId="0750C6AA" w14:textId="77777777" w:rsidR="00304DF1" w:rsidRPr="000D6C88" w:rsidRDefault="00304DF1" w:rsidP="00304DF1">
      <w:pPr>
        <w:pStyle w:val="b3"/>
      </w:pPr>
      <w:r w:rsidRPr="0020430B">
        <w:t xml:space="preserve">Согласно п. 3.1.10 </w:t>
      </w:r>
      <w:r w:rsidRPr="00B7078F">
        <w:rPr>
          <w:shd w:val="clear" w:color="auto" w:fill="FFFFFF"/>
        </w:rPr>
        <w:t>Постановления Правительства Республики Хакассия от 22.11.2019 года №590</w:t>
      </w:r>
      <w:r>
        <w:rPr>
          <w:shd w:val="clear" w:color="auto" w:fill="FFFFFF"/>
        </w:rPr>
        <w:t xml:space="preserve"> </w:t>
      </w:r>
      <w:r w:rsidRPr="0020430B">
        <w:t>«Доступное и комфортное жилье для населения» Стратегии социально-экономического развития республики Хакассия до 2030 года о</w:t>
      </w:r>
      <w:r w:rsidRPr="000D6C88">
        <w:t>жида</w:t>
      </w:r>
      <w:r>
        <w:t>ются</w:t>
      </w:r>
      <w:r w:rsidRPr="000D6C88">
        <w:t xml:space="preserve"> результат</w:t>
      </w:r>
      <w:r w:rsidRPr="0020430B">
        <w:t>ы</w:t>
      </w:r>
      <w:r>
        <w:t>, которые можно использовать и при развитии жилищного строительства в Большемонокском сельсовете</w:t>
      </w:r>
      <w:r w:rsidRPr="000D6C88">
        <w:t>:</w:t>
      </w:r>
    </w:p>
    <w:p w14:paraId="40E212EB" w14:textId="77777777" w:rsidR="00304DF1" w:rsidRPr="0020430B" w:rsidRDefault="00304DF1" w:rsidP="00304DF1">
      <w:pPr>
        <w:pStyle w:val="b3"/>
      </w:pPr>
      <w:r w:rsidRPr="005B0A0F">
        <w:t>- увеличение объема жилищного строительства;</w:t>
      </w:r>
    </w:p>
    <w:p w14:paraId="3BFC8CD3" w14:textId="77777777" w:rsidR="00304DF1" w:rsidRPr="0020430B" w:rsidRDefault="00304DF1" w:rsidP="00304DF1">
      <w:pPr>
        <w:pStyle w:val="b3"/>
      </w:pPr>
      <w:r w:rsidRPr="0020430B">
        <w:t>- обеспечение доступным жильем семей со средним достатком, в том числе создание возможностей для приобретения (строительства) ими жилья с использованием ипотечного кредита, ставка по которому должна быть менее 8%;</w:t>
      </w:r>
    </w:p>
    <w:p w14:paraId="62B3511E" w14:textId="77777777" w:rsidR="00304DF1" w:rsidRPr="0020430B" w:rsidRDefault="00304DF1" w:rsidP="00304DF1">
      <w:pPr>
        <w:pStyle w:val="b3"/>
      </w:pPr>
      <w:r w:rsidRPr="0020430B">
        <w:t>- увеличение доли граждан, имеющих возможность с помощью собственных и заемных средств приобрести или снять необходимое жилье на рынке, построить индивидуальное жилье до 60%;</w:t>
      </w:r>
    </w:p>
    <w:p w14:paraId="143BDD45" w14:textId="77777777" w:rsidR="00304DF1" w:rsidRPr="0020430B" w:rsidRDefault="00304DF1" w:rsidP="00304DF1">
      <w:pPr>
        <w:pStyle w:val="b3"/>
      </w:pPr>
      <w:r w:rsidRPr="0020430B">
        <w:t>- отсутствие ветхого и аварийного жилищного фонда;</w:t>
      </w:r>
    </w:p>
    <w:p w14:paraId="57A44CB9" w14:textId="77777777" w:rsidR="00304DF1" w:rsidRPr="0020430B" w:rsidRDefault="00304DF1" w:rsidP="00304DF1">
      <w:pPr>
        <w:pStyle w:val="b3"/>
      </w:pPr>
      <w:r>
        <w:t xml:space="preserve">- </w:t>
      </w:r>
      <w:r w:rsidRPr="0020430B">
        <w:t>приведение жилищного фонда к состоянию, отвечающему современным условиям энергоэффективности, экологии, а также потребностям отдельных групп граждан (молодые, многодетные семьи, пожилые люди, инвалиды и т.д.);</w:t>
      </w:r>
    </w:p>
    <w:p w14:paraId="552038F0" w14:textId="77777777" w:rsidR="00304DF1" w:rsidRPr="0020430B" w:rsidRDefault="00304DF1" w:rsidP="00304DF1">
      <w:pPr>
        <w:pStyle w:val="b3"/>
      </w:pPr>
      <w:r w:rsidRPr="0020430B">
        <w:t>- увеличение средней обеспеченности жильем общей площади на человека до 26,5 м</w:t>
      </w:r>
      <w:r w:rsidRPr="0020430B">
        <w:rPr>
          <w:vertAlign w:val="superscript"/>
        </w:rPr>
        <w:t>2</w:t>
      </w:r>
      <w:r w:rsidRPr="0020430B">
        <w:t>.</w:t>
      </w:r>
    </w:p>
    <w:p w14:paraId="50351FF6" w14:textId="77777777" w:rsidR="00304DF1" w:rsidRDefault="00304DF1" w:rsidP="00304DF1">
      <w:pPr>
        <w:pStyle w:val="b3"/>
      </w:pPr>
      <w:r w:rsidRPr="00440E3D">
        <w:t xml:space="preserve">Жилищно-гражданское строительство будет осуществляться на свободных территориях и за счет сноса малоценного жилищного фонда. </w:t>
      </w:r>
    </w:p>
    <w:p w14:paraId="2117F2DE" w14:textId="77777777" w:rsidR="00304DF1" w:rsidRDefault="00304DF1" w:rsidP="00304DF1">
      <w:pPr>
        <w:pStyle w:val="b3"/>
      </w:pPr>
      <w:r w:rsidRPr="00440E3D">
        <w:t>Проектом предполагается индивидуальное жилищное строительство.</w:t>
      </w:r>
    </w:p>
    <w:p w14:paraId="2ECCE19A" w14:textId="77777777" w:rsidR="00304DF1" w:rsidRPr="00B83B36" w:rsidRDefault="00304DF1" w:rsidP="00304DF1">
      <w:pPr>
        <w:pStyle w:val="b3"/>
      </w:pPr>
      <w:r w:rsidRPr="00B83B36">
        <w:t xml:space="preserve">В качестве целевого ориентира </w:t>
      </w:r>
      <w:r>
        <w:t xml:space="preserve">обеспеченности жильем к 2042 году взяты показатели </w:t>
      </w:r>
      <w:r w:rsidRPr="00DD630D">
        <w:t>«Стратегии развития жилищной сферы Российской Федерации на период до 2025 года»</w:t>
      </w:r>
      <w:r>
        <w:rPr>
          <w:rStyle w:val="aff7"/>
          <w:szCs w:val="28"/>
        </w:rPr>
        <w:footnoteReference w:id="5"/>
      </w:r>
      <w:r w:rsidRPr="00DD630D">
        <w:t xml:space="preserve"> - 30 м</w:t>
      </w:r>
      <w:r w:rsidRPr="00DD630D">
        <w:rPr>
          <w:vertAlign w:val="superscript"/>
        </w:rPr>
        <w:t>2</w:t>
      </w:r>
      <w:r w:rsidRPr="00B83B36">
        <w:t xml:space="preserve"> на душу населения – средний текущий уровень обеспеченности жильем в восточно-европейских странах.</w:t>
      </w:r>
    </w:p>
    <w:p w14:paraId="04F79835" w14:textId="77777777" w:rsidR="00304DF1" w:rsidRPr="00440E3D" w:rsidRDefault="00304DF1" w:rsidP="00304DF1">
      <w:pPr>
        <w:pStyle w:val="b3"/>
      </w:pPr>
      <w:r>
        <w:t>Данным п</w:t>
      </w:r>
      <w:r w:rsidRPr="00440E3D">
        <w:t>роектом принята следующая средняя обеспеченность населения общей площадью жилищного фонда:</w:t>
      </w:r>
    </w:p>
    <w:p w14:paraId="2996D2C4" w14:textId="77777777" w:rsidR="00304DF1" w:rsidRPr="00B83B36" w:rsidRDefault="00304DF1" w:rsidP="00304DF1">
      <w:pPr>
        <w:pStyle w:val="b3"/>
      </w:pPr>
      <w:r>
        <w:t>27</w:t>
      </w:r>
      <w:r w:rsidRPr="00B83B36">
        <w:t xml:space="preserve"> м</w:t>
      </w:r>
      <w:r w:rsidRPr="00B83B36">
        <w:rPr>
          <w:vertAlign w:val="superscript"/>
        </w:rPr>
        <w:t>2</w:t>
      </w:r>
      <w:r w:rsidRPr="00B83B36">
        <w:t xml:space="preserve"> на 1 человека к 203</w:t>
      </w:r>
      <w:r>
        <w:t>3</w:t>
      </w:r>
      <w:r w:rsidRPr="00B83B36">
        <w:t xml:space="preserve"> г.</w:t>
      </w:r>
      <w:r w:rsidRPr="00B83B36">
        <w:rPr>
          <w:rStyle w:val="aff7"/>
          <w:szCs w:val="28"/>
        </w:rPr>
        <w:footnoteReference w:id="6"/>
      </w:r>
      <w:r w:rsidRPr="00B83B36">
        <w:t>;</w:t>
      </w:r>
    </w:p>
    <w:p w14:paraId="1A2074CF" w14:textId="77777777" w:rsidR="00304DF1" w:rsidRDefault="00304DF1" w:rsidP="00304DF1">
      <w:pPr>
        <w:pStyle w:val="b3"/>
      </w:pPr>
      <w:r w:rsidRPr="00B83B36">
        <w:t>30</w:t>
      </w:r>
      <w:r>
        <w:t>,5</w:t>
      </w:r>
      <w:r w:rsidRPr="00B83B36">
        <w:t xml:space="preserve"> м</w:t>
      </w:r>
      <w:r w:rsidRPr="00B83B36">
        <w:rPr>
          <w:vertAlign w:val="superscript"/>
        </w:rPr>
        <w:t>2</w:t>
      </w:r>
      <w:r w:rsidRPr="00B83B36">
        <w:t xml:space="preserve"> на 1 человека к 204</w:t>
      </w:r>
      <w:r>
        <w:t>3</w:t>
      </w:r>
      <w:r w:rsidRPr="00B83B36">
        <w:t xml:space="preserve"> г</w:t>
      </w:r>
      <w:r w:rsidRPr="00B83B36">
        <w:rPr>
          <w:rStyle w:val="aff7"/>
          <w:szCs w:val="28"/>
        </w:rPr>
        <w:footnoteReference w:id="7"/>
      </w:r>
      <w:r w:rsidRPr="00B83B36">
        <w:t>.</w:t>
      </w:r>
    </w:p>
    <w:p w14:paraId="6A2DE73D" w14:textId="77777777" w:rsidR="00304DF1" w:rsidRPr="00440E3D" w:rsidRDefault="00304DF1" w:rsidP="00304DF1">
      <w:pPr>
        <w:pStyle w:val="b3"/>
      </w:pPr>
      <w:r w:rsidRPr="00440E3D">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14:paraId="7E0CF848" w14:textId="77777777" w:rsidR="00304DF1" w:rsidRPr="002B5527" w:rsidRDefault="00304DF1" w:rsidP="00304DF1">
      <w:pPr>
        <w:pStyle w:val="b3"/>
      </w:pPr>
      <w:r w:rsidRPr="002B5527">
        <w:t>Общая площадь жилищного фонда составит к 203</w:t>
      </w:r>
      <w:r>
        <w:t>3</w:t>
      </w:r>
      <w:r w:rsidRPr="002B5527">
        <w:t xml:space="preserve"> г. – 24,03 тыс. м</w:t>
      </w:r>
      <w:r w:rsidRPr="002B5527">
        <w:rPr>
          <w:vertAlign w:val="superscript"/>
        </w:rPr>
        <w:t>2</w:t>
      </w:r>
      <w:r w:rsidRPr="002B5527">
        <w:t>, к 204</w:t>
      </w:r>
      <w:r>
        <w:t>3</w:t>
      </w:r>
      <w:r w:rsidRPr="002B5527">
        <w:t xml:space="preserve"> г. – 28,21 тыс. м</w:t>
      </w:r>
      <w:r w:rsidRPr="002B5527">
        <w:rPr>
          <w:vertAlign w:val="superscript"/>
        </w:rPr>
        <w:t>2</w:t>
      </w:r>
      <w:r w:rsidRPr="002B5527">
        <w:t>.</w:t>
      </w:r>
    </w:p>
    <w:p w14:paraId="529DDC4A" w14:textId="77777777" w:rsidR="00304DF1" w:rsidRPr="00440E3D" w:rsidRDefault="00304DF1" w:rsidP="00304DF1">
      <w:pPr>
        <w:pStyle w:val="b3"/>
      </w:pPr>
      <w:r w:rsidRPr="002B5527">
        <w:t>Объем нового жилищного</w:t>
      </w:r>
      <w:r w:rsidRPr="00273DE4">
        <w:t xml:space="preserve"> строительства составит около </w:t>
      </w:r>
      <w:r w:rsidRPr="002B5527">
        <w:t>8</w:t>
      </w:r>
      <w:r>
        <w:t>,</w:t>
      </w:r>
      <w:r w:rsidRPr="002B5527">
        <w:t>75</w:t>
      </w:r>
      <w:r w:rsidRPr="00273DE4">
        <w:t xml:space="preserve"> тыс. м</w:t>
      </w:r>
      <w:r w:rsidRPr="00273DE4">
        <w:rPr>
          <w:vertAlign w:val="superscript"/>
        </w:rPr>
        <w:t>2</w:t>
      </w:r>
      <w:r w:rsidRPr="00273DE4">
        <w:t xml:space="preserve">. Среднегодовой объем жилищного строительства составит около </w:t>
      </w:r>
      <w:r>
        <w:t>0,44</w:t>
      </w:r>
      <w:r w:rsidRPr="00273DE4">
        <w:t xml:space="preserve"> тыс. м</w:t>
      </w:r>
      <w:r w:rsidRPr="00273DE4">
        <w:rPr>
          <w:vertAlign w:val="superscript"/>
        </w:rPr>
        <w:t>2</w:t>
      </w:r>
      <w:r w:rsidRPr="00273DE4">
        <w:t>.</w:t>
      </w:r>
    </w:p>
    <w:p w14:paraId="0D18DFB9" w14:textId="77777777" w:rsidR="00304DF1" w:rsidRPr="0020430B" w:rsidRDefault="00304DF1" w:rsidP="00304DF1">
      <w:pPr>
        <w:pStyle w:val="b3"/>
        <w:rPr>
          <w:rFonts w:eastAsiaTheme="minorHAnsi"/>
        </w:rPr>
      </w:pPr>
      <w:r w:rsidRPr="0020430B">
        <w:rPr>
          <w:rFonts w:eastAsiaTheme="minorHAnsi"/>
        </w:rPr>
        <w:t xml:space="preserve">Проектом предполагается строительство </w:t>
      </w:r>
      <w:r w:rsidRPr="0020430B">
        <w:rPr>
          <w:spacing w:val="2"/>
          <w:shd w:val="clear" w:color="auto" w:fill="FFFFFF"/>
        </w:rPr>
        <w:t>индивидуальных отдельно стоящих жилых домов с приусадебными земельными участками</w:t>
      </w:r>
      <w:r w:rsidRPr="0020430B">
        <w:rPr>
          <w:rFonts w:eastAsiaTheme="minorHAnsi"/>
        </w:rPr>
        <w:t xml:space="preserve">. </w:t>
      </w:r>
    </w:p>
    <w:p w14:paraId="0E4B71B6" w14:textId="77777777" w:rsidR="00304DF1" w:rsidRPr="002E18AA" w:rsidRDefault="00304DF1" w:rsidP="00304DF1">
      <w:pPr>
        <w:pStyle w:val="afffe"/>
      </w:pPr>
    </w:p>
    <w:p w14:paraId="7F55FAC0" w14:textId="77777777" w:rsidR="00304DF1" w:rsidRPr="00C91B0D" w:rsidRDefault="00304DF1" w:rsidP="00304DF1">
      <w:pPr>
        <w:pStyle w:val="3"/>
        <w:numPr>
          <w:ilvl w:val="2"/>
          <w:numId w:val="2"/>
        </w:numPr>
        <w:ind w:left="0" w:firstLine="709"/>
      </w:pPr>
      <w:bookmarkStart w:id="78" w:name="_Toc85557378"/>
      <w:bookmarkStart w:id="79" w:name="_Toc125535394"/>
      <w:bookmarkEnd w:id="77"/>
      <w:r w:rsidRPr="00C91B0D">
        <w:t>Учреждения и предприятия обслуживания населения</w:t>
      </w:r>
      <w:bookmarkEnd w:id="78"/>
      <w:bookmarkEnd w:id="79"/>
    </w:p>
    <w:p w14:paraId="20819B54" w14:textId="77777777" w:rsidR="00304DF1" w:rsidRDefault="00304DF1" w:rsidP="00304DF1">
      <w:pPr>
        <w:pStyle w:val="b3"/>
        <w:rPr>
          <w:i/>
          <w:szCs w:val="28"/>
          <w:highlight w:val="yellow"/>
        </w:rPr>
      </w:pPr>
    </w:p>
    <w:p w14:paraId="2730977F" w14:textId="77777777" w:rsidR="00304DF1" w:rsidRPr="00304DF1" w:rsidRDefault="00304DF1" w:rsidP="00304DF1">
      <w:pPr>
        <w:pStyle w:val="b3"/>
        <w:rPr>
          <w:b/>
          <w:bCs/>
          <w:i/>
          <w:szCs w:val="28"/>
        </w:rPr>
      </w:pPr>
      <w:r w:rsidRPr="00304DF1">
        <w:rPr>
          <w:b/>
          <w:bCs/>
          <w:i/>
          <w:szCs w:val="28"/>
        </w:rPr>
        <w:t>Образование</w:t>
      </w:r>
    </w:p>
    <w:p w14:paraId="0E309C89" w14:textId="77777777" w:rsidR="00304DF1" w:rsidRPr="009C67DC" w:rsidRDefault="00304DF1" w:rsidP="00304DF1">
      <w:pPr>
        <w:pStyle w:val="afffe"/>
      </w:pPr>
      <w:r w:rsidRPr="009C67DC">
        <w:t xml:space="preserve">В системе образования </w:t>
      </w:r>
      <w:r>
        <w:t>Большемонокского сельсовета</w:t>
      </w:r>
      <w:r w:rsidRPr="009C67DC">
        <w:t xml:space="preserve"> функционируют</w:t>
      </w:r>
      <w:r>
        <w:rPr>
          <w:rStyle w:val="aff7"/>
        </w:rPr>
        <w:footnoteReference w:id="8"/>
      </w:r>
      <w:r w:rsidRPr="009C67DC">
        <w:t>:</w:t>
      </w:r>
    </w:p>
    <w:p w14:paraId="79F1EC7D" w14:textId="77777777" w:rsidR="00304DF1" w:rsidRDefault="00304DF1" w:rsidP="00304DF1">
      <w:pPr>
        <w:pStyle w:val="afffe"/>
      </w:pPr>
      <w:r>
        <w:t xml:space="preserve">- </w:t>
      </w:r>
      <w:r w:rsidRPr="00C13496">
        <w:t>МБДОУ «Большемонокский детский сад «Сказка» численность посещающих д/с 17, работающих 15 чел., из них 2 пед.работника</w:t>
      </w:r>
      <w:r>
        <w:t>;</w:t>
      </w:r>
    </w:p>
    <w:p w14:paraId="510A6481" w14:textId="77777777" w:rsidR="00304DF1" w:rsidRDefault="00304DF1" w:rsidP="00304DF1">
      <w:pPr>
        <w:pStyle w:val="afffe"/>
      </w:pPr>
      <w:r w:rsidRPr="009C67DC">
        <w:t>-</w:t>
      </w:r>
      <w:r w:rsidRPr="00C13496">
        <w:t xml:space="preserve"> образовательные учреждения: филиал МБОУ «Бейская СОШИ «Большемонокская ООШ» численность учащихся 64, из них приемных и опекаемых детей - 13 чел., ежедневным подвозом охвачено 11 детей; работающих 28 чел., из них 14 пед.</w:t>
      </w:r>
      <w:r>
        <w:t xml:space="preserve"> </w:t>
      </w:r>
      <w:r w:rsidRPr="00C13496">
        <w:t xml:space="preserve">работников; </w:t>
      </w:r>
    </w:p>
    <w:p w14:paraId="16BE94B0" w14:textId="54DF738D" w:rsidR="00304DF1" w:rsidRPr="00520B46" w:rsidRDefault="00304DF1" w:rsidP="00304DF1">
      <w:pPr>
        <w:pStyle w:val="afffe"/>
      </w:pPr>
      <w:r>
        <w:t xml:space="preserve">- </w:t>
      </w:r>
      <w:r w:rsidRPr="00C13496">
        <w:t>МБОУ «Красноключинская ООШ» численность учащихся 49 чел., ежедневным подвозом охвачено 14 детей; работающих 20 чел., из них пед.</w:t>
      </w:r>
      <w:r w:rsidR="000B7609">
        <w:t xml:space="preserve"> </w:t>
      </w:r>
      <w:r w:rsidRPr="00C13496">
        <w:t>работников 12 чел.</w:t>
      </w:r>
    </w:p>
    <w:p w14:paraId="285AE607" w14:textId="77777777" w:rsidR="00304DF1" w:rsidRPr="0065178C" w:rsidRDefault="00304DF1" w:rsidP="00304DF1">
      <w:pPr>
        <w:pStyle w:val="b3"/>
        <w:rPr>
          <w:color w:val="FF0000"/>
          <w:szCs w:val="28"/>
        </w:rPr>
      </w:pPr>
      <w:r w:rsidRPr="0065178C">
        <w:rPr>
          <w:szCs w:val="28"/>
        </w:rPr>
        <w:t xml:space="preserve">Сведения об объектах образования представлены в </w:t>
      </w:r>
      <w:r w:rsidRPr="0065178C">
        <w:rPr>
          <w:iCs/>
          <w:szCs w:val="28"/>
        </w:rPr>
        <w:t>таблиц</w:t>
      </w:r>
      <w:r>
        <w:rPr>
          <w:iCs/>
          <w:szCs w:val="28"/>
        </w:rPr>
        <w:t>ах</w:t>
      </w:r>
      <w:r w:rsidRPr="0065178C">
        <w:rPr>
          <w:iCs/>
          <w:szCs w:val="28"/>
        </w:rPr>
        <w:t xml:space="preserve"> 2.3.9-1</w:t>
      </w:r>
      <w:r>
        <w:rPr>
          <w:iCs/>
          <w:szCs w:val="28"/>
        </w:rPr>
        <w:t>-2.3.9-2</w:t>
      </w:r>
      <w:r w:rsidRPr="0065178C">
        <w:rPr>
          <w:szCs w:val="28"/>
        </w:rPr>
        <w:t>.</w:t>
      </w:r>
      <w:r w:rsidRPr="0065178C">
        <w:rPr>
          <w:color w:val="FF0000"/>
          <w:szCs w:val="28"/>
        </w:rPr>
        <w:t xml:space="preserve"> </w:t>
      </w:r>
    </w:p>
    <w:p w14:paraId="423755F6" w14:textId="0F064392" w:rsidR="00304DF1" w:rsidRDefault="00304DF1" w:rsidP="00304DF1">
      <w:pPr>
        <w:pStyle w:val="b3"/>
        <w:rPr>
          <w:b/>
          <w:bCs/>
        </w:rPr>
      </w:pPr>
    </w:p>
    <w:p w14:paraId="7E5ADF4C" w14:textId="0A2AC414" w:rsidR="00B8570D" w:rsidRDefault="00B8570D" w:rsidP="00304DF1">
      <w:pPr>
        <w:pStyle w:val="b3"/>
        <w:rPr>
          <w:b/>
          <w:bCs/>
        </w:rPr>
      </w:pPr>
    </w:p>
    <w:p w14:paraId="25B0DA15" w14:textId="0CAB0E8E" w:rsidR="00B8570D" w:rsidRDefault="00B8570D" w:rsidP="00304DF1">
      <w:pPr>
        <w:pStyle w:val="b3"/>
        <w:rPr>
          <w:b/>
          <w:bCs/>
        </w:rPr>
      </w:pPr>
    </w:p>
    <w:p w14:paraId="195A1689" w14:textId="301F3B0B" w:rsidR="00B8570D" w:rsidRDefault="00B8570D" w:rsidP="00304DF1">
      <w:pPr>
        <w:pStyle w:val="b3"/>
        <w:rPr>
          <w:b/>
          <w:bCs/>
        </w:rPr>
      </w:pPr>
    </w:p>
    <w:p w14:paraId="3928F475" w14:textId="7336EFB6" w:rsidR="00B8570D" w:rsidRDefault="00B8570D" w:rsidP="00304DF1">
      <w:pPr>
        <w:pStyle w:val="b3"/>
        <w:rPr>
          <w:b/>
          <w:bCs/>
        </w:rPr>
      </w:pPr>
    </w:p>
    <w:p w14:paraId="1D9716B3" w14:textId="77777777" w:rsidR="00B8570D" w:rsidRPr="0065178C" w:rsidRDefault="00B8570D" w:rsidP="00304DF1">
      <w:pPr>
        <w:pStyle w:val="b3"/>
        <w:rPr>
          <w:b/>
          <w:bCs/>
        </w:rPr>
      </w:pPr>
    </w:p>
    <w:p w14:paraId="5FE999C7" w14:textId="77777777" w:rsidR="00304DF1" w:rsidRPr="0065178C" w:rsidRDefault="00304DF1" w:rsidP="00304DF1">
      <w:pPr>
        <w:pStyle w:val="b3"/>
        <w:jc w:val="right"/>
        <w:rPr>
          <w:i/>
          <w:iCs/>
        </w:rPr>
      </w:pPr>
      <w:r w:rsidRPr="0065178C">
        <w:rPr>
          <w:i/>
          <w:iCs/>
        </w:rPr>
        <w:t>Таблица 2.3.9-</w:t>
      </w:r>
      <w:r>
        <w:rPr>
          <w:i/>
          <w:iCs/>
        </w:rPr>
        <w:t>1</w:t>
      </w:r>
    </w:p>
    <w:p w14:paraId="1FBD5836" w14:textId="77777777" w:rsidR="00304DF1" w:rsidRPr="0065178C" w:rsidRDefault="00304DF1" w:rsidP="00304DF1">
      <w:pPr>
        <w:pStyle w:val="b3"/>
        <w:jc w:val="right"/>
        <w:rPr>
          <w:i/>
          <w:iCs/>
        </w:rPr>
      </w:pPr>
    </w:p>
    <w:p w14:paraId="3DEDDF31" w14:textId="77777777" w:rsidR="00304DF1" w:rsidRPr="007C475B" w:rsidRDefault="00304DF1" w:rsidP="00304DF1">
      <w:pPr>
        <w:jc w:val="center"/>
        <w:rPr>
          <w:b w:val="0"/>
          <w:bCs/>
          <w:i/>
          <w:szCs w:val="28"/>
        </w:rPr>
      </w:pPr>
      <w:r w:rsidRPr="007C475B">
        <w:rPr>
          <w:b w:val="0"/>
          <w:bCs/>
          <w:i/>
          <w:szCs w:val="28"/>
        </w:rPr>
        <w:t>Дошкольные образовательные учреждения</w:t>
      </w:r>
    </w:p>
    <w:tbl>
      <w:tblPr>
        <w:tblStyle w:val="afe"/>
        <w:tblW w:w="5062" w:type="pct"/>
        <w:tblLook w:val="04A0" w:firstRow="1" w:lastRow="0" w:firstColumn="1" w:lastColumn="0" w:noHBand="0" w:noVBand="1"/>
      </w:tblPr>
      <w:tblGrid>
        <w:gridCol w:w="458"/>
        <w:gridCol w:w="2249"/>
        <w:gridCol w:w="1407"/>
        <w:gridCol w:w="1289"/>
        <w:gridCol w:w="1766"/>
        <w:gridCol w:w="1428"/>
        <w:gridCol w:w="864"/>
      </w:tblGrid>
      <w:tr w:rsidR="00304DF1" w:rsidRPr="005D440E" w14:paraId="689B54B4" w14:textId="77777777" w:rsidTr="004F461F">
        <w:trPr>
          <w:trHeight w:val="20"/>
        </w:trPr>
        <w:tc>
          <w:tcPr>
            <w:tcW w:w="242" w:type="pct"/>
            <w:hideMark/>
          </w:tcPr>
          <w:p w14:paraId="699830E4" w14:textId="77777777" w:rsidR="00304DF1" w:rsidRPr="005D440E" w:rsidRDefault="00304DF1" w:rsidP="004F461F">
            <w:pPr>
              <w:rPr>
                <w:rFonts w:eastAsia="Times New Roman"/>
                <w:color w:val="000000"/>
                <w:sz w:val="24"/>
                <w:szCs w:val="24"/>
                <w:lang w:eastAsia="ru-RU"/>
              </w:rPr>
            </w:pPr>
            <w:r w:rsidRPr="005D440E">
              <w:rPr>
                <w:rFonts w:eastAsia="Times New Roman"/>
                <w:color w:val="000000"/>
                <w:sz w:val="24"/>
                <w:szCs w:val="24"/>
                <w:lang w:eastAsia="ru-RU"/>
              </w:rPr>
              <w:t>№</w:t>
            </w:r>
          </w:p>
        </w:tc>
        <w:tc>
          <w:tcPr>
            <w:tcW w:w="1294" w:type="pct"/>
            <w:hideMark/>
          </w:tcPr>
          <w:p w14:paraId="0E988FB8" w14:textId="77777777" w:rsidR="00304DF1" w:rsidRPr="005D440E" w:rsidRDefault="00304DF1" w:rsidP="004F461F">
            <w:pPr>
              <w:jc w:val="center"/>
              <w:rPr>
                <w:rFonts w:eastAsia="Times New Roman"/>
                <w:color w:val="000000"/>
                <w:sz w:val="24"/>
                <w:szCs w:val="24"/>
                <w:lang w:eastAsia="ru-RU"/>
              </w:rPr>
            </w:pPr>
            <w:r w:rsidRPr="005D440E">
              <w:rPr>
                <w:rFonts w:eastAsia="Times New Roman"/>
                <w:color w:val="000000"/>
                <w:sz w:val="24"/>
                <w:szCs w:val="24"/>
                <w:lang w:eastAsia="ru-RU"/>
              </w:rPr>
              <w:t xml:space="preserve">Наименование, адрес </w:t>
            </w:r>
          </w:p>
        </w:tc>
        <w:tc>
          <w:tcPr>
            <w:tcW w:w="634" w:type="pct"/>
            <w:hideMark/>
          </w:tcPr>
          <w:p w14:paraId="0DCE471C" w14:textId="77777777" w:rsidR="00304DF1" w:rsidRPr="005D440E" w:rsidRDefault="00304DF1" w:rsidP="004F461F">
            <w:pPr>
              <w:jc w:val="center"/>
              <w:rPr>
                <w:rFonts w:eastAsia="Times New Roman"/>
                <w:color w:val="000000"/>
                <w:sz w:val="24"/>
                <w:szCs w:val="24"/>
                <w:lang w:eastAsia="ru-RU"/>
              </w:rPr>
            </w:pPr>
            <w:r w:rsidRPr="005D440E">
              <w:rPr>
                <w:rFonts w:eastAsia="Times New Roman"/>
                <w:color w:val="000000"/>
                <w:sz w:val="24"/>
                <w:szCs w:val="24"/>
                <w:lang w:eastAsia="ru-RU"/>
              </w:rPr>
              <w:t xml:space="preserve">Проектная мощность, мест </w:t>
            </w:r>
          </w:p>
        </w:tc>
        <w:tc>
          <w:tcPr>
            <w:tcW w:w="681" w:type="pct"/>
            <w:hideMark/>
          </w:tcPr>
          <w:p w14:paraId="3D8AB8AA" w14:textId="77777777" w:rsidR="00304DF1" w:rsidRPr="005D440E" w:rsidRDefault="00304DF1" w:rsidP="004F461F">
            <w:pPr>
              <w:jc w:val="center"/>
              <w:rPr>
                <w:rFonts w:eastAsia="Times New Roman"/>
                <w:color w:val="000000"/>
                <w:sz w:val="24"/>
                <w:szCs w:val="24"/>
                <w:lang w:eastAsia="ru-RU"/>
              </w:rPr>
            </w:pPr>
            <w:r w:rsidRPr="00577937">
              <w:rPr>
                <w:rFonts w:eastAsia="Times New Roman"/>
                <w:color w:val="000000"/>
                <w:sz w:val="24"/>
                <w:szCs w:val="24"/>
                <w:lang w:eastAsia="ru-RU"/>
              </w:rPr>
              <w:t xml:space="preserve">Число учащихся на </w:t>
            </w:r>
            <w:r>
              <w:rPr>
                <w:rFonts w:eastAsia="Times New Roman"/>
                <w:color w:val="000000"/>
                <w:sz w:val="24"/>
                <w:szCs w:val="24"/>
                <w:lang w:eastAsia="ru-RU"/>
              </w:rPr>
              <w:t>текущий</w:t>
            </w:r>
            <w:r w:rsidRPr="00577937">
              <w:rPr>
                <w:rFonts w:eastAsia="Times New Roman"/>
                <w:color w:val="000000"/>
                <w:sz w:val="24"/>
                <w:szCs w:val="24"/>
                <w:lang w:eastAsia="ru-RU"/>
              </w:rPr>
              <w:t xml:space="preserve"> уч. год, чел.</w:t>
            </w:r>
          </w:p>
        </w:tc>
        <w:tc>
          <w:tcPr>
            <w:tcW w:w="933" w:type="pct"/>
            <w:hideMark/>
          </w:tcPr>
          <w:p w14:paraId="0DDB3424" w14:textId="77777777" w:rsidR="00304DF1" w:rsidRPr="005D440E" w:rsidRDefault="00304DF1" w:rsidP="004F461F">
            <w:pPr>
              <w:jc w:val="center"/>
              <w:rPr>
                <w:rFonts w:eastAsia="Times New Roman"/>
                <w:sz w:val="24"/>
                <w:szCs w:val="24"/>
                <w:lang w:eastAsia="ru-RU"/>
              </w:rPr>
            </w:pPr>
            <w:r w:rsidRPr="005D440E">
              <w:rPr>
                <w:rFonts w:eastAsia="Times New Roman"/>
                <w:sz w:val="24"/>
                <w:szCs w:val="24"/>
                <w:lang w:eastAsia="ru-RU"/>
              </w:rPr>
              <w:t>Тип здания/ Материал стен</w:t>
            </w:r>
          </w:p>
        </w:tc>
        <w:tc>
          <w:tcPr>
            <w:tcW w:w="755" w:type="pct"/>
            <w:hideMark/>
          </w:tcPr>
          <w:p w14:paraId="2D6C0F83" w14:textId="77777777" w:rsidR="00304DF1" w:rsidRPr="005D440E" w:rsidRDefault="00304DF1" w:rsidP="004F461F">
            <w:pPr>
              <w:jc w:val="center"/>
              <w:rPr>
                <w:rFonts w:eastAsia="Times New Roman"/>
                <w:sz w:val="24"/>
                <w:szCs w:val="24"/>
                <w:lang w:eastAsia="ru-RU"/>
              </w:rPr>
            </w:pPr>
            <w:r w:rsidRPr="005D440E">
              <w:rPr>
                <w:rFonts w:eastAsia="Times New Roman"/>
                <w:sz w:val="24"/>
                <w:szCs w:val="24"/>
                <w:lang w:eastAsia="ru-RU"/>
              </w:rPr>
              <w:t>Год постройки, площадь</w:t>
            </w:r>
          </w:p>
        </w:tc>
        <w:tc>
          <w:tcPr>
            <w:tcW w:w="457" w:type="pct"/>
            <w:hideMark/>
          </w:tcPr>
          <w:p w14:paraId="259BE48A" w14:textId="77777777" w:rsidR="00304DF1" w:rsidRPr="005D440E" w:rsidRDefault="00304DF1" w:rsidP="004F461F">
            <w:pPr>
              <w:jc w:val="center"/>
              <w:rPr>
                <w:rFonts w:eastAsia="Times New Roman"/>
                <w:sz w:val="24"/>
                <w:szCs w:val="24"/>
                <w:lang w:eastAsia="ru-RU"/>
              </w:rPr>
            </w:pPr>
            <w:r>
              <w:rPr>
                <w:rFonts w:eastAsia="Times New Roman"/>
                <w:sz w:val="24"/>
                <w:szCs w:val="24"/>
                <w:lang w:eastAsia="ru-RU"/>
              </w:rPr>
              <w:t xml:space="preserve">Износ </w:t>
            </w:r>
            <w:r w:rsidRPr="005D440E">
              <w:rPr>
                <w:rFonts w:eastAsia="Times New Roman"/>
                <w:sz w:val="24"/>
                <w:szCs w:val="24"/>
                <w:lang w:eastAsia="ru-RU"/>
              </w:rPr>
              <w:t>(в %)</w:t>
            </w:r>
          </w:p>
        </w:tc>
      </w:tr>
      <w:tr w:rsidR="00304DF1" w:rsidRPr="005D440E" w14:paraId="5DCF78FB" w14:textId="77777777" w:rsidTr="004F461F">
        <w:trPr>
          <w:trHeight w:val="20"/>
        </w:trPr>
        <w:tc>
          <w:tcPr>
            <w:tcW w:w="5000" w:type="pct"/>
            <w:gridSpan w:val="7"/>
            <w:hideMark/>
          </w:tcPr>
          <w:p w14:paraId="2A0D5DAD" w14:textId="77777777" w:rsidR="00304DF1" w:rsidRPr="00361534" w:rsidRDefault="00304DF1" w:rsidP="004F461F">
            <w:pPr>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Существующие</w:t>
            </w:r>
          </w:p>
        </w:tc>
      </w:tr>
      <w:tr w:rsidR="00304DF1" w:rsidRPr="005D440E" w14:paraId="2D024B03" w14:textId="77777777" w:rsidTr="004F461F">
        <w:trPr>
          <w:trHeight w:val="20"/>
        </w:trPr>
        <w:tc>
          <w:tcPr>
            <w:tcW w:w="242" w:type="pct"/>
            <w:hideMark/>
          </w:tcPr>
          <w:p w14:paraId="7B612BCB" w14:textId="77777777" w:rsidR="00304DF1" w:rsidRPr="00361534" w:rsidRDefault="00304DF1" w:rsidP="00304DF1">
            <w:pPr>
              <w:pStyle w:val="ac"/>
              <w:numPr>
                <w:ilvl w:val="0"/>
                <w:numId w:val="32"/>
              </w:numPr>
              <w:spacing w:after="0" w:line="240" w:lineRule="auto"/>
              <w:ind w:hanging="578"/>
              <w:jc w:val="center"/>
              <w:rPr>
                <w:rFonts w:eastAsia="Times New Roman"/>
                <w:b w:val="0"/>
                <w:bCs/>
                <w:color w:val="000000"/>
                <w:sz w:val="24"/>
                <w:szCs w:val="24"/>
                <w:lang w:eastAsia="ru-RU"/>
              </w:rPr>
            </w:pPr>
          </w:p>
        </w:tc>
        <w:tc>
          <w:tcPr>
            <w:tcW w:w="1294" w:type="pct"/>
            <w:hideMark/>
          </w:tcPr>
          <w:p w14:paraId="59D9F930" w14:textId="77777777" w:rsidR="00304DF1" w:rsidRPr="00361534" w:rsidRDefault="00304DF1" w:rsidP="004F461F">
            <w:pPr>
              <w:spacing w:after="0" w:line="240" w:lineRule="auto"/>
              <w:jc w:val="center"/>
              <w:rPr>
                <w:lang w:eastAsia="ru-RU"/>
              </w:rPr>
            </w:pPr>
            <w:r w:rsidRPr="00361534">
              <w:rPr>
                <w:rFonts w:eastAsia="Times New Roman"/>
                <w:b w:val="0"/>
                <w:bCs/>
                <w:color w:val="000000"/>
                <w:sz w:val="24"/>
                <w:szCs w:val="24"/>
                <w:lang w:eastAsia="ru-RU"/>
              </w:rPr>
              <w:t xml:space="preserve">МБДОУ «Большемонокский детский сад «Сказка», </w:t>
            </w:r>
          </w:p>
          <w:p w14:paraId="1A399CC0" w14:textId="77777777" w:rsidR="00304DF1"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с.</w:t>
            </w:r>
            <w:r w:rsidRPr="0071587F">
              <w:rPr>
                <w:rFonts w:eastAsia="Times New Roman"/>
                <w:b w:val="0"/>
                <w:bCs/>
                <w:color w:val="000000"/>
                <w:sz w:val="24"/>
                <w:szCs w:val="24"/>
                <w:lang w:eastAsia="ru-RU"/>
              </w:rPr>
              <w:t xml:space="preserve"> </w:t>
            </w:r>
            <w:r w:rsidRPr="00361534">
              <w:rPr>
                <w:rFonts w:eastAsia="Times New Roman"/>
                <w:b w:val="0"/>
                <w:bCs/>
                <w:color w:val="000000"/>
                <w:sz w:val="24"/>
                <w:szCs w:val="24"/>
                <w:lang w:eastAsia="ru-RU"/>
              </w:rPr>
              <w:t>Большой Монок,</w:t>
            </w:r>
          </w:p>
          <w:p w14:paraId="2F3F4453"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ул.Садовая,</w:t>
            </w:r>
            <w:r w:rsidRPr="0071587F">
              <w:rPr>
                <w:rFonts w:eastAsia="Times New Roman"/>
                <w:b w:val="0"/>
                <w:bCs/>
                <w:color w:val="000000"/>
                <w:sz w:val="24"/>
                <w:szCs w:val="24"/>
                <w:lang w:eastAsia="ru-RU"/>
              </w:rPr>
              <w:t xml:space="preserve"> </w:t>
            </w:r>
            <w:r w:rsidRPr="00361534">
              <w:rPr>
                <w:rFonts w:eastAsia="Times New Roman"/>
                <w:b w:val="0"/>
                <w:bCs/>
                <w:color w:val="000000"/>
                <w:sz w:val="24"/>
                <w:szCs w:val="24"/>
                <w:lang w:eastAsia="ru-RU"/>
              </w:rPr>
              <w:t>д.16</w:t>
            </w:r>
          </w:p>
        </w:tc>
        <w:tc>
          <w:tcPr>
            <w:tcW w:w="634" w:type="pct"/>
            <w:vAlign w:val="center"/>
            <w:hideMark/>
          </w:tcPr>
          <w:p w14:paraId="292CDE13" w14:textId="77777777" w:rsidR="00304DF1" w:rsidRPr="00361534" w:rsidRDefault="00304DF1" w:rsidP="004F461F">
            <w:pPr>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31</w:t>
            </w:r>
          </w:p>
        </w:tc>
        <w:tc>
          <w:tcPr>
            <w:tcW w:w="681" w:type="pct"/>
            <w:vAlign w:val="center"/>
            <w:hideMark/>
          </w:tcPr>
          <w:p w14:paraId="3950420A" w14:textId="77777777" w:rsidR="00304DF1" w:rsidRPr="00361534" w:rsidRDefault="00304DF1" w:rsidP="004F461F">
            <w:pPr>
              <w:jc w:val="center"/>
              <w:rPr>
                <w:rFonts w:eastAsia="Times New Roman"/>
                <w:b w:val="0"/>
                <w:bCs/>
                <w:color w:val="000000"/>
                <w:sz w:val="24"/>
                <w:szCs w:val="24"/>
                <w:lang w:val="en-US" w:eastAsia="ru-RU"/>
              </w:rPr>
            </w:pPr>
            <w:r w:rsidRPr="00361534">
              <w:rPr>
                <w:rFonts w:eastAsia="Times New Roman"/>
                <w:b w:val="0"/>
                <w:bCs/>
                <w:color w:val="000000"/>
                <w:sz w:val="24"/>
                <w:szCs w:val="24"/>
                <w:lang w:val="en-US" w:eastAsia="ru-RU"/>
              </w:rPr>
              <w:t>16</w:t>
            </w:r>
          </w:p>
        </w:tc>
        <w:tc>
          <w:tcPr>
            <w:tcW w:w="933" w:type="pct"/>
            <w:vAlign w:val="center"/>
            <w:hideMark/>
          </w:tcPr>
          <w:p w14:paraId="570249E1" w14:textId="77777777" w:rsidR="00304DF1" w:rsidRPr="00361534" w:rsidRDefault="00304DF1" w:rsidP="004F461F">
            <w:pPr>
              <w:jc w:val="center"/>
              <w:rPr>
                <w:rFonts w:eastAsia="Times New Roman"/>
                <w:b w:val="0"/>
                <w:bCs/>
                <w:color w:val="000000"/>
                <w:sz w:val="24"/>
                <w:szCs w:val="24"/>
                <w:lang w:eastAsia="ru-RU"/>
              </w:rPr>
            </w:pPr>
            <w:r w:rsidRPr="00361534">
              <w:rPr>
                <w:b w:val="0"/>
                <w:bCs/>
                <w:color w:val="202124"/>
                <w:sz w:val="24"/>
                <w:szCs w:val="24"/>
                <w:shd w:val="clear" w:color="auto" w:fill="FFFFFF"/>
              </w:rPr>
              <w:t>общественные</w:t>
            </w:r>
            <w:r w:rsidRPr="00361534">
              <w:rPr>
                <w:rFonts w:eastAsia="Times New Roman"/>
                <w:b w:val="0"/>
                <w:bCs/>
                <w:color w:val="000000"/>
                <w:sz w:val="24"/>
                <w:szCs w:val="24"/>
                <w:lang w:eastAsia="ru-RU"/>
              </w:rPr>
              <w:t>, дерево</w:t>
            </w:r>
          </w:p>
        </w:tc>
        <w:tc>
          <w:tcPr>
            <w:tcW w:w="755" w:type="pct"/>
            <w:vAlign w:val="center"/>
            <w:hideMark/>
          </w:tcPr>
          <w:p w14:paraId="0DD92B30" w14:textId="77777777" w:rsidR="00304DF1" w:rsidRPr="00361534" w:rsidRDefault="00304DF1" w:rsidP="004F461F">
            <w:pPr>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1989</w:t>
            </w:r>
          </w:p>
        </w:tc>
        <w:tc>
          <w:tcPr>
            <w:tcW w:w="457" w:type="pct"/>
            <w:vAlign w:val="center"/>
            <w:hideMark/>
          </w:tcPr>
          <w:p w14:paraId="5F5A79DF" w14:textId="77777777" w:rsidR="00304DF1" w:rsidRPr="00361534" w:rsidRDefault="00304DF1" w:rsidP="004F461F">
            <w:pPr>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32</w:t>
            </w:r>
          </w:p>
        </w:tc>
      </w:tr>
    </w:tbl>
    <w:p w14:paraId="4C047440" w14:textId="77777777" w:rsidR="00304DF1" w:rsidRDefault="00304DF1" w:rsidP="00304DF1">
      <w:pPr>
        <w:pStyle w:val="b3"/>
        <w:jc w:val="right"/>
        <w:rPr>
          <w:i/>
          <w:iCs/>
        </w:rPr>
      </w:pPr>
    </w:p>
    <w:p w14:paraId="61ECA3FF" w14:textId="77777777" w:rsidR="00304DF1" w:rsidRDefault="00304DF1" w:rsidP="00304DF1">
      <w:pPr>
        <w:pStyle w:val="afffe"/>
        <w:rPr>
          <w:rStyle w:val="afffd"/>
        </w:rPr>
      </w:pPr>
      <w:r w:rsidRPr="00C149FA">
        <w:rPr>
          <w:rStyle w:val="afffd"/>
        </w:rPr>
        <w:t xml:space="preserve">Учреждения дополнительного образования на территории </w:t>
      </w:r>
      <w:r>
        <w:rPr>
          <w:rStyle w:val="afffd"/>
        </w:rPr>
        <w:t>отсутствуют.</w:t>
      </w:r>
    </w:p>
    <w:p w14:paraId="4E5C6B4A" w14:textId="77777777" w:rsidR="00304DF1" w:rsidRDefault="00304DF1" w:rsidP="00304DF1">
      <w:pPr>
        <w:pStyle w:val="afc"/>
        <w:rPr>
          <w:i/>
          <w:iCs/>
        </w:rPr>
        <w:sectPr w:rsidR="00304DF1" w:rsidSect="004F461F">
          <w:pgSz w:w="11906" w:h="16838"/>
          <w:pgMar w:top="1134" w:right="850" w:bottom="1134" w:left="1701" w:header="708" w:footer="708" w:gutter="0"/>
          <w:cols w:space="708"/>
          <w:docGrid w:linePitch="360"/>
        </w:sectPr>
      </w:pPr>
    </w:p>
    <w:p w14:paraId="4A8CE72D" w14:textId="77777777" w:rsidR="00304DF1" w:rsidRPr="0065178C" w:rsidRDefault="00304DF1" w:rsidP="00304DF1">
      <w:pPr>
        <w:pStyle w:val="b3"/>
        <w:jc w:val="right"/>
        <w:rPr>
          <w:i/>
          <w:iCs/>
        </w:rPr>
      </w:pPr>
      <w:r w:rsidRPr="0065178C">
        <w:rPr>
          <w:i/>
          <w:iCs/>
        </w:rPr>
        <w:t>Таблица 2.3.9-</w:t>
      </w:r>
      <w:r>
        <w:rPr>
          <w:i/>
          <w:iCs/>
        </w:rPr>
        <w:t>2</w:t>
      </w:r>
    </w:p>
    <w:p w14:paraId="1A8D7567" w14:textId="77777777" w:rsidR="00304DF1" w:rsidRPr="007C475B" w:rsidRDefault="00304DF1" w:rsidP="00304DF1">
      <w:pPr>
        <w:spacing w:after="0"/>
        <w:jc w:val="center"/>
        <w:rPr>
          <w:b w:val="0"/>
          <w:bCs/>
          <w:i/>
          <w:szCs w:val="28"/>
        </w:rPr>
      </w:pPr>
      <w:r w:rsidRPr="007C475B">
        <w:rPr>
          <w:b w:val="0"/>
          <w:bCs/>
          <w:i/>
          <w:szCs w:val="28"/>
        </w:rPr>
        <w:t>Общеобразовательные учреждения</w:t>
      </w:r>
    </w:p>
    <w:p w14:paraId="3FDDB1E8" w14:textId="77777777" w:rsidR="00304DF1" w:rsidRDefault="00304DF1" w:rsidP="00304DF1">
      <w:pPr>
        <w:spacing w:after="0" w:line="240" w:lineRule="auto"/>
        <w:jc w:val="center"/>
        <w:rPr>
          <w:i/>
          <w:szCs w:val="28"/>
        </w:rPr>
      </w:pPr>
    </w:p>
    <w:tbl>
      <w:tblPr>
        <w:tblStyle w:val="afe"/>
        <w:tblW w:w="5000" w:type="pct"/>
        <w:tblLayout w:type="fixed"/>
        <w:tblLook w:val="04A0" w:firstRow="1" w:lastRow="0" w:firstColumn="1" w:lastColumn="0" w:noHBand="0" w:noVBand="1"/>
      </w:tblPr>
      <w:tblGrid>
        <w:gridCol w:w="553"/>
        <w:gridCol w:w="67"/>
        <w:gridCol w:w="2895"/>
        <w:gridCol w:w="1578"/>
        <w:gridCol w:w="1406"/>
        <w:gridCol w:w="1666"/>
        <w:gridCol w:w="1712"/>
        <w:gridCol w:w="1587"/>
        <w:gridCol w:w="1462"/>
        <w:gridCol w:w="1622"/>
        <w:gridCol w:w="12"/>
      </w:tblGrid>
      <w:tr w:rsidR="00304DF1" w:rsidRPr="00361534" w14:paraId="25F31622" w14:textId="77777777" w:rsidTr="004F461F">
        <w:trPr>
          <w:gridAfter w:val="1"/>
          <w:wAfter w:w="3" w:type="pct"/>
          <w:trHeight w:val="1200"/>
        </w:trPr>
        <w:tc>
          <w:tcPr>
            <w:tcW w:w="213" w:type="pct"/>
            <w:gridSpan w:val="2"/>
            <w:vAlign w:val="center"/>
            <w:hideMark/>
          </w:tcPr>
          <w:p w14:paraId="36FEE1AE" w14:textId="77777777" w:rsidR="00304DF1" w:rsidRPr="00361534" w:rsidRDefault="00304DF1" w:rsidP="004F461F">
            <w:pPr>
              <w:spacing w:after="0" w:line="240" w:lineRule="auto"/>
              <w:jc w:val="center"/>
              <w:rPr>
                <w:rFonts w:eastAsia="Times New Roman"/>
                <w:color w:val="000000"/>
                <w:sz w:val="24"/>
                <w:szCs w:val="24"/>
                <w:lang w:eastAsia="ru-RU"/>
              </w:rPr>
            </w:pPr>
            <w:r w:rsidRPr="00361534">
              <w:rPr>
                <w:rFonts w:eastAsia="Times New Roman"/>
                <w:color w:val="000000"/>
                <w:sz w:val="24"/>
                <w:szCs w:val="24"/>
                <w:lang w:eastAsia="ru-RU"/>
              </w:rPr>
              <w:t>№</w:t>
            </w:r>
          </w:p>
        </w:tc>
        <w:tc>
          <w:tcPr>
            <w:tcW w:w="993" w:type="pct"/>
            <w:vAlign w:val="center"/>
            <w:hideMark/>
          </w:tcPr>
          <w:p w14:paraId="6B24A63A" w14:textId="77777777" w:rsidR="00304DF1" w:rsidRPr="00361534" w:rsidRDefault="00304DF1" w:rsidP="004F461F">
            <w:pPr>
              <w:spacing w:after="0" w:line="240" w:lineRule="auto"/>
              <w:jc w:val="center"/>
              <w:rPr>
                <w:rFonts w:eastAsia="Times New Roman"/>
                <w:color w:val="000000"/>
                <w:sz w:val="24"/>
                <w:szCs w:val="24"/>
                <w:lang w:eastAsia="ru-RU"/>
              </w:rPr>
            </w:pPr>
            <w:r w:rsidRPr="00361534">
              <w:rPr>
                <w:rFonts w:eastAsia="Times New Roman"/>
                <w:color w:val="000000"/>
                <w:sz w:val="24"/>
                <w:szCs w:val="24"/>
                <w:lang w:eastAsia="ru-RU"/>
              </w:rPr>
              <w:t>Наименование, адрес</w:t>
            </w:r>
          </w:p>
        </w:tc>
        <w:tc>
          <w:tcPr>
            <w:tcW w:w="542" w:type="pct"/>
            <w:vAlign w:val="center"/>
          </w:tcPr>
          <w:p w14:paraId="7809ECFD" w14:textId="77777777" w:rsidR="00304DF1" w:rsidRPr="00361534" w:rsidRDefault="00304DF1" w:rsidP="004F461F">
            <w:pPr>
              <w:spacing w:after="0" w:line="240" w:lineRule="auto"/>
              <w:jc w:val="center"/>
              <w:rPr>
                <w:rFonts w:eastAsia="Times New Roman"/>
                <w:color w:val="000000"/>
                <w:sz w:val="24"/>
                <w:szCs w:val="24"/>
                <w:lang w:eastAsia="ru-RU"/>
              </w:rPr>
            </w:pPr>
            <w:r w:rsidRPr="00361534">
              <w:rPr>
                <w:rFonts w:eastAsia="Times New Roman"/>
                <w:color w:val="000000"/>
                <w:sz w:val="24"/>
                <w:szCs w:val="24"/>
                <w:lang w:eastAsia="ru-RU"/>
              </w:rPr>
              <w:t>Мощность или макс. возможное кол-во учащихся</w:t>
            </w:r>
          </w:p>
        </w:tc>
        <w:tc>
          <w:tcPr>
            <w:tcW w:w="483" w:type="pct"/>
            <w:vAlign w:val="center"/>
            <w:hideMark/>
          </w:tcPr>
          <w:p w14:paraId="2FD591BC" w14:textId="77777777" w:rsidR="00304DF1" w:rsidRPr="00361534" w:rsidRDefault="00304DF1" w:rsidP="004F461F">
            <w:pPr>
              <w:spacing w:after="0" w:line="240" w:lineRule="auto"/>
              <w:jc w:val="center"/>
              <w:rPr>
                <w:rFonts w:eastAsia="Times New Roman"/>
                <w:color w:val="000000"/>
                <w:sz w:val="24"/>
                <w:szCs w:val="24"/>
                <w:lang w:eastAsia="ru-RU"/>
              </w:rPr>
            </w:pPr>
            <w:r w:rsidRPr="00361534">
              <w:rPr>
                <w:rFonts w:eastAsia="Times New Roman"/>
                <w:color w:val="000000"/>
                <w:sz w:val="24"/>
                <w:szCs w:val="24"/>
                <w:lang w:eastAsia="ru-RU"/>
              </w:rPr>
              <w:t>Число учащихся на текущий уч. год, чел.</w:t>
            </w:r>
          </w:p>
        </w:tc>
        <w:tc>
          <w:tcPr>
            <w:tcW w:w="572" w:type="pct"/>
            <w:vAlign w:val="center"/>
            <w:hideMark/>
          </w:tcPr>
          <w:p w14:paraId="2F449B76" w14:textId="77777777" w:rsidR="00304DF1" w:rsidRPr="00361534" w:rsidRDefault="00304DF1" w:rsidP="004F461F">
            <w:pPr>
              <w:spacing w:after="0" w:line="240" w:lineRule="auto"/>
              <w:jc w:val="center"/>
              <w:rPr>
                <w:rFonts w:eastAsia="Times New Roman"/>
                <w:sz w:val="24"/>
                <w:szCs w:val="24"/>
                <w:lang w:eastAsia="ru-RU"/>
              </w:rPr>
            </w:pPr>
            <w:r w:rsidRPr="00361534">
              <w:rPr>
                <w:rFonts w:eastAsia="Times New Roman"/>
                <w:sz w:val="24"/>
                <w:szCs w:val="24"/>
                <w:lang w:eastAsia="ru-RU"/>
              </w:rPr>
              <w:t>Количество уч-ся в 1ю смену</w:t>
            </w:r>
          </w:p>
        </w:tc>
        <w:tc>
          <w:tcPr>
            <w:tcW w:w="588" w:type="pct"/>
            <w:vAlign w:val="center"/>
            <w:hideMark/>
          </w:tcPr>
          <w:p w14:paraId="760CC040" w14:textId="77777777" w:rsidR="00304DF1" w:rsidRPr="00361534" w:rsidRDefault="00304DF1" w:rsidP="004F461F">
            <w:pPr>
              <w:spacing w:after="0" w:line="240" w:lineRule="auto"/>
              <w:jc w:val="center"/>
              <w:rPr>
                <w:rFonts w:eastAsia="Times New Roman"/>
                <w:sz w:val="24"/>
                <w:szCs w:val="24"/>
                <w:lang w:eastAsia="ru-RU"/>
              </w:rPr>
            </w:pPr>
            <w:r w:rsidRPr="00361534">
              <w:rPr>
                <w:rFonts w:eastAsia="Times New Roman"/>
                <w:sz w:val="24"/>
                <w:szCs w:val="24"/>
                <w:lang w:eastAsia="ru-RU"/>
              </w:rPr>
              <w:t>Тип здания/ Материал стен</w:t>
            </w:r>
          </w:p>
        </w:tc>
        <w:tc>
          <w:tcPr>
            <w:tcW w:w="545" w:type="pct"/>
            <w:vAlign w:val="center"/>
            <w:hideMark/>
          </w:tcPr>
          <w:p w14:paraId="623854E7" w14:textId="77777777" w:rsidR="00304DF1" w:rsidRPr="00361534" w:rsidRDefault="00304DF1" w:rsidP="004F461F">
            <w:pPr>
              <w:spacing w:after="0" w:line="240" w:lineRule="auto"/>
              <w:jc w:val="center"/>
              <w:rPr>
                <w:rFonts w:eastAsia="Times New Roman"/>
                <w:sz w:val="24"/>
                <w:szCs w:val="24"/>
                <w:lang w:eastAsia="ru-RU"/>
              </w:rPr>
            </w:pPr>
            <w:r w:rsidRPr="00361534">
              <w:rPr>
                <w:rFonts w:eastAsia="Times New Roman"/>
                <w:sz w:val="24"/>
                <w:szCs w:val="24"/>
                <w:lang w:eastAsia="ru-RU"/>
              </w:rPr>
              <w:t>Год постройки, площадь</w:t>
            </w:r>
          </w:p>
        </w:tc>
        <w:tc>
          <w:tcPr>
            <w:tcW w:w="502" w:type="pct"/>
            <w:vAlign w:val="center"/>
            <w:hideMark/>
          </w:tcPr>
          <w:p w14:paraId="261E1349" w14:textId="77777777" w:rsidR="00304DF1" w:rsidRDefault="00304DF1" w:rsidP="004F461F">
            <w:pPr>
              <w:spacing w:after="0" w:line="240" w:lineRule="auto"/>
              <w:jc w:val="center"/>
              <w:rPr>
                <w:rFonts w:eastAsia="Times New Roman"/>
                <w:sz w:val="24"/>
                <w:szCs w:val="24"/>
                <w:lang w:eastAsia="ru-RU"/>
              </w:rPr>
            </w:pPr>
            <w:r w:rsidRPr="00361534">
              <w:rPr>
                <w:rFonts w:eastAsia="Times New Roman"/>
                <w:sz w:val="24"/>
                <w:szCs w:val="24"/>
                <w:lang w:eastAsia="ru-RU"/>
              </w:rPr>
              <w:t>Износ</w:t>
            </w:r>
          </w:p>
          <w:p w14:paraId="6AD6AA8A" w14:textId="77777777" w:rsidR="00304DF1" w:rsidRPr="00361534" w:rsidRDefault="00304DF1" w:rsidP="004F461F">
            <w:pPr>
              <w:spacing w:after="0" w:line="240" w:lineRule="auto"/>
              <w:jc w:val="center"/>
              <w:rPr>
                <w:rFonts w:eastAsia="Times New Roman"/>
                <w:sz w:val="24"/>
                <w:szCs w:val="24"/>
                <w:lang w:eastAsia="ru-RU"/>
              </w:rPr>
            </w:pPr>
            <w:r w:rsidRPr="00361534">
              <w:rPr>
                <w:rFonts w:eastAsia="Times New Roman"/>
                <w:sz w:val="24"/>
                <w:szCs w:val="24"/>
                <w:lang w:eastAsia="ru-RU"/>
              </w:rPr>
              <w:t>(в %)</w:t>
            </w:r>
          </w:p>
        </w:tc>
        <w:tc>
          <w:tcPr>
            <w:tcW w:w="557" w:type="pct"/>
            <w:vAlign w:val="center"/>
            <w:hideMark/>
          </w:tcPr>
          <w:p w14:paraId="485953DD" w14:textId="77777777" w:rsidR="00304DF1" w:rsidRPr="00361534" w:rsidRDefault="00304DF1" w:rsidP="004F461F">
            <w:pPr>
              <w:spacing w:after="0" w:line="240" w:lineRule="auto"/>
              <w:jc w:val="center"/>
              <w:rPr>
                <w:rFonts w:eastAsia="Times New Roman"/>
                <w:color w:val="000000"/>
                <w:sz w:val="24"/>
                <w:szCs w:val="24"/>
                <w:lang w:eastAsia="ru-RU"/>
              </w:rPr>
            </w:pPr>
            <w:r w:rsidRPr="00361534">
              <w:rPr>
                <w:rFonts w:eastAsia="Times New Roman"/>
                <w:color w:val="000000"/>
                <w:sz w:val="24"/>
                <w:szCs w:val="24"/>
                <w:lang w:eastAsia="ru-RU"/>
              </w:rPr>
              <w:t>Площадь спортзала (общедос</w:t>
            </w:r>
            <w:r>
              <w:rPr>
                <w:rFonts w:eastAsia="Times New Roman"/>
                <w:color w:val="000000"/>
                <w:sz w:val="24"/>
                <w:szCs w:val="24"/>
                <w:lang w:eastAsia="ru-RU"/>
              </w:rPr>
              <w:t>-</w:t>
            </w:r>
            <w:r w:rsidRPr="00361534">
              <w:rPr>
                <w:rFonts w:eastAsia="Times New Roman"/>
                <w:color w:val="000000"/>
                <w:sz w:val="24"/>
                <w:szCs w:val="24"/>
                <w:lang w:eastAsia="ru-RU"/>
              </w:rPr>
              <w:t>тупный)  кв.м.</w:t>
            </w:r>
          </w:p>
        </w:tc>
      </w:tr>
      <w:tr w:rsidR="00304DF1" w:rsidRPr="00361534" w14:paraId="4790FA1E" w14:textId="77777777" w:rsidTr="004F461F">
        <w:trPr>
          <w:trHeight w:val="345"/>
        </w:trPr>
        <w:tc>
          <w:tcPr>
            <w:tcW w:w="5000" w:type="pct"/>
            <w:gridSpan w:val="11"/>
          </w:tcPr>
          <w:p w14:paraId="79A4EFD0"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Существующие</w:t>
            </w:r>
          </w:p>
        </w:tc>
      </w:tr>
      <w:tr w:rsidR="00304DF1" w:rsidRPr="00361534" w14:paraId="4FF9AE83" w14:textId="77777777" w:rsidTr="004F461F">
        <w:trPr>
          <w:gridAfter w:val="1"/>
          <w:wAfter w:w="3" w:type="pct"/>
          <w:trHeight w:val="300"/>
        </w:trPr>
        <w:tc>
          <w:tcPr>
            <w:tcW w:w="190" w:type="pct"/>
            <w:vAlign w:val="center"/>
            <w:hideMark/>
          </w:tcPr>
          <w:p w14:paraId="1FD83EF8" w14:textId="77777777" w:rsidR="00304DF1" w:rsidRPr="00361534" w:rsidRDefault="00304DF1" w:rsidP="00304DF1">
            <w:pPr>
              <w:pStyle w:val="ac"/>
              <w:numPr>
                <w:ilvl w:val="0"/>
                <w:numId w:val="34"/>
              </w:numPr>
              <w:spacing w:after="0" w:line="240" w:lineRule="auto"/>
              <w:ind w:left="0" w:hanging="578"/>
              <w:jc w:val="center"/>
              <w:rPr>
                <w:rFonts w:eastAsia="Times New Roman"/>
                <w:b w:val="0"/>
                <w:bCs/>
                <w:color w:val="000000"/>
                <w:sz w:val="24"/>
                <w:szCs w:val="24"/>
                <w:lang w:eastAsia="ru-RU"/>
              </w:rPr>
            </w:pPr>
            <w:r>
              <w:rPr>
                <w:rFonts w:eastAsia="Times New Roman"/>
                <w:b w:val="0"/>
                <w:bCs/>
                <w:color w:val="000000"/>
                <w:sz w:val="24"/>
                <w:szCs w:val="24"/>
                <w:lang w:eastAsia="ru-RU"/>
              </w:rPr>
              <w:t>1</w:t>
            </w:r>
          </w:p>
        </w:tc>
        <w:tc>
          <w:tcPr>
            <w:tcW w:w="1017" w:type="pct"/>
            <w:gridSpan w:val="2"/>
            <w:vAlign w:val="center"/>
            <w:hideMark/>
          </w:tcPr>
          <w:p w14:paraId="45F4836A" w14:textId="77777777" w:rsidR="00304DF1" w:rsidRDefault="00304DF1" w:rsidP="004F461F">
            <w:pPr>
              <w:spacing w:after="0" w:line="240" w:lineRule="auto"/>
              <w:rPr>
                <w:rFonts w:eastAsia="Times New Roman"/>
                <w:b w:val="0"/>
                <w:bCs/>
                <w:color w:val="000000"/>
                <w:sz w:val="24"/>
                <w:szCs w:val="24"/>
                <w:lang w:eastAsia="ru-RU"/>
              </w:rPr>
            </w:pPr>
            <w:r w:rsidRPr="00361534">
              <w:rPr>
                <w:rFonts w:eastAsia="Times New Roman"/>
                <w:b w:val="0"/>
                <w:bCs/>
                <w:color w:val="000000"/>
                <w:sz w:val="24"/>
                <w:szCs w:val="24"/>
                <w:lang w:eastAsia="ru-RU"/>
              </w:rPr>
              <w:t xml:space="preserve">Бейская средняя ОШИ </w:t>
            </w:r>
          </w:p>
          <w:p w14:paraId="506252BF" w14:textId="77777777" w:rsidR="00304DF1" w:rsidRPr="00361534" w:rsidRDefault="00304DF1" w:rsidP="004F461F">
            <w:pPr>
              <w:spacing w:after="0" w:line="240" w:lineRule="auto"/>
              <w:rPr>
                <w:rFonts w:eastAsia="Times New Roman"/>
                <w:b w:val="0"/>
                <w:bCs/>
                <w:color w:val="000000"/>
                <w:sz w:val="24"/>
                <w:szCs w:val="24"/>
                <w:lang w:eastAsia="ru-RU"/>
              </w:rPr>
            </w:pPr>
            <w:r w:rsidRPr="00361534">
              <w:rPr>
                <w:rFonts w:eastAsia="Times New Roman"/>
                <w:b w:val="0"/>
                <w:bCs/>
                <w:color w:val="000000"/>
                <w:sz w:val="24"/>
                <w:szCs w:val="24"/>
                <w:lang w:eastAsia="ru-RU"/>
              </w:rPr>
              <w:t>им. «Н.П.Князева»</w:t>
            </w:r>
          </w:p>
          <w:p w14:paraId="670D5009" w14:textId="77777777" w:rsidR="00304DF1" w:rsidRDefault="00304DF1" w:rsidP="004F461F">
            <w:pPr>
              <w:spacing w:after="0" w:line="240" w:lineRule="auto"/>
              <w:rPr>
                <w:rFonts w:eastAsia="Times New Roman"/>
                <w:b w:val="0"/>
                <w:bCs/>
                <w:color w:val="000000"/>
                <w:sz w:val="24"/>
                <w:szCs w:val="24"/>
                <w:lang w:eastAsia="ru-RU"/>
              </w:rPr>
            </w:pPr>
            <w:r w:rsidRPr="00361534">
              <w:rPr>
                <w:rFonts w:eastAsia="Times New Roman"/>
                <w:b w:val="0"/>
                <w:bCs/>
                <w:color w:val="000000"/>
                <w:sz w:val="24"/>
                <w:szCs w:val="24"/>
                <w:lang w:eastAsia="ru-RU"/>
              </w:rPr>
              <w:t xml:space="preserve">филиал «МБОУ Большемонокская ООШ», </w:t>
            </w:r>
          </w:p>
          <w:p w14:paraId="04C463A2" w14:textId="77777777" w:rsidR="00304DF1" w:rsidRDefault="00304DF1" w:rsidP="004F461F">
            <w:pPr>
              <w:spacing w:after="0" w:line="240" w:lineRule="auto"/>
              <w:rPr>
                <w:rFonts w:eastAsia="Times New Roman"/>
                <w:b w:val="0"/>
                <w:bCs/>
                <w:color w:val="000000"/>
                <w:sz w:val="24"/>
                <w:szCs w:val="24"/>
                <w:lang w:eastAsia="ru-RU"/>
              </w:rPr>
            </w:pPr>
            <w:r w:rsidRPr="00361534">
              <w:rPr>
                <w:rFonts w:eastAsia="Times New Roman"/>
                <w:b w:val="0"/>
                <w:bCs/>
                <w:color w:val="000000"/>
                <w:sz w:val="24"/>
                <w:szCs w:val="24"/>
                <w:lang w:eastAsia="ru-RU"/>
              </w:rPr>
              <w:t>с.</w:t>
            </w:r>
            <w:r>
              <w:rPr>
                <w:rFonts w:eastAsia="Times New Roman"/>
                <w:b w:val="0"/>
                <w:bCs/>
                <w:color w:val="000000"/>
                <w:sz w:val="24"/>
                <w:szCs w:val="24"/>
                <w:lang w:eastAsia="ru-RU"/>
              </w:rPr>
              <w:t xml:space="preserve"> </w:t>
            </w:r>
            <w:r w:rsidRPr="00361534">
              <w:rPr>
                <w:rFonts w:eastAsia="Times New Roman"/>
                <w:b w:val="0"/>
                <w:bCs/>
                <w:color w:val="000000"/>
                <w:sz w:val="24"/>
                <w:szCs w:val="24"/>
                <w:lang w:eastAsia="ru-RU"/>
              </w:rPr>
              <w:t>Большой Монок,</w:t>
            </w:r>
          </w:p>
          <w:p w14:paraId="7D2EE2B6" w14:textId="77777777" w:rsidR="00304DF1" w:rsidRPr="00361534" w:rsidRDefault="00304DF1" w:rsidP="004F461F">
            <w:pPr>
              <w:spacing w:after="0" w:line="240" w:lineRule="auto"/>
              <w:rPr>
                <w:rFonts w:eastAsia="Times New Roman"/>
                <w:b w:val="0"/>
                <w:bCs/>
                <w:color w:val="000000"/>
                <w:sz w:val="24"/>
                <w:szCs w:val="24"/>
                <w:lang w:eastAsia="ru-RU"/>
              </w:rPr>
            </w:pPr>
            <w:r w:rsidRPr="00361534">
              <w:rPr>
                <w:rFonts w:eastAsia="Times New Roman"/>
                <w:b w:val="0"/>
                <w:bCs/>
                <w:color w:val="000000"/>
                <w:sz w:val="24"/>
                <w:szCs w:val="24"/>
                <w:lang w:eastAsia="ru-RU"/>
              </w:rPr>
              <w:t>ул.</w:t>
            </w:r>
            <w:r>
              <w:rPr>
                <w:rFonts w:eastAsia="Times New Roman"/>
                <w:b w:val="0"/>
                <w:bCs/>
                <w:color w:val="000000"/>
                <w:sz w:val="24"/>
                <w:szCs w:val="24"/>
                <w:lang w:eastAsia="ru-RU"/>
              </w:rPr>
              <w:t xml:space="preserve"> </w:t>
            </w:r>
            <w:r w:rsidRPr="00361534">
              <w:rPr>
                <w:rFonts w:eastAsia="Times New Roman"/>
                <w:b w:val="0"/>
                <w:bCs/>
                <w:color w:val="000000"/>
                <w:sz w:val="24"/>
                <w:szCs w:val="24"/>
                <w:lang w:eastAsia="ru-RU"/>
              </w:rPr>
              <w:t>Садовая,</w:t>
            </w:r>
            <w:r>
              <w:rPr>
                <w:rFonts w:eastAsia="Times New Roman"/>
                <w:b w:val="0"/>
                <w:bCs/>
                <w:color w:val="000000"/>
                <w:sz w:val="24"/>
                <w:szCs w:val="24"/>
                <w:lang w:eastAsia="ru-RU"/>
              </w:rPr>
              <w:t xml:space="preserve"> </w:t>
            </w:r>
            <w:r w:rsidRPr="00361534">
              <w:rPr>
                <w:rFonts w:eastAsia="Times New Roman"/>
                <w:b w:val="0"/>
                <w:bCs/>
                <w:color w:val="000000"/>
                <w:sz w:val="24"/>
                <w:szCs w:val="24"/>
                <w:lang w:eastAsia="ru-RU"/>
              </w:rPr>
              <w:t>д.</w:t>
            </w:r>
            <w:r>
              <w:rPr>
                <w:rFonts w:eastAsia="Times New Roman"/>
                <w:b w:val="0"/>
                <w:bCs/>
                <w:color w:val="000000"/>
                <w:sz w:val="24"/>
                <w:szCs w:val="24"/>
                <w:lang w:eastAsia="ru-RU"/>
              </w:rPr>
              <w:t xml:space="preserve"> </w:t>
            </w:r>
            <w:r w:rsidRPr="00361534">
              <w:rPr>
                <w:rFonts w:eastAsia="Times New Roman"/>
                <w:b w:val="0"/>
                <w:bCs/>
                <w:color w:val="000000"/>
                <w:sz w:val="24"/>
                <w:szCs w:val="24"/>
                <w:lang w:eastAsia="ru-RU"/>
              </w:rPr>
              <w:t xml:space="preserve">7 </w:t>
            </w:r>
          </w:p>
        </w:tc>
        <w:tc>
          <w:tcPr>
            <w:tcW w:w="542" w:type="pct"/>
            <w:vAlign w:val="center"/>
          </w:tcPr>
          <w:p w14:paraId="0ABC6E69"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200 (школа 180 + мастерская 20)</w:t>
            </w:r>
          </w:p>
        </w:tc>
        <w:tc>
          <w:tcPr>
            <w:tcW w:w="483" w:type="pct"/>
            <w:vAlign w:val="center"/>
            <w:hideMark/>
          </w:tcPr>
          <w:p w14:paraId="79E46338"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68</w:t>
            </w:r>
          </w:p>
        </w:tc>
        <w:tc>
          <w:tcPr>
            <w:tcW w:w="572" w:type="pct"/>
            <w:vAlign w:val="center"/>
            <w:hideMark/>
          </w:tcPr>
          <w:p w14:paraId="49BF5A92"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68</w:t>
            </w:r>
          </w:p>
        </w:tc>
        <w:tc>
          <w:tcPr>
            <w:tcW w:w="588" w:type="pct"/>
            <w:vAlign w:val="center"/>
            <w:hideMark/>
          </w:tcPr>
          <w:p w14:paraId="4D027D5D" w14:textId="77777777" w:rsidR="00304DF1" w:rsidRPr="00361534" w:rsidRDefault="00304DF1" w:rsidP="004F461F">
            <w:pPr>
              <w:spacing w:after="0" w:line="240" w:lineRule="auto"/>
              <w:jc w:val="center"/>
              <w:rPr>
                <w:rFonts w:eastAsia="Times New Roman"/>
                <w:b w:val="0"/>
                <w:bCs/>
                <w:color w:val="000000"/>
                <w:sz w:val="24"/>
                <w:szCs w:val="24"/>
                <w:lang w:eastAsia="ru-RU"/>
              </w:rPr>
            </w:pPr>
            <w:r>
              <w:rPr>
                <w:b w:val="0"/>
                <w:bCs/>
                <w:color w:val="202124"/>
                <w:sz w:val="24"/>
                <w:szCs w:val="24"/>
                <w:shd w:val="clear" w:color="auto" w:fill="FFFFFF"/>
              </w:rPr>
              <w:t>о</w:t>
            </w:r>
            <w:r w:rsidRPr="00361534">
              <w:rPr>
                <w:b w:val="0"/>
                <w:bCs/>
                <w:color w:val="202124"/>
                <w:sz w:val="24"/>
                <w:szCs w:val="24"/>
                <w:shd w:val="clear" w:color="auto" w:fill="FFFFFF"/>
              </w:rPr>
              <w:t>бществен</w:t>
            </w:r>
            <w:r>
              <w:rPr>
                <w:b w:val="0"/>
                <w:bCs/>
                <w:color w:val="202124"/>
                <w:sz w:val="24"/>
                <w:szCs w:val="24"/>
                <w:shd w:val="clear" w:color="auto" w:fill="FFFFFF"/>
              </w:rPr>
              <w:t>-</w:t>
            </w:r>
            <w:r w:rsidRPr="00361534">
              <w:rPr>
                <w:b w:val="0"/>
                <w:bCs/>
                <w:color w:val="202124"/>
                <w:sz w:val="24"/>
                <w:szCs w:val="24"/>
                <w:shd w:val="clear" w:color="auto" w:fill="FFFFFF"/>
              </w:rPr>
              <w:t>ные</w:t>
            </w:r>
            <w:r w:rsidRPr="00361534">
              <w:rPr>
                <w:rFonts w:eastAsia="Times New Roman"/>
                <w:b w:val="0"/>
                <w:bCs/>
                <w:color w:val="000000"/>
                <w:sz w:val="24"/>
                <w:szCs w:val="24"/>
                <w:lang w:eastAsia="ru-RU"/>
              </w:rPr>
              <w:t>, дерево</w:t>
            </w:r>
          </w:p>
        </w:tc>
        <w:tc>
          <w:tcPr>
            <w:tcW w:w="545" w:type="pct"/>
            <w:vAlign w:val="center"/>
            <w:hideMark/>
          </w:tcPr>
          <w:p w14:paraId="739028F5" w14:textId="77777777" w:rsidR="00304DF1" w:rsidRPr="00361534" w:rsidRDefault="00304DF1" w:rsidP="004F461F">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ш</w:t>
            </w:r>
            <w:r w:rsidRPr="00361534">
              <w:rPr>
                <w:rFonts w:eastAsia="Times New Roman"/>
                <w:b w:val="0"/>
                <w:bCs/>
                <w:color w:val="000000"/>
                <w:sz w:val="24"/>
                <w:szCs w:val="24"/>
                <w:lang w:eastAsia="ru-RU"/>
              </w:rPr>
              <w:t>кола 1935 мастерская 1949</w:t>
            </w:r>
          </w:p>
        </w:tc>
        <w:tc>
          <w:tcPr>
            <w:tcW w:w="502" w:type="pct"/>
            <w:vAlign w:val="center"/>
            <w:hideMark/>
          </w:tcPr>
          <w:p w14:paraId="7C80267A"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86</w:t>
            </w:r>
          </w:p>
        </w:tc>
        <w:tc>
          <w:tcPr>
            <w:tcW w:w="557" w:type="pct"/>
            <w:vAlign w:val="center"/>
            <w:hideMark/>
          </w:tcPr>
          <w:p w14:paraId="5B5110AD"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144 (без раздевалок 123,1)</w:t>
            </w:r>
          </w:p>
        </w:tc>
      </w:tr>
      <w:tr w:rsidR="00304DF1" w:rsidRPr="00361534" w14:paraId="56B9FBE2" w14:textId="77777777" w:rsidTr="004F461F">
        <w:trPr>
          <w:gridAfter w:val="1"/>
          <w:wAfter w:w="3" w:type="pct"/>
          <w:trHeight w:val="300"/>
        </w:trPr>
        <w:tc>
          <w:tcPr>
            <w:tcW w:w="190" w:type="pct"/>
            <w:vAlign w:val="center"/>
            <w:hideMark/>
          </w:tcPr>
          <w:p w14:paraId="38A8C67C" w14:textId="77777777" w:rsidR="00304DF1" w:rsidRPr="00361534" w:rsidRDefault="00304DF1" w:rsidP="00304DF1">
            <w:pPr>
              <w:pStyle w:val="ac"/>
              <w:numPr>
                <w:ilvl w:val="0"/>
                <w:numId w:val="34"/>
              </w:numPr>
              <w:spacing w:after="0" w:line="240" w:lineRule="auto"/>
              <w:ind w:left="0" w:hanging="578"/>
              <w:jc w:val="center"/>
              <w:rPr>
                <w:rFonts w:eastAsia="Times New Roman"/>
                <w:b w:val="0"/>
                <w:bCs/>
                <w:color w:val="000000"/>
                <w:sz w:val="24"/>
                <w:szCs w:val="24"/>
                <w:lang w:eastAsia="ru-RU"/>
              </w:rPr>
            </w:pPr>
            <w:r>
              <w:rPr>
                <w:rFonts w:eastAsia="Times New Roman"/>
                <w:b w:val="0"/>
                <w:bCs/>
                <w:color w:val="000000"/>
                <w:sz w:val="24"/>
                <w:szCs w:val="24"/>
                <w:lang w:eastAsia="ru-RU"/>
              </w:rPr>
              <w:t>2</w:t>
            </w:r>
          </w:p>
        </w:tc>
        <w:tc>
          <w:tcPr>
            <w:tcW w:w="1017" w:type="pct"/>
            <w:gridSpan w:val="2"/>
            <w:vAlign w:val="center"/>
            <w:hideMark/>
          </w:tcPr>
          <w:p w14:paraId="3DD3564B" w14:textId="77777777" w:rsidR="00304DF1" w:rsidRPr="00361534" w:rsidRDefault="00304DF1" w:rsidP="004F461F">
            <w:pPr>
              <w:spacing w:after="0" w:line="240" w:lineRule="auto"/>
              <w:rPr>
                <w:rFonts w:eastAsia="Times New Roman"/>
                <w:b w:val="0"/>
                <w:bCs/>
                <w:color w:val="000000"/>
                <w:sz w:val="24"/>
                <w:szCs w:val="24"/>
                <w:lang w:eastAsia="ru-RU"/>
              </w:rPr>
            </w:pPr>
            <w:r w:rsidRPr="00361534">
              <w:rPr>
                <w:rFonts w:eastAsia="Times New Roman"/>
                <w:b w:val="0"/>
                <w:bCs/>
                <w:color w:val="000000"/>
                <w:sz w:val="24"/>
                <w:szCs w:val="24"/>
                <w:lang w:eastAsia="ru-RU"/>
              </w:rPr>
              <w:t>МБОУ «Красноключинская ООШ»</w:t>
            </w:r>
          </w:p>
        </w:tc>
        <w:tc>
          <w:tcPr>
            <w:tcW w:w="542" w:type="pct"/>
            <w:vAlign w:val="center"/>
          </w:tcPr>
          <w:p w14:paraId="6FA24D84"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95</w:t>
            </w:r>
          </w:p>
        </w:tc>
        <w:tc>
          <w:tcPr>
            <w:tcW w:w="483" w:type="pct"/>
            <w:vAlign w:val="center"/>
            <w:hideMark/>
          </w:tcPr>
          <w:p w14:paraId="4084ABBA"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49</w:t>
            </w:r>
          </w:p>
        </w:tc>
        <w:tc>
          <w:tcPr>
            <w:tcW w:w="572" w:type="pct"/>
            <w:vAlign w:val="center"/>
            <w:hideMark/>
          </w:tcPr>
          <w:p w14:paraId="3CBCD244"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49</w:t>
            </w:r>
          </w:p>
        </w:tc>
        <w:tc>
          <w:tcPr>
            <w:tcW w:w="588" w:type="pct"/>
            <w:vAlign w:val="center"/>
            <w:hideMark/>
          </w:tcPr>
          <w:p w14:paraId="32DB506C" w14:textId="77777777" w:rsidR="00304DF1" w:rsidRPr="00361534" w:rsidRDefault="00304DF1" w:rsidP="004F461F">
            <w:pPr>
              <w:spacing w:after="0" w:line="240" w:lineRule="auto"/>
              <w:jc w:val="center"/>
              <w:rPr>
                <w:rFonts w:eastAsia="Times New Roman"/>
                <w:b w:val="0"/>
                <w:bCs/>
                <w:color w:val="000000"/>
                <w:sz w:val="24"/>
                <w:szCs w:val="24"/>
                <w:lang w:eastAsia="ru-RU"/>
              </w:rPr>
            </w:pPr>
            <w:r>
              <w:rPr>
                <w:b w:val="0"/>
                <w:bCs/>
                <w:color w:val="202124"/>
                <w:sz w:val="24"/>
                <w:szCs w:val="24"/>
                <w:shd w:val="clear" w:color="auto" w:fill="FFFFFF"/>
              </w:rPr>
              <w:t>о</w:t>
            </w:r>
            <w:r w:rsidRPr="00361534">
              <w:rPr>
                <w:b w:val="0"/>
                <w:bCs/>
                <w:color w:val="202124"/>
                <w:sz w:val="24"/>
                <w:szCs w:val="24"/>
                <w:shd w:val="clear" w:color="auto" w:fill="FFFFFF"/>
              </w:rPr>
              <w:t>бществе</w:t>
            </w:r>
            <w:r>
              <w:rPr>
                <w:b w:val="0"/>
                <w:bCs/>
                <w:color w:val="202124"/>
                <w:sz w:val="24"/>
                <w:szCs w:val="24"/>
                <w:shd w:val="clear" w:color="auto" w:fill="FFFFFF"/>
              </w:rPr>
              <w:t>н-</w:t>
            </w:r>
            <w:r w:rsidRPr="00361534">
              <w:rPr>
                <w:b w:val="0"/>
                <w:bCs/>
                <w:color w:val="202124"/>
                <w:sz w:val="24"/>
                <w:szCs w:val="24"/>
                <w:shd w:val="clear" w:color="auto" w:fill="FFFFFF"/>
              </w:rPr>
              <w:t>ные</w:t>
            </w:r>
            <w:r w:rsidRPr="00361534">
              <w:rPr>
                <w:rFonts w:eastAsia="Times New Roman"/>
                <w:b w:val="0"/>
                <w:bCs/>
                <w:color w:val="000000"/>
                <w:sz w:val="24"/>
                <w:szCs w:val="24"/>
                <w:lang w:eastAsia="ru-RU"/>
              </w:rPr>
              <w:t>, дерево</w:t>
            </w:r>
          </w:p>
        </w:tc>
        <w:tc>
          <w:tcPr>
            <w:tcW w:w="545" w:type="pct"/>
            <w:vAlign w:val="center"/>
            <w:hideMark/>
          </w:tcPr>
          <w:p w14:paraId="22A91148" w14:textId="77777777" w:rsidR="00304DF1" w:rsidRPr="00361534" w:rsidRDefault="00304DF1" w:rsidP="004F461F">
            <w:pPr>
              <w:spacing w:after="0" w:line="240" w:lineRule="auto"/>
              <w:jc w:val="center"/>
              <w:rPr>
                <w:rFonts w:eastAsia="Times New Roman"/>
                <w:b w:val="0"/>
                <w:bCs/>
                <w:color w:val="000000"/>
                <w:sz w:val="24"/>
                <w:szCs w:val="24"/>
                <w:lang w:val="en-US" w:eastAsia="ru-RU"/>
              </w:rPr>
            </w:pPr>
            <w:r w:rsidRPr="00361534">
              <w:rPr>
                <w:rFonts w:eastAsia="Times New Roman"/>
                <w:b w:val="0"/>
                <w:bCs/>
                <w:color w:val="000000"/>
                <w:sz w:val="24"/>
                <w:szCs w:val="24"/>
                <w:lang w:eastAsia="ru-RU"/>
              </w:rPr>
              <w:t>1990</w:t>
            </w:r>
            <w:r w:rsidRPr="00361534">
              <w:rPr>
                <w:rFonts w:eastAsia="Times New Roman"/>
                <w:b w:val="0"/>
                <w:bCs/>
                <w:color w:val="000000"/>
                <w:sz w:val="24"/>
                <w:szCs w:val="24"/>
                <w:lang w:val="en-US" w:eastAsia="ru-RU"/>
              </w:rPr>
              <w:t xml:space="preserve"> (</w:t>
            </w:r>
            <w:r w:rsidRPr="00361534">
              <w:rPr>
                <w:rFonts w:eastAsia="Times New Roman"/>
                <w:b w:val="0"/>
                <w:bCs/>
                <w:color w:val="000000"/>
                <w:sz w:val="24"/>
                <w:szCs w:val="24"/>
                <w:lang w:eastAsia="ru-RU"/>
              </w:rPr>
              <w:t>капитальный ремонт 2015-2016 г.г.</w:t>
            </w:r>
            <w:r w:rsidRPr="00361534">
              <w:rPr>
                <w:rFonts w:eastAsia="Times New Roman"/>
                <w:b w:val="0"/>
                <w:bCs/>
                <w:color w:val="000000"/>
                <w:sz w:val="24"/>
                <w:szCs w:val="24"/>
                <w:lang w:val="en-US" w:eastAsia="ru-RU"/>
              </w:rPr>
              <w:t>)</w:t>
            </w:r>
          </w:p>
        </w:tc>
        <w:tc>
          <w:tcPr>
            <w:tcW w:w="502" w:type="pct"/>
            <w:vAlign w:val="center"/>
            <w:hideMark/>
          </w:tcPr>
          <w:p w14:paraId="4B08CD06"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10</w:t>
            </w:r>
          </w:p>
        </w:tc>
        <w:tc>
          <w:tcPr>
            <w:tcW w:w="557" w:type="pct"/>
            <w:vAlign w:val="center"/>
            <w:hideMark/>
          </w:tcPr>
          <w:p w14:paraId="2BAE3F2A" w14:textId="77777777" w:rsidR="00304DF1" w:rsidRPr="00361534" w:rsidRDefault="00304DF1" w:rsidP="004F461F">
            <w:pPr>
              <w:spacing w:after="0" w:line="240" w:lineRule="auto"/>
              <w:jc w:val="center"/>
              <w:rPr>
                <w:rFonts w:eastAsia="Times New Roman"/>
                <w:b w:val="0"/>
                <w:bCs/>
                <w:color w:val="000000"/>
                <w:sz w:val="24"/>
                <w:szCs w:val="24"/>
                <w:lang w:eastAsia="ru-RU"/>
              </w:rPr>
            </w:pPr>
            <w:r w:rsidRPr="00361534">
              <w:rPr>
                <w:rFonts w:eastAsia="Times New Roman"/>
                <w:b w:val="0"/>
                <w:bCs/>
                <w:color w:val="000000"/>
                <w:sz w:val="24"/>
                <w:szCs w:val="24"/>
                <w:lang w:eastAsia="ru-RU"/>
              </w:rPr>
              <w:t>0</w:t>
            </w:r>
          </w:p>
        </w:tc>
      </w:tr>
    </w:tbl>
    <w:p w14:paraId="3800EDD6" w14:textId="77777777" w:rsidR="00304DF1" w:rsidRDefault="00304DF1" w:rsidP="00304DF1">
      <w:pPr>
        <w:pStyle w:val="b3"/>
        <w:jc w:val="center"/>
        <w:rPr>
          <w:i/>
          <w:iCs/>
        </w:rPr>
      </w:pPr>
    </w:p>
    <w:p w14:paraId="16B0F154" w14:textId="77777777" w:rsidR="00304DF1" w:rsidRPr="009E44F1" w:rsidRDefault="00304DF1" w:rsidP="00304DF1">
      <w:pPr>
        <w:pStyle w:val="b3"/>
        <w:jc w:val="center"/>
        <w:rPr>
          <w:i/>
          <w:iCs/>
          <w:lang w:val="en-US"/>
        </w:rPr>
      </w:pPr>
    </w:p>
    <w:p w14:paraId="1D26DB0A" w14:textId="77777777" w:rsidR="00304DF1" w:rsidRDefault="00304DF1" w:rsidP="00304DF1">
      <w:pPr>
        <w:pStyle w:val="b3"/>
        <w:jc w:val="center"/>
        <w:rPr>
          <w:i/>
          <w:iCs/>
        </w:rPr>
        <w:sectPr w:rsidR="00304DF1" w:rsidSect="004F461F">
          <w:pgSz w:w="16838" w:h="11906" w:orient="landscape"/>
          <w:pgMar w:top="1701" w:right="1134" w:bottom="850" w:left="1134" w:header="708" w:footer="708" w:gutter="0"/>
          <w:cols w:space="708"/>
          <w:docGrid w:linePitch="360"/>
        </w:sectPr>
      </w:pPr>
    </w:p>
    <w:p w14:paraId="76ADD8F5" w14:textId="77777777" w:rsidR="00304DF1" w:rsidRPr="00304DF1" w:rsidRDefault="00304DF1" w:rsidP="00304DF1">
      <w:pPr>
        <w:pStyle w:val="afffe"/>
        <w:spacing w:before="0" w:after="0"/>
        <w:jc w:val="right"/>
        <w:rPr>
          <w:b/>
          <w:i/>
          <w:iCs/>
          <w:highlight w:val="yellow"/>
        </w:rPr>
      </w:pPr>
    </w:p>
    <w:p w14:paraId="06693667" w14:textId="77777777" w:rsidR="00304DF1" w:rsidRPr="00304DF1" w:rsidRDefault="00304DF1" w:rsidP="00304DF1">
      <w:pPr>
        <w:spacing w:after="0" w:line="240" w:lineRule="auto"/>
        <w:ind w:firstLine="709"/>
        <w:jc w:val="both"/>
        <w:rPr>
          <w:i/>
          <w:iCs/>
          <w:szCs w:val="28"/>
        </w:rPr>
      </w:pPr>
      <w:r w:rsidRPr="00304DF1">
        <w:rPr>
          <w:i/>
          <w:iCs/>
          <w:szCs w:val="28"/>
        </w:rPr>
        <w:t>Здравоохранение</w:t>
      </w:r>
    </w:p>
    <w:p w14:paraId="0D58C997" w14:textId="77777777" w:rsidR="00304DF1" w:rsidRPr="00C13496" w:rsidRDefault="00304DF1" w:rsidP="00304DF1">
      <w:pPr>
        <w:pStyle w:val="b1"/>
      </w:pPr>
      <w:r w:rsidRPr="008A7094">
        <w:t xml:space="preserve">На территории Большемонокского сельсовета организация оказания медицинской помощи осуществляется </w:t>
      </w:r>
      <w:r w:rsidRPr="00C13496">
        <w:t>учреждения</w:t>
      </w:r>
      <w:r>
        <w:t>ми</w:t>
      </w:r>
      <w:r w:rsidRPr="00C13496">
        <w:t xml:space="preserve"> здравоохранения: три ФАПа – Маломонокский, Красноключинский, Большемонокский.</w:t>
      </w:r>
    </w:p>
    <w:p w14:paraId="223A53DD" w14:textId="77777777" w:rsidR="00304DF1" w:rsidRPr="0014155A" w:rsidRDefault="00304DF1" w:rsidP="00304DF1">
      <w:pPr>
        <w:pStyle w:val="b1"/>
      </w:pPr>
      <w:r w:rsidRPr="0014155A">
        <w:t>Согласно письму Министерства здравоохранения Республики Хакасия № 120-7144-01 от 24.06.2022 на территории данного сельсовета отсутствуют и не планируются к размещению объекты регионального значения в области здравоохранения. В аале Усть-Сос организовано домовое хозяйство, используется выездная форма оказания медицинских услуг населению.</w:t>
      </w:r>
    </w:p>
    <w:p w14:paraId="32B00CFE" w14:textId="77777777" w:rsidR="00304DF1" w:rsidRPr="0014155A" w:rsidRDefault="00304DF1" w:rsidP="00304DF1">
      <w:pPr>
        <w:pStyle w:val="b1"/>
      </w:pPr>
      <w:r w:rsidRPr="0014155A">
        <w:t>При износе более 80 %, ориентировочно в 2027-2032 гг. планируется снос зданий и строительство фельдшерских пунктов проектной мощностью 15 посещений в смену (с учётом численности населения).</w:t>
      </w:r>
    </w:p>
    <w:p w14:paraId="26EF3F98" w14:textId="77777777" w:rsidR="00304DF1" w:rsidRPr="00B40DE5" w:rsidRDefault="00304DF1" w:rsidP="00304DF1">
      <w:pPr>
        <w:pStyle w:val="b1"/>
        <w:rPr>
          <w:b/>
          <w:bCs/>
          <w:szCs w:val="28"/>
        </w:rPr>
      </w:pPr>
      <w:r w:rsidRPr="00B40DE5">
        <w:rPr>
          <w:bCs/>
          <w:szCs w:val="28"/>
        </w:rPr>
        <w:t xml:space="preserve">Данные об объектах здравоохранения приведены в таблице 2.3.9-3. </w:t>
      </w:r>
      <w:bookmarkStart w:id="80" w:name="_Hlk98587416"/>
    </w:p>
    <w:p w14:paraId="43678375" w14:textId="77777777" w:rsidR="00304DF1" w:rsidRPr="00B40DE5" w:rsidRDefault="00304DF1" w:rsidP="00304DF1">
      <w:pPr>
        <w:spacing w:after="0" w:line="240" w:lineRule="auto"/>
        <w:rPr>
          <w:rFonts w:eastAsia="Times New Roman"/>
          <w:i/>
          <w:iCs/>
          <w:szCs w:val="24"/>
        </w:rPr>
      </w:pPr>
    </w:p>
    <w:bookmarkEnd w:id="80"/>
    <w:p w14:paraId="752B0627" w14:textId="77777777" w:rsidR="00304DF1" w:rsidRPr="00B40DE5" w:rsidRDefault="00304DF1" w:rsidP="00304DF1">
      <w:pPr>
        <w:pStyle w:val="afffe"/>
        <w:spacing w:before="0" w:after="0"/>
        <w:jc w:val="right"/>
        <w:rPr>
          <w:i/>
          <w:iCs/>
        </w:rPr>
      </w:pPr>
      <w:r w:rsidRPr="00B40DE5">
        <w:rPr>
          <w:i/>
          <w:iCs/>
        </w:rPr>
        <w:t>Таблица 2.3.9-3</w:t>
      </w:r>
    </w:p>
    <w:p w14:paraId="0E980087" w14:textId="77777777" w:rsidR="00304DF1" w:rsidRPr="00B40DE5" w:rsidRDefault="00304DF1" w:rsidP="00304DF1">
      <w:pPr>
        <w:spacing w:after="0" w:line="240" w:lineRule="auto"/>
        <w:ind w:firstLine="709"/>
        <w:jc w:val="right"/>
        <w:rPr>
          <w:i/>
          <w:iCs/>
          <w:szCs w:val="28"/>
        </w:rPr>
      </w:pPr>
    </w:p>
    <w:p w14:paraId="0A554CDE" w14:textId="568C6695" w:rsidR="00304DF1" w:rsidRPr="00304DF1" w:rsidRDefault="00304DF1" w:rsidP="00304DF1">
      <w:pPr>
        <w:spacing w:after="0" w:line="240" w:lineRule="auto"/>
        <w:ind w:firstLine="709"/>
        <w:jc w:val="center"/>
        <w:rPr>
          <w:b w:val="0"/>
          <w:bCs/>
          <w:i/>
          <w:iCs/>
          <w:szCs w:val="28"/>
        </w:rPr>
      </w:pPr>
      <w:r w:rsidRPr="00B40DE5">
        <w:rPr>
          <w:b w:val="0"/>
          <w:bCs/>
          <w:i/>
          <w:iCs/>
          <w:szCs w:val="28"/>
        </w:rPr>
        <w:t>Сведения об объектах здравоохранения</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2247"/>
        <w:gridCol w:w="837"/>
        <w:gridCol w:w="1641"/>
        <w:gridCol w:w="1967"/>
        <w:gridCol w:w="952"/>
        <w:gridCol w:w="1583"/>
      </w:tblGrid>
      <w:tr w:rsidR="00304DF1" w:rsidRPr="00B40DE5" w14:paraId="0AAE829E" w14:textId="77777777" w:rsidTr="000B7609">
        <w:trPr>
          <w:trHeight w:val="1275"/>
          <w:tblHeader/>
        </w:trPr>
        <w:tc>
          <w:tcPr>
            <w:tcW w:w="516" w:type="dxa"/>
            <w:shd w:val="clear" w:color="auto" w:fill="auto"/>
            <w:vAlign w:val="center"/>
            <w:hideMark/>
          </w:tcPr>
          <w:p w14:paraId="05728D89" w14:textId="77777777" w:rsidR="00304DF1" w:rsidRPr="00B40DE5" w:rsidRDefault="00304DF1" w:rsidP="004F461F">
            <w:pPr>
              <w:spacing w:after="0" w:line="240" w:lineRule="auto"/>
              <w:rPr>
                <w:rFonts w:eastAsia="Times New Roman"/>
                <w:b w:val="0"/>
                <w:bCs/>
                <w:color w:val="000000"/>
                <w:sz w:val="24"/>
                <w:szCs w:val="24"/>
              </w:rPr>
            </w:pPr>
            <w:r w:rsidRPr="00B40DE5">
              <w:rPr>
                <w:rFonts w:eastAsia="Times New Roman"/>
                <w:bCs/>
                <w:color w:val="000000"/>
                <w:sz w:val="24"/>
                <w:szCs w:val="24"/>
              </w:rPr>
              <w:t>№</w:t>
            </w:r>
          </w:p>
        </w:tc>
        <w:tc>
          <w:tcPr>
            <w:tcW w:w="2505" w:type="dxa"/>
            <w:shd w:val="clear" w:color="auto" w:fill="auto"/>
            <w:vAlign w:val="center"/>
            <w:hideMark/>
          </w:tcPr>
          <w:p w14:paraId="16AC6CAE" w14:textId="77777777" w:rsidR="00304DF1" w:rsidRPr="00B40DE5" w:rsidRDefault="00304DF1" w:rsidP="004F461F">
            <w:pPr>
              <w:spacing w:after="0" w:line="240" w:lineRule="auto"/>
              <w:jc w:val="center"/>
              <w:rPr>
                <w:rFonts w:eastAsia="Times New Roman"/>
                <w:b w:val="0"/>
                <w:bCs/>
                <w:color w:val="000000"/>
                <w:sz w:val="24"/>
                <w:szCs w:val="24"/>
              </w:rPr>
            </w:pPr>
            <w:r w:rsidRPr="00B40DE5">
              <w:rPr>
                <w:rFonts w:eastAsia="Times New Roman"/>
                <w:bCs/>
                <w:color w:val="000000"/>
                <w:sz w:val="24"/>
                <w:szCs w:val="24"/>
              </w:rPr>
              <w:t xml:space="preserve">Наименование (назначение), адрес </w:t>
            </w:r>
          </w:p>
        </w:tc>
        <w:tc>
          <w:tcPr>
            <w:tcW w:w="837" w:type="dxa"/>
            <w:shd w:val="clear" w:color="auto" w:fill="auto"/>
            <w:vAlign w:val="center"/>
            <w:hideMark/>
          </w:tcPr>
          <w:p w14:paraId="6FD2139E" w14:textId="77777777" w:rsidR="00304DF1" w:rsidRPr="00B40DE5" w:rsidRDefault="00304DF1" w:rsidP="004F461F">
            <w:pPr>
              <w:spacing w:after="0" w:line="240" w:lineRule="auto"/>
              <w:jc w:val="center"/>
              <w:rPr>
                <w:rFonts w:eastAsia="Times New Roman"/>
                <w:b w:val="0"/>
                <w:bCs/>
                <w:color w:val="000000"/>
                <w:sz w:val="24"/>
                <w:szCs w:val="24"/>
              </w:rPr>
            </w:pPr>
            <w:r w:rsidRPr="00B40DE5">
              <w:rPr>
                <w:rFonts w:eastAsia="Times New Roman"/>
                <w:bCs/>
                <w:color w:val="000000"/>
                <w:sz w:val="24"/>
                <w:szCs w:val="24"/>
              </w:rPr>
              <w:t>Год ввода</w:t>
            </w:r>
          </w:p>
        </w:tc>
        <w:tc>
          <w:tcPr>
            <w:tcW w:w="1714" w:type="dxa"/>
            <w:shd w:val="clear" w:color="auto" w:fill="auto"/>
            <w:vAlign w:val="center"/>
            <w:hideMark/>
          </w:tcPr>
          <w:p w14:paraId="69478E61" w14:textId="77777777" w:rsidR="00304DF1" w:rsidRPr="00B40DE5" w:rsidRDefault="00304DF1" w:rsidP="004F461F">
            <w:pPr>
              <w:spacing w:after="0" w:line="240" w:lineRule="auto"/>
              <w:jc w:val="center"/>
              <w:rPr>
                <w:rFonts w:eastAsia="Times New Roman"/>
                <w:b w:val="0"/>
                <w:bCs/>
                <w:color w:val="000000"/>
                <w:sz w:val="24"/>
                <w:szCs w:val="24"/>
              </w:rPr>
            </w:pPr>
            <w:r w:rsidRPr="00B40DE5">
              <w:rPr>
                <w:rFonts w:eastAsia="Times New Roman"/>
                <w:bCs/>
                <w:color w:val="000000"/>
                <w:sz w:val="24"/>
                <w:szCs w:val="24"/>
              </w:rPr>
              <w:t>Мощность учреждения (посещений в смену, количество коек)</w:t>
            </w:r>
          </w:p>
        </w:tc>
        <w:tc>
          <w:tcPr>
            <w:tcW w:w="1560" w:type="dxa"/>
            <w:shd w:val="clear" w:color="auto" w:fill="auto"/>
            <w:vAlign w:val="center"/>
            <w:hideMark/>
          </w:tcPr>
          <w:p w14:paraId="792E1459" w14:textId="77777777" w:rsidR="00304DF1" w:rsidRPr="00B40DE5" w:rsidRDefault="00304DF1" w:rsidP="004F461F">
            <w:pPr>
              <w:spacing w:after="0" w:line="240" w:lineRule="auto"/>
              <w:jc w:val="center"/>
              <w:rPr>
                <w:rFonts w:eastAsia="Times New Roman"/>
                <w:b w:val="0"/>
                <w:bCs/>
                <w:color w:val="000000"/>
                <w:sz w:val="24"/>
                <w:szCs w:val="24"/>
              </w:rPr>
            </w:pPr>
            <w:r w:rsidRPr="00B40DE5">
              <w:rPr>
                <w:rFonts w:eastAsia="Times New Roman"/>
                <w:bCs/>
                <w:color w:val="000000"/>
                <w:sz w:val="24"/>
                <w:szCs w:val="24"/>
              </w:rPr>
              <w:t>Местона</w:t>
            </w:r>
            <w:r>
              <w:rPr>
                <w:rFonts w:eastAsia="Times New Roman"/>
                <w:bCs/>
                <w:color w:val="000000"/>
                <w:sz w:val="24"/>
                <w:szCs w:val="24"/>
              </w:rPr>
              <w:t>-</w:t>
            </w:r>
            <w:r w:rsidRPr="00B40DE5">
              <w:rPr>
                <w:rFonts w:eastAsia="Times New Roman"/>
                <w:bCs/>
                <w:color w:val="000000"/>
                <w:sz w:val="24"/>
                <w:szCs w:val="24"/>
              </w:rPr>
              <w:t>хождение</w:t>
            </w:r>
          </w:p>
        </w:tc>
        <w:tc>
          <w:tcPr>
            <w:tcW w:w="1005" w:type="dxa"/>
            <w:shd w:val="clear" w:color="auto" w:fill="auto"/>
            <w:vAlign w:val="center"/>
            <w:hideMark/>
          </w:tcPr>
          <w:p w14:paraId="77CF96DC" w14:textId="77777777" w:rsidR="00304DF1" w:rsidRPr="00B40DE5" w:rsidRDefault="00304DF1" w:rsidP="004F461F">
            <w:pPr>
              <w:spacing w:after="0" w:line="240" w:lineRule="auto"/>
              <w:jc w:val="center"/>
              <w:rPr>
                <w:rFonts w:eastAsia="Times New Roman"/>
                <w:b w:val="0"/>
                <w:bCs/>
                <w:color w:val="000000"/>
                <w:sz w:val="24"/>
                <w:szCs w:val="24"/>
              </w:rPr>
            </w:pPr>
            <w:r w:rsidRPr="00B40DE5">
              <w:rPr>
                <w:rFonts w:eastAsia="Times New Roman"/>
                <w:bCs/>
                <w:color w:val="000000"/>
                <w:sz w:val="24"/>
                <w:szCs w:val="24"/>
              </w:rPr>
              <w:t>Износ  (в %)</w:t>
            </w:r>
          </w:p>
        </w:tc>
        <w:tc>
          <w:tcPr>
            <w:tcW w:w="1583" w:type="dxa"/>
            <w:shd w:val="clear" w:color="auto" w:fill="auto"/>
            <w:vAlign w:val="center"/>
            <w:hideMark/>
          </w:tcPr>
          <w:p w14:paraId="71DB71ED" w14:textId="77777777" w:rsidR="00304DF1" w:rsidRPr="00B40DE5" w:rsidRDefault="00304DF1" w:rsidP="004F461F">
            <w:pPr>
              <w:spacing w:after="0" w:line="240" w:lineRule="auto"/>
              <w:rPr>
                <w:rFonts w:eastAsia="Times New Roman"/>
                <w:b w:val="0"/>
                <w:bCs/>
                <w:color w:val="000000"/>
                <w:sz w:val="24"/>
                <w:szCs w:val="24"/>
              </w:rPr>
            </w:pPr>
            <w:r w:rsidRPr="00B40DE5">
              <w:rPr>
                <w:rFonts w:eastAsia="Times New Roman"/>
                <w:bCs/>
                <w:color w:val="000000"/>
                <w:sz w:val="24"/>
                <w:szCs w:val="24"/>
              </w:rPr>
              <w:t>Примечание</w:t>
            </w:r>
          </w:p>
        </w:tc>
      </w:tr>
      <w:tr w:rsidR="00304DF1" w:rsidRPr="00B40DE5" w14:paraId="15B748A2" w14:textId="77777777" w:rsidTr="000B7609">
        <w:trPr>
          <w:trHeight w:val="390"/>
        </w:trPr>
        <w:tc>
          <w:tcPr>
            <w:tcW w:w="9720" w:type="dxa"/>
            <w:gridSpan w:val="7"/>
            <w:shd w:val="clear" w:color="auto" w:fill="auto"/>
            <w:vAlign w:val="center"/>
            <w:hideMark/>
          </w:tcPr>
          <w:p w14:paraId="63D5A211" w14:textId="77777777" w:rsidR="00304DF1" w:rsidRPr="00B40DE5" w:rsidRDefault="00304DF1" w:rsidP="004F461F">
            <w:pPr>
              <w:spacing w:after="0" w:line="240" w:lineRule="auto"/>
              <w:jc w:val="center"/>
              <w:rPr>
                <w:rFonts w:eastAsia="Times New Roman"/>
                <w:color w:val="000000"/>
                <w:sz w:val="24"/>
                <w:szCs w:val="24"/>
              </w:rPr>
            </w:pPr>
            <w:r w:rsidRPr="00B40DE5">
              <w:rPr>
                <w:rFonts w:eastAsia="Times New Roman"/>
                <w:color w:val="000000"/>
                <w:sz w:val="24"/>
                <w:szCs w:val="24"/>
              </w:rPr>
              <w:t>Существующие</w:t>
            </w:r>
          </w:p>
        </w:tc>
      </w:tr>
      <w:tr w:rsidR="00304DF1" w:rsidRPr="00B40DE5" w14:paraId="5CD02181" w14:textId="77777777" w:rsidTr="000B7609">
        <w:trPr>
          <w:trHeight w:val="285"/>
        </w:trPr>
        <w:tc>
          <w:tcPr>
            <w:tcW w:w="516" w:type="dxa"/>
            <w:shd w:val="clear" w:color="auto" w:fill="auto"/>
            <w:vAlign w:val="center"/>
          </w:tcPr>
          <w:p w14:paraId="336A3C41" w14:textId="77777777" w:rsidR="00304DF1" w:rsidRPr="00B40DE5" w:rsidRDefault="00304DF1" w:rsidP="004F461F">
            <w:pPr>
              <w:spacing w:after="0" w:line="240" w:lineRule="auto"/>
              <w:jc w:val="right"/>
              <w:rPr>
                <w:rFonts w:eastAsia="Times New Roman"/>
                <w:b w:val="0"/>
                <w:bCs/>
                <w:sz w:val="24"/>
                <w:szCs w:val="24"/>
              </w:rPr>
            </w:pPr>
            <w:r w:rsidRPr="00B40DE5">
              <w:rPr>
                <w:rFonts w:eastAsia="Times New Roman"/>
                <w:b w:val="0"/>
                <w:bCs/>
                <w:sz w:val="24"/>
                <w:szCs w:val="24"/>
              </w:rPr>
              <w:t>1</w:t>
            </w:r>
          </w:p>
        </w:tc>
        <w:tc>
          <w:tcPr>
            <w:tcW w:w="2505" w:type="dxa"/>
            <w:shd w:val="clear" w:color="auto" w:fill="auto"/>
          </w:tcPr>
          <w:p w14:paraId="5B58A2FF" w14:textId="67D370BA" w:rsidR="00304DF1" w:rsidRPr="0035465A" w:rsidRDefault="00304DF1" w:rsidP="004F461F">
            <w:pPr>
              <w:pStyle w:val="b3"/>
              <w:ind w:firstLine="0"/>
              <w:jc w:val="left"/>
              <w:rPr>
                <w:sz w:val="24"/>
              </w:rPr>
            </w:pPr>
            <w:r w:rsidRPr="00B40DE5">
              <w:rPr>
                <w:sz w:val="24"/>
              </w:rPr>
              <w:t>Фельдшерско-акушерский пункт</w:t>
            </w:r>
          </w:p>
        </w:tc>
        <w:tc>
          <w:tcPr>
            <w:tcW w:w="837" w:type="dxa"/>
            <w:shd w:val="clear" w:color="auto" w:fill="auto"/>
            <w:vAlign w:val="center"/>
          </w:tcPr>
          <w:p w14:paraId="7271ED65" w14:textId="18E1B291" w:rsidR="00304DF1" w:rsidRPr="00B40DE5" w:rsidRDefault="0035465A" w:rsidP="004F461F">
            <w:pPr>
              <w:spacing w:after="0" w:line="240" w:lineRule="auto"/>
              <w:jc w:val="center"/>
              <w:rPr>
                <w:rFonts w:eastAsia="Times New Roman"/>
                <w:b w:val="0"/>
                <w:bCs/>
                <w:sz w:val="24"/>
                <w:szCs w:val="24"/>
              </w:rPr>
            </w:pPr>
            <w:r>
              <w:rPr>
                <w:rFonts w:eastAsia="Times New Roman"/>
                <w:b w:val="0"/>
                <w:bCs/>
                <w:sz w:val="24"/>
                <w:szCs w:val="24"/>
                <w:lang w:eastAsia="ru-RU"/>
              </w:rPr>
              <w:t>1990</w:t>
            </w:r>
          </w:p>
        </w:tc>
        <w:tc>
          <w:tcPr>
            <w:tcW w:w="1714" w:type="dxa"/>
            <w:shd w:val="clear" w:color="auto" w:fill="auto"/>
            <w:vAlign w:val="center"/>
          </w:tcPr>
          <w:p w14:paraId="17AD36F4" w14:textId="224EDFEF" w:rsidR="00304DF1" w:rsidRPr="00B40DE5" w:rsidRDefault="0035465A" w:rsidP="004F461F">
            <w:pPr>
              <w:spacing w:after="0" w:line="240" w:lineRule="auto"/>
              <w:jc w:val="center"/>
              <w:rPr>
                <w:rFonts w:eastAsia="Times New Roman"/>
                <w:b w:val="0"/>
                <w:bCs/>
                <w:sz w:val="24"/>
                <w:szCs w:val="24"/>
              </w:rPr>
            </w:pPr>
            <w:r>
              <w:rPr>
                <w:rFonts w:eastAsia="Times New Roman"/>
                <w:b w:val="0"/>
                <w:bCs/>
                <w:sz w:val="24"/>
                <w:szCs w:val="24"/>
                <w:lang w:eastAsia="ru-RU"/>
              </w:rPr>
              <w:t>15 посещений в смену</w:t>
            </w:r>
          </w:p>
        </w:tc>
        <w:tc>
          <w:tcPr>
            <w:tcW w:w="1560" w:type="dxa"/>
            <w:shd w:val="clear" w:color="auto" w:fill="auto"/>
            <w:vAlign w:val="center"/>
          </w:tcPr>
          <w:p w14:paraId="6B21DA79" w14:textId="091017E0" w:rsidR="00304DF1" w:rsidRPr="0035465A" w:rsidRDefault="0035465A" w:rsidP="0035465A">
            <w:pPr>
              <w:pStyle w:val="b3"/>
              <w:ind w:firstLine="0"/>
              <w:jc w:val="center"/>
              <w:rPr>
                <w:sz w:val="24"/>
              </w:rPr>
            </w:pPr>
            <w:r w:rsidRPr="00B40DE5">
              <w:rPr>
                <w:sz w:val="24"/>
              </w:rPr>
              <w:t>с</w:t>
            </w:r>
            <w:r w:rsidRPr="0035465A">
              <w:rPr>
                <w:sz w:val="24"/>
              </w:rPr>
              <w:t>. Большой Монок, ул.Школьная, 10-1Н</w:t>
            </w:r>
          </w:p>
        </w:tc>
        <w:tc>
          <w:tcPr>
            <w:tcW w:w="1005" w:type="dxa"/>
            <w:shd w:val="clear" w:color="auto" w:fill="auto"/>
            <w:vAlign w:val="center"/>
          </w:tcPr>
          <w:p w14:paraId="0CC737C4" w14:textId="6AF18FD2" w:rsidR="00304DF1" w:rsidRPr="00B40DE5" w:rsidRDefault="0035465A" w:rsidP="004F461F">
            <w:pPr>
              <w:spacing w:after="0" w:line="240" w:lineRule="auto"/>
              <w:jc w:val="center"/>
              <w:rPr>
                <w:rFonts w:eastAsia="Times New Roman"/>
                <w:b w:val="0"/>
                <w:bCs/>
                <w:color w:val="000000"/>
                <w:sz w:val="24"/>
                <w:szCs w:val="24"/>
              </w:rPr>
            </w:pPr>
            <w:r>
              <w:rPr>
                <w:rFonts w:eastAsia="Times New Roman"/>
                <w:b w:val="0"/>
                <w:bCs/>
                <w:sz w:val="24"/>
                <w:szCs w:val="24"/>
                <w:lang w:eastAsia="ru-RU"/>
              </w:rPr>
              <w:t>48</w:t>
            </w:r>
          </w:p>
        </w:tc>
        <w:tc>
          <w:tcPr>
            <w:tcW w:w="1583" w:type="dxa"/>
            <w:shd w:val="clear" w:color="auto" w:fill="auto"/>
            <w:vAlign w:val="center"/>
          </w:tcPr>
          <w:p w14:paraId="51B30B95" w14:textId="77777777" w:rsidR="00304DF1" w:rsidRPr="00B40DE5" w:rsidRDefault="00304DF1" w:rsidP="004F461F">
            <w:pPr>
              <w:jc w:val="center"/>
              <w:rPr>
                <w:rFonts w:eastAsia="Times New Roman"/>
                <w:b w:val="0"/>
                <w:bCs/>
                <w:color w:val="000000"/>
                <w:sz w:val="24"/>
                <w:szCs w:val="24"/>
              </w:rPr>
            </w:pPr>
            <w:r w:rsidRPr="00B40DE5">
              <w:rPr>
                <w:rFonts w:eastAsia="Times New Roman"/>
                <w:b w:val="0"/>
                <w:bCs/>
                <w:sz w:val="24"/>
                <w:szCs w:val="24"/>
                <w:lang w:eastAsia="ru-RU"/>
              </w:rPr>
              <w:t>н.д.</w:t>
            </w:r>
          </w:p>
        </w:tc>
      </w:tr>
      <w:tr w:rsidR="00304DF1" w:rsidRPr="00B40DE5" w14:paraId="7E27A119" w14:textId="77777777" w:rsidTr="000B7609">
        <w:trPr>
          <w:trHeight w:val="285"/>
        </w:trPr>
        <w:tc>
          <w:tcPr>
            <w:tcW w:w="516" w:type="dxa"/>
            <w:shd w:val="clear" w:color="auto" w:fill="auto"/>
            <w:vAlign w:val="center"/>
          </w:tcPr>
          <w:p w14:paraId="37A22B8E" w14:textId="77777777" w:rsidR="00304DF1" w:rsidRPr="00B40DE5" w:rsidRDefault="00304DF1" w:rsidP="004F461F">
            <w:pPr>
              <w:spacing w:after="0" w:line="240" w:lineRule="auto"/>
              <w:jc w:val="right"/>
              <w:rPr>
                <w:rFonts w:eastAsia="Times New Roman"/>
                <w:b w:val="0"/>
                <w:bCs/>
                <w:sz w:val="24"/>
                <w:szCs w:val="24"/>
              </w:rPr>
            </w:pPr>
            <w:r w:rsidRPr="00B40DE5">
              <w:rPr>
                <w:rFonts w:eastAsia="Times New Roman"/>
                <w:b w:val="0"/>
                <w:bCs/>
                <w:sz w:val="24"/>
                <w:szCs w:val="24"/>
              </w:rPr>
              <w:t>2</w:t>
            </w:r>
          </w:p>
        </w:tc>
        <w:tc>
          <w:tcPr>
            <w:tcW w:w="2505" w:type="dxa"/>
            <w:shd w:val="clear" w:color="auto" w:fill="auto"/>
          </w:tcPr>
          <w:p w14:paraId="012BED6D" w14:textId="0826F8A7" w:rsidR="00304DF1" w:rsidRPr="00B40DE5" w:rsidRDefault="00304DF1" w:rsidP="0035465A">
            <w:pPr>
              <w:pStyle w:val="b3"/>
              <w:ind w:firstLine="0"/>
              <w:jc w:val="left"/>
              <w:rPr>
                <w:sz w:val="24"/>
              </w:rPr>
            </w:pPr>
            <w:r w:rsidRPr="00B40DE5">
              <w:rPr>
                <w:sz w:val="24"/>
              </w:rPr>
              <w:t>Фельдшерско-акушерский пункт</w:t>
            </w:r>
          </w:p>
        </w:tc>
        <w:tc>
          <w:tcPr>
            <w:tcW w:w="837" w:type="dxa"/>
            <w:shd w:val="clear" w:color="auto" w:fill="auto"/>
            <w:vAlign w:val="center"/>
          </w:tcPr>
          <w:p w14:paraId="0D4015B7" w14:textId="5E44506C" w:rsidR="00304DF1" w:rsidRPr="00B40DE5" w:rsidRDefault="0035465A" w:rsidP="004F461F">
            <w:pPr>
              <w:spacing w:after="0" w:line="240" w:lineRule="auto"/>
              <w:jc w:val="center"/>
              <w:rPr>
                <w:rFonts w:eastAsia="Times New Roman"/>
                <w:b w:val="0"/>
                <w:bCs/>
                <w:sz w:val="24"/>
                <w:szCs w:val="24"/>
              </w:rPr>
            </w:pPr>
            <w:r>
              <w:rPr>
                <w:rFonts w:eastAsia="Times New Roman"/>
                <w:b w:val="0"/>
                <w:bCs/>
                <w:sz w:val="24"/>
                <w:szCs w:val="24"/>
                <w:lang w:eastAsia="ru-RU"/>
              </w:rPr>
              <w:t>1960</w:t>
            </w:r>
            <w:r w:rsidR="00304DF1" w:rsidRPr="00B40DE5">
              <w:rPr>
                <w:rFonts w:eastAsia="Times New Roman"/>
                <w:b w:val="0"/>
                <w:bCs/>
                <w:sz w:val="24"/>
                <w:szCs w:val="24"/>
                <w:lang w:eastAsia="ru-RU"/>
              </w:rPr>
              <w:t>.</w:t>
            </w:r>
          </w:p>
        </w:tc>
        <w:tc>
          <w:tcPr>
            <w:tcW w:w="1714" w:type="dxa"/>
            <w:shd w:val="clear" w:color="auto" w:fill="auto"/>
            <w:vAlign w:val="center"/>
          </w:tcPr>
          <w:p w14:paraId="6E8DB9E9" w14:textId="05B3BE4D" w:rsidR="00304DF1" w:rsidRPr="00B40DE5" w:rsidRDefault="0035465A" w:rsidP="004F461F">
            <w:pPr>
              <w:spacing w:after="0" w:line="240" w:lineRule="auto"/>
              <w:jc w:val="center"/>
              <w:rPr>
                <w:rFonts w:eastAsia="Times New Roman"/>
                <w:b w:val="0"/>
                <w:bCs/>
                <w:sz w:val="24"/>
                <w:szCs w:val="24"/>
              </w:rPr>
            </w:pPr>
            <w:r>
              <w:rPr>
                <w:rFonts w:eastAsia="Times New Roman"/>
                <w:b w:val="0"/>
                <w:bCs/>
                <w:sz w:val="24"/>
                <w:szCs w:val="24"/>
                <w:lang w:eastAsia="ru-RU"/>
              </w:rPr>
              <w:t>15 посещений в смену</w:t>
            </w:r>
          </w:p>
        </w:tc>
        <w:tc>
          <w:tcPr>
            <w:tcW w:w="1560" w:type="dxa"/>
            <w:shd w:val="clear" w:color="auto" w:fill="auto"/>
            <w:vAlign w:val="center"/>
          </w:tcPr>
          <w:p w14:paraId="4E222055" w14:textId="1FBC573F" w:rsidR="00304DF1" w:rsidRPr="0035465A" w:rsidRDefault="0035465A" w:rsidP="0035465A">
            <w:pPr>
              <w:pStyle w:val="b3"/>
              <w:ind w:firstLine="0"/>
              <w:jc w:val="center"/>
              <w:rPr>
                <w:sz w:val="24"/>
              </w:rPr>
            </w:pPr>
            <w:r w:rsidRPr="00B40DE5">
              <w:rPr>
                <w:sz w:val="24"/>
              </w:rPr>
              <w:t>д. Малый Монок</w:t>
            </w:r>
            <w:r>
              <w:rPr>
                <w:sz w:val="24"/>
              </w:rPr>
              <w:t>, ул.Таежная, 1А</w:t>
            </w:r>
          </w:p>
        </w:tc>
        <w:tc>
          <w:tcPr>
            <w:tcW w:w="1005" w:type="dxa"/>
            <w:shd w:val="clear" w:color="auto" w:fill="auto"/>
            <w:vAlign w:val="center"/>
          </w:tcPr>
          <w:p w14:paraId="0E3F48B4" w14:textId="5504B0D5" w:rsidR="00304DF1" w:rsidRPr="00B40DE5" w:rsidRDefault="0035465A" w:rsidP="004F461F">
            <w:pPr>
              <w:spacing w:after="0" w:line="240" w:lineRule="auto"/>
              <w:jc w:val="center"/>
              <w:rPr>
                <w:rFonts w:eastAsia="Times New Roman"/>
                <w:b w:val="0"/>
                <w:bCs/>
                <w:color w:val="000000"/>
                <w:sz w:val="24"/>
                <w:szCs w:val="24"/>
              </w:rPr>
            </w:pPr>
            <w:r>
              <w:rPr>
                <w:rFonts w:eastAsia="Times New Roman"/>
                <w:b w:val="0"/>
                <w:bCs/>
                <w:sz w:val="24"/>
                <w:szCs w:val="24"/>
                <w:lang w:eastAsia="ru-RU"/>
              </w:rPr>
              <w:t>40</w:t>
            </w:r>
          </w:p>
        </w:tc>
        <w:tc>
          <w:tcPr>
            <w:tcW w:w="1583" w:type="dxa"/>
            <w:shd w:val="clear" w:color="auto" w:fill="auto"/>
            <w:vAlign w:val="center"/>
          </w:tcPr>
          <w:p w14:paraId="2CD4E37B" w14:textId="77777777" w:rsidR="00304DF1" w:rsidRPr="00B40DE5" w:rsidRDefault="00304DF1" w:rsidP="004F461F">
            <w:pPr>
              <w:spacing w:after="0" w:line="240" w:lineRule="auto"/>
              <w:jc w:val="center"/>
              <w:rPr>
                <w:rFonts w:eastAsia="Times New Roman"/>
                <w:b w:val="0"/>
                <w:bCs/>
                <w:color w:val="000000"/>
                <w:sz w:val="24"/>
                <w:szCs w:val="24"/>
              </w:rPr>
            </w:pPr>
            <w:r w:rsidRPr="00B40DE5">
              <w:rPr>
                <w:rFonts w:eastAsia="Times New Roman"/>
                <w:b w:val="0"/>
                <w:bCs/>
                <w:sz w:val="24"/>
                <w:szCs w:val="24"/>
                <w:lang w:eastAsia="ru-RU"/>
              </w:rPr>
              <w:t>н.д.</w:t>
            </w:r>
          </w:p>
        </w:tc>
      </w:tr>
      <w:tr w:rsidR="00304DF1" w:rsidRPr="008039DE" w14:paraId="7AE4D5C7" w14:textId="77777777" w:rsidTr="000B7609">
        <w:trPr>
          <w:trHeight w:val="285"/>
        </w:trPr>
        <w:tc>
          <w:tcPr>
            <w:tcW w:w="516" w:type="dxa"/>
            <w:shd w:val="clear" w:color="auto" w:fill="auto"/>
            <w:vAlign w:val="center"/>
          </w:tcPr>
          <w:p w14:paraId="515C3DDB" w14:textId="77777777" w:rsidR="00304DF1" w:rsidRPr="00B40DE5" w:rsidRDefault="00304DF1" w:rsidP="004F461F">
            <w:pPr>
              <w:spacing w:after="0" w:line="240" w:lineRule="auto"/>
              <w:jc w:val="right"/>
              <w:rPr>
                <w:rFonts w:eastAsia="Times New Roman"/>
                <w:b w:val="0"/>
                <w:bCs/>
                <w:sz w:val="24"/>
                <w:szCs w:val="24"/>
              </w:rPr>
            </w:pPr>
            <w:r w:rsidRPr="00B40DE5">
              <w:rPr>
                <w:rFonts w:eastAsia="Times New Roman"/>
                <w:b w:val="0"/>
                <w:bCs/>
                <w:sz w:val="24"/>
                <w:szCs w:val="24"/>
              </w:rPr>
              <w:t>3</w:t>
            </w:r>
          </w:p>
        </w:tc>
        <w:tc>
          <w:tcPr>
            <w:tcW w:w="2505" w:type="dxa"/>
            <w:shd w:val="clear" w:color="auto" w:fill="auto"/>
          </w:tcPr>
          <w:p w14:paraId="5ABDEB79" w14:textId="1F1F204D" w:rsidR="00304DF1" w:rsidRPr="00B40DE5" w:rsidRDefault="00304DF1" w:rsidP="004F461F">
            <w:pPr>
              <w:pStyle w:val="b3"/>
              <w:ind w:firstLine="0"/>
              <w:jc w:val="left"/>
              <w:rPr>
                <w:sz w:val="24"/>
              </w:rPr>
            </w:pPr>
            <w:r w:rsidRPr="00B40DE5">
              <w:rPr>
                <w:sz w:val="24"/>
              </w:rPr>
              <w:t>Фельдшерско-акушерский пункт</w:t>
            </w:r>
          </w:p>
        </w:tc>
        <w:tc>
          <w:tcPr>
            <w:tcW w:w="837" w:type="dxa"/>
            <w:shd w:val="clear" w:color="auto" w:fill="auto"/>
            <w:vAlign w:val="center"/>
          </w:tcPr>
          <w:p w14:paraId="42FF76E5" w14:textId="703BB6DC" w:rsidR="00304DF1" w:rsidRPr="00B40DE5" w:rsidRDefault="0035465A" w:rsidP="004F461F">
            <w:pPr>
              <w:spacing w:after="0" w:line="240" w:lineRule="auto"/>
              <w:jc w:val="center"/>
              <w:rPr>
                <w:rFonts w:eastAsia="Times New Roman"/>
                <w:b w:val="0"/>
                <w:bCs/>
                <w:sz w:val="24"/>
                <w:szCs w:val="24"/>
                <w:lang w:eastAsia="ru-RU"/>
              </w:rPr>
            </w:pPr>
            <w:r>
              <w:rPr>
                <w:rFonts w:eastAsia="Times New Roman"/>
                <w:b w:val="0"/>
                <w:bCs/>
                <w:sz w:val="24"/>
                <w:szCs w:val="24"/>
                <w:lang w:eastAsia="ru-RU"/>
              </w:rPr>
              <w:t>1986</w:t>
            </w:r>
          </w:p>
        </w:tc>
        <w:tc>
          <w:tcPr>
            <w:tcW w:w="1714" w:type="dxa"/>
            <w:shd w:val="clear" w:color="auto" w:fill="auto"/>
            <w:vAlign w:val="center"/>
          </w:tcPr>
          <w:p w14:paraId="5D810548" w14:textId="2D1830FA" w:rsidR="00304DF1" w:rsidRPr="00B40DE5" w:rsidRDefault="0035465A" w:rsidP="004F461F">
            <w:pPr>
              <w:spacing w:after="0" w:line="240" w:lineRule="auto"/>
              <w:jc w:val="center"/>
              <w:rPr>
                <w:rFonts w:eastAsia="Times New Roman"/>
                <w:b w:val="0"/>
                <w:bCs/>
                <w:sz w:val="24"/>
                <w:szCs w:val="24"/>
                <w:lang w:eastAsia="ru-RU"/>
              </w:rPr>
            </w:pPr>
            <w:r>
              <w:rPr>
                <w:rFonts w:eastAsia="Times New Roman"/>
                <w:b w:val="0"/>
                <w:bCs/>
                <w:sz w:val="24"/>
                <w:szCs w:val="24"/>
                <w:lang w:eastAsia="ru-RU"/>
              </w:rPr>
              <w:t>15 посещений в смену</w:t>
            </w:r>
          </w:p>
        </w:tc>
        <w:tc>
          <w:tcPr>
            <w:tcW w:w="1560" w:type="dxa"/>
            <w:shd w:val="clear" w:color="auto" w:fill="auto"/>
            <w:vAlign w:val="center"/>
          </w:tcPr>
          <w:p w14:paraId="39B4900C" w14:textId="7377728B" w:rsidR="00304DF1" w:rsidRPr="0035465A" w:rsidRDefault="0035465A" w:rsidP="0035465A">
            <w:pPr>
              <w:pStyle w:val="b3"/>
              <w:ind w:firstLine="0"/>
              <w:jc w:val="center"/>
              <w:rPr>
                <w:sz w:val="24"/>
              </w:rPr>
            </w:pPr>
            <w:r w:rsidRPr="00B40DE5">
              <w:rPr>
                <w:sz w:val="24"/>
              </w:rPr>
              <w:t>аал Красный Ключ</w:t>
            </w:r>
            <w:r>
              <w:rPr>
                <w:sz w:val="24"/>
              </w:rPr>
              <w:t>, ул.Тюкпинекова, 12-2Н</w:t>
            </w:r>
          </w:p>
        </w:tc>
        <w:tc>
          <w:tcPr>
            <w:tcW w:w="1005" w:type="dxa"/>
            <w:shd w:val="clear" w:color="auto" w:fill="auto"/>
            <w:vAlign w:val="center"/>
          </w:tcPr>
          <w:p w14:paraId="5F06DD9F" w14:textId="7E02F9D2" w:rsidR="00304DF1" w:rsidRPr="00B40DE5" w:rsidRDefault="0035465A" w:rsidP="004F461F">
            <w:pPr>
              <w:spacing w:after="0" w:line="240" w:lineRule="auto"/>
              <w:jc w:val="center"/>
              <w:rPr>
                <w:rFonts w:eastAsia="Times New Roman"/>
                <w:b w:val="0"/>
                <w:bCs/>
                <w:sz w:val="24"/>
                <w:szCs w:val="24"/>
                <w:lang w:eastAsia="ru-RU"/>
              </w:rPr>
            </w:pPr>
            <w:r>
              <w:rPr>
                <w:rFonts w:eastAsia="Times New Roman"/>
                <w:b w:val="0"/>
                <w:bCs/>
                <w:sz w:val="24"/>
                <w:szCs w:val="24"/>
                <w:lang w:eastAsia="ru-RU"/>
              </w:rPr>
              <w:t>42</w:t>
            </w:r>
          </w:p>
        </w:tc>
        <w:tc>
          <w:tcPr>
            <w:tcW w:w="1583" w:type="dxa"/>
            <w:shd w:val="clear" w:color="auto" w:fill="auto"/>
            <w:vAlign w:val="center"/>
          </w:tcPr>
          <w:p w14:paraId="2570FE9F" w14:textId="77777777" w:rsidR="00304DF1" w:rsidRPr="00B40DE5" w:rsidRDefault="00304DF1" w:rsidP="004F461F">
            <w:pPr>
              <w:spacing w:after="0" w:line="240" w:lineRule="auto"/>
              <w:jc w:val="center"/>
              <w:rPr>
                <w:rFonts w:eastAsia="Times New Roman"/>
                <w:b w:val="0"/>
                <w:bCs/>
                <w:sz w:val="24"/>
                <w:szCs w:val="24"/>
                <w:lang w:eastAsia="ru-RU"/>
              </w:rPr>
            </w:pPr>
            <w:r w:rsidRPr="00B40DE5">
              <w:rPr>
                <w:rFonts w:eastAsia="Times New Roman"/>
                <w:b w:val="0"/>
                <w:bCs/>
                <w:sz w:val="24"/>
                <w:szCs w:val="24"/>
                <w:lang w:eastAsia="ru-RU"/>
              </w:rPr>
              <w:t>н.д.</w:t>
            </w:r>
          </w:p>
        </w:tc>
      </w:tr>
      <w:tr w:rsidR="00304DF1" w:rsidRPr="008039DE" w14:paraId="5FDFF93A" w14:textId="77777777" w:rsidTr="000B7609">
        <w:trPr>
          <w:trHeight w:val="285"/>
        </w:trPr>
        <w:tc>
          <w:tcPr>
            <w:tcW w:w="516" w:type="dxa"/>
            <w:shd w:val="clear" w:color="auto" w:fill="auto"/>
            <w:vAlign w:val="center"/>
          </w:tcPr>
          <w:p w14:paraId="37EA2017" w14:textId="77777777" w:rsidR="00304DF1" w:rsidRPr="00B40DE5" w:rsidRDefault="00304DF1" w:rsidP="004F461F">
            <w:pPr>
              <w:spacing w:after="0" w:line="240" w:lineRule="auto"/>
              <w:jc w:val="right"/>
              <w:rPr>
                <w:rFonts w:eastAsia="Times New Roman"/>
                <w:b w:val="0"/>
                <w:bCs/>
                <w:sz w:val="24"/>
                <w:szCs w:val="24"/>
              </w:rPr>
            </w:pPr>
            <w:r>
              <w:rPr>
                <w:rFonts w:eastAsia="Times New Roman"/>
                <w:b w:val="0"/>
                <w:bCs/>
                <w:sz w:val="24"/>
                <w:szCs w:val="24"/>
              </w:rPr>
              <w:t>4</w:t>
            </w:r>
          </w:p>
        </w:tc>
        <w:tc>
          <w:tcPr>
            <w:tcW w:w="2505" w:type="dxa"/>
            <w:shd w:val="clear" w:color="auto" w:fill="auto"/>
          </w:tcPr>
          <w:p w14:paraId="7A3F9CE7" w14:textId="2A8F7B4B" w:rsidR="00304DF1" w:rsidRPr="00B40DE5" w:rsidRDefault="00304DF1" w:rsidP="0035465A">
            <w:pPr>
              <w:pStyle w:val="b3"/>
              <w:ind w:firstLine="0"/>
              <w:jc w:val="left"/>
              <w:rPr>
                <w:sz w:val="24"/>
              </w:rPr>
            </w:pPr>
            <w:r>
              <w:rPr>
                <w:sz w:val="24"/>
              </w:rPr>
              <w:t>Домовое хозяйство</w:t>
            </w:r>
          </w:p>
        </w:tc>
        <w:tc>
          <w:tcPr>
            <w:tcW w:w="837" w:type="dxa"/>
            <w:shd w:val="clear" w:color="auto" w:fill="auto"/>
            <w:vAlign w:val="center"/>
          </w:tcPr>
          <w:p w14:paraId="75735090" w14:textId="77777777" w:rsidR="00304DF1" w:rsidRPr="00B40DE5" w:rsidRDefault="00304DF1" w:rsidP="004F461F">
            <w:pPr>
              <w:spacing w:after="0" w:line="240" w:lineRule="auto"/>
              <w:jc w:val="center"/>
              <w:rPr>
                <w:rFonts w:eastAsia="Times New Roman"/>
                <w:b w:val="0"/>
                <w:bCs/>
                <w:sz w:val="24"/>
                <w:szCs w:val="24"/>
                <w:lang w:eastAsia="ru-RU"/>
              </w:rPr>
            </w:pPr>
            <w:r w:rsidRPr="00B40DE5">
              <w:rPr>
                <w:rFonts w:eastAsia="Times New Roman"/>
                <w:b w:val="0"/>
                <w:bCs/>
                <w:sz w:val="24"/>
                <w:szCs w:val="24"/>
                <w:lang w:eastAsia="ru-RU"/>
              </w:rPr>
              <w:t>н.д.</w:t>
            </w:r>
          </w:p>
        </w:tc>
        <w:tc>
          <w:tcPr>
            <w:tcW w:w="1714" w:type="dxa"/>
            <w:shd w:val="clear" w:color="auto" w:fill="auto"/>
            <w:vAlign w:val="center"/>
          </w:tcPr>
          <w:p w14:paraId="63E68DE2" w14:textId="77777777" w:rsidR="00304DF1" w:rsidRPr="00B40DE5" w:rsidRDefault="00304DF1" w:rsidP="004F461F">
            <w:pPr>
              <w:spacing w:after="0" w:line="240" w:lineRule="auto"/>
              <w:jc w:val="center"/>
              <w:rPr>
                <w:rFonts w:eastAsia="Times New Roman"/>
                <w:b w:val="0"/>
                <w:bCs/>
                <w:sz w:val="24"/>
                <w:szCs w:val="24"/>
                <w:lang w:eastAsia="ru-RU"/>
              </w:rPr>
            </w:pPr>
            <w:r w:rsidRPr="00B40DE5">
              <w:rPr>
                <w:rFonts w:eastAsia="Times New Roman"/>
                <w:b w:val="0"/>
                <w:bCs/>
                <w:sz w:val="24"/>
                <w:szCs w:val="24"/>
                <w:lang w:eastAsia="ru-RU"/>
              </w:rPr>
              <w:t>н.д.</w:t>
            </w:r>
          </w:p>
        </w:tc>
        <w:tc>
          <w:tcPr>
            <w:tcW w:w="1560" w:type="dxa"/>
            <w:shd w:val="clear" w:color="auto" w:fill="auto"/>
            <w:vAlign w:val="center"/>
          </w:tcPr>
          <w:p w14:paraId="1EDE14C2" w14:textId="58AB630F" w:rsidR="00304DF1" w:rsidRPr="00B40DE5" w:rsidRDefault="0035465A" w:rsidP="0035465A">
            <w:pPr>
              <w:pStyle w:val="b3"/>
              <w:ind w:firstLine="0"/>
              <w:jc w:val="left"/>
              <w:rPr>
                <w:b/>
                <w:bCs/>
                <w:sz w:val="24"/>
              </w:rPr>
            </w:pPr>
            <w:r>
              <w:rPr>
                <w:sz w:val="24"/>
              </w:rPr>
              <w:t>аал Усть-Сос</w:t>
            </w:r>
          </w:p>
        </w:tc>
        <w:tc>
          <w:tcPr>
            <w:tcW w:w="1005" w:type="dxa"/>
            <w:shd w:val="clear" w:color="auto" w:fill="auto"/>
            <w:vAlign w:val="center"/>
          </w:tcPr>
          <w:p w14:paraId="48CF2168" w14:textId="77777777" w:rsidR="00304DF1" w:rsidRPr="00B40DE5" w:rsidRDefault="00304DF1" w:rsidP="004F461F">
            <w:pPr>
              <w:spacing w:after="0" w:line="240" w:lineRule="auto"/>
              <w:jc w:val="center"/>
              <w:rPr>
                <w:rFonts w:eastAsia="Times New Roman"/>
                <w:b w:val="0"/>
                <w:bCs/>
                <w:sz w:val="24"/>
                <w:szCs w:val="24"/>
                <w:lang w:eastAsia="ru-RU"/>
              </w:rPr>
            </w:pPr>
            <w:r w:rsidRPr="00B40DE5">
              <w:rPr>
                <w:rFonts w:eastAsia="Times New Roman"/>
                <w:b w:val="0"/>
                <w:bCs/>
                <w:sz w:val="24"/>
                <w:szCs w:val="24"/>
                <w:lang w:eastAsia="ru-RU"/>
              </w:rPr>
              <w:t>н.д.</w:t>
            </w:r>
          </w:p>
        </w:tc>
        <w:tc>
          <w:tcPr>
            <w:tcW w:w="1583" w:type="dxa"/>
            <w:shd w:val="clear" w:color="auto" w:fill="auto"/>
            <w:vAlign w:val="center"/>
          </w:tcPr>
          <w:p w14:paraId="4D415ED5" w14:textId="77777777" w:rsidR="00304DF1" w:rsidRPr="00B40DE5" w:rsidRDefault="00304DF1" w:rsidP="004F461F">
            <w:pPr>
              <w:spacing w:after="0" w:line="240" w:lineRule="auto"/>
              <w:jc w:val="center"/>
              <w:rPr>
                <w:rFonts w:eastAsia="Times New Roman"/>
                <w:b w:val="0"/>
                <w:bCs/>
                <w:sz w:val="24"/>
                <w:szCs w:val="24"/>
                <w:lang w:eastAsia="ru-RU"/>
              </w:rPr>
            </w:pPr>
            <w:r w:rsidRPr="00B40DE5">
              <w:rPr>
                <w:rFonts w:eastAsia="Times New Roman"/>
                <w:b w:val="0"/>
                <w:bCs/>
                <w:sz w:val="24"/>
                <w:szCs w:val="24"/>
                <w:lang w:eastAsia="ru-RU"/>
              </w:rPr>
              <w:t>н.д.</w:t>
            </w:r>
          </w:p>
        </w:tc>
      </w:tr>
    </w:tbl>
    <w:p w14:paraId="2E691CD5" w14:textId="77777777" w:rsidR="00304DF1" w:rsidRPr="003C10B9" w:rsidRDefault="00304DF1" w:rsidP="00304DF1">
      <w:pPr>
        <w:pStyle w:val="b3"/>
        <w:rPr>
          <w:color w:val="2C2B2B"/>
          <w:szCs w:val="28"/>
          <w:highlight w:val="yellow"/>
        </w:rPr>
      </w:pPr>
    </w:p>
    <w:p w14:paraId="1183ED66" w14:textId="77777777" w:rsidR="00304DF1" w:rsidRPr="00304DF1" w:rsidRDefault="00304DF1" w:rsidP="00304DF1">
      <w:pPr>
        <w:pStyle w:val="b3"/>
        <w:rPr>
          <w:b/>
          <w:bCs/>
          <w:i/>
          <w:szCs w:val="28"/>
        </w:rPr>
      </w:pPr>
      <w:bookmarkStart w:id="81" w:name="_Hlk98587488"/>
      <w:r w:rsidRPr="00304DF1">
        <w:rPr>
          <w:b/>
          <w:bCs/>
          <w:i/>
          <w:szCs w:val="28"/>
        </w:rPr>
        <w:t>Физическая культура и спорт</w:t>
      </w:r>
    </w:p>
    <w:p w14:paraId="0D37299D" w14:textId="1B9029C8" w:rsidR="00304DF1" w:rsidRPr="006E56E5" w:rsidRDefault="00304DF1" w:rsidP="00304DF1">
      <w:pPr>
        <w:pStyle w:val="afffe"/>
      </w:pPr>
      <w:r>
        <w:t>С</w:t>
      </w:r>
      <w:r w:rsidRPr="006E56E5">
        <w:t xml:space="preserve">ведения об учреждениях спорта </w:t>
      </w:r>
      <w:r>
        <w:t xml:space="preserve">на территории сельсовета </w:t>
      </w:r>
      <w:r w:rsidR="00B821DD">
        <w:t>не предоставлены</w:t>
      </w:r>
      <w:r>
        <w:t>. Имеется спортивный зал при школе (см. таблицу 2.3.9-2)</w:t>
      </w:r>
      <w:r w:rsidRPr="006E56E5">
        <w:t>.</w:t>
      </w:r>
    </w:p>
    <w:bookmarkEnd w:id="81"/>
    <w:p w14:paraId="1844316C" w14:textId="77777777" w:rsidR="00304DF1" w:rsidRPr="007C475B" w:rsidRDefault="00304DF1" w:rsidP="00304DF1">
      <w:pPr>
        <w:spacing w:after="0" w:line="240" w:lineRule="auto"/>
        <w:ind w:firstLine="709"/>
        <w:jc w:val="right"/>
        <w:rPr>
          <w:b w:val="0"/>
          <w:i/>
          <w:iCs/>
          <w:szCs w:val="28"/>
        </w:rPr>
      </w:pPr>
    </w:p>
    <w:p w14:paraId="74368EA7" w14:textId="77777777" w:rsidR="002E2DD5" w:rsidRDefault="002E2DD5" w:rsidP="00304DF1">
      <w:pPr>
        <w:pStyle w:val="b3"/>
        <w:rPr>
          <w:b/>
          <w:bCs/>
          <w:i/>
          <w:szCs w:val="28"/>
        </w:rPr>
      </w:pPr>
    </w:p>
    <w:p w14:paraId="1403EEF8" w14:textId="77777777" w:rsidR="002E2DD5" w:rsidRDefault="002E2DD5" w:rsidP="00304DF1">
      <w:pPr>
        <w:pStyle w:val="b3"/>
        <w:rPr>
          <w:b/>
          <w:bCs/>
          <w:i/>
          <w:szCs w:val="28"/>
        </w:rPr>
      </w:pPr>
    </w:p>
    <w:p w14:paraId="0B28B75B" w14:textId="6C0B9945" w:rsidR="00304DF1" w:rsidRPr="00304DF1" w:rsidRDefault="00304DF1" w:rsidP="00304DF1">
      <w:pPr>
        <w:pStyle w:val="b3"/>
        <w:rPr>
          <w:b/>
          <w:bCs/>
          <w:i/>
          <w:szCs w:val="28"/>
        </w:rPr>
      </w:pPr>
      <w:r w:rsidRPr="00304DF1">
        <w:rPr>
          <w:b/>
          <w:bCs/>
          <w:i/>
          <w:szCs w:val="28"/>
        </w:rPr>
        <w:t>Культурно-бытовое обслуживание</w:t>
      </w:r>
      <w:r w:rsidRPr="00304DF1">
        <w:rPr>
          <w:rStyle w:val="aff7"/>
          <w:b/>
          <w:bCs/>
          <w:i/>
          <w:szCs w:val="28"/>
        </w:rPr>
        <w:footnoteReference w:id="9"/>
      </w:r>
    </w:p>
    <w:p w14:paraId="340EDD99" w14:textId="7EC2D545" w:rsidR="00304DF1" w:rsidRDefault="00304DF1" w:rsidP="00304DF1">
      <w:pPr>
        <w:pStyle w:val="afc"/>
      </w:pPr>
      <w:r>
        <w:t>- учреждения культуры: МБУК «Большемонокская клубная система»</w:t>
      </w:r>
      <w:r w:rsidR="002F4580">
        <w:t xml:space="preserve"> Большемонокский СДК</w:t>
      </w:r>
      <w:r>
        <w:t>, работающих 2 чел. (обслуживающего персонала 4 человека: 2 технички и 2 истопника), филиал МБУК «</w:t>
      </w:r>
      <w:r w:rsidR="002F4580">
        <w:t>Большемонокская клубная система»</w:t>
      </w:r>
      <w:r>
        <w:t xml:space="preserve"> Красноключинский </w:t>
      </w:r>
      <w:r w:rsidR="002F4580">
        <w:t>СК</w:t>
      </w:r>
      <w:r>
        <w:t xml:space="preserve">, работающих 3 чел., в т.ч. 1 техничка и 1 истопник. </w:t>
      </w:r>
    </w:p>
    <w:p w14:paraId="75A4AEB1" w14:textId="77777777" w:rsidR="008C3024" w:rsidRDefault="00304DF1" w:rsidP="00304DF1">
      <w:pPr>
        <w:pStyle w:val="afc"/>
      </w:pPr>
      <w:r>
        <w:t>Кроме этого, на территории поселения работают три сельские библиотеки</w:t>
      </w:r>
      <w:r w:rsidR="008C3024">
        <w:t>-филиалы</w:t>
      </w:r>
      <w:r>
        <w:t xml:space="preserve">: </w:t>
      </w:r>
    </w:p>
    <w:p w14:paraId="25E3BA28" w14:textId="11962774" w:rsidR="008C3024" w:rsidRPr="008C3024" w:rsidRDefault="00304DF1" w:rsidP="008C3024">
      <w:pPr>
        <w:pStyle w:val="afc"/>
        <w:numPr>
          <w:ilvl w:val="0"/>
          <w:numId w:val="41"/>
        </w:numPr>
        <w:tabs>
          <w:tab w:val="left" w:pos="993"/>
        </w:tabs>
        <w:ind w:left="0" w:firstLine="709"/>
        <w:rPr>
          <w:szCs w:val="28"/>
        </w:rPr>
      </w:pPr>
      <w:r w:rsidRPr="008C3024">
        <w:rPr>
          <w:szCs w:val="28"/>
        </w:rPr>
        <w:t>Мало</w:t>
      </w:r>
      <w:r w:rsidR="002F4580">
        <w:rPr>
          <w:szCs w:val="28"/>
        </w:rPr>
        <w:t>-М</w:t>
      </w:r>
      <w:r w:rsidRPr="008C3024">
        <w:rPr>
          <w:szCs w:val="28"/>
        </w:rPr>
        <w:t>онокская</w:t>
      </w:r>
      <w:r w:rsidR="002F4580">
        <w:rPr>
          <w:szCs w:val="28"/>
        </w:rPr>
        <w:t xml:space="preserve"> библиотека-филиал №2 МБУК «Бейская межпоселенческая районная библиотека»</w:t>
      </w:r>
      <w:r w:rsidR="008C3024" w:rsidRPr="008C3024">
        <w:rPr>
          <w:szCs w:val="28"/>
        </w:rPr>
        <w:t>: 655770 Республика Хакасия, Бейский район, аал Малый Монок, улица Таежная, дом 1;</w:t>
      </w:r>
    </w:p>
    <w:p w14:paraId="74825BD0" w14:textId="687F469E" w:rsidR="008C3024" w:rsidRPr="008C3024" w:rsidRDefault="00304DF1" w:rsidP="008C3024">
      <w:pPr>
        <w:pStyle w:val="afc"/>
        <w:numPr>
          <w:ilvl w:val="0"/>
          <w:numId w:val="41"/>
        </w:numPr>
        <w:tabs>
          <w:tab w:val="left" w:pos="993"/>
        </w:tabs>
        <w:ind w:left="0" w:firstLine="709"/>
        <w:rPr>
          <w:szCs w:val="28"/>
        </w:rPr>
      </w:pPr>
      <w:r w:rsidRPr="008C3024">
        <w:rPr>
          <w:szCs w:val="28"/>
        </w:rPr>
        <w:t>Красно</w:t>
      </w:r>
      <w:r w:rsidR="002F4580">
        <w:rPr>
          <w:szCs w:val="28"/>
        </w:rPr>
        <w:t>-К</w:t>
      </w:r>
      <w:r w:rsidRPr="008C3024">
        <w:rPr>
          <w:szCs w:val="28"/>
        </w:rPr>
        <w:t>лючинская</w:t>
      </w:r>
      <w:r w:rsidR="002F4580">
        <w:rPr>
          <w:szCs w:val="28"/>
        </w:rPr>
        <w:t xml:space="preserve"> библиотека-филиал №14 МБУК «Бейская межпоселенческая районная библиотека»</w:t>
      </w:r>
      <w:r w:rsidR="008C3024" w:rsidRPr="008C3024">
        <w:rPr>
          <w:szCs w:val="28"/>
        </w:rPr>
        <w:t>: 655770 Республика Хакасия, Бейский район, Село Красный Ключ, улица Школьная, дом 2</w:t>
      </w:r>
      <w:r w:rsidRPr="008C3024">
        <w:rPr>
          <w:szCs w:val="28"/>
        </w:rPr>
        <w:t xml:space="preserve">, </w:t>
      </w:r>
    </w:p>
    <w:p w14:paraId="3958119F" w14:textId="13C39582" w:rsidR="00304DF1" w:rsidRPr="008C3024" w:rsidRDefault="00304DF1" w:rsidP="008C3024">
      <w:pPr>
        <w:pStyle w:val="afc"/>
        <w:numPr>
          <w:ilvl w:val="0"/>
          <w:numId w:val="41"/>
        </w:numPr>
        <w:tabs>
          <w:tab w:val="left" w:pos="993"/>
        </w:tabs>
        <w:ind w:left="0" w:firstLine="709"/>
        <w:rPr>
          <w:szCs w:val="28"/>
        </w:rPr>
      </w:pPr>
      <w:r w:rsidRPr="008C3024">
        <w:rPr>
          <w:szCs w:val="28"/>
        </w:rPr>
        <w:t>Больше</w:t>
      </w:r>
      <w:r w:rsidR="002F4580">
        <w:rPr>
          <w:szCs w:val="28"/>
        </w:rPr>
        <w:t>-М</w:t>
      </w:r>
      <w:r w:rsidRPr="008C3024">
        <w:rPr>
          <w:szCs w:val="28"/>
        </w:rPr>
        <w:t>онокская</w:t>
      </w:r>
      <w:r w:rsidR="002F4580">
        <w:rPr>
          <w:szCs w:val="28"/>
        </w:rPr>
        <w:t xml:space="preserve"> библиотека-филиал №12 МБУК «Бейская межпоселенческая районная библиотека»</w:t>
      </w:r>
      <w:r w:rsidR="008C3024" w:rsidRPr="008C3024">
        <w:rPr>
          <w:szCs w:val="28"/>
        </w:rPr>
        <w:t>:</w:t>
      </w:r>
      <w:r w:rsidRPr="008C3024">
        <w:rPr>
          <w:szCs w:val="28"/>
        </w:rPr>
        <w:t xml:space="preserve"> </w:t>
      </w:r>
      <w:r w:rsidR="008C3024" w:rsidRPr="008C3024">
        <w:rPr>
          <w:szCs w:val="28"/>
        </w:rPr>
        <w:t xml:space="preserve">655770 Республика Хакасия, Бейский район, Село Большой Монок, улица Школьная, дом 10 </w:t>
      </w:r>
      <w:r w:rsidRPr="008C3024">
        <w:rPr>
          <w:szCs w:val="28"/>
        </w:rPr>
        <w:t>(обслуживает с. Большой Монок и а.</w:t>
      </w:r>
      <w:r w:rsidR="008C3024">
        <w:rPr>
          <w:szCs w:val="28"/>
        </w:rPr>
        <w:t> </w:t>
      </w:r>
      <w:r w:rsidRPr="008C3024">
        <w:rPr>
          <w:szCs w:val="28"/>
        </w:rPr>
        <w:t>Усть-Сос).</w:t>
      </w:r>
    </w:p>
    <w:p w14:paraId="02A8CED7" w14:textId="77777777" w:rsidR="00304DF1" w:rsidRDefault="00304DF1" w:rsidP="00304DF1">
      <w:pPr>
        <w:pStyle w:val="afc"/>
      </w:pPr>
      <w:r>
        <w:t>На территории сельсовета располагается МБУК «Музей под открытым небом Усть-Сос «Хуртуях Тас Палазы», работающих 3 чел. (в т. ч. 1 сторож).</w:t>
      </w:r>
    </w:p>
    <w:p w14:paraId="2113CBEC" w14:textId="77777777" w:rsidR="00304DF1" w:rsidRDefault="00304DF1" w:rsidP="00304DF1">
      <w:pPr>
        <w:pStyle w:val="b3"/>
        <w:jc w:val="right"/>
        <w:rPr>
          <w:i/>
          <w:iCs/>
        </w:rPr>
      </w:pPr>
    </w:p>
    <w:p w14:paraId="0F82F0F6" w14:textId="77777777" w:rsidR="00304DF1" w:rsidRPr="002055CF" w:rsidRDefault="00304DF1" w:rsidP="00304DF1">
      <w:pPr>
        <w:pStyle w:val="b3"/>
        <w:jc w:val="right"/>
        <w:rPr>
          <w:i/>
          <w:iCs/>
        </w:rPr>
      </w:pPr>
      <w:r w:rsidRPr="002055CF">
        <w:rPr>
          <w:i/>
          <w:iCs/>
        </w:rPr>
        <w:t>Таблица 2.3.9-4</w:t>
      </w:r>
    </w:p>
    <w:p w14:paraId="2D62B7C7" w14:textId="77777777" w:rsidR="00304DF1" w:rsidRPr="002055CF" w:rsidRDefault="00304DF1" w:rsidP="00304DF1">
      <w:pPr>
        <w:spacing w:after="0" w:line="240" w:lineRule="auto"/>
        <w:jc w:val="right"/>
        <w:rPr>
          <w:i/>
          <w:szCs w:val="28"/>
        </w:rPr>
      </w:pPr>
    </w:p>
    <w:p w14:paraId="3F311FCA" w14:textId="77777777" w:rsidR="00304DF1" w:rsidRPr="00FB1539" w:rsidRDefault="00304DF1" w:rsidP="00304DF1">
      <w:pPr>
        <w:spacing w:after="0" w:line="240" w:lineRule="auto"/>
        <w:jc w:val="center"/>
        <w:rPr>
          <w:rFonts w:eastAsiaTheme="minorHAnsi"/>
          <w:b w:val="0"/>
          <w:bCs/>
          <w:i/>
          <w:szCs w:val="28"/>
        </w:rPr>
      </w:pPr>
      <w:r w:rsidRPr="00FB1539">
        <w:rPr>
          <w:b w:val="0"/>
          <w:bCs/>
          <w:i/>
          <w:szCs w:val="28"/>
        </w:rPr>
        <w:t>Сведения об учреждениях культуры и искусства (дома культуры, клубы, библиотеки, кинотеатры, музеи, выставочные залы, универсальные спортивно-зрелищные залы, парк культуры и отдыха)</w:t>
      </w:r>
    </w:p>
    <w:tbl>
      <w:tblPr>
        <w:tblW w:w="9600" w:type="dxa"/>
        <w:tblInd w:w="91" w:type="dxa"/>
        <w:tblLook w:val="04A0" w:firstRow="1" w:lastRow="0" w:firstColumn="1" w:lastColumn="0" w:noHBand="0" w:noVBand="1"/>
      </w:tblPr>
      <w:tblGrid>
        <w:gridCol w:w="458"/>
        <w:gridCol w:w="2389"/>
        <w:gridCol w:w="1755"/>
        <w:gridCol w:w="2182"/>
        <w:gridCol w:w="1453"/>
        <w:gridCol w:w="1363"/>
      </w:tblGrid>
      <w:tr w:rsidR="00304DF1" w14:paraId="7B0BAECD" w14:textId="77777777" w:rsidTr="008C3024">
        <w:trPr>
          <w:trHeight w:val="1380"/>
          <w:tblHeader/>
        </w:trPr>
        <w:tc>
          <w:tcPr>
            <w:tcW w:w="458" w:type="dxa"/>
            <w:tcBorders>
              <w:top w:val="single" w:sz="8" w:space="0" w:color="auto"/>
              <w:left w:val="single" w:sz="8" w:space="0" w:color="auto"/>
              <w:bottom w:val="single" w:sz="8" w:space="0" w:color="auto"/>
              <w:right w:val="single" w:sz="8" w:space="0" w:color="auto"/>
            </w:tcBorders>
            <w:vAlign w:val="center"/>
            <w:hideMark/>
          </w:tcPr>
          <w:p w14:paraId="5A9D61B2" w14:textId="77777777" w:rsidR="00304DF1" w:rsidRDefault="00304DF1" w:rsidP="004F461F">
            <w:pPr>
              <w:spacing w:after="0" w:line="240" w:lineRule="auto"/>
              <w:jc w:val="center"/>
              <w:rPr>
                <w:rFonts w:eastAsia="Times New Roman"/>
                <w:color w:val="000000"/>
                <w:sz w:val="24"/>
                <w:szCs w:val="24"/>
                <w:lang w:eastAsia="ru-RU"/>
              </w:rPr>
            </w:pPr>
            <w:r>
              <w:rPr>
                <w:rFonts w:eastAsia="Times New Roman"/>
                <w:color w:val="000000"/>
                <w:sz w:val="24"/>
                <w:szCs w:val="24"/>
                <w:lang w:eastAsia="ru-RU"/>
              </w:rPr>
              <w:t>№</w:t>
            </w:r>
          </w:p>
        </w:tc>
        <w:tc>
          <w:tcPr>
            <w:tcW w:w="2389" w:type="dxa"/>
            <w:tcBorders>
              <w:top w:val="single" w:sz="8" w:space="0" w:color="auto"/>
              <w:left w:val="nil"/>
              <w:bottom w:val="single" w:sz="8" w:space="0" w:color="auto"/>
              <w:right w:val="single" w:sz="8" w:space="0" w:color="auto"/>
            </w:tcBorders>
            <w:vAlign w:val="center"/>
            <w:hideMark/>
          </w:tcPr>
          <w:p w14:paraId="62B9D748" w14:textId="77777777" w:rsidR="00304DF1" w:rsidRDefault="00304DF1" w:rsidP="004F461F">
            <w:pPr>
              <w:spacing w:after="0" w:line="240" w:lineRule="auto"/>
              <w:jc w:val="center"/>
              <w:rPr>
                <w:rFonts w:eastAsia="Times New Roman"/>
                <w:color w:val="000000"/>
                <w:sz w:val="24"/>
                <w:szCs w:val="24"/>
                <w:lang w:eastAsia="ru-RU"/>
              </w:rPr>
            </w:pPr>
            <w:r>
              <w:rPr>
                <w:rFonts w:eastAsia="Times New Roman"/>
                <w:color w:val="000000"/>
                <w:sz w:val="24"/>
                <w:szCs w:val="24"/>
                <w:lang w:eastAsia="ru-RU"/>
              </w:rPr>
              <w:t>Наименование, адрес</w:t>
            </w:r>
          </w:p>
        </w:tc>
        <w:tc>
          <w:tcPr>
            <w:tcW w:w="1755" w:type="dxa"/>
            <w:tcBorders>
              <w:top w:val="single" w:sz="8" w:space="0" w:color="auto"/>
              <w:left w:val="nil"/>
              <w:bottom w:val="single" w:sz="8" w:space="0" w:color="auto"/>
              <w:right w:val="single" w:sz="8" w:space="0" w:color="auto"/>
            </w:tcBorders>
            <w:vAlign w:val="center"/>
            <w:hideMark/>
          </w:tcPr>
          <w:p w14:paraId="0E84DB65" w14:textId="4CCF8CEC" w:rsidR="00304DF1" w:rsidRDefault="00304DF1" w:rsidP="004F461F">
            <w:pPr>
              <w:spacing w:after="0" w:line="240" w:lineRule="auto"/>
              <w:jc w:val="center"/>
              <w:rPr>
                <w:rFonts w:eastAsia="Times New Roman"/>
                <w:color w:val="000000"/>
                <w:sz w:val="24"/>
                <w:szCs w:val="24"/>
                <w:lang w:eastAsia="ru-RU"/>
              </w:rPr>
            </w:pPr>
            <w:r>
              <w:rPr>
                <w:rFonts w:eastAsia="Times New Roman"/>
                <w:color w:val="000000"/>
                <w:sz w:val="24"/>
                <w:szCs w:val="24"/>
                <w:lang w:eastAsia="ru-RU"/>
              </w:rPr>
              <w:t>Мощность (число мест в зрительном зале</w:t>
            </w:r>
            <w:r w:rsidR="0085572D">
              <w:rPr>
                <w:rFonts w:eastAsia="Times New Roman"/>
                <w:color w:val="000000"/>
                <w:sz w:val="24"/>
                <w:szCs w:val="24"/>
                <w:lang w:eastAsia="ru-RU"/>
              </w:rPr>
              <w:t xml:space="preserve">, </w:t>
            </w:r>
            <w:r w:rsidR="00181612">
              <w:rPr>
                <w:rFonts w:eastAsia="Times New Roman"/>
                <w:color w:val="000000"/>
                <w:sz w:val="24"/>
                <w:szCs w:val="24"/>
                <w:lang w:eastAsia="ru-RU"/>
              </w:rPr>
              <w:t xml:space="preserve">ед.книгохр., </w:t>
            </w:r>
            <w:r w:rsidR="0085572D">
              <w:rPr>
                <w:rFonts w:eastAsia="Times New Roman"/>
                <w:color w:val="000000"/>
                <w:sz w:val="24"/>
                <w:szCs w:val="24"/>
                <w:lang w:eastAsia="ru-RU"/>
              </w:rPr>
              <w:t>посад.мест</w:t>
            </w:r>
            <w:r>
              <w:rPr>
                <w:rFonts w:eastAsia="Times New Roman"/>
                <w:color w:val="000000"/>
                <w:sz w:val="24"/>
                <w:szCs w:val="24"/>
                <w:lang w:eastAsia="ru-RU"/>
              </w:rPr>
              <w:t>)</w:t>
            </w:r>
          </w:p>
        </w:tc>
        <w:tc>
          <w:tcPr>
            <w:tcW w:w="2182" w:type="dxa"/>
            <w:tcBorders>
              <w:top w:val="single" w:sz="8" w:space="0" w:color="auto"/>
              <w:left w:val="nil"/>
              <w:bottom w:val="single" w:sz="8" w:space="0" w:color="auto"/>
              <w:right w:val="single" w:sz="8" w:space="0" w:color="auto"/>
            </w:tcBorders>
            <w:vAlign w:val="center"/>
            <w:hideMark/>
          </w:tcPr>
          <w:p w14:paraId="19E17D4C" w14:textId="77777777" w:rsidR="00304DF1" w:rsidRDefault="00304DF1" w:rsidP="004F461F">
            <w:pPr>
              <w:spacing w:after="0" w:line="240" w:lineRule="auto"/>
              <w:jc w:val="center"/>
              <w:rPr>
                <w:rFonts w:eastAsia="Times New Roman"/>
                <w:color w:val="000000"/>
                <w:sz w:val="24"/>
                <w:szCs w:val="24"/>
                <w:lang w:eastAsia="ru-RU"/>
              </w:rPr>
            </w:pPr>
            <w:r>
              <w:rPr>
                <w:rFonts w:eastAsia="Times New Roman"/>
                <w:color w:val="000000"/>
                <w:sz w:val="24"/>
                <w:szCs w:val="24"/>
                <w:lang w:eastAsia="ru-RU"/>
              </w:rPr>
              <w:t>Тип здания/ Материал стен</w:t>
            </w:r>
          </w:p>
        </w:tc>
        <w:tc>
          <w:tcPr>
            <w:tcW w:w="1453" w:type="dxa"/>
            <w:tcBorders>
              <w:top w:val="single" w:sz="8" w:space="0" w:color="auto"/>
              <w:left w:val="nil"/>
              <w:bottom w:val="single" w:sz="8" w:space="0" w:color="auto"/>
              <w:right w:val="single" w:sz="8" w:space="0" w:color="auto"/>
            </w:tcBorders>
            <w:vAlign w:val="center"/>
            <w:hideMark/>
          </w:tcPr>
          <w:p w14:paraId="7A908AA6" w14:textId="77777777" w:rsidR="00304DF1" w:rsidRDefault="00304DF1" w:rsidP="004F461F">
            <w:pPr>
              <w:spacing w:after="0" w:line="240" w:lineRule="auto"/>
              <w:jc w:val="center"/>
              <w:rPr>
                <w:rFonts w:eastAsia="Times New Roman"/>
                <w:color w:val="000000"/>
                <w:sz w:val="24"/>
                <w:szCs w:val="24"/>
                <w:lang w:eastAsia="ru-RU"/>
              </w:rPr>
            </w:pPr>
            <w:r>
              <w:rPr>
                <w:rFonts w:eastAsia="Times New Roman"/>
                <w:color w:val="000000"/>
                <w:sz w:val="24"/>
                <w:szCs w:val="24"/>
                <w:lang w:eastAsia="ru-RU"/>
              </w:rPr>
              <w:t>Год постройки, площадь</w:t>
            </w:r>
          </w:p>
        </w:tc>
        <w:tc>
          <w:tcPr>
            <w:tcW w:w="1363" w:type="dxa"/>
            <w:tcBorders>
              <w:top w:val="single" w:sz="8" w:space="0" w:color="auto"/>
              <w:left w:val="nil"/>
              <w:bottom w:val="single" w:sz="8" w:space="0" w:color="auto"/>
              <w:right w:val="single" w:sz="8" w:space="0" w:color="auto"/>
            </w:tcBorders>
            <w:vAlign w:val="center"/>
            <w:hideMark/>
          </w:tcPr>
          <w:p w14:paraId="1623EB6F" w14:textId="77777777" w:rsidR="00304DF1" w:rsidRDefault="00304DF1" w:rsidP="004F461F">
            <w:pPr>
              <w:spacing w:after="0" w:line="240" w:lineRule="auto"/>
              <w:jc w:val="center"/>
              <w:rPr>
                <w:rFonts w:eastAsia="Times New Roman"/>
                <w:color w:val="000000"/>
                <w:sz w:val="24"/>
                <w:szCs w:val="24"/>
                <w:lang w:eastAsia="ru-RU"/>
              </w:rPr>
            </w:pPr>
            <w:r>
              <w:rPr>
                <w:rFonts w:eastAsia="Times New Roman"/>
                <w:color w:val="000000"/>
                <w:sz w:val="24"/>
                <w:szCs w:val="24"/>
                <w:lang w:eastAsia="ru-RU"/>
              </w:rPr>
              <w:t>Износ (в %)</w:t>
            </w:r>
          </w:p>
        </w:tc>
      </w:tr>
      <w:tr w:rsidR="00304DF1" w:rsidRPr="00FB1539" w14:paraId="0672C3BB" w14:textId="77777777" w:rsidTr="004F461F">
        <w:trPr>
          <w:trHeight w:val="315"/>
        </w:trPr>
        <w:tc>
          <w:tcPr>
            <w:tcW w:w="9600" w:type="dxa"/>
            <w:gridSpan w:val="6"/>
            <w:tcBorders>
              <w:top w:val="single" w:sz="8" w:space="0" w:color="auto"/>
              <w:left w:val="single" w:sz="8" w:space="0" w:color="auto"/>
              <w:bottom w:val="single" w:sz="4" w:space="0" w:color="auto"/>
              <w:right w:val="single" w:sz="8" w:space="0" w:color="000000"/>
            </w:tcBorders>
            <w:vAlign w:val="center"/>
            <w:hideMark/>
          </w:tcPr>
          <w:p w14:paraId="0A3DF87F" w14:textId="77777777" w:rsidR="00304DF1" w:rsidRPr="00FB1539" w:rsidRDefault="00304DF1" w:rsidP="004F461F">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Существующие</w:t>
            </w:r>
          </w:p>
        </w:tc>
      </w:tr>
      <w:tr w:rsidR="00304DF1" w:rsidRPr="00FB1539" w14:paraId="0EDB47EF" w14:textId="77777777" w:rsidTr="008C3024">
        <w:trPr>
          <w:trHeight w:val="315"/>
        </w:trPr>
        <w:tc>
          <w:tcPr>
            <w:tcW w:w="458" w:type="dxa"/>
            <w:tcBorders>
              <w:top w:val="single" w:sz="4" w:space="0" w:color="auto"/>
              <w:left w:val="single" w:sz="4" w:space="0" w:color="auto"/>
              <w:bottom w:val="single" w:sz="4" w:space="0" w:color="auto"/>
              <w:right w:val="single" w:sz="4" w:space="0" w:color="auto"/>
            </w:tcBorders>
            <w:vAlign w:val="center"/>
            <w:hideMark/>
          </w:tcPr>
          <w:p w14:paraId="7BCB9B1F" w14:textId="77777777" w:rsidR="00304DF1" w:rsidRPr="00FB1539" w:rsidRDefault="00304DF1" w:rsidP="004F461F">
            <w:pPr>
              <w:rPr>
                <w:rFonts w:eastAsia="Times New Roman"/>
                <w:b w:val="0"/>
                <w:bCs/>
                <w:color w:val="000000"/>
                <w:sz w:val="24"/>
                <w:szCs w:val="24"/>
                <w:lang w:eastAsia="ru-RU"/>
              </w:rPr>
            </w:pPr>
            <w:r>
              <w:rPr>
                <w:rFonts w:eastAsia="Times New Roman"/>
                <w:b w:val="0"/>
                <w:bCs/>
                <w:color w:val="000000"/>
                <w:sz w:val="24"/>
                <w:szCs w:val="24"/>
                <w:lang w:eastAsia="ru-RU"/>
              </w:rPr>
              <w:t>1</w:t>
            </w:r>
          </w:p>
        </w:tc>
        <w:tc>
          <w:tcPr>
            <w:tcW w:w="2389" w:type="dxa"/>
            <w:tcBorders>
              <w:top w:val="single" w:sz="4" w:space="0" w:color="auto"/>
              <w:left w:val="single" w:sz="4" w:space="0" w:color="auto"/>
              <w:bottom w:val="single" w:sz="4" w:space="0" w:color="auto"/>
              <w:right w:val="single" w:sz="4" w:space="0" w:color="auto"/>
            </w:tcBorders>
            <w:vAlign w:val="center"/>
            <w:hideMark/>
          </w:tcPr>
          <w:p w14:paraId="0DB9828B" w14:textId="77777777" w:rsidR="000C38D5" w:rsidRDefault="000C38D5" w:rsidP="004F461F">
            <w:pPr>
              <w:spacing w:after="0" w:line="240" w:lineRule="auto"/>
              <w:rPr>
                <w:rFonts w:eastAsia="Times New Roman"/>
                <w:b w:val="0"/>
                <w:bCs/>
                <w:color w:val="000000"/>
                <w:sz w:val="24"/>
                <w:szCs w:val="24"/>
                <w:lang w:eastAsia="ru-RU"/>
              </w:rPr>
            </w:pPr>
            <w:r w:rsidRPr="000C38D5">
              <w:rPr>
                <w:b w:val="0"/>
                <w:bCs/>
                <w:sz w:val="24"/>
                <w:szCs w:val="24"/>
              </w:rPr>
              <w:t>МБУК «Большемонокская клубная система» Большемонокский СДК</w:t>
            </w:r>
            <w:r w:rsidRPr="00FB1539">
              <w:rPr>
                <w:rFonts w:eastAsia="Times New Roman"/>
                <w:b w:val="0"/>
                <w:bCs/>
                <w:color w:val="000000"/>
                <w:sz w:val="24"/>
                <w:szCs w:val="24"/>
                <w:lang w:eastAsia="ru-RU"/>
              </w:rPr>
              <w:t xml:space="preserve"> </w:t>
            </w:r>
          </w:p>
          <w:p w14:paraId="36F29AC2" w14:textId="62E1DBC8" w:rsidR="00304DF1" w:rsidRPr="00FB1539" w:rsidRDefault="00304DF1" w:rsidP="004F461F">
            <w:pPr>
              <w:spacing w:after="0" w:line="240" w:lineRule="auto"/>
              <w:rPr>
                <w:rFonts w:eastAsia="Times New Roman"/>
                <w:b w:val="0"/>
                <w:bCs/>
                <w:color w:val="000000"/>
                <w:sz w:val="24"/>
                <w:szCs w:val="24"/>
                <w:lang w:eastAsia="ru-RU"/>
              </w:rPr>
            </w:pPr>
            <w:r w:rsidRPr="00FB1539">
              <w:rPr>
                <w:rFonts w:eastAsia="Times New Roman"/>
                <w:b w:val="0"/>
                <w:bCs/>
                <w:color w:val="000000"/>
                <w:sz w:val="24"/>
                <w:szCs w:val="24"/>
                <w:lang w:eastAsia="ru-RU"/>
              </w:rPr>
              <w:t>с.</w:t>
            </w:r>
            <w:r>
              <w:rPr>
                <w:rFonts w:eastAsia="Times New Roman"/>
                <w:b w:val="0"/>
                <w:bCs/>
                <w:color w:val="000000"/>
                <w:sz w:val="24"/>
                <w:szCs w:val="24"/>
                <w:lang w:eastAsia="ru-RU"/>
              </w:rPr>
              <w:t xml:space="preserve"> </w:t>
            </w:r>
            <w:r w:rsidRPr="00FB1539">
              <w:rPr>
                <w:rFonts w:eastAsia="Times New Roman"/>
                <w:b w:val="0"/>
                <w:bCs/>
                <w:color w:val="000000"/>
                <w:sz w:val="24"/>
                <w:szCs w:val="24"/>
                <w:lang w:eastAsia="ru-RU"/>
              </w:rPr>
              <w:t>Большой Монок,</w:t>
            </w:r>
            <w:r>
              <w:rPr>
                <w:rFonts w:eastAsia="Times New Roman"/>
                <w:b w:val="0"/>
                <w:bCs/>
                <w:color w:val="000000"/>
                <w:sz w:val="24"/>
                <w:szCs w:val="24"/>
                <w:lang w:eastAsia="ru-RU"/>
              </w:rPr>
              <w:t xml:space="preserve"> </w:t>
            </w:r>
            <w:r w:rsidRPr="00FB1539">
              <w:rPr>
                <w:rFonts w:eastAsia="Times New Roman"/>
                <w:b w:val="0"/>
                <w:bCs/>
                <w:color w:val="000000"/>
                <w:sz w:val="24"/>
                <w:szCs w:val="24"/>
                <w:lang w:eastAsia="ru-RU"/>
              </w:rPr>
              <w:t>ул.</w:t>
            </w:r>
            <w:r w:rsidRPr="003C67CA">
              <w:rPr>
                <w:rFonts w:eastAsia="Times New Roman"/>
                <w:b w:val="0"/>
                <w:bCs/>
                <w:color w:val="000000"/>
                <w:sz w:val="24"/>
                <w:szCs w:val="24"/>
                <w:lang w:eastAsia="ru-RU"/>
              </w:rPr>
              <w:t xml:space="preserve"> </w:t>
            </w:r>
            <w:r w:rsidRPr="00FB1539">
              <w:rPr>
                <w:rFonts w:eastAsia="Times New Roman"/>
                <w:b w:val="0"/>
                <w:bCs/>
                <w:color w:val="000000"/>
                <w:sz w:val="24"/>
                <w:szCs w:val="24"/>
                <w:lang w:eastAsia="ru-RU"/>
              </w:rPr>
              <w:t>Октябрьская,</w:t>
            </w:r>
            <w:r w:rsidRPr="000C38D5">
              <w:rPr>
                <w:rFonts w:eastAsia="Times New Roman"/>
                <w:b w:val="0"/>
                <w:bCs/>
                <w:color w:val="000000"/>
                <w:sz w:val="24"/>
                <w:szCs w:val="24"/>
                <w:lang w:eastAsia="ru-RU"/>
              </w:rPr>
              <w:t xml:space="preserve"> </w:t>
            </w:r>
            <w:r w:rsidRPr="00FB1539">
              <w:rPr>
                <w:rFonts w:eastAsia="Times New Roman"/>
                <w:b w:val="0"/>
                <w:bCs/>
                <w:color w:val="000000"/>
                <w:sz w:val="24"/>
                <w:szCs w:val="24"/>
                <w:lang w:eastAsia="ru-RU"/>
              </w:rPr>
              <w:t>49</w:t>
            </w:r>
          </w:p>
        </w:tc>
        <w:tc>
          <w:tcPr>
            <w:tcW w:w="1755" w:type="dxa"/>
            <w:tcBorders>
              <w:top w:val="single" w:sz="4" w:space="0" w:color="auto"/>
              <w:left w:val="single" w:sz="4" w:space="0" w:color="auto"/>
              <w:bottom w:val="single" w:sz="4" w:space="0" w:color="auto"/>
              <w:right w:val="single" w:sz="4" w:space="0" w:color="auto"/>
            </w:tcBorders>
            <w:vAlign w:val="center"/>
            <w:hideMark/>
          </w:tcPr>
          <w:p w14:paraId="1427C285" w14:textId="77777777"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110</w:t>
            </w:r>
          </w:p>
        </w:tc>
        <w:tc>
          <w:tcPr>
            <w:tcW w:w="2182" w:type="dxa"/>
            <w:tcBorders>
              <w:top w:val="single" w:sz="4" w:space="0" w:color="auto"/>
              <w:left w:val="single" w:sz="4" w:space="0" w:color="auto"/>
              <w:bottom w:val="single" w:sz="4" w:space="0" w:color="auto"/>
              <w:right w:val="single" w:sz="4" w:space="0" w:color="auto"/>
            </w:tcBorders>
            <w:vAlign w:val="center"/>
            <w:hideMark/>
          </w:tcPr>
          <w:p w14:paraId="545E2B14" w14:textId="1291A481"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административное, деревянное</w:t>
            </w:r>
          </w:p>
        </w:tc>
        <w:tc>
          <w:tcPr>
            <w:tcW w:w="1453" w:type="dxa"/>
            <w:tcBorders>
              <w:top w:val="single" w:sz="4" w:space="0" w:color="auto"/>
              <w:left w:val="single" w:sz="4" w:space="0" w:color="auto"/>
              <w:bottom w:val="single" w:sz="4" w:space="0" w:color="auto"/>
              <w:right w:val="single" w:sz="4" w:space="0" w:color="auto"/>
            </w:tcBorders>
            <w:vAlign w:val="center"/>
            <w:hideMark/>
          </w:tcPr>
          <w:p w14:paraId="3BA77209" w14:textId="77777777"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1962</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1CE9FF5" w14:textId="77777777"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100</w:t>
            </w:r>
          </w:p>
        </w:tc>
      </w:tr>
      <w:tr w:rsidR="00304DF1" w:rsidRPr="00FB1539" w14:paraId="011E056B" w14:textId="77777777" w:rsidTr="008C3024">
        <w:trPr>
          <w:trHeight w:val="315"/>
        </w:trPr>
        <w:tc>
          <w:tcPr>
            <w:tcW w:w="458" w:type="dxa"/>
            <w:tcBorders>
              <w:top w:val="single" w:sz="4" w:space="0" w:color="auto"/>
              <w:left w:val="single" w:sz="4" w:space="0" w:color="auto"/>
              <w:bottom w:val="single" w:sz="4" w:space="0" w:color="auto"/>
              <w:right w:val="single" w:sz="4" w:space="0" w:color="auto"/>
            </w:tcBorders>
            <w:vAlign w:val="center"/>
            <w:hideMark/>
          </w:tcPr>
          <w:p w14:paraId="0D634BB5" w14:textId="77777777" w:rsidR="00304DF1" w:rsidRPr="00FB1539" w:rsidRDefault="00304DF1" w:rsidP="004F461F">
            <w:pPr>
              <w:rPr>
                <w:rFonts w:eastAsia="Times New Roman"/>
                <w:b w:val="0"/>
                <w:bCs/>
                <w:color w:val="000000"/>
                <w:sz w:val="24"/>
                <w:szCs w:val="24"/>
                <w:lang w:eastAsia="ru-RU"/>
              </w:rPr>
            </w:pPr>
            <w:r>
              <w:rPr>
                <w:rFonts w:eastAsia="Times New Roman"/>
                <w:b w:val="0"/>
                <w:bCs/>
                <w:color w:val="000000"/>
                <w:sz w:val="24"/>
                <w:szCs w:val="24"/>
                <w:lang w:eastAsia="ru-RU"/>
              </w:rPr>
              <w:t>2</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A28604F" w14:textId="2F2A2AAC" w:rsidR="000C38D5" w:rsidRPr="000C38D5" w:rsidRDefault="000C38D5" w:rsidP="004F461F">
            <w:pPr>
              <w:spacing w:after="0" w:line="240" w:lineRule="auto"/>
              <w:rPr>
                <w:b w:val="0"/>
                <w:bCs/>
                <w:sz w:val="24"/>
                <w:szCs w:val="24"/>
              </w:rPr>
            </w:pPr>
            <w:r>
              <w:rPr>
                <w:b w:val="0"/>
                <w:bCs/>
                <w:sz w:val="24"/>
                <w:szCs w:val="24"/>
              </w:rPr>
              <w:t>Ф</w:t>
            </w:r>
            <w:r w:rsidRPr="000C38D5">
              <w:rPr>
                <w:b w:val="0"/>
                <w:bCs/>
                <w:sz w:val="24"/>
                <w:szCs w:val="24"/>
              </w:rPr>
              <w:t xml:space="preserve">илиал МБУК «Большемонокская клубная система» Красноключинский СК </w:t>
            </w:r>
          </w:p>
          <w:p w14:paraId="2898CE95" w14:textId="6284C28C" w:rsidR="00304DF1" w:rsidRPr="000C38D5" w:rsidRDefault="00304DF1" w:rsidP="004F461F">
            <w:pPr>
              <w:spacing w:after="0" w:line="240" w:lineRule="auto"/>
              <w:rPr>
                <w:b w:val="0"/>
                <w:bCs/>
                <w:sz w:val="24"/>
                <w:szCs w:val="24"/>
              </w:rPr>
            </w:pPr>
            <w:r w:rsidRPr="000C38D5">
              <w:rPr>
                <w:b w:val="0"/>
                <w:bCs/>
                <w:sz w:val="24"/>
                <w:szCs w:val="24"/>
              </w:rPr>
              <w:t>а. Красный Ключ, ул.Школьная,2</w:t>
            </w:r>
          </w:p>
        </w:tc>
        <w:tc>
          <w:tcPr>
            <w:tcW w:w="1755" w:type="dxa"/>
            <w:tcBorders>
              <w:top w:val="single" w:sz="4" w:space="0" w:color="auto"/>
              <w:left w:val="single" w:sz="4" w:space="0" w:color="auto"/>
              <w:bottom w:val="single" w:sz="4" w:space="0" w:color="auto"/>
              <w:right w:val="single" w:sz="4" w:space="0" w:color="auto"/>
            </w:tcBorders>
            <w:vAlign w:val="center"/>
            <w:hideMark/>
          </w:tcPr>
          <w:p w14:paraId="0939E660" w14:textId="77777777"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100</w:t>
            </w:r>
          </w:p>
        </w:tc>
        <w:tc>
          <w:tcPr>
            <w:tcW w:w="2182" w:type="dxa"/>
            <w:tcBorders>
              <w:top w:val="single" w:sz="4" w:space="0" w:color="auto"/>
              <w:left w:val="single" w:sz="4" w:space="0" w:color="auto"/>
              <w:bottom w:val="single" w:sz="4" w:space="0" w:color="auto"/>
              <w:right w:val="single" w:sz="4" w:space="0" w:color="auto"/>
            </w:tcBorders>
            <w:vAlign w:val="center"/>
            <w:hideMark/>
          </w:tcPr>
          <w:p w14:paraId="0D47A5DA" w14:textId="77777777"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административное, деревянное</w:t>
            </w:r>
          </w:p>
        </w:tc>
        <w:tc>
          <w:tcPr>
            <w:tcW w:w="1453" w:type="dxa"/>
            <w:tcBorders>
              <w:top w:val="single" w:sz="4" w:space="0" w:color="auto"/>
              <w:left w:val="single" w:sz="4" w:space="0" w:color="auto"/>
              <w:bottom w:val="single" w:sz="4" w:space="0" w:color="auto"/>
              <w:right w:val="single" w:sz="4" w:space="0" w:color="auto"/>
            </w:tcBorders>
            <w:vAlign w:val="center"/>
            <w:hideMark/>
          </w:tcPr>
          <w:p w14:paraId="10B25FC9" w14:textId="77777777"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1966</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6114F5A" w14:textId="77777777" w:rsidR="00304DF1" w:rsidRPr="00FB1539" w:rsidRDefault="00304DF1" w:rsidP="008C3024">
            <w:pPr>
              <w:spacing w:after="0" w:line="240" w:lineRule="auto"/>
              <w:jc w:val="center"/>
              <w:rPr>
                <w:rFonts w:eastAsia="Times New Roman"/>
                <w:b w:val="0"/>
                <w:bCs/>
                <w:color w:val="000000"/>
                <w:sz w:val="24"/>
                <w:szCs w:val="24"/>
                <w:lang w:eastAsia="ru-RU"/>
              </w:rPr>
            </w:pPr>
            <w:r w:rsidRPr="00FB1539">
              <w:rPr>
                <w:rFonts w:eastAsia="Times New Roman"/>
                <w:b w:val="0"/>
                <w:bCs/>
                <w:color w:val="000000"/>
                <w:sz w:val="24"/>
                <w:szCs w:val="24"/>
                <w:lang w:eastAsia="ru-RU"/>
              </w:rPr>
              <w:t>100</w:t>
            </w:r>
          </w:p>
        </w:tc>
      </w:tr>
      <w:tr w:rsidR="00304DF1" w:rsidRPr="00232ED6" w14:paraId="4B880BE6" w14:textId="77777777" w:rsidTr="008C3024">
        <w:trPr>
          <w:trHeight w:val="315"/>
        </w:trPr>
        <w:tc>
          <w:tcPr>
            <w:tcW w:w="458" w:type="dxa"/>
            <w:tcBorders>
              <w:top w:val="single" w:sz="4" w:space="0" w:color="auto"/>
              <w:left w:val="single" w:sz="4" w:space="0" w:color="auto"/>
              <w:bottom w:val="single" w:sz="4" w:space="0" w:color="auto"/>
              <w:right w:val="single" w:sz="4" w:space="0" w:color="auto"/>
            </w:tcBorders>
            <w:vAlign w:val="center"/>
          </w:tcPr>
          <w:p w14:paraId="77C2858D" w14:textId="77777777" w:rsidR="00304DF1" w:rsidRPr="000C38D5" w:rsidRDefault="00304DF1" w:rsidP="000C38D5">
            <w:pPr>
              <w:spacing w:after="0" w:line="240" w:lineRule="auto"/>
              <w:rPr>
                <w:b w:val="0"/>
                <w:bCs/>
                <w:sz w:val="24"/>
                <w:szCs w:val="24"/>
              </w:rPr>
            </w:pPr>
            <w:r w:rsidRPr="000C38D5">
              <w:rPr>
                <w:b w:val="0"/>
                <w:bCs/>
                <w:sz w:val="24"/>
                <w:szCs w:val="24"/>
              </w:rPr>
              <w:t>3</w:t>
            </w:r>
          </w:p>
        </w:tc>
        <w:tc>
          <w:tcPr>
            <w:tcW w:w="2389" w:type="dxa"/>
            <w:tcBorders>
              <w:top w:val="single" w:sz="4" w:space="0" w:color="auto"/>
              <w:left w:val="single" w:sz="4" w:space="0" w:color="auto"/>
              <w:bottom w:val="single" w:sz="4" w:space="0" w:color="auto"/>
              <w:right w:val="single" w:sz="4" w:space="0" w:color="auto"/>
            </w:tcBorders>
            <w:vAlign w:val="center"/>
          </w:tcPr>
          <w:p w14:paraId="61D8B32E" w14:textId="77777777" w:rsidR="000C38D5" w:rsidRPr="000C38D5" w:rsidRDefault="000C38D5" w:rsidP="000C38D5">
            <w:pPr>
              <w:spacing w:after="0" w:line="240" w:lineRule="auto"/>
              <w:rPr>
                <w:b w:val="0"/>
                <w:bCs/>
                <w:sz w:val="24"/>
                <w:szCs w:val="24"/>
              </w:rPr>
            </w:pPr>
            <w:r w:rsidRPr="000C38D5">
              <w:rPr>
                <w:b w:val="0"/>
                <w:bCs/>
                <w:sz w:val="24"/>
                <w:szCs w:val="24"/>
              </w:rPr>
              <w:t>Больше-Монокская библиотека-филиал №12 МБУК «Бейская межпоселенческая районная библиотека»</w:t>
            </w:r>
          </w:p>
          <w:p w14:paraId="7C8A6E74" w14:textId="0B0F37B4" w:rsidR="008C3024" w:rsidRPr="000C38D5" w:rsidRDefault="008C3024" w:rsidP="000C38D5">
            <w:pPr>
              <w:spacing w:after="0" w:line="240" w:lineRule="auto"/>
              <w:rPr>
                <w:b w:val="0"/>
                <w:bCs/>
                <w:sz w:val="24"/>
                <w:szCs w:val="24"/>
              </w:rPr>
            </w:pPr>
            <w:r w:rsidRPr="008C3024">
              <w:rPr>
                <w:b w:val="0"/>
                <w:bCs/>
                <w:sz w:val="24"/>
                <w:szCs w:val="24"/>
              </w:rPr>
              <w:t>с.Большой Монок, ул. Школьная, 10</w:t>
            </w:r>
          </w:p>
        </w:tc>
        <w:tc>
          <w:tcPr>
            <w:tcW w:w="1755" w:type="dxa"/>
            <w:tcBorders>
              <w:top w:val="single" w:sz="4" w:space="0" w:color="auto"/>
              <w:left w:val="single" w:sz="4" w:space="0" w:color="auto"/>
              <w:bottom w:val="single" w:sz="4" w:space="0" w:color="auto"/>
              <w:right w:val="single" w:sz="4" w:space="0" w:color="auto"/>
            </w:tcBorders>
            <w:vAlign w:val="center"/>
          </w:tcPr>
          <w:p w14:paraId="3E578301" w14:textId="77777777" w:rsidR="00181612" w:rsidRDefault="00181612" w:rsidP="008C3024">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5959 ед.хр./</w:t>
            </w:r>
          </w:p>
          <w:p w14:paraId="65BC43A9" w14:textId="225552D5" w:rsidR="00304DF1" w:rsidRPr="00232ED6" w:rsidRDefault="0085572D" w:rsidP="008C3024">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10 пос.мест</w:t>
            </w:r>
          </w:p>
        </w:tc>
        <w:tc>
          <w:tcPr>
            <w:tcW w:w="2182" w:type="dxa"/>
            <w:tcBorders>
              <w:top w:val="single" w:sz="4" w:space="0" w:color="auto"/>
              <w:left w:val="single" w:sz="4" w:space="0" w:color="auto"/>
              <w:bottom w:val="single" w:sz="4" w:space="0" w:color="auto"/>
              <w:right w:val="single" w:sz="4" w:space="0" w:color="auto"/>
            </w:tcBorders>
            <w:vAlign w:val="center"/>
          </w:tcPr>
          <w:p w14:paraId="027C9D6A" w14:textId="6EFC8B9A" w:rsidR="00304DF1" w:rsidRPr="00232ED6" w:rsidRDefault="008C3024"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деревянное</w:t>
            </w:r>
          </w:p>
        </w:tc>
        <w:tc>
          <w:tcPr>
            <w:tcW w:w="1453" w:type="dxa"/>
            <w:tcBorders>
              <w:top w:val="single" w:sz="4" w:space="0" w:color="auto"/>
              <w:left w:val="single" w:sz="4" w:space="0" w:color="auto"/>
              <w:bottom w:val="single" w:sz="4" w:space="0" w:color="auto"/>
              <w:right w:val="single" w:sz="4" w:space="0" w:color="auto"/>
            </w:tcBorders>
            <w:vAlign w:val="center"/>
          </w:tcPr>
          <w:p w14:paraId="01AF9805" w14:textId="4DB44F93" w:rsidR="00304DF1" w:rsidRPr="00232ED6" w:rsidRDefault="008C3024"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1990</w:t>
            </w:r>
          </w:p>
        </w:tc>
        <w:tc>
          <w:tcPr>
            <w:tcW w:w="1363" w:type="dxa"/>
            <w:tcBorders>
              <w:top w:val="single" w:sz="4" w:space="0" w:color="auto"/>
              <w:left w:val="single" w:sz="4" w:space="0" w:color="auto"/>
              <w:bottom w:val="single" w:sz="4" w:space="0" w:color="auto"/>
              <w:right w:val="single" w:sz="4" w:space="0" w:color="auto"/>
            </w:tcBorders>
            <w:vAlign w:val="center"/>
          </w:tcPr>
          <w:p w14:paraId="4867A740" w14:textId="77777777" w:rsidR="00304DF1" w:rsidRPr="00232ED6" w:rsidRDefault="00304DF1" w:rsidP="008C3024">
            <w:pPr>
              <w:spacing w:after="0" w:line="240" w:lineRule="auto"/>
              <w:jc w:val="center"/>
              <w:rPr>
                <w:rFonts w:eastAsia="Times New Roman"/>
                <w:b w:val="0"/>
                <w:bCs/>
                <w:color w:val="000000"/>
                <w:sz w:val="24"/>
                <w:szCs w:val="24"/>
                <w:lang w:eastAsia="ru-RU"/>
              </w:rPr>
            </w:pPr>
            <w:r w:rsidRPr="00232ED6">
              <w:rPr>
                <w:rFonts w:eastAsia="Times New Roman"/>
                <w:b w:val="0"/>
                <w:bCs/>
                <w:sz w:val="24"/>
                <w:szCs w:val="24"/>
                <w:lang w:eastAsia="ru-RU"/>
              </w:rPr>
              <w:t>н.д.</w:t>
            </w:r>
          </w:p>
        </w:tc>
      </w:tr>
      <w:tr w:rsidR="00304DF1" w:rsidRPr="00232ED6" w14:paraId="44DF6E79" w14:textId="77777777" w:rsidTr="008C3024">
        <w:trPr>
          <w:trHeight w:val="315"/>
        </w:trPr>
        <w:tc>
          <w:tcPr>
            <w:tcW w:w="458" w:type="dxa"/>
            <w:tcBorders>
              <w:top w:val="single" w:sz="4" w:space="0" w:color="auto"/>
              <w:left w:val="single" w:sz="4" w:space="0" w:color="auto"/>
              <w:bottom w:val="single" w:sz="4" w:space="0" w:color="auto"/>
              <w:right w:val="single" w:sz="4" w:space="0" w:color="auto"/>
            </w:tcBorders>
            <w:vAlign w:val="center"/>
          </w:tcPr>
          <w:p w14:paraId="3D3D5DF5" w14:textId="77777777" w:rsidR="00304DF1" w:rsidRPr="00232ED6" w:rsidRDefault="00304DF1" w:rsidP="004F461F">
            <w:pPr>
              <w:rPr>
                <w:rFonts w:eastAsia="Times New Roman"/>
                <w:b w:val="0"/>
                <w:bCs/>
                <w:color w:val="000000"/>
                <w:sz w:val="24"/>
                <w:szCs w:val="24"/>
                <w:lang w:eastAsia="ru-RU"/>
              </w:rPr>
            </w:pPr>
            <w:r w:rsidRPr="00232ED6">
              <w:rPr>
                <w:rFonts w:eastAsia="Times New Roman"/>
                <w:b w:val="0"/>
                <w:bCs/>
                <w:color w:val="000000"/>
                <w:sz w:val="24"/>
                <w:szCs w:val="24"/>
                <w:lang w:eastAsia="ru-RU"/>
              </w:rPr>
              <w:t>4</w:t>
            </w:r>
          </w:p>
        </w:tc>
        <w:tc>
          <w:tcPr>
            <w:tcW w:w="2389" w:type="dxa"/>
            <w:tcBorders>
              <w:top w:val="single" w:sz="4" w:space="0" w:color="auto"/>
              <w:left w:val="single" w:sz="4" w:space="0" w:color="auto"/>
              <w:bottom w:val="single" w:sz="4" w:space="0" w:color="auto"/>
              <w:right w:val="single" w:sz="4" w:space="0" w:color="auto"/>
            </w:tcBorders>
            <w:vAlign w:val="center"/>
          </w:tcPr>
          <w:p w14:paraId="7ABA8FA2" w14:textId="77777777" w:rsidR="000C38D5" w:rsidRDefault="000C38D5" w:rsidP="008C3024">
            <w:pPr>
              <w:pStyle w:val="3"/>
              <w:numPr>
                <w:ilvl w:val="0"/>
                <w:numId w:val="0"/>
              </w:numPr>
              <w:jc w:val="left"/>
              <w:rPr>
                <w:szCs w:val="28"/>
              </w:rPr>
            </w:pPr>
            <w:r w:rsidRPr="000C38D5">
              <w:rPr>
                <w:rFonts w:eastAsia="Calibri" w:cs="Times New Roman"/>
                <w:b w:val="0"/>
                <w:bCs/>
                <w:color w:val="auto"/>
                <w:sz w:val="24"/>
              </w:rPr>
              <w:t>Красно-Ключинская библиотека-филиал №14 МБУК «Бейская межпоселенческая районная библиотека</w:t>
            </w:r>
            <w:r>
              <w:rPr>
                <w:szCs w:val="28"/>
              </w:rPr>
              <w:t>»</w:t>
            </w:r>
            <w:bookmarkStart w:id="82" w:name="_Toc125535395"/>
          </w:p>
          <w:p w14:paraId="764A4CF4" w14:textId="168EAE1F" w:rsidR="008C3024" w:rsidRPr="008C3024" w:rsidRDefault="008C3024" w:rsidP="008C3024">
            <w:pPr>
              <w:pStyle w:val="3"/>
              <w:numPr>
                <w:ilvl w:val="0"/>
                <w:numId w:val="0"/>
              </w:numPr>
              <w:jc w:val="left"/>
            </w:pPr>
            <w:r w:rsidRPr="00FB1539">
              <w:rPr>
                <w:rFonts w:eastAsia="Times New Roman"/>
                <w:b w:val="0"/>
                <w:bCs/>
                <w:color w:val="000000"/>
                <w:sz w:val="24"/>
                <w:lang w:eastAsia="ru-RU"/>
              </w:rPr>
              <w:t>а.</w:t>
            </w:r>
            <w:r>
              <w:rPr>
                <w:rFonts w:eastAsia="Times New Roman"/>
                <w:b w:val="0"/>
                <w:bCs/>
                <w:color w:val="000000"/>
                <w:sz w:val="24"/>
                <w:lang w:eastAsia="ru-RU"/>
              </w:rPr>
              <w:t xml:space="preserve"> </w:t>
            </w:r>
            <w:r w:rsidRPr="00FB1539">
              <w:rPr>
                <w:rFonts w:eastAsia="Times New Roman"/>
                <w:b w:val="0"/>
                <w:bCs/>
                <w:color w:val="000000"/>
                <w:sz w:val="24"/>
                <w:lang w:eastAsia="ru-RU"/>
              </w:rPr>
              <w:t>Красный Ключ,</w:t>
            </w:r>
            <w:r>
              <w:rPr>
                <w:rFonts w:eastAsia="Times New Roman"/>
                <w:b w:val="0"/>
                <w:bCs/>
                <w:color w:val="000000"/>
                <w:sz w:val="24"/>
                <w:lang w:eastAsia="ru-RU"/>
              </w:rPr>
              <w:t xml:space="preserve"> </w:t>
            </w:r>
            <w:r w:rsidRPr="00FB1539">
              <w:rPr>
                <w:rFonts w:eastAsia="Times New Roman"/>
                <w:b w:val="0"/>
                <w:bCs/>
                <w:color w:val="000000"/>
                <w:sz w:val="24"/>
                <w:lang w:eastAsia="ru-RU"/>
              </w:rPr>
              <w:t>ул.Школьная,2</w:t>
            </w:r>
            <w:bookmarkEnd w:id="82"/>
          </w:p>
        </w:tc>
        <w:tc>
          <w:tcPr>
            <w:tcW w:w="1755" w:type="dxa"/>
            <w:tcBorders>
              <w:top w:val="single" w:sz="4" w:space="0" w:color="auto"/>
              <w:left w:val="single" w:sz="4" w:space="0" w:color="auto"/>
              <w:bottom w:val="single" w:sz="4" w:space="0" w:color="auto"/>
              <w:right w:val="single" w:sz="4" w:space="0" w:color="auto"/>
            </w:tcBorders>
            <w:vAlign w:val="center"/>
          </w:tcPr>
          <w:p w14:paraId="60DC8778" w14:textId="77777777" w:rsidR="00181612" w:rsidRDefault="00181612" w:rsidP="008C3024">
            <w:pPr>
              <w:spacing w:after="0" w:line="240" w:lineRule="auto"/>
              <w:jc w:val="center"/>
              <w:rPr>
                <w:rFonts w:eastAsia="Times New Roman"/>
                <w:b w:val="0"/>
                <w:bCs/>
                <w:sz w:val="24"/>
                <w:szCs w:val="24"/>
                <w:lang w:eastAsia="ru-RU"/>
              </w:rPr>
            </w:pPr>
            <w:r>
              <w:rPr>
                <w:rFonts w:eastAsia="Times New Roman"/>
                <w:b w:val="0"/>
                <w:bCs/>
                <w:sz w:val="24"/>
                <w:szCs w:val="24"/>
                <w:lang w:eastAsia="ru-RU"/>
              </w:rPr>
              <w:t>3307 ед.хр./</w:t>
            </w:r>
          </w:p>
          <w:p w14:paraId="1B771B63" w14:textId="75267ED4" w:rsidR="00304DF1" w:rsidRPr="00232ED6" w:rsidRDefault="0085572D"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3 пос.места</w:t>
            </w:r>
          </w:p>
        </w:tc>
        <w:tc>
          <w:tcPr>
            <w:tcW w:w="2182" w:type="dxa"/>
            <w:tcBorders>
              <w:top w:val="single" w:sz="4" w:space="0" w:color="auto"/>
              <w:left w:val="single" w:sz="4" w:space="0" w:color="auto"/>
              <w:bottom w:val="single" w:sz="4" w:space="0" w:color="auto"/>
              <w:right w:val="single" w:sz="4" w:space="0" w:color="auto"/>
            </w:tcBorders>
            <w:vAlign w:val="center"/>
          </w:tcPr>
          <w:p w14:paraId="43626A6C" w14:textId="1CEEA38B" w:rsidR="00304DF1" w:rsidRPr="00232ED6" w:rsidRDefault="0085572D"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деревянный</w:t>
            </w:r>
          </w:p>
        </w:tc>
        <w:tc>
          <w:tcPr>
            <w:tcW w:w="1453" w:type="dxa"/>
            <w:tcBorders>
              <w:top w:val="single" w:sz="4" w:space="0" w:color="auto"/>
              <w:left w:val="single" w:sz="4" w:space="0" w:color="auto"/>
              <w:bottom w:val="single" w:sz="4" w:space="0" w:color="auto"/>
              <w:right w:val="single" w:sz="4" w:space="0" w:color="auto"/>
            </w:tcBorders>
            <w:vAlign w:val="center"/>
          </w:tcPr>
          <w:p w14:paraId="319999B0" w14:textId="42D3B386" w:rsidR="00304DF1" w:rsidRPr="00232ED6" w:rsidRDefault="008C3024"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1971</w:t>
            </w:r>
          </w:p>
        </w:tc>
        <w:tc>
          <w:tcPr>
            <w:tcW w:w="1363" w:type="dxa"/>
            <w:tcBorders>
              <w:top w:val="single" w:sz="4" w:space="0" w:color="auto"/>
              <w:left w:val="single" w:sz="4" w:space="0" w:color="auto"/>
              <w:bottom w:val="single" w:sz="4" w:space="0" w:color="auto"/>
              <w:right w:val="single" w:sz="4" w:space="0" w:color="auto"/>
            </w:tcBorders>
            <w:vAlign w:val="center"/>
          </w:tcPr>
          <w:p w14:paraId="6CA9B05A" w14:textId="123D99F5" w:rsidR="00304DF1" w:rsidRPr="00232ED6" w:rsidRDefault="008C3024"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100</w:t>
            </w:r>
          </w:p>
        </w:tc>
      </w:tr>
      <w:tr w:rsidR="00304DF1" w:rsidRPr="00FB1539" w14:paraId="642845A8" w14:textId="77777777" w:rsidTr="008C3024">
        <w:trPr>
          <w:trHeight w:val="315"/>
        </w:trPr>
        <w:tc>
          <w:tcPr>
            <w:tcW w:w="458" w:type="dxa"/>
            <w:tcBorders>
              <w:top w:val="single" w:sz="4" w:space="0" w:color="auto"/>
              <w:left w:val="single" w:sz="4" w:space="0" w:color="auto"/>
              <w:bottom w:val="single" w:sz="4" w:space="0" w:color="auto"/>
              <w:right w:val="single" w:sz="4" w:space="0" w:color="auto"/>
            </w:tcBorders>
            <w:vAlign w:val="center"/>
          </w:tcPr>
          <w:p w14:paraId="4A9DE283" w14:textId="77777777" w:rsidR="00304DF1" w:rsidRPr="00232ED6" w:rsidRDefault="00304DF1" w:rsidP="004F461F">
            <w:pPr>
              <w:rPr>
                <w:rFonts w:eastAsia="Times New Roman"/>
                <w:b w:val="0"/>
                <w:bCs/>
                <w:color w:val="000000"/>
                <w:sz w:val="24"/>
                <w:szCs w:val="24"/>
                <w:lang w:eastAsia="ru-RU"/>
              </w:rPr>
            </w:pPr>
            <w:r w:rsidRPr="00232ED6">
              <w:rPr>
                <w:rFonts w:eastAsia="Times New Roman"/>
                <w:b w:val="0"/>
                <w:bCs/>
                <w:color w:val="000000"/>
                <w:sz w:val="24"/>
                <w:szCs w:val="24"/>
                <w:lang w:eastAsia="ru-RU"/>
              </w:rPr>
              <w:t>5</w:t>
            </w:r>
          </w:p>
        </w:tc>
        <w:tc>
          <w:tcPr>
            <w:tcW w:w="2389" w:type="dxa"/>
            <w:tcBorders>
              <w:top w:val="single" w:sz="4" w:space="0" w:color="auto"/>
              <w:left w:val="single" w:sz="4" w:space="0" w:color="auto"/>
              <w:bottom w:val="single" w:sz="4" w:space="0" w:color="auto"/>
              <w:right w:val="single" w:sz="4" w:space="0" w:color="auto"/>
            </w:tcBorders>
            <w:vAlign w:val="center"/>
          </w:tcPr>
          <w:p w14:paraId="3CB473C3" w14:textId="65381FD3" w:rsidR="000C38D5" w:rsidRPr="000C38D5" w:rsidRDefault="000C38D5" w:rsidP="000C38D5">
            <w:pPr>
              <w:spacing w:after="0" w:line="240" w:lineRule="auto"/>
              <w:rPr>
                <w:b w:val="0"/>
                <w:bCs/>
                <w:sz w:val="24"/>
                <w:szCs w:val="24"/>
              </w:rPr>
            </w:pPr>
            <w:r w:rsidRPr="000C38D5">
              <w:rPr>
                <w:b w:val="0"/>
                <w:bCs/>
                <w:sz w:val="24"/>
                <w:szCs w:val="24"/>
              </w:rPr>
              <w:t xml:space="preserve">Мало-Монокская библиотека-филиал №2 МБУК «Бейская межпоселенческая районная библиотека» </w:t>
            </w:r>
            <w:bookmarkStart w:id="83" w:name="_Toc125535396"/>
          </w:p>
          <w:p w14:paraId="7F113ACD" w14:textId="5D5C65A6" w:rsidR="008C3024" w:rsidRPr="000C38D5" w:rsidRDefault="008C3024" w:rsidP="000C38D5">
            <w:pPr>
              <w:spacing w:after="0" w:line="240" w:lineRule="auto"/>
              <w:rPr>
                <w:b w:val="0"/>
                <w:bCs/>
                <w:sz w:val="24"/>
                <w:szCs w:val="24"/>
              </w:rPr>
            </w:pPr>
            <w:r w:rsidRPr="000C38D5">
              <w:rPr>
                <w:b w:val="0"/>
                <w:bCs/>
                <w:sz w:val="24"/>
                <w:szCs w:val="24"/>
              </w:rPr>
              <w:t>с.Малый Монок,</w:t>
            </w:r>
            <w:bookmarkEnd w:id="83"/>
            <w:r w:rsidRPr="000C38D5">
              <w:rPr>
                <w:b w:val="0"/>
                <w:bCs/>
                <w:sz w:val="24"/>
                <w:szCs w:val="24"/>
              </w:rPr>
              <w:t xml:space="preserve"> </w:t>
            </w:r>
          </w:p>
          <w:p w14:paraId="26078B2A" w14:textId="66F39608" w:rsidR="008C3024" w:rsidRPr="008C3024" w:rsidRDefault="008C3024" w:rsidP="008C3024">
            <w:pPr>
              <w:pStyle w:val="3"/>
              <w:numPr>
                <w:ilvl w:val="0"/>
                <w:numId w:val="0"/>
              </w:numPr>
              <w:jc w:val="left"/>
              <w:rPr>
                <w:b w:val="0"/>
                <w:bCs/>
                <w:sz w:val="24"/>
              </w:rPr>
            </w:pPr>
            <w:bookmarkStart w:id="84" w:name="_Toc125535397"/>
            <w:r w:rsidRPr="008C3024">
              <w:rPr>
                <w:b w:val="0"/>
                <w:bCs/>
                <w:sz w:val="24"/>
              </w:rPr>
              <w:t>ул</w:t>
            </w:r>
            <w:r>
              <w:rPr>
                <w:b w:val="0"/>
                <w:bCs/>
                <w:sz w:val="24"/>
              </w:rPr>
              <w:t>.</w:t>
            </w:r>
            <w:r w:rsidRPr="008C3024">
              <w:rPr>
                <w:b w:val="0"/>
                <w:bCs/>
                <w:sz w:val="24"/>
              </w:rPr>
              <w:t xml:space="preserve"> Таежная, 1</w:t>
            </w:r>
            <w:bookmarkEnd w:id="84"/>
          </w:p>
        </w:tc>
        <w:tc>
          <w:tcPr>
            <w:tcW w:w="1755" w:type="dxa"/>
            <w:tcBorders>
              <w:top w:val="single" w:sz="4" w:space="0" w:color="auto"/>
              <w:left w:val="single" w:sz="4" w:space="0" w:color="auto"/>
              <w:bottom w:val="single" w:sz="4" w:space="0" w:color="auto"/>
              <w:right w:val="single" w:sz="4" w:space="0" w:color="auto"/>
            </w:tcBorders>
            <w:vAlign w:val="center"/>
          </w:tcPr>
          <w:p w14:paraId="6DE2E3F8" w14:textId="77777777" w:rsidR="00181612" w:rsidRDefault="00181612" w:rsidP="008C3024">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4045 ед.хр./</w:t>
            </w:r>
          </w:p>
          <w:p w14:paraId="0A72A05B" w14:textId="191FA3FD" w:rsidR="00304DF1" w:rsidRPr="00232ED6" w:rsidRDefault="0085572D" w:rsidP="008C3024">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6 пос.мест</w:t>
            </w:r>
          </w:p>
        </w:tc>
        <w:tc>
          <w:tcPr>
            <w:tcW w:w="2182" w:type="dxa"/>
            <w:tcBorders>
              <w:top w:val="single" w:sz="4" w:space="0" w:color="auto"/>
              <w:left w:val="single" w:sz="4" w:space="0" w:color="auto"/>
              <w:bottom w:val="single" w:sz="4" w:space="0" w:color="auto"/>
              <w:right w:val="single" w:sz="4" w:space="0" w:color="auto"/>
            </w:tcBorders>
            <w:vAlign w:val="center"/>
          </w:tcPr>
          <w:p w14:paraId="6A7E6B38" w14:textId="7B56DDDC" w:rsidR="00304DF1" w:rsidRPr="00232ED6" w:rsidRDefault="008C3024"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деревянный</w:t>
            </w:r>
          </w:p>
        </w:tc>
        <w:tc>
          <w:tcPr>
            <w:tcW w:w="1453" w:type="dxa"/>
            <w:tcBorders>
              <w:top w:val="single" w:sz="4" w:space="0" w:color="auto"/>
              <w:left w:val="single" w:sz="4" w:space="0" w:color="auto"/>
              <w:bottom w:val="single" w:sz="4" w:space="0" w:color="auto"/>
              <w:right w:val="single" w:sz="4" w:space="0" w:color="auto"/>
            </w:tcBorders>
            <w:vAlign w:val="center"/>
          </w:tcPr>
          <w:p w14:paraId="0EE42AF9" w14:textId="4E8A2ACC" w:rsidR="00304DF1" w:rsidRPr="00232ED6" w:rsidRDefault="008C3024"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1954</w:t>
            </w:r>
            <w:r>
              <w:rPr>
                <w:rStyle w:val="aff7"/>
                <w:rFonts w:eastAsia="Times New Roman"/>
                <w:b w:val="0"/>
                <w:bCs/>
                <w:sz w:val="24"/>
                <w:szCs w:val="24"/>
                <w:lang w:eastAsia="ru-RU"/>
              </w:rPr>
              <w:footnoteReference w:id="10"/>
            </w:r>
          </w:p>
        </w:tc>
        <w:tc>
          <w:tcPr>
            <w:tcW w:w="1363" w:type="dxa"/>
            <w:tcBorders>
              <w:top w:val="single" w:sz="4" w:space="0" w:color="auto"/>
              <w:left w:val="single" w:sz="4" w:space="0" w:color="auto"/>
              <w:bottom w:val="single" w:sz="4" w:space="0" w:color="auto"/>
              <w:right w:val="single" w:sz="4" w:space="0" w:color="auto"/>
            </w:tcBorders>
            <w:vAlign w:val="center"/>
          </w:tcPr>
          <w:p w14:paraId="62514DF3" w14:textId="7FE61092" w:rsidR="00304DF1" w:rsidRPr="00232ED6" w:rsidRDefault="0085572D" w:rsidP="008C3024">
            <w:pPr>
              <w:spacing w:after="0" w:line="240" w:lineRule="auto"/>
              <w:jc w:val="center"/>
              <w:rPr>
                <w:rFonts w:eastAsia="Times New Roman"/>
                <w:b w:val="0"/>
                <w:bCs/>
                <w:color w:val="000000"/>
                <w:sz w:val="24"/>
                <w:szCs w:val="24"/>
                <w:lang w:eastAsia="ru-RU"/>
              </w:rPr>
            </w:pPr>
            <w:r>
              <w:rPr>
                <w:rFonts w:eastAsia="Times New Roman"/>
                <w:b w:val="0"/>
                <w:bCs/>
                <w:sz w:val="24"/>
                <w:szCs w:val="24"/>
                <w:lang w:eastAsia="ru-RU"/>
              </w:rPr>
              <w:t>н.д.</w:t>
            </w:r>
          </w:p>
        </w:tc>
      </w:tr>
    </w:tbl>
    <w:p w14:paraId="7948D6F6" w14:textId="77777777" w:rsidR="00304DF1" w:rsidRPr="00304DF1" w:rsidRDefault="00304DF1" w:rsidP="00304DF1">
      <w:pPr>
        <w:ind w:firstLine="709"/>
        <w:jc w:val="both"/>
      </w:pPr>
      <w:bookmarkStart w:id="85" w:name="_Hlk98587593"/>
      <w:r w:rsidRPr="00304DF1">
        <w:rPr>
          <w:i/>
          <w:iCs/>
          <w:szCs w:val="28"/>
        </w:rPr>
        <w:t>Учреждения социальной защиты населения</w:t>
      </w:r>
      <w:r w:rsidRPr="00304DF1">
        <w:t xml:space="preserve"> </w:t>
      </w:r>
    </w:p>
    <w:p w14:paraId="7A6B9460" w14:textId="77777777" w:rsidR="00304DF1" w:rsidRPr="00232ED6" w:rsidRDefault="00304DF1" w:rsidP="00304DF1">
      <w:pPr>
        <w:pStyle w:val="afffe"/>
      </w:pPr>
      <w:r w:rsidRPr="00232ED6">
        <w:t>На территории Большемонокского сельсовета отсутствуют.</w:t>
      </w:r>
    </w:p>
    <w:p w14:paraId="0C280E34" w14:textId="77777777" w:rsidR="00304DF1" w:rsidRDefault="00304DF1" w:rsidP="00304DF1">
      <w:pPr>
        <w:pStyle w:val="afc"/>
      </w:pPr>
      <w:r>
        <w:t>Индивидуальные предприниматели и главы КФХ оказывают посильную помощь в организации, проведении и формировании призового фонда спортивных мероприятий, на приобретение новогодних подарков для детей из малообеспеченных семей и детей, находящихся в социально-опасном положении</w:t>
      </w:r>
      <w:r>
        <w:rPr>
          <w:rStyle w:val="aff7"/>
        </w:rPr>
        <w:footnoteReference w:id="11"/>
      </w:r>
      <w:r>
        <w:t>.</w:t>
      </w:r>
    </w:p>
    <w:p w14:paraId="77B5A6F2" w14:textId="77777777" w:rsidR="00304DF1" w:rsidRDefault="00304DF1" w:rsidP="00304DF1">
      <w:pPr>
        <w:pStyle w:val="afffe"/>
        <w:rPr>
          <w:highlight w:val="yellow"/>
        </w:rPr>
      </w:pPr>
    </w:p>
    <w:p w14:paraId="0ED28BC0" w14:textId="77777777" w:rsidR="00304DF1" w:rsidRPr="00A41B58" w:rsidRDefault="00304DF1" w:rsidP="00304DF1">
      <w:pPr>
        <w:pStyle w:val="b1"/>
      </w:pPr>
      <w:r w:rsidRPr="00A41B58">
        <w:t>Расчет потребности в учреждениях и предприятиях обслуживания на проектное население произведен на основании следующих документов:</w:t>
      </w:r>
    </w:p>
    <w:p w14:paraId="3E4805B7" w14:textId="77777777" w:rsidR="00304DF1" w:rsidRDefault="00304DF1" w:rsidP="00304DF1">
      <w:pPr>
        <w:pStyle w:val="b1"/>
        <w:rPr>
          <w:rFonts w:eastAsia="Calibri"/>
        </w:rPr>
      </w:pPr>
      <w:r w:rsidRPr="00663A6C">
        <w:rPr>
          <w:rFonts w:eastAsia="Calibri"/>
        </w:rPr>
        <w:t>- СП 42.13330.2016 «Градостроительство. Планировка и застройка</w:t>
      </w:r>
      <w:r w:rsidRPr="00072FCC">
        <w:rPr>
          <w:rFonts w:eastAsia="Calibri"/>
        </w:rPr>
        <w:t xml:space="preserve"> городских и сельских поселений»;</w:t>
      </w:r>
    </w:p>
    <w:p w14:paraId="6C100376" w14:textId="77777777" w:rsidR="00304DF1" w:rsidRPr="002340BD" w:rsidRDefault="00304DF1" w:rsidP="00304DF1">
      <w:pPr>
        <w:pStyle w:val="b1"/>
        <w:rPr>
          <w:b/>
          <w:bCs/>
        </w:rPr>
      </w:pPr>
      <w:r w:rsidRPr="002340BD">
        <w:rPr>
          <w:bCs/>
        </w:rPr>
        <w:t xml:space="preserve">- Региональных нормативов градостроительного проектирования Республики Хакасия (утв. приказом Минстроя Хакасии </w:t>
      </w:r>
      <w:r w:rsidRPr="000B04AD">
        <w:rPr>
          <w:bCs/>
        </w:rPr>
        <w:t>№ 090-30-п</w:t>
      </w:r>
      <w:r w:rsidRPr="002340BD">
        <w:rPr>
          <w:bCs/>
        </w:rPr>
        <w:t xml:space="preserve"> от 07.02.2022);</w:t>
      </w:r>
    </w:p>
    <w:p w14:paraId="3D61B8BC" w14:textId="77777777" w:rsidR="00304DF1" w:rsidRPr="00072FCC" w:rsidRDefault="00304DF1" w:rsidP="00304DF1">
      <w:pPr>
        <w:pStyle w:val="b1"/>
      </w:pPr>
      <w:r w:rsidRPr="00072FCC">
        <w:t>-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Минкультуры России № Р-965 от 02.08.2017;</w:t>
      </w:r>
    </w:p>
    <w:p w14:paraId="68F8C94E" w14:textId="77777777" w:rsidR="00304DF1" w:rsidRDefault="00304DF1" w:rsidP="00304DF1">
      <w:pPr>
        <w:pStyle w:val="b1"/>
      </w:pPr>
      <w:r w:rsidRPr="00627774">
        <w:t>- Постановлени</w:t>
      </w:r>
      <w:r>
        <w:t>я</w:t>
      </w:r>
      <w:r w:rsidRPr="00627774">
        <w:t xml:space="preserve"> правительства Республики Хакасия от 09.06.2017 №</w:t>
      </w:r>
      <w:r>
        <w:t> </w:t>
      </w:r>
      <w:r w:rsidRPr="00627774">
        <w:t>294 «Об утверждении нормативов минимальной обеспеченности населения площадью торговых объектов для Республики Хакасия (с изменениями на 26</w:t>
      </w:r>
      <w:r>
        <w:t>.03.</w:t>
      </w:r>
      <w:r w:rsidRPr="00627774">
        <w:t>2018)»</w:t>
      </w:r>
      <w:r>
        <w:t>;</w:t>
      </w:r>
    </w:p>
    <w:p w14:paraId="2B4F9A57" w14:textId="77777777" w:rsidR="00304DF1" w:rsidRPr="000611D9" w:rsidRDefault="00304DF1" w:rsidP="00304DF1">
      <w:pPr>
        <w:pStyle w:val="b1"/>
        <w:rPr>
          <w:rFonts w:eastAsia="Calibri"/>
        </w:rPr>
      </w:pPr>
      <w:r>
        <w:rPr>
          <w:rFonts w:eastAsia="Calibri"/>
        </w:rPr>
        <w:t>- Приказа Минспорта России от 19.08.2021 № 649 «Рекомендованные нормативы и нормы обеспеченности населения объектами спортивной инфраструктуры».</w:t>
      </w:r>
    </w:p>
    <w:p w14:paraId="27E0CFC0" w14:textId="77777777" w:rsidR="00304DF1" w:rsidRPr="00C91B0D" w:rsidRDefault="00304DF1" w:rsidP="00304DF1">
      <w:pPr>
        <w:pStyle w:val="b1"/>
      </w:pPr>
      <w:r w:rsidRPr="00C91B0D">
        <w:t>В таблице 2.3.9-5 представлены результаты анализа соответствия социальной инфраструктуры Большемонокского сельсовета требованиям:</w:t>
      </w:r>
    </w:p>
    <w:p w14:paraId="768ED1E9" w14:textId="77777777" w:rsidR="00304DF1" w:rsidRPr="00BB04AA" w:rsidRDefault="00304DF1" w:rsidP="00304DF1">
      <w:pPr>
        <w:pStyle w:val="b1"/>
        <w:rPr>
          <w:i/>
          <w:szCs w:val="28"/>
          <w:highlight w:val="yellow"/>
        </w:rPr>
      </w:pPr>
    </w:p>
    <w:bookmarkEnd w:id="85"/>
    <w:p w14:paraId="6017DDB1" w14:textId="77777777" w:rsidR="00304DF1" w:rsidRPr="007C475B" w:rsidRDefault="00304DF1" w:rsidP="00304DF1">
      <w:pPr>
        <w:spacing w:after="0" w:line="240" w:lineRule="auto"/>
        <w:jc w:val="right"/>
        <w:rPr>
          <w:b w:val="0"/>
          <w:bCs/>
          <w:i/>
          <w:szCs w:val="28"/>
        </w:rPr>
      </w:pPr>
      <w:r w:rsidRPr="007C475B">
        <w:rPr>
          <w:b w:val="0"/>
          <w:bCs/>
          <w:i/>
          <w:szCs w:val="28"/>
        </w:rPr>
        <w:t>Таблица 2.3.9-</w:t>
      </w:r>
      <w:r>
        <w:rPr>
          <w:b w:val="0"/>
          <w:bCs/>
          <w:i/>
          <w:szCs w:val="28"/>
        </w:rPr>
        <w:t>5</w:t>
      </w:r>
    </w:p>
    <w:p w14:paraId="0EA0A77F" w14:textId="77777777" w:rsidR="00304DF1" w:rsidRPr="007C475B" w:rsidRDefault="00304DF1" w:rsidP="00304DF1">
      <w:pPr>
        <w:spacing w:after="0" w:line="240" w:lineRule="auto"/>
        <w:jc w:val="right"/>
        <w:rPr>
          <w:b w:val="0"/>
          <w:bCs/>
          <w:i/>
          <w:szCs w:val="28"/>
        </w:rPr>
      </w:pPr>
    </w:p>
    <w:p w14:paraId="44465E98" w14:textId="77777777" w:rsidR="00304DF1" w:rsidRPr="007C475B" w:rsidRDefault="00304DF1" w:rsidP="00304DF1">
      <w:pPr>
        <w:autoSpaceDE w:val="0"/>
        <w:spacing w:after="0" w:line="240" w:lineRule="auto"/>
        <w:jc w:val="center"/>
        <w:rPr>
          <w:b w:val="0"/>
          <w:bCs/>
          <w:i/>
          <w:iCs/>
          <w:szCs w:val="28"/>
        </w:rPr>
      </w:pPr>
      <w:r w:rsidRPr="007C475B">
        <w:rPr>
          <w:b w:val="0"/>
          <w:bCs/>
          <w:i/>
          <w:iCs/>
          <w:szCs w:val="28"/>
        </w:rPr>
        <w:t>Анализ обеспеченности населения услугами в областях образования,</w:t>
      </w:r>
    </w:p>
    <w:p w14:paraId="5AA7D48B" w14:textId="77777777" w:rsidR="00304DF1" w:rsidRDefault="00304DF1" w:rsidP="00304DF1">
      <w:pPr>
        <w:autoSpaceDE w:val="0"/>
        <w:spacing w:after="0" w:line="240" w:lineRule="auto"/>
        <w:jc w:val="center"/>
        <w:rPr>
          <w:b w:val="0"/>
          <w:bCs/>
          <w:i/>
          <w:iCs/>
          <w:szCs w:val="28"/>
        </w:rPr>
      </w:pPr>
      <w:r w:rsidRPr="007C475B">
        <w:rPr>
          <w:b w:val="0"/>
          <w:bCs/>
          <w:i/>
          <w:iCs/>
          <w:szCs w:val="28"/>
        </w:rPr>
        <w:t>здравоохранения, физической культуры и массового спорта и культуры</w:t>
      </w:r>
    </w:p>
    <w:tbl>
      <w:tblPr>
        <w:tblW w:w="9356" w:type="dxa"/>
        <w:tblInd w:w="-5" w:type="dxa"/>
        <w:tblLayout w:type="fixed"/>
        <w:tblLook w:val="0000" w:firstRow="0" w:lastRow="0" w:firstColumn="0" w:lastColumn="0" w:noHBand="0" w:noVBand="0"/>
      </w:tblPr>
      <w:tblGrid>
        <w:gridCol w:w="513"/>
        <w:gridCol w:w="2464"/>
        <w:gridCol w:w="1701"/>
        <w:gridCol w:w="1985"/>
        <w:gridCol w:w="1417"/>
        <w:gridCol w:w="1276"/>
      </w:tblGrid>
      <w:tr w:rsidR="00304DF1" w:rsidRPr="00C91B0D" w14:paraId="44A014B7" w14:textId="77777777" w:rsidTr="00304DF1">
        <w:trPr>
          <w:tblHeader/>
        </w:trPr>
        <w:tc>
          <w:tcPr>
            <w:tcW w:w="513" w:type="dxa"/>
            <w:vMerge w:val="restart"/>
            <w:tcBorders>
              <w:top w:val="single" w:sz="4" w:space="0" w:color="000000"/>
              <w:left w:val="single" w:sz="4" w:space="0" w:color="000000"/>
              <w:bottom w:val="single" w:sz="4" w:space="0" w:color="000000"/>
            </w:tcBorders>
            <w:shd w:val="clear" w:color="auto" w:fill="auto"/>
            <w:vAlign w:val="center"/>
          </w:tcPr>
          <w:p w14:paraId="7391C4D7" w14:textId="77777777" w:rsidR="00304DF1" w:rsidRPr="00C91B0D" w:rsidRDefault="00304DF1" w:rsidP="004F461F">
            <w:pPr>
              <w:jc w:val="center"/>
              <w:rPr>
                <w:bCs/>
                <w:sz w:val="24"/>
                <w:szCs w:val="24"/>
              </w:rPr>
            </w:pPr>
            <w:r w:rsidRPr="00C91B0D">
              <w:rPr>
                <w:bCs/>
                <w:sz w:val="24"/>
                <w:szCs w:val="24"/>
              </w:rPr>
              <w:t>№ п/п</w:t>
            </w:r>
          </w:p>
        </w:tc>
        <w:tc>
          <w:tcPr>
            <w:tcW w:w="2464" w:type="dxa"/>
            <w:vMerge w:val="restart"/>
            <w:tcBorders>
              <w:top w:val="single" w:sz="4" w:space="0" w:color="000000"/>
              <w:left w:val="single" w:sz="4" w:space="0" w:color="000000"/>
              <w:bottom w:val="single" w:sz="4" w:space="0" w:color="000000"/>
            </w:tcBorders>
            <w:shd w:val="clear" w:color="auto" w:fill="auto"/>
            <w:vAlign w:val="center"/>
          </w:tcPr>
          <w:p w14:paraId="3A395EF9" w14:textId="77777777" w:rsidR="00304DF1" w:rsidRPr="00C91B0D" w:rsidRDefault="00304DF1" w:rsidP="004F461F">
            <w:pPr>
              <w:jc w:val="center"/>
              <w:rPr>
                <w:bCs/>
                <w:sz w:val="24"/>
                <w:szCs w:val="24"/>
              </w:rPr>
            </w:pPr>
            <w:r w:rsidRPr="00C91B0D">
              <w:rPr>
                <w:bCs/>
                <w:sz w:val="24"/>
                <w:szCs w:val="24"/>
              </w:rPr>
              <w:t>Объекты</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14:paraId="45FD3B77" w14:textId="77777777" w:rsidR="00304DF1" w:rsidRPr="00C91B0D" w:rsidRDefault="00304DF1" w:rsidP="004F461F">
            <w:pPr>
              <w:jc w:val="center"/>
              <w:rPr>
                <w:bCs/>
                <w:sz w:val="24"/>
                <w:szCs w:val="24"/>
              </w:rPr>
            </w:pPr>
            <w:r w:rsidRPr="00C91B0D">
              <w:rPr>
                <w:bCs/>
                <w:sz w:val="24"/>
                <w:szCs w:val="24"/>
              </w:rPr>
              <w:t>Единица измерения</w:t>
            </w:r>
          </w:p>
        </w:tc>
        <w:tc>
          <w:tcPr>
            <w:tcW w:w="1985" w:type="dxa"/>
            <w:vMerge w:val="restart"/>
            <w:tcBorders>
              <w:top w:val="single" w:sz="4" w:space="0" w:color="000000"/>
              <w:left w:val="single" w:sz="4" w:space="0" w:color="000000"/>
            </w:tcBorders>
            <w:shd w:val="clear" w:color="auto" w:fill="auto"/>
            <w:vAlign w:val="center"/>
          </w:tcPr>
          <w:p w14:paraId="1EDF293C" w14:textId="77777777" w:rsidR="00304DF1" w:rsidRPr="00C91B0D" w:rsidRDefault="00304DF1" w:rsidP="004F461F">
            <w:pPr>
              <w:jc w:val="center"/>
              <w:rPr>
                <w:bCs/>
                <w:sz w:val="24"/>
                <w:szCs w:val="24"/>
              </w:rPr>
            </w:pPr>
            <w:r w:rsidRPr="00C91B0D">
              <w:rPr>
                <w:bCs/>
                <w:sz w:val="24"/>
                <w:szCs w:val="24"/>
              </w:rPr>
              <w:t>Нормативная обеспеченность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3DB6F0" w14:textId="77777777" w:rsidR="00304DF1" w:rsidRPr="00C91B0D" w:rsidRDefault="00304DF1" w:rsidP="004F461F">
            <w:pPr>
              <w:jc w:val="center"/>
              <w:rPr>
                <w:bCs/>
                <w:sz w:val="24"/>
                <w:szCs w:val="24"/>
              </w:rPr>
            </w:pPr>
            <w:r w:rsidRPr="00C91B0D">
              <w:rPr>
                <w:bCs/>
                <w:sz w:val="24"/>
                <w:szCs w:val="24"/>
              </w:rPr>
              <w:t>Обеспеченность</w:t>
            </w:r>
          </w:p>
        </w:tc>
      </w:tr>
      <w:tr w:rsidR="00304DF1" w:rsidRPr="00C91B0D" w14:paraId="6D9486CF" w14:textId="77777777" w:rsidTr="00304DF1">
        <w:trPr>
          <w:tblHeader/>
        </w:trPr>
        <w:tc>
          <w:tcPr>
            <w:tcW w:w="513" w:type="dxa"/>
            <w:vMerge/>
            <w:tcBorders>
              <w:top w:val="single" w:sz="4" w:space="0" w:color="000000"/>
              <w:left w:val="single" w:sz="4" w:space="0" w:color="000000"/>
              <w:bottom w:val="single" w:sz="4" w:space="0" w:color="000000"/>
            </w:tcBorders>
            <w:shd w:val="clear" w:color="auto" w:fill="auto"/>
            <w:vAlign w:val="center"/>
          </w:tcPr>
          <w:p w14:paraId="4C479050" w14:textId="77777777" w:rsidR="00304DF1" w:rsidRPr="00C91B0D" w:rsidRDefault="00304DF1" w:rsidP="004F461F">
            <w:pPr>
              <w:snapToGrid w:val="0"/>
              <w:jc w:val="center"/>
              <w:rPr>
                <w:bCs/>
                <w:sz w:val="24"/>
                <w:szCs w:val="24"/>
              </w:rPr>
            </w:pPr>
          </w:p>
        </w:tc>
        <w:tc>
          <w:tcPr>
            <w:tcW w:w="2464" w:type="dxa"/>
            <w:vMerge/>
            <w:tcBorders>
              <w:top w:val="single" w:sz="4" w:space="0" w:color="000000"/>
              <w:left w:val="single" w:sz="4" w:space="0" w:color="000000"/>
              <w:bottom w:val="single" w:sz="4" w:space="0" w:color="000000"/>
            </w:tcBorders>
            <w:shd w:val="clear" w:color="auto" w:fill="auto"/>
            <w:vAlign w:val="center"/>
          </w:tcPr>
          <w:p w14:paraId="7078331D" w14:textId="77777777" w:rsidR="00304DF1" w:rsidRPr="00C91B0D" w:rsidRDefault="00304DF1" w:rsidP="004F461F">
            <w:pPr>
              <w:snapToGrid w:val="0"/>
              <w:jc w:val="center"/>
              <w:rPr>
                <w:bCs/>
                <w:sz w:val="24"/>
                <w:szCs w:val="24"/>
              </w:rPr>
            </w:pPr>
          </w:p>
        </w:tc>
        <w:tc>
          <w:tcPr>
            <w:tcW w:w="1701" w:type="dxa"/>
            <w:vMerge/>
            <w:tcBorders>
              <w:top w:val="single" w:sz="4" w:space="0" w:color="000000"/>
              <w:left w:val="single" w:sz="4" w:space="0" w:color="000000"/>
              <w:bottom w:val="single" w:sz="4" w:space="0" w:color="000000"/>
            </w:tcBorders>
            <w:shd w:val="clear" w:color="auto" w:fill="auto"/>
            <w:vAlign w:val="center"/>
          </w:tcPr>
          <w:p w14:paraId="4E4DC882" w14:textId="77777777" w:rsidR="00304DF1" w:rsidRPr="00C91B0D" w:rsidRDefault="00304DF1" w:rsidP="004F461F">
            <w:pPr>
              <w:snapToGrid w:val="0"/>
              <w:jc w:val="center"/>
              <w:rPr>
                <w:bCs/>
                <w:sz w:val="24"/>
                <w:szCs w:val="24"/>
              </w:rPr>
            </w:pPr>
          </w:p>
        </w:tc>
        <w:tc>
          <w:tcPr>
            <w:tcW w:w="1985" w:type="dxa"/>
            <w:vMerge/>
            <w:tcBorders>
              <w:left w:val="single" w:sz="4" w:space="0" w:color="000000"/>
              <w:bottom w:val="single" w:sz="4" w:space="0" w:color="000000"/>
            </w:tcBorders>
            <w:shd w:val="clear" w:color="auto" w:fill="auto"/>
            <w:vAlign w:val="center"/>
          </w:tcPr>
          <w:p w14:paraId="19120F80" w14:textId="77777777" w:rsidR="00304DF1" w:rsidRPr="00C91B0D" w:rsidRDefault="00304DF1" w:rsidP="004F461F">
            <w:pPr>
              <w:snapToGrid w:val="0"/>
              <w:jc w:val="center"/>
              <w:rPr>
                <w:bCs/>
                <w:sz w:val="24"/>
                <w:szCs w:val="24"/>
              </w:rPr>
            </w:pPr>
          </w:p>
        </w:tc>
        <w:tc>
          <w:tcPr>
            <w:tcW w:w="1417" w:type="dxa"/>
            <w:tcBorders>
              <w:top w:val="single" w:sz="4" w:space="0" w:color="000000"/>
              <w:left w:val="single" w:sz="4" w:space="0" w:color="000000"/>
              <w:bottom w:val="single" w:sz="4" w:space="0" w:color="000000"/>
            </w:tcBorders>
            <w:shd w:val="clear" w:color="auto" w:fill="auto"/>
            <w:vAlign w:val="center"/>
          </w:tcPr>
          <w:p w14:paraId="64E96708" w14:textId="77777777" w:rsidR="00304DF1" w:rsidRPr="00C91B0D" w:rsidRDefault="00304DF1" w:rsidP="004F461F">
            <w:pPr>
              <w:jc w:val="center"/>
              <w:rPr>
                <w:bCs/>
                <w:sz w:val="24"/>
                <w:szCs w:val="24"/>
                <w:highlight w:val="yellow"/>
              </w:rPr>
            </w:pPr>
            <w:r w:rsidRPr="00C91B0D">
              <w:rPr>
                <w:bCs/>
                <w:sz w:val="24"/>
                <w:szCs w:val="24"/>
              </w:rPr>
              <w:t>Имеется по факту</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28D53" w14:textId="77777777" w:rsidR="00304DF1" w:rsidRPr="00C91B0D" w:rsidRDefault="00304DF1" w:rsidP="004F461F">
            <w:pPr>
              <w:jc w:val="center"/>
              <w:rPr>
                <w:bCs/>
                <w:sz w:val="24"/>
                <w:szCs w:val="24"/>
              </w:rPr>
            </w:pPr>
            <w:r w:rsidRPr="00C91B0D">
              <w:rPr>
                <w:bCs/>
                <w:sz w:val="24"/>
                <w:szCs w:val="24"/>
              </w:rPr>
              <w:t>% к норма</w:t>
            </w:r>
            <w:r>
              <w:rPr>
                <w:bCs/>
                <w:sz w:val="24"/>
                <w:szCs w:val="24"/>
              </w:rPr>
              <w:t>-</w:t>
            </w:r>
            <w:r w:rsidRPr="00C91B0D">
              <w:rPr>
                <w:bCs/>
                <w:sz w:val="24"/>
                <w:szCs w:val="24"/>
              </w:rPr>
              <w:t>тиву</w:t>
            </w:r>
          </w:p>
        </w:tc>
      </w:tr>
      <w:tr w:rsidR="00304DF1" w:rsidRPr="00C91B0D" w14:paraId="2DAE04CE" w14:textId="77777777" w:rsidTr="00304DF1">
        <w:tc>
          <w:tcPr>
            <w:tcW w:w="9356" w:type="dxa"/>
            <w:gridSpan w:val="6"/>
            <w:tcBorders>
              <w:top w:val="single" w:sz="4" w:space="0" w:color="000000"/>
              <w:left w:val="single" w:sz="4" w:space="0" w:color="000000"/>
              <w:bottom w:val="single" w:sz="4" w:space="0" w:color="000000"/>
              <w:right w:val="single" w:sz="4" w:space="0" w:color="000000"/>
            </w:tcBorders>
            <w:shd w:val="clear" w:color="auto" w:fill="auto"/>
          </w:tcPr>
          <w:p w14:paraId="7604B559" w14:textId="77777777" w:rsidR="00304DF1" w:rsidRPr="00C91B0D" w:rsidRDefault="00304DF1" w:rsidP="004F461F">
            <w:pPr>
              <w:jc w:val="center"/>
              <w:rPr>
                <w:b w:val="0"/>
                <w:sz w:val="24"/>
                <w:szCs w:val="24"/>
                <w:highlight w:val="yellow"/>
              </w:rPr>
            </w:pPr>
            <w:r w:rsidRPr="00C91B0D">
              <w:rPr>
                <w:b w:val="0"/>
                <w:sz w:val="24"/>
                <w:szCs w:val="24"/>
              </w:rPr>
              <w:t>Учреждения образования</w:t>
            </w:r>
          </w:p>
        </w:tc>
      </w:tr>
      <w:tr w:rsidR="00304DF1" w:rsidRPr="00C91B0D" w14:paraId="35C14406" w14:textId="77777777" w:rsidTr="00304DF1">
        <w:tc>
          <w:tcPr>
            <w:tcW w:w="513" w:type="dxa"/>
            <w:tcBorders>
              <w:top w:val="single" w:sz="4" w:space="0" w:color="000000"/>
              <w:left w:val="single" w:sz="4" w:space="0" w:color="000000"/>
              <w:bottom w:val="single" w:sz="4" w:space="0" w:color="000000"/>
            </w:tcBorders>
            <w:shd w:val="clear" w:color="auto" w:fill="auto"/>
            <w:vAlign w:val="center"/>
          </w:tcPr>
          <w:p w14:paraId="07FB14DA" w14:textId="77777777" w:rsidR="00304DF1" w:rsidRPr="00C91B0D" w:rsidRDefault="00304DF1" w:rsidP="004F461F">
            <w:pPr>
              <w:jc w:val="center"/>
              <w:rPr>
                <w:b w:val="0"/>
                <w:sz w:val="24"/>
                <w:szCs w:val="24"/>
              </w:rPr>
            </w:pPr>
            <w:r w:rsidRPr="00C91B0D">
              <w:rPr>
                <w:b w:val="0"/>
                <w:sz w:val="24"/>
                <w:szCs w:val="24"/>
              </w:rPr>
              <w:t>1</w:t>
            </w:r>
          </w:p>
        </w:tc>
        <w:tc>
          <w:tcPr>
            <w:tcW w:w="2464" w:type="dxa"/>
            <w:tcBorders>
              <w:top w:val="single" w:sz="4" w:space="0" w:color="000000"/>
              <w:left w:val="single" w:sz="4" w:space="0" w:color="000000"/>
              <w:bottom w:val="single" w:sz="4" w:space="0" w:color="000000"/>
            </w:tcBorders>
            <w:shd w:val="clear" w:color="auto" w:fill="auto"/>
            <w:vAlign w:val="center"/>
          </w:tcPr>
          <w:p w14:paraId="465BA3A5" w14:textId="77777777" w:rsidR="00304DF1" w:rsidRPr="00C91B0D" w:rsidRDefault="00304DF1" w:rsidP="004F461F">
            <w:pPr>
              <w:spacing w:after="0"/>
              <w:rPr>
                <w:b w:val="0"/>
                <w:sz w:val="24"/>
                <w:szCs w:val="24"/>
              </w:rPr>
            </w:pPr>
            <w:r w:rsidRPr="00C91B0D">
              <w:rPr>
                <w:b w:val="0"/>
                <w:sz w:val="24"/>
                <w:szCs w:val="24"/>
              </w:rPr>
              <w:t>Детские дошкольные учреждения,</w:t>
            </w:r>
            <w:r>
              <w:rPr>
                <w:b w:val="0"/>
                <w:sz w:val="24"/>
                <w:szCs w:val="24"/>
              </w:rPr>
              <w:t xml:space="preserve"> </w:t>
            </w:r>
            <w:r w:rsidRPr="00C91B0D">
              <w:rPr>
                <w:b w:val="0"/>
                <w:sz w:val="24"/>
                <w:szCs w:val="24"/>
              </w:rPr>
              <w:t>мест на 100 детей в возрасте от 0 до 7 лет</w:t>
            </w:r>
          </w:p>
        </w:tc>
        <w:tc>
          <w:tcPr>
            <w:tcW w:w="1701" w:type="dxa"/>
            <w:tcBorders>
              <w:top w:val="single" w:sz="4" w:space="0" w:color="000000"/>
              <w:left w:val="single" w:sz="4" w:space="0" w:color="000000"/>
              <w:bottom w:val="single" w:sz="4" w:space="0" w:color="000000"/>
            </w:tcBorders>
            <w:shd w:val="clear" w:color="auto" w:fill="auto"/>
            <w:vAlign w:val="center"/>
          </w:tcPr>
          <w:p w14:paraId="44A1D07A" w14:textId="77777777" w:rsidR="00304DF1" w:rsidRPr="00C91B0D" w:rsidRDefault="00304DF1" w:rsidP="004F461F">
            <w:pPr>
              <w:ind w:left="-278" w:firstLine="278"/>
              <w:jc w:val="center"/>
              <w:rPr>
                <w:b w:val="0"/>
                <w:sz w:val="24"/>
                <w:szCs w:val="24"/>
              </w:rPr>
            </w:pPr>
            <w:r w:rsidRPr="00C91B0D">
              <w:rPr>
                <w:b w:val="0"/>
                <w:sz w:val="24"/>
                <w:szCs w:val="24"/>
              </w:rPr>
              <w:t>место</w:t>
            </w:r>
          </w:p>
        </w:tc>
        <w:tc>
          <w:tcPr>
            <w:tcW w:w="1985" w:type="dxa"/>
            <w:tcBorders>
              <w:top w:val="single" w:sz="4" w:space="0" w:color="000000"/>
              <w:left w:val="single" w:sz="4" w:space="0" w:color="000000"/>
              <w:bottom w:val="single" w:sz="4" w:space="0" w:color="000000"/>
            </w:tcBorders>
            <w:shd w:val="clear" w:color="auto" w:fill="auto"/>
            <w:vAlign w:val="center"/>
          </w:tcPr>
          <w:p w14:paraId="0EC7A281" w14:textId="77777777" w:rsidR="00304DF1" w:rsidRPr="00C91B0D" w:rsidRDefault="00304DF1" w:rsidP="004F461F">
            <w:pPr>
              <w:jc w:val="center"/>
              <w:rPr>
                <w:b w:val="0"/>
                <w:sz w:val="24"/>
                <w:szCs w:val="24"/>
              </w:rPr>
            </w:pPr>
            <w:r w:rsidRPr="00C91B0D">
              <w:rPr>
                <w:b w:val="0"/>
                <w:sz w:val="24"/>
                <w:szCs w:val="24"/>
              </w:rPr>
              <w:t>70</w:t>
            </w:r>
          </w:p>
        </w:tc>
        <w:tc>
          <w:tcPr>
            <w:tcW w:w="1417" w:type="dxa"/>
            <w:tcBorders>
              <w:top w:val="single" w:sz="4" w:space="0" w:color="000000"/>
              <w:left w:val="single" w:sz="4" w:space="0" w:color="000000"/>
              <w:bottom w:val="single" w:sz="4" w:space="0" w:color="000000"/>
            </w:tcBorders>
            <w:shd w:val="clear" w:color="auto" w:fill="auto"/>
            <w:vAlign w:val="center"/>
          </w:tcPr>
          <w:p w14:paraId="1BB1DB99" w14:textId="77777777" w:rsidR="00304DF1" w:rsidRPr="00C91B0D" w:rsidRDefault="00304DF1" w:rsidP="004F461F">
            <w:pPr>
              <w:jc w:val="center"/>
              <w:rPr>
                <w:b w:val="0"/>
                <w:sz w:val="24"/>
                <w:szCs w:val="24"/>
              </w:rPr>
            </w:pPr>
            <w:r>
              <w:rPr>
                <w:b w:val="0"/>
                <w:sz w:val="24"/>
                <w:szCs w:val="24"/>
              </w:rPr>
              <w:t>31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240EB" w14:textId="77777777" w:rsidR="00304DF1" w:rsidRPr="00C91B0D" w:rsidRDefault="00304DF1" w:rsidP="004F461F">
            <w:pPr>
              <w:jc w:val="center"/>
              <w:rPr>
                <w:b w:val="0"/>
                <w:sz w:val="24"/>
                <w:szCs w:val="24"/>
              </w:rPr>
            </w:pPr>
            <w:r w:rsidRPr="00C91B0D">
              <w:rPr>
                <w:b w:val="0"/>
                <w:sz w:val="24"/>
                <w:szCs w:val="24"/>
              </w:rPr>
              <w:t>&lt; 100 (</w:t>
            </w:r>
            <w:r w:rsidRPr="00CA54CE">
              <w:rPr>
                <w:b w:val="0"/>
                <w:sz w:val="24"/>
                <w:szCs w:val="24"/>
              </w:rPr>
              <w:t>47%</w:t>
            </w:r>
            <w:r w:rsidRPr="00C91B0D">
              <w:rPr>
                <w:b w:val="0"/>
                <w:sz w:val="24"/>
                <w:szCs w:val="24"/>
              </w:rPr>
              <w:t>)</w:t>
            </w:r>
          </w:p>
        </w:tc>
      </w:tr>
      <w:tr w:rsidR="00304DF1" w:rsidRPr="00C91B0D" w14:paraId="7A70785E" w14:textId="77777777" w:rsidTr="00304DF1">
        <w:tc>
          <w:tcPr>
            <w:tcW w:w="513" w:type="dxa"/>
            <w:tcBorders>
              <w:top w:val="single" w:sz="4" w:space="0" w:color="000000"/>
              <w:left w:val="single" w:sz="4" w:space="0" w:color="000000"/>
              <w:bottom w:val="single" w:sz="4" w:space="0" w:color="000000"/>
            </w:tcBorders>
            <w:shd w:val="clear" w:color="auto" w:fill="auto"/>
            <w:vAlign w:val="center"/>
          </w:tcPr>
          <w:p w14:paraId="525B6D0D" w14:textId="77777777" w:rsidR="00304DF1" w:rsidRPr="00C91B0D" w:rsidRDefault="00304DF1" w:rsidP="004F461F">
            <w:pPr>
              <w:jc w:val="center"/>
              <w:rPr>
                <w:b w:val="0"/>
                <w:sz w:val="24"/>
                <w:szCs w:val="24"/>
              </w:rPr>
            </w:pPr>
            <w:r w:rsidRPr="00C91B0D">
              <w:rPr>
                <w:b w:val="0"/>
                <w:sz w:val="24"/>
                <w:szCs w:val="24"/>
              </w:rPr>
              <w:t>2</w:t>
            </w:r>
          </w:p>
        </w:tc>
        <w:tc>
          <w:tcPr>
            <w:tcW w:w="2464" w:type="dxa"/>
            <w:tcBorders>
              <w:top w:val="single" w:sz="4" w:space="0" w:color="000000"/>
              <w:left w:val="single" w:sz="4" w:space="0" w:color="000000"/>
              <w:bottom w:val="single" w:sz="4" w:space="0" w:color="000000"/>
            </w:tcBorders>
            <w:shd w:val="clear" w:color="auto" w:fill="auto"/>
            <w:vAlign w:val="center"/>
          </w:tcPr>
          <w:p w14:paraId="18736185" w14:textId="77777777" w:rsidR="00304DF1" w:rsidRPr="00C91B0D" w:rsidRDefault="00304DF1" w:rsidP="004F461F">
            <w:pPr>
              <w:pStyle w:val="Standard"/>
              <w:rPr>
                <w:rFonts w:ascii="Times New Roman" w:hAnsi="Times New Roman" w:cs="Times New Roman"/>
              </w:rPr>
            </w:pPr>
            <w:r w:rsidRPr="00C91B0D">
              <w:rPr>
                <w:rFonts w:ascii="Times New Roman" w:hAnsi="Times New Roman" w:cs="Times New Roman"/>
              </w:rPr>
              <w:t>Общеобразовательные школы,</w:t>
            </w:r>
          </w:p>
          <w:p w14:paraId="1D70DDF8" w14:textId="77777777" w:rsidR="00304DF1" w:rsidRPr="00C91B0D" w:rsidRDefault="00304DF1" w:rsidP="004F461F">
            <w:pPr>
              <w:pStyle w:val="Standard"/>
              <w:rPr>
                <w:rFonts w:ascii="Times New Roman" w:hAnsi="Times New Roman" w:cs="Times New Roman"/>
              </w:rPr>
            </w:pPr>
            <w:r w:rsidRPr="00C91B0D">
              <w:rPr>
                <w:rFonts w:ascii="Times New Roman" w:hAnsi="Times New Roman" w:cs="Times New Roman"/>
              </w:rPr>
              <w:t>уровень обеспеченности,</w:t>
            </w:r>
          </w:p>
          <w:p w14:paraId="0E0044D8" w14:textId="77777777" w:rsidR="00304DF1" w:rsidRPr="00C91B0D" w:rsidRDefault="00304DF1" w:rsidP="004F461F">
            <w:pPr>
              <w:spacing w:after="0"/>
              <w:rPr>
                <w:b w:val="0"/>
                <w:sz w:val="24"/>
                <w:szCs w:val="24"/>
              </w:rPr>
            </w:pPr>
            <w:r w:rsidRPr="00C91B0D">
              <w:rPr>
                <w:b w:val="0"/>
                <w:sz w:val="24"/>
                <w:szCs w:val="24"/>
              </w:rPr>
              <w:t>мест на 100 детей в возрасте от 7 до 18 лет</w:t>
            </w:r>
          </w:p>
        </w:tc>
        <w:tc>
          <w:tcPr>
            <w:tcW w:w="1701" w:type="dxa"/>
            <w:tcBorders>
              <w:top w:val="single" w:sz="4" w:space="0" w:color="000000"/>
              <w:left w:val="single" w:sz="4" w:space="0" w:color="000000"/>
              <w:bottom w:val="single" w:sz="4" w:space="0" w:color="000000"/>
            </w:tcBorders>
            <w:shd w:val="clear" w:color="auto" w:fill="auto"/>
            <w:vAlign w:val="center"/>
          </w:tcPr>
          <w:p w14:paraId="3B5DCC77" w14:textId="77777777" w:rsidR="00304DF1" w:rsidRPr="00C91B0D" w:rsidRDefault="00304DF1" w:rsidP="004F461F">
            <w:pPr>
              <w:jc w:val="center"/>
              <w:rPr>
                <w:b w:val="0"/>
                <w:sz w:val="24"/>
                <w:szCs w:val="24"/>
              </w:rPr>
            </w:pPr>
            <w:r w:rsidRPr="00C91B0D">
              <w:rPr>
                <w:b w:val="0"/>
                <w:sz w:val="24"/>
                <w:szCs w:val="24"/>
              </w:rPr>
              <w:t>место</w:t>
            </w:r>
          </w:p>
        </w:tc>
        <w:tc>
          <w:tcPr>
            <w:tcW w:w="1985" w:type="dxa"/>
            <w:tcBorders>
              <w:top w:val="single" w:sz="4" w:space="0" w:color="000000"/>
              <w:left w:val="single" w:sz="4" w:space="0" w:color="000000"/>
              <w:bottom w:val="single" w:sz="4" w:space="0" w:color="000000"/>
            </w:tcBorders>
            <w:shd w:val="clear" w:color="auto" w:fill="auto"/>
            <w:vAlign w:val="center"/>
          </w:tcPr>
          <w:p w14:paraId="1879BB56" w14:textId="77777777" w:rsidR="00304DF1" w:rsidRPr="00C91B0D" w:rsidRDefault="00304DF1" w:rsidP="004F461F">
            <w:pPr>
              <w:pStyle w:val="Standard"/>
              <w:jc w:val="center"/>
              <w:rPr>
                <w:rFonts w:ascii="Times New Roman" w:hAnsi="Times New Roman" w:cs="Times New Roman"/>
              </w:rPr>
            </w:pPr>
            <w:r w:rsidRPr="00C91B0D">
              <w:rPr>
                <w:rFonts w:ascii="Times New Roman" w:hAnsi="Times New Roman" w:cs="Times New Roman"/>
              </w:rPr>
              <w:t>95</w:t>
            </w:r>
          </w:p>
        </w:tc>
        <w:tc>
          <w:tcPr>
            <w:tcW w:w="1417" w:type="dxa"/>
            <w:tcBorders>
              <w:top w:val="single" w:sz="4" w:space="0" w:color="000000"/>
              <w:left w:val="single" w:sz="4" w:space="0" w:color="000000"/>
              <w:bottom w:val="single" w:sz="4" w:space="0" w:color="000000"/>
            </w:tcBorders>
            <w:shd w:val="clear" w:color="auto" w:fill="auto"/>
            <w:vAlign w:val="center"/>
          </w:tcPr>
          <w:p w14:paraId="11149E5F" w14:textId="77777777" w:rsidR="00304DF1" w:rsidRPr="00C91B0D" w:rsidRDefault="00304DF1" w:rsidP="004F461F">
            <w:pPr>
              <w:spacing w:after="0" w:line="240" w:lineRule="auto"/>
              <w:jc w:val="center"/>
              <w:rPr>
                <w:b w:val="0"/>
                <w:sz w:val="24"/>
                <w:szCs w:val="24"/>
              </w:rPr>
            </w:pPr>
            <w:r>
              <w:rPr>
                <w:b w:val="0"/>
                <w:color w:val="000000"/>
                <w:sz w:val="24"/>
                <w:szCs w:val="24"/>
              </w:rPr>
              <w:t>275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C6AF7" w14:textId="77777777" w:rsidR="00304DF1" w:rsidRPr="00C91B0D" w:rsidRDefault="00304DF1" w:rsidP="004F461F">
            <w:pPr>
              <w:jc w:val="center"/>
              <w:rPr>
                <w:b w:val="0"/>
                <w:sz w:val="24"/>
                <w:szCs w:val="24"/>
              </w:rPr>
            </w:pPr>
            <w:r w:rsidRPr="00C91B0D">
              <w:rPr>
                <w:b w:val="0"/>
                <w:sz w:val="24"/>
                <w:szCs w:val="24"/>
              </w:rPr>
              <w:t>≥ 100</w:t>
            </w:r>
          </w:p>
        </w:tc>
      </w:tr>
      <w:tr w:rsidR="00304DF1" w:rsidRPr="00C91B0D" w14:paraId="1350EAD7" w14:textId="77777777" w:rsidTr="00304DF1">
        <w:tc>
          <w:tcPr>
            <w:tcW w:w="513" w:type="dxa"/>
            <w:tcBorders>
              <w:top w:val="single" w:sz="4" w:space="0" w:color="000000"/>
              <w:left w:val="single" w:sz="4" w:space="0" w:color="000000"/>
              <w:bottom w:val="single" w:sz="4" w:space="0" w:color="000000"/>
            </w:tcBorders>
            <w:shd w:val="clear" w:color="auto" w:fill="auto"/>
            <w:vAlign w:val="center"/>
          </w:tcPr>
          <w:p w14:paraId="47C6AAE7" w14:textId="77777777" w:rsidR="00304DF1" w:rsidRPr="00C91B0D" w:rsidRDefault="00304DF1" w:rsidP="004F461F">
            <w:pPr>
              <w:jc w:val="center"/>
              <w:rPr>
                <w:b w:val="0"/>
                <w:sz w:val="24"/>
                <w:szCs w:val="24"/>
              </w:rPr>
            </w:pPr>
            <w:r w:rsidRPr="00C91B0D">
              <w:rPr>
                <w:b w:val="0"/>
                <w:sz w:val="24"/>
                <w:szCs w:val="24"/>
              </w:rPr>
              <w:t>3</w:t>
            </w:r>
          </w:p>
        </w:tc>
        <w:tc>
          <w:tcPr>
            <w:tcW w:w="2464" w:type="dxa"/>
            <w:tcBorders>
              <w:top w:val="single" w:sz="4" w:space="0" w:color="000000"/>
              <w:left w:val="single" w:sz="4" w:space="0" w:color="000000"/>
              <w:bottom w:val="single" w:sz="4" w:space="0" w:color="000000"/>
            </w:tcBorders>
            <w:shd w:val="clear" w:color="auto" w:fill="auto"/>
            <w:vAlign w:val="center"/>
          </w:tcPr>
          <w:p w14:paraId="2B974A65" w14:textId="77777777" w:rsidR="00304DF1" w:rsidRPr="00C91B0D" w:rsidRDefault="00304DF1" w:rsidP="004F461F">
            <w:pPr>
              <w:spacing w:after="0"/>
              <w:rPr>
                <w:b w:val="0"/>
                <w:sz w:val="24"/>
                <w:szCs w:val="24"/>
              </w:rPr>
            </w:pPr>
            <w:r w:rsidRPr="00C91B0D">
              <w:rPr>
                <w:b w:val="0"/>
                <w:sz w:val="24"/>
                <w:szCs w:val="24"/>
              </w:rPr>
              <w:t xml:space="preserve">Организации дополнительного образования, мест на 100 детей в возрасте от 5 до 18 лет </w:t>
            </w:r>
          </w:p>
        </w:tc>
        <w:tc>
          <w:tcPr>
            <w:tcW w:w="1701" w:type="dxa"/>
            <w:tcBorders>
              <w:top w:val="single" w:sz="4" w:space="0" w:color="000000"/>
              <w:left w:val="single" w:sz="4" w:space="0" w:color="000000"/>
              <w:bottom w:val="single" w:sz="4" w:space="0" w:color="000000"/>
            </w:tcBorders>
            <w:shd w:val="clear" w:color="auto" w:fill="auto"/>
            <w:vAlign w:val="center"/>
          </w:tcPr>
          <w:p w14:paraId="660DBC70" w14:textId="77777777" w:rsidR="00304DF1" w:rsidRPr="00C91B0D" w:rsidRDefault="00304DF1" w:rsidP="004F461F">
            <w:pPr>
              <w:jc w:val="center"/>
              <w:rPr>
                <w:b w:val="0"/>
                <w:sz w:val="24"/>
                <w:szCs w:val="24"/>
              </w:rPr>
            </w:pPr>
            <w:r w:rsidRPr="00C91B0D">
              <w:rPr>
                <w:b w:val="0"/>
                <w:sz w:val="24"/>
                <w:szCs w:val="24"/>
              </w:rPr>
              <w:t>место</w:t>
            </w:r>
          </w:p>
        </w:tc>
        <w:tc>
          <w:tcPr>
            <w:tcW w:w="1985" w:type="dxa"/>
            <w:tcBorders>
              <w:top w:val="single" w:sz="4" w:space="0" w:color="000000"/>
              <w:left w:val="single" w:sz="4" w:space="0" w:color="000000"/>
              <w:bottom w:val="single" w:sz="4" w:space="0" w:color="000000"/>
            </w:tcBorders>
            <w:shd w:val="clear" w:color="auto" w:fill="auto"/>
            <w:vAlign w:val="center"/>
          </w:tcPr>
          <w:p w14:paraId="3802F3EC" w14:textId="77777777" w:rsidR="00304DF1" w:rsidRPr="00C91B0D" w:rsidRDefault="00304DF1" w:rsidP="004F461F">
            <w:pPr>
              <w:pStyle w:val="Standard"/>
              <w:jc w:val="center"/>
              <w:rPr>
                <w:rFonts w:ascii="Times New Roman" w:hAnsi="Times New Roman" w:cs="Times New Roman"/>
              </w:rPr>
            </w:pPr>
            <w:r w:rsidRPr="00C91B0D">
              <w:rPr>
                <w:rFonts w:ascii="Times New Roman" w:hAnsi="Times New Roman" w:cs="Times New Roman"/>
              </w:rPr>
              <w:t>80 (из них:</w:t>
            </w:r>
            <w:r w:rsidRPr="00C91B0D">
              <w:rPr>
                <w:rFonts w:ascii="Times New Roman" w:hAnsi="Times New Roman" w:cs="Times New Roman"/>
              </w:rPr>
              <w:softHyphen/>
              <w:t>- мест, реализуемых на базе общеобразовательных организаций – 70)</w:t>
            </w:r>
          </w:p>
        </w:tc>
        <w:tc>
          <w:tcPr>
            <w:tcW w:w="1417" w:type="dxa"/>
            <w:tcBorders>
              <w:top w:val="single" w:sz="4" w:space="0" w:color="000000"/>
              <w:left w:val="single" w:sz="4" w:space="0" w:color="000000"/>
              <w:bottom w:val="single" w:sz="4" w:space="0" w:color="000000"/>
            </w:tcBorders>
            <w:shd w:val="clear" w:color="auto" w:fill="auto"/>
            <w:vAlign w:val="center"/>
          </w:tcPr>
          <w:p w14:paraId="64547967" w14:textId="77777777" w:rsidR="00304DF1" w:rsidRPr="00C91B0D" w:rsidRDefault="00304DF1" w:rsidP="004F461F">
            <w:pPr>
              <w:spacing w:after="0" w:line="240" w:lineRule="auto"/>
              <w:jc w:val="center"/>
              <w:rPr>
                <w:b w:val="0"/>
                <w:sz w:val="24"/>
                <w:szCs w:val="24"/>
              </w:rPr>
            </w:pPr>
            <w:r w:rsidRPr="00C91B0D">
              <w:rPr>
                <w:b w:val="0"/>
                <w:sz w:val="24"/>
                <w:szCs w:val="24"/>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24800" w14:textId="77777777" w:rsidR="00304DF1" w:rsidRPr="00C91B0D" w:rsidRDefault="00304DF1" w:rsidP="004F461F">
            <w:pPr>
              <w:jc w:val="center"/>
              <w:rPr>
                <w:b w:val="0"/>
                <w:sz w:val="24"/>
                <w:szCs w:val="24"/>
              </w:rPr>
            </w:pPr>
            <w:r w:rsidRPr="00C91B0D">
              <w:rPr>
                <w:b w:val="0"/>
                <w:sz w:val="24"/>
                <w:szCs w:val="24"/>
              </w:rPr>
              <w:t>0</w:t>
            </w:r>
          </w:p>
        </w:tc>
      </w:tr>
      <w:tr w:rsidR="00304DF1" w:rsidRPr="00C91B0D" w14:paraId="22C2BD40" w14:textId="77777777" w:rsidTr="00304DF1">
        <w:tc>
          <w:tcPr>
            <w:tcW w:w="9356" w:type="dxa"/>
            <w:gridSpan w:val="6"/>
            <w:tcBorders>
              <w:top w:val="single" w:sz="4" w:space="0" w:color="000000"/>
              <w:left w:val="single" w:sz="4" w:space="0" w:color="000000"/>
              <w:bottom w:val="single" w:sz="4" w:space="0" w:color="000000"/>
              <w:right w:val="single" w:sz="4" w:space="0" w:color="000000"/>
            </w:tcBorders>
            <w:shd w:val="clear" w:color="auto" w:fill="auto"/>
          </w:tcPr>
          <w:p w14:paraId="224DEE7C" w14:textId="77777777" w:rsidR="00304DF1" w:rsidRPr="00C91B0D" w:rsidRDefault="00304DF1" w:rsidP="004F461F">
            <w:pPr>
              <w:jc w:val="center"/>
              <w:rPr>
                <w:b w:val="0"/>
                <w:sz w:val="24"/>
                <w:szCs w:val="24"/>
                <w:highlight w:val="yellow"/>
              </w:rPr>
            </w:pPr>
            <w:r w:rsidRPr="00C91B0D">
              <w:rPr>
                <w:b w:val="0"/>
                <w:sz w:val="24"/>
                <w:szCs w:val="24"/>
              </w:rPr>
              <w:t>Физкультурно-спортивные сооружения</w:t>
            </w:r>
          </w:p>
        </w:tc>
      </w:tr>
      <w:tr w:rsidR="00304DF1" w:rsidRPr="00C91B0D" w14:paraId="73B06422" w14:textId="77777777" w:rsidTr="00304DF1">
        <w:trPr>
          <w:trHeight w:val="2072"/>
        </w:trPr>
        <w:tc>
          <w:tcPr>
            <w:tcW w:w="513" w:type="dxa"/>
            <w:vMerge w:val="restart"/>
            <w:tcBorders>
              <w:top w:val="single" w:sz="4" w:space="0" w:color="000000"/>
              <w:left w:val="single" w:sz="4" w:space="0" w:color="000000"/>
            </w:tcBorders>
            <w:shd w:val="clear" w:color="auto" w:fill="auto"/>
            <w:vAlign w:val="center"/>
          </w:tcPr>
          <w:p w14:paraId="23E30E8D" w14:textId="77777777" w:rsidR="00304DF1" w:rsidRPr="00C91B0D" w:rsidRDefault="00304DF1" w:rsidP="004F461F">
            <w:pPr>
              <w:snapToGrid w:val="0"/>
              <w:jc w:val="center"/>
              <w:rPr>
                <w:b w:val="0"/>
                <w:sz w:val="24"/>
                <w:szCs w:val="24"/>
              </w:rPr>
            </w:pPr>
            <w:r w:rsidRPr="00C91B0D">
              <w:rPr>
                <w:b w:val="0"/>
                <w:sz w:val="24"/>
                <w:szCs w:val="24"/>
              </w:rPr>
              <w:t>4</w:t>
            </w:r>
          </w:p>
        </w:tc>
        <w:tc>
          <w:tcPr>
            <w:tcW w:w="2464" w:type="dxa"/>
            <w:vMerge w:val="restart"/>
            <w:tcBorders>
              <w:top w:val="single" w:sz="4" w:space="0" w:color="000000"/>
              <w:left w:val="single" w:sz="4" w:space="0" w:color="000000"/>
            </w:tcBorders>
            <w:shd w:val="clear" w:color="auto" w:fill="auto"/>
            <w:vAlign w:val="center"/>
          </w:tcPr>
          <w:p w14:paraId="58B209F1" w14:textId="77777777" w:rsidR="00304DF1" w:rsidRPr="00C91B0D" w:rsidRDefault="00304DF1" w:rsidP="004F461F">
            <w:pPr>
              <w:rPr>
                <w:b w:val="0"/>
                <w:sz w:val="24"/>
                <w:szCs w:val="24"/>
              </w:rPr>
            </w:pPr>
            <w:r w:rsidRPr="00C91B0D">
              <w:rPr>
                <w:b w:val="0"/>
                <w:sz w:val="24"/>
                <w:szCs w:val="24"/>
              </w:rPr>
              <w:t>Спортивные залы</w:t>
            </w:r>
          </w:p>
        </w:tc>
        <w:tc>
          <w:tcPr>
            <w:tcW w:w="1701" w:type="dxa"/>
            <w:tcBorders>
              <w:top w:val="single" w:sz="4" w:space="0" w:color="000000"/>
              <w:left w:val="single" w:sz="4" w:space="0" w:color="000000"/>
              <w:bottom w:val="single" w:sz="4" w:space="0" w:color="000000"/>
            </w:tcBorders>
            <w:shd w:val="clear" w:color="auto" w:fill="auto"/>
            <w:vAlign w:val="center"/>
          </w:tcPr>
          <w:p w14:paraId="413450C5" w14:textId="77777777" w:rsidR="00304DF1" w:rsidRPr="00C91B0D" w:rsidRDefault="00304DF1" w:rsidP="004F461F">
            <w:pPr>
              <w:jc w:val="center"/>
              <w:rPr>
                <w:b w:val="0"/>
                <w:sz w:val="24"/>
                <w:szCs w:val="24"/>
              </w:rPr>
            </w:pPr>
            <w:r>
              <w:rPr>
                <w:b w:val="0"/>
                <w:sz w:val="24"/>
                <w:szCs w:val="24"/>
              </w:rPr>
              <w:t>кв.</w:t>
            </w:r>
            <w:r w:rsidRPr="00C91B0D">
              <w:rPr>
                <w:b w:val="0"/>
                <w:sz w:val="24"/>
                <w:szCs w:val="24"/>
              </w:rPr>
              <w:t>м площади пола на 1 тыс. чел.</w:t>
            </w:r>
          </w:p>
        </w:tc>
        <w:tc>
          <w:tcPr>
            <w:tcW w:w="1985" w:type="dxa"/>
            <w:tcBorders>
              <w:top w:val="single" w:sz="4" w:space="0" w:color="000000"/>
              <w:left w:val="single" w:sz="4" w:space="0" w:color="000000"/>
              <w:bottom w:val="single" w:sz="4" w:space="0" w:color="000000"/>
            </w:tcBorders>
            <w:shd w:val="clear" w:color="auto" w:fill="auto"/>
            <w:vAlign w:val="center"/>
          </w:tcPr>
          <w:p w14:paraId="0F0B76D4" w14:textId="77777777" w:rsidR="00304DF1" w:rsidRPr="00C91B0D" w:rsidRDefault="00304DF1" w:rsidP="004F461F">
            <w:pPr>
              <w:jc w:val="center"/>
              <w:rPr>
                <w:b w:val="0"/>
                <w:sz w:val="24"/>
                <w:szCs w:val="24"/>
              </w:rPr>
            </w:pPr>
            <w:r w:rsidRPr="00C91B0D">
              <w:rPr>
                <w:b w:val="0"/>
                <w:sz w:val="24"/>
                <w:szCs w:val="24"/>
              </w:rPr>
              <w:t>400</w:t>
            </w:r>
          </w:p>
        </w:tc>
        <w:tc>
          <w:tcPr>
            <w:tcW w:w="1417" w:type="dxa"/>
            <w:tcBorders>
              <w:top w:val="single" w:sz="4" w:space="0" w:color="000000"/>
              <w:left w:val="single" w:sz="4" w:space="0" w:color="000000"/>
              <w:bottom w:val="single" w:sz="4" w:space="0" w:color="000000"/>
            </w:tcBorders>
            <w:shd w:val="clear" w:color="auto" w:fill="auto"/>
            <w:vAlign w:val="center"/>
          </w:tcPr>
          <w:p w14:paraId="45DA4DA6" w14:textId="77777777" w:rsidR="00304DF1" w:rsidRPr="00C91B0D" w:rsidRDefault="00304DF1" w:rsidP="004F461F">
            <w:pPr>
              <w:spacing w:after="0" w:line="240" w:lineRule="auto"/>
              <w:jc w:val="center"/>
              <w:rPr>
                <w:b w:val="0"/>
                <w:color w:val="FF0000"/>
                <w:sz w:val="24"/>
                <w:szCs w:val="24"/>
              </w:rPr>
            </w:pPr>
            <w:r>
              <w:rPr>
                <w:b w:val="0"/>
                <w:color w:val="000000"/>
                <w:sz w:val="24"/>
                <w:szCs w:val="24"/>
              </w:rPr>
              <w:t>123,1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1C0B4" w14:textId="77777777" w:rsidR="00304DF1" w:rsidRPr="00C91B0D" w:rsidRDefault="00304DF1" w:rsidP="004F461F">
            <w:pPr>
              <w:jc w:val="center"/>
              <w:rPr>
                <w:b w:val="0"/>
                <w:sz w:val="24"/>
                <w:szCs w:val="24"/>
              </w:rPr>
            </w:pPr>
            <w:r w:rsidRPr="00C91B0D">
              <w:rPr>
                <w:b w:val="0"/>
                <w:sz w:val="24"/>
                <w:szCs w:val="24"/>
              </w:rPr>
              <w:t>&lt; 100</w:t>
            </w:r>
          </w:p>
          <w:p w14:paraId="09AAACB5" w14:textId="77777777" w:rsidR="00304DF1" w:rsidRPr="00C91B0D" w:rsidRDefault="00304DF1" w:rsidP="004F461F">
            <w:pPr>
              <w:jc w:val="center"/>
              <w:rPr>
                <w:b w:val="0"/>
                <w:sz w:val="24"/>
                <w:szCs w:val="24"/>
              </w:rPr>
            </w:pPr>
            <w:r w:rsidRPr="00C91B0D">
              <w:rPr>
                <w:b w:val="0"/>
                <w:sz w:val="24"/>
                <w:szCs w:val="24"/>
              </w:rPr>
              <w:t>(≈</w:t>
            </w:r>
            <w:r w:rsidRPr="00B53A36">
              <w:rPr>
                <w:b w:val="0"/>
                <w:sz w:val="24"/>
                <w:szCs w:val="24"/>
              </w:rPr>
              <w:t>34%</w:t>
            </w:r>
            <w:r w:rsidRPr="00C91B0D">
              <w:rPr>
                <w:b w:val="0"/>
                <w:sz w:val="24"/>
                <w:szCs w:val="24"/>
              </w:rPr>
              <w:t>)</w:t>
            </w:r>
          </w:p>
        </w:tc>
      </w:tr>
      <w:tr w:rsidR="00304DF1" w:rsidRPr="00C91B0D" w14:paraId="68FD81DD" w14:textId="77777777" w:rsidTr="00304DF1">
        <w:trPr>
          <w:trHeight w:val="529"/>
        </w:trPr>
        <w:tc>
          <w:tcPr>
            <w:tcW w:w="513" w:type="dxa"/>
            <w:vMerge/>
            <w:tcBorders>
              <w:left w:val="single" w:sz="4" w:space="0" w:color="000000"/>
              <w:bottom w:val="single" w:sz="4" w:space="0" w:color="000000"/>
            </w:tcBorders>
            <w:shd w:val="clear" w:color="auto" w:fill="auto"/>
            <w:vAlign w:val="center"/>
          </w:tcPr>
          <w:p w14:paraId="50FE5806" w14:textId="77777777" w:rsidR="00304DF1" w:rsidRPr="00C91B0D" w:rsidRDefault="00304DF1" w:rsidP="004F461F">
            <w:pPr>
              <w:snapToGrid w:val="0"/>
              <w:jc w:val="center"/>
              <w:rPr>
                <w:b w:val="0"/>
                <w:sz w:val="24"/>
                <w:szCs w:val="24"/>
              </w:rPr>
            </w:pPr>
          </w:p>
        </w:tc>
        <w:tc>
          <w:tcPr>
            <w:tcW w:w="2464" w:type="dxa"/>
            <w:vMerge/>
            <w:tcBorders>
              <w:left w:val="single" w:sz="4" w:space="0" w:color="000000"/>
              <w:bottom w:val="single" w:sz="4" w:space="0" w:color="000000"/>
            </w:tcBorders>
            <w:shd w:val="clear" w:color="auto" w:fill="auto"/>
            <w:vAlign w:val="center"/>
          </w:tcPr>
          <w:p w14:paraId="4883B8C5" w14:textId="77777777" w:rsidR="00304DF1" w:rsidRPr="00C91B0D" w:rsidRDefault="00304DF1" w:rsidP="004F461F">
            <w:pPr>
              <w:rPr>
                <w:b w:val="0"/>
                <w:sz w:val="24"/>
                <w:szCs w:val="24"/>
              </w:rPr>
            </w:pPr>
          </w:p>
        </w:tc>
        <w:tc>
          <w:tcPr>
            <w:tcW w:w="1701" w:type="dxa"/>
            <w:tcBorders>
              <w:top w:val="single" w:sz="4" w:space="0" w:color="000000"/>
              <w:left w:val="single" w:sz="4" w:space="0" w:color="000000"/>
              <w:bottom w:val="single" w:sz="4" w:space="0" w:color="000000"/>
            </w:tcBorders>
            <w:shd w:val="clear" w:color="auto" w:fill="auto"/>
            <w:vAlign w:val="center"/>
          </w:tcPr>
          <w:p w14:paraId="00542833" w14:textId="77777777" w:rsidR="00304DF1" w:rsidRPr="00C91B0D" w:rsidRDefault="00304DF1" w:rsidP="004F461F">
            <w:pPr>
              <w:jc w:val="center"/>
              <w:rPr>
                <w:b w:val="0"/>
                <w:sz w:val="24"/>
                <w:szCs w:val="24"/>
              </w:rPr>
            </w:pPr>
            <w:r>
              <w:rPr>
                <w:b w:val="0"/>
                <w:sz w:val="24"/>
                <w:szCs w:val="24"/>
              </w:rPr>
              <w:t>ед.</w:t>
            </w:r>
          </w:p>
        </w:tc>
        <w:tc>
          <w:tcPr>
            <w:tcW w:w="1985" w:type="dxa"/>
            <w:tcBorders>
              <w:top w:val="single" w:sz="4" w:space="0" w:color="000000"/>
              <w:left w:val="single" w:sz="4" w:space="0" w:color="000000"/>
              <w:bottom w:val="single" w:sz="4" w:space="0" w:color="000000"/>
            </w:tcBorders>
            <w:shd w:val="clear" w:color="auto" w:fill="auto"/>
            <w:vAlign w:val="center"/>
          </w:tcPr>
          <w:p w14:paraId="3796DCB5" w14:textId="77777777" w:rsidR="00304DF1" w:rsidRPr="00C91B0D" w:rsidRDefault="00304DF1" w:rsidP="004F461F">
            <w:pPr>
              <w:jc w:val="center"/>
              <w:rPr>
                <w:b w:val="0"/>
                <w:sz w:val="24"/>
                <w:szCs w:val="24"/>
              </w:rPr>
            </w:pPr>
            <w:r>
              <w:rPr>
                <w:b w:val="0"/>
                <w:sz w:val="24"/>
                <w:szCs w:val="24"/>
              </w:rPr>
              <w:t>1</w:t>
            </w:r>
          </w:p>
        </w:tc>
        <w:tc>
          <w:tcPr>
            <w:tcW w:w="1417" w:type="dxa"/>
            <w:tcBorders>
              <w:top w:val="single" w:sz="4" w:space="0" w:color="000000"/>
              <w:left w:val="single" w:sz="4" w:space="0" w:color="000000"/>
              <w:bottom w:val="single" w:sz="4" w:space="0" w:color="000000"/>
            </w:tcBorders>
            <w:shd w:val="clear" w:color="auto" w:fill="auto"/>
            <w:vAlign w:val="center"/>
          </w:tcPr>
          <w:p w14:paraId="319DDDBA" w14:textId="77777777" w:rsidR="00304DF1" w:rsidRDefault="00304DF1" w:rsidP="004F461F">
            <w:pPr>
              <w:spacing w:after="0" w:line="240" w:lineRule="auto"/>
              <w:jc w:val="center"/>
              <w:rPr>
                <w:b w:val="0"/>
                <w:color w:val="000000"/>
                <w:sz w:val="24"/>
                <w:szCs w:val="24"/>
              </w:rPr>
            </w:pPr>
            <w:r>
              <w:rPr>
                <w:b w:val="0"/>
                <w:color w:val="000000"/>
                <w:sz w:val="24"/>
                <w:szCs w:val="24"/>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005DC" w14:textId="77777777" w:rsidR="00304DF1" w:rsidRPr="00C91B0D" w:rsidRDefault="00304DF1" w:rsidP="004F461F">
            <w:pPr>
              <w:jc w:val="center"/>
              <w:rPr>
                <w:b w:val="0"/>
                <w:sz w:val="24"/>
                <w:szCs w:val="24"/>
              </w:rPr>
            </w:pPr>
            <w:r w:rsidRPr="00C91B0D">
              <w:rPr>
                <w:b w:val="0"/>
                <w:sz w:val="24"/>
                <w:szCs w:val="24"/>
              </w:rPr>
              <w:t>≥100</w:t>
            </w:r>
          </w:p>
        </w:tc>
      </w:tr>
      <w:tr w:rsidR="00304DF1" w:rsidRPr="00C91B0D" w14:paraId="20972B29" w14:textId="77777777" w:rsidTr="00304DF1">
        <w:tc>
          <w:tcPr>
            <w:tcW w:w="513" w:type="dxa"/>
            <w:tcBorders>
              <w:top w:val="single" w:sz="4" w:space="0" w:color="000000"/>
              <w:left w:val="single" w:sz="4" w:space="0" w:color="000000"/>
              <w:bottom w:val="single" w:sz="4" w:space="0" w:color="000000"/>
            </w:tcBorders>
            <w:shd w:val="clear" w:color="auto" w:fill="auto"/>
            <w:vAlign w:val="center"/>
          </w:tcPr>
          <w:p w14:paraId="606BFD49" w14:textId="77777777" w:rsidR="00304DF1" w:rsidRPr="00C91B0D" w:rsidRDefault="00304DF1" w:rsidP="004F461F">
            <w:pPr>
              <w:snapToGrid w:val="0"/>
              <w:jc w:val="center"/>
              <w:rPr>
                <w:b w:val="0"/>
                <w:sz w:val="24"/>
                <w:szCs w:val="24"/>
              </w:rPr>
            </w:pPr>
            <w:r w:rsidRPr="00C91B0D">
              <w:rPr>
                <w:b w:val="0"/>
                <w:sz w:val="24"/>
                <w:szCs w:val="24"/>
              </w:rPr>
              <w:t>5</w:t>
            </w:r>
          </w:p>
        </w:tc>
        <w:tc>
          <w:tcPr>
            <w:tcW w:w="2464" w:type="dxa"/>
            <w:tcBorders>
              <w:top w:val="single" w:sz="4" w:space="0" w:color="000000"/>
              <w:left w:val="single" w:sz="4" w:space="0" w:color="000000"/>
              <w:bottom w:val="single" w:sz="4" w:space="0" w:color="000000"/>
            </w:tcBorders>
            <w:shd w:val="clear" w:color="auto" w:fill="auto"/>
            <w:vAlign w:val="center"/>
          </w:tcPr>
          <w:p w14:paraId="29E0B8FB" w14:textId="77777777" w:rsidR="00304DF1" w:rsidRPr="00C91B0D" w:rsidRDefault="00304DF1" w:rsidP="004F461F">
            <w:pPr>
              <w:rPr>
                <w:b w:val="0"/>
                <w:sz w:val="24"/>
                <w:szCs w:val="24"/>
              </w:rPr>
            </w:pPr>
            <w:r w:rsidRPr="00C91B0D">
              <w:rPr>
                <w:b w:val="0"/>
                <w:sz w:val="24"/>
                <w:szCs w:val="24"/>
                <w:lang w:val="en-US"/>
              </w:rPr>
              <w:t>C</w:t>
            </w:r>
            <w:r w:rsidRPr="00C91B0D">
              <w:rPr>
                <w:b w:val="0"/>
                <w:sz w:val="24"/>
                <w:szCs w:val="24"/>
              </w:rPr>
              <w:t>портивные сооружения</w:t>
            </w:r>
          </w:p>
        </w:tc>
        <w:tc>
          <w:tcPr>
            <w:tcW w:w="1701" w:type="dxa"/>
            <w:tcBorders>
              <w:top w:val="single" w:sz="4" w:space="0" w:color="000000"/>
              <w:left w:val="single" w:sz="4" w:space="0" w:color="000000"/>
              <w:bottom w:val="single" w:sz="4" w:space="0" w:color="000000"/>
            </w:tcBorders>
            <w:shd w:val="clear" w:color="auto" w:fill="auto"/>
            <w:vAlign w:val="center"/>
          </w:tcPr>
          <w:p w14:paraId="2D253865" w14:textId="1478CAC2" w:rsidR="00304DF1" w:rsidRPr="00C91B0D" w:rsidRDefault="00304DF1" w:rsidP="004F461F">
            <w:pPr>
              <w:jc w:val="center"/>
              <w:rPr>
                <w:b w:val="0"/>
                <w:sz w:val="24"/>
                <w:szCs w:val="24"/>
              </w:rPr>
            </w:pPr>
            <w:r w:rsidRPr="00C91B0D">
              <w:rPr>
                <w:b w:val="0"/>
                <w:sz w:val="24"/>
                <w:szCs w:val="24"/>
              </w:rPr>
              <w:t>кв.м</w:t>
            </w:r>
            <w:r>
              <w:rPr>
                <w:b w:val="0"/>
                <w:sz w:val="24"/>
                <w:szCs w:val="24"/>
              </w:rPr>
              <w:t xml:space="preserve"> на</w:t>
            </w:r>
            <w:r w:rsidRPr="00C91B0D">
              <w:rPr>
                <w:b w:val="0"/>
                <w:sz w:val="24"/>
                <w:szCs w:val="24"/>
              </w:rPr>
              <w:t xml:space="preserve"> 1 тыс. чел. </w:t>
            </w:r>
          </w:p>
        </w:tc>
        <w:tc>
          <w:tcPr>
            <w:tcW w:w="1985" w:type="dxa"/>
            <w:tcBorders>
              <w:top w:val="single" w:sz="4" w:space="0" w:color="000000"/>
              <w:left w:val="single" w:sz="4" w:space="0" w:color="000000"/>
              <w:bottom w:val="single" w:sz="4" w:space="0" w:color="000000"/>
            </w:tcBorders>
            <w:shd w:val="clear" w:color="auto" w:fill="auto"/>
            <w:vAlign w:val="center"/>
          </w:tcPr>
          <w:p w14:paraId="07F151E9" w14:textId="77777777" w:rsidR="00304DF1" w:rsidRPr="00C91B0D" w:rsidRDefault="00304DF1" w:rsidP="004F461F">
            <w:pPr>
              <w:jc w:val="center"/>
              <w:rPr>
                <w:b w:val="0"/>
                <w:sz w:val="24"/>
                <w:szCs w:val="24"/>
              </w:rPr>
            </w:pPr>
            <w:r w:rsidRPr="00C91B0D">
              <w:rPr>
                <w:b w:val="0"/>
                <w:sz w:val="24"/>
                <w:szCs w:val="24"/>
              </w:rPr>
              <w:t>4000</w:t>
            </w:r>
          </w:p>
        </w:tc>
        <w:tc>
          <w:tcPr>
            <w:tcW w:w="1417" w:type="dxa"/>
            <w:tcBorders>
              <w:top w:val="single" w:sz="4" w:space="0" w:color="000000"/>
              <w:left w:val="single" w:sz="4" w:space="0" w:color="000000"/>
              <w:bottom w:val="single" w:sz="4" w:space="0" w:color="000000"/>
            </w:tcBorders>
            <w:shd w:val="clear" w:color="auto" w:fill="auto"/>
            <w:vAlign w:val="center"/>
          </w:tcPr>
          <w:p w14:paraId="4FE01B9B" w14:textId="0FAE022C" w:rsidR="00304DF1" w:rsidRPr="00C91B0D" w:rsidRDefault="00B821DD" w:rsidP="004F461F">
            <w:pPr>
              <w:jc w:val="center"/>
              <w:rPr>
                <w:b w:val="0"/>
                <w:color w:val="FF0000"/>
                <w:sz w:val="24"/>
                <w:szCs w:val="24"/>
              </w:rPr>
            </w:pPr>
            <w:r>
              <w:rPr>
                <w:b w:val="0"/>
                <w:color w:val="000000"/>
                <w:sz w:val="24"/>
                <w:szCs w:val="24"/>
              </w:rPr>
              <w:t>данные не предоставлены</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FD97B" w14:textId="77777777" w:rsidR="00304DF1" w:rsidRPr="00C91B0D" w:rsidRDefault="00304DF1" w:rsidP="004F461F">
            <w:pPr>
              <w:jc w:val="center"/>
              <w:rPr>
                <w:b w:val="0"/>
                <w:sz w:val="24"/>
                <w:szCs w:val="24"/>
              </w:rPr>
            </w:pPr>
            <w:r>
              <w:rPr>
                <w:b w:val="0"/>
                <w:sz w:val="24"/>
                <w:szCs w:val="24"/>
              </w:rPr>
              <w:t>-</w:t>
            </w:r>
          </w:p>
        </w:tc>
      </w:tr>
      <w:tr w:rsidR="00304DF1" w:rsidRPr="00C91B0D" w14:paraId="084FF130" w14:textId="77777777" w:rsidTr="00304DF1">
        <w:tc>
          <w:tcPr>
            <w:tcW w:w="9356" w:type="dxa"/>
            <w:gridSpan w:val="6"/>
            <w:tcBorders>
              <w:top w:val="single" w:sz="4" w:space="0" w:color="000000"/>
              <w:left w:val="single" w:sz="4" w:space="0" w:color="000000"/>
              <w:bottom w:val="single" w:sz="4" w:space="0" w:color="000000"/>
              <w:right w:val="single" w:sz="4" w:space="0" w:color="000000"/>
            </w:tcBorders>
            <w:shd w:val="clear" w:color="auto" w:fill="auto"/>
          </w:tcPr>
          <w:p w14:paraId="625F97D0" w14:textId="77777777" w:rsidR="00304DF1" w:rsidRPr="00C91B0D" w:rsidRDefault="00304DF1" w:rsidP="004F461F">
            <w:pPr>
              <w:jc w:val="center"/>
              <w:rPr>
                <w:b w:val="0"/>
                <w:sz w:val="24"/>
                <w:szCs w:val="24"/>
                <w:highlight w:val="yellow"/>
              </w:rPr>
            </w:pPr>
            <w:r w:rsidRPr="00C91B0D">
              <w:rPr>
                <w:b w:val="0"/>
                <w:sz w:val="24"/>
                <w:szCs w:val="24"/>
              </w:rPr>
              <w:t>Учреждения культуры и искусства</w:t>
            </w:r>
          </w:p>
        </w:tc>
      </w:tr>
      <w:tr w:rsidR="00304DF1" w:rsidRPr="00C91B0D" w14:paraId="6670B99D" w14:textId="77777777" w:rsidTr="00304DF1">
        <w:tc>
          <w:tcPr>
            <w:tcW w:w="513" w:type="dxa"/>
            <w:tcBorders>
              <w:top w:val="single" w:sz="4" w:space="0" w:color="000000"/>
              <w:left w:val="single" w:sz="4" w:space="0" w:color="000000"/>
              <w:bottom w:val="single" w:sz="4" w:space="0" w:color="000000"/>
            </w:tcBorders>
            <w:shd w:val="clear" w:color="auto" w:fill="auto"/>
            <w:vAlign w:val="center"/>
          </w:tcPr>
          <w:p w14:paraId="12B8431C" w14:textId="77777777" w:rsidR="00304DF1" w:rsidRPr="00C91B0D" w:rsidRDefault="00304DF1" w:rsidP="004F461F">
            <w:pPr>
              <w:snapToGrid w:val="0"/>
              <w:jc w:val="center"/>
              <w:rPr>
                <w:b w:val="0"/>
                <w:sz w:val="24"/>
                <w:szCs w:val="24"/>
              </w:rPr>
            </w:pPr>
            <w:r w:rsidRPr="00C91B0D">
              <w:rPr>
                <w:b w:val="0"/>
                <w:sz w:val="24"/>
                <w:szCs w:val="24"/>
              </w:rPr>
              <w:t>6</w:t>
            </w:r>
          </w:p>
        </w:tc>
        <w:tc>
          <w:tcPr>
            <w:tcW w:w="2464" w:type="dxa"/>
            <w:tcBorders>
              <w:top w:val="single" w:sz="4" w:space="0" w:color="000000"/>
              <w:left w:val="single" w:sz="4" w:space="0" w:color="000000"/>
              <w:bottom w:val="single" w:sz="4" w:space="0" w:color="000000"/>
            </w:tcBorders>
            <w:shd w:val="clear" w:color="auto" w:fill="auto"/>
            <w:vAlign w:val="center"/>
          </w:tcPr>
          <w:p w14:paraId="41F34650" w14:textId="77777777" w:rsidR="00304DF1" w:rsidRPr="00C91B0D" w:rsidRDefault="00304DF1" w:rsidP="004F461F">
            <w:pPr>
              <w:rPr>
                <w:b w:val="0"/>
                <w:sz w:val="24"/>
                <w:szCs w:val="24"/>
              </w:rPr>
            </w:pPr>
            <w:r w:rsidRPr="00C91B0D">
              <w:rPr>
                <w:b w:val="0"/>
                <w:sz w:val="24"/>
                <w:szCs w:val="24"/>
              </w:rPr>
              <w:t>Клубные учреждения</w:t>
            </w:r>
          </w:p>
        </w:tc>
        <w:tc>
          <w:tcPr>
            <w:tcW w:w="1701" w:type="dxa"/>
            <w:tcBorders>
              <w:top w:val="single" w:sz="4" w:space="0" w:color="000000"/>
              <w:left w:val="single" w:sz="4" w:space="0" w:color="000000"/>
              <w:bottom w:val="single" w:sz="4" w:space="0" w:color="000000"/>
            </w:tcBorders>
            <w:shd w:val="clear" w:color="auto" w:fill="auto"/>
            <w:vAlign w:val="center"/>
          </w:tcPr>
          <w:p w14:paraId="2CDD4D4C" w14:textId="77777777" w:rsidR="00304DF1" w:rsidRPr="00C91B0D" w:rsidRDefault="00304DF1" w:rsidP="004F461F">
            <w:pPr>
              <w:jc w:val="center"/>
              <w:rPr>
                <w:b w:val="0"/>
                <w:sz w:val="24"/>
                <w:szCs w:val="24"/>
              </w:rPr>
            </w:pPr>
            <w:r w:rsidRPr="00C91B0D">
              <w:rPr>
                <w:b w:val="0"/>
                <w:sz w:val="24"/>
                <w:szCs w:val="24"/>
              </w:rPr>
              <w:t>мест</w:t>
            </w:r>
          </w:p>
        </w:tc>
        <w:tc>
          <w:tcPr>
            <w:tcW w:w="1985" w:type="dxa"/>
            <w:tcBorders>
              <w:top w:val="single" w:sz="4" w:space="0" w:color="000000"/>
              <w:left w:val="single" w:sz="4" w:space="0" w:color="000000"/>
              <w:bottom w:val="single" w:sz="4" w:space="0" w:color="000000"/>
            </w:tcBorders>
            <w:shd w:val="clear" w:color="auto" w:fill="auto"/>
            <w:vAlign w:val="center"/>
          </w:tcPr>
          <w:p w14:paraId="40EB151B" w14:textId="77777777" w:rsidR="00304DF1" w:rsidRPr="00C91B0D" w:rsidRDefault="00304DF1" w:rsidP="004F461F">
            <w:pPr>
              <w:jc w:val="center"/>
              <w:rPr>
                <w:b w:val="0"/>
                <w:sz w:val="24"/>
                <w:szCs w:val="24"/>
              </w:rPr>
            </w:pPr>
            <w:r>
              <w:rPr>
                <w:b w:val="0"/>
                <w:sz w:val="24"/>
                <w:szCs w:val="24"/>
              </w:rPr>
              <w:t>150</w:t>
            </w:r>
            <w:r w:rsidRPr="00C91B0D">
              <w:rPr>
                <w:b w:val="0"/>
                <w:sz w:val="24"/>
                <w:szCs w:val="24"/>
              </w:rPr>
              <w:t xml:space="preserve"> мест на 1 тыс. чел.</w:t>
            </w:r>
          </w:p>
        </w:tc>
        <w:tc>
          <w:tcPr>
            <w:tcW w:w="1417" w:type="dxa"/>
            <w:tcBorders>
              <w:top w:val="single" w:sz="4" w:space="0" w:color="000000"/>
              <w:left w:val="single" w:sz="4" w:space="0" w:color="000000"/>
              <w:bottom w:val="single" w:sz="4" w:space="0" w:color="000000"/>
            </w:tcBorders>
            <w:shd w:val="clear" w:color="auto" w:fill="auto"/>
            <w:vAlign w:val="center"/>
          </w:tcPr>
          <w:p w14:paraId="15958501" w14:textId="77777777" w:rsidR="00304DF1" w:rsidRPr="00C91B0D" w:rsidRDefault="00304DF1" w:rsidP="004F461F">
            <w:pPr>
              <w:jc w:val="center"/>
              <w:rPr>
                <w:b w:val="0"/>
                <w:sz w:val="24"/>
                <w:szCs w:val="24"/>
              </w:rPr>
            </w:pPr>
            <w:r>
              <w:rPr>
                <w:b w:val="0"/>
                <w:color w:val="000000"/>
                <w:sz w:val="24"/>
                <w:szCs w:val="24"/>
              </w:rPr>
              <w:t>210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C22D3" w14:textId="77777777" w:rsidR="00304DF1" w:rsidRPr="00C91B0D" w:rsidRDefault="00304DF1" w:rsidP="004F461F">
            <w:pPr>
              <w:spacing w:line="240" w:lineRule="auto"/>
              <w:jc w:val="center"/>
              <w:rPr>
                <w:b w:val="0"/>
                <w:sz w:val="24"/>
                <w:szCs w:val="24"/>
              </w:rPr>
            </w:pPr>
            <w:r w:rsidRPr="00C91B0D">
              <w:rPr>
                <w:b w:val="0"/>
                <w:sz w:val="24"/>
                <w:szCs w:val="24"/>
              </w:rPr>
              <w:t>≥100</w:t>
            </w:r>
          </w:p>
        </w:tc>
      </w:tr>
      <w:tr w:rsidR="00304DF1" w:rsidRPr="00C91B0D" w14:paraId="26D7D104" w14:textId="77777777" w:rsidTr="00304DF1">
        <w:tc>
          <w:tcPr>
            <w:tcW w:w="513" w:type="dxa"/>
            <w:tcBorders>
              <w:top w:val="single" w:sz="4" w:space="0" w:color="000000"/>
              <w:left w:val="single" w:sz="4" w:space="0" w:color="000000"/>
              <w:bottom w:val="single" w:sz="4" w:space="0" w:color="000000"/>
            </w:tcBorders>
            <w:shd w:val="clear" w:color="auto" w:fill="auto"/>
            <w:vAlign w:val="center"/>
          </w:tcPr>
          <w:p w14:paraId="0D8DA863" w14:textId="77777777" w:rsidR="00304DF1" w:rsidRPr="00C91B0D" w:rsidRDefault="00304DF1" w:rsidP="004F461F">
            <w:pPr>
              <w:snapToGrid w:val="0"/>
              <w:jc w:val="center"/>
              <w:rPr>
                <w:b w:val="0"/>
                <w:sz w:val="24"/>
                <w:szCs w:val="24"/>
              </w:rPr>
            </w:pPr>
            <w:r w:rsidRPr="00C91B0D">
              <w:rPr>
                <w:b w:val="0"/>
                <w:sz w:val="24"/>
                <w:szCs w:val="24"/>
              </w:rPr>
              <w:t>7</w:t>
            </w:r>
          </w:p>
        </w:tc>
        <w:tc>
          <w:tcPr>
            <w:tcW w:w="2464" w:type="dxa"/>
            <w:tcBorders>
              <w:top w:val="single" w:sz="4" w:space="0" w:color="000000"/>
              <w:left w:val="single" w:sz="4" w:space="0" w:color="000000"/>
              <w:bottom w:val="single" w:sz="4" w:space="0" w:color="000000"/>
            </w:tcBorders>
            <w:shd w:val="clear" w:color="auto" w:fill="auto"/>
            <w:vAlign w:val="center"/>
          </w:tcPr>
          <w:p w14:paraId="0E81841B" w14:textId="77777777" w:rsidR="00304DF1" w:rsidRPr="00C91B0D" w:rsidRDefault="00304DF1" w:rsidP="004F461F">
            <w:pPr>
              <w:rPr>
                <w:b w:val="0"/>
                <w:sz w:val="24"/>
                <w:szCs w:val="24"/>
              </w:rPr>
            </w:pPr>
            <w:r w:rsidRPr="00C91B0D">
              <w:rPr>
                <w:b w:val="0"/>
                <w:sz w:val="24"/>
                <w:szCs w:val="24"/>
              </w:rPr>
              <w:t>Сельские массовые библиотеки</w:t>
            </w:r>
          </w:p>
        </w:tc>
        <w:tc>
          <w:tcPr>
            <w:tcW w:w="1701" w:type="dxa"/>
            <w:tcBorders>
              <w:top w:val="single" w:sz="4" w:space="0" w:color="000000"/>
              <w:left w:val="single" w:sz="4" w:space="0" w:color="000000"/>
              <w:bottom w:val="single" w:sz="4" w:space="0" w:color="000000"/>
            </w:tcBorders>
            <w:shd w:val="clear" w:color="auto" w:fill="auto"/>
            <w:vAlign w:val="center"/>
          </w:tcPr>
          <w:p w14:paraId="19B5C4BF" w14:textId="77777777" w:rsidR="00304DF1" w:rsidRPr="00C91B0D" w:rsidRDefault="00304DF1" w:rsidP="004F461F">
            <w:pPr>
              <w:jc w:val="center"/>
              <w:rPr>
                <w:b w:val="0"/>
                <w:sz w:val="24"/>
                <w:szCs w:val="24"/>
              </w:rPr>
            </w:pPr>
            <w:r w:rsidRPr="00C91B0D">
              <w:rPr>
                <w:b w:val="0"/>
                <w:sz w:val="24"/>
                <w:szCs w:val="24"/>
              </w:rPr>
              <w:t>ед.</w:t>
            </w:r>
          </w:p>
        </w:tc>
        <w:tc>
          <w:tcPr>
            <w:tcW w:w="1985" w:type="dxa"/>
            <w:tcBorders>
              <w:top w:val="single" w:sz="4" w:space="0" w:color="000000"/>
              <w:left w:val="single" w:sz="4" w:space="0" w:color="000000"/>
              <w:bottom w:val="single" w:sz="4" w:space="0" w:color="000000"/>
            </w:tcBorders>
            <w:shd w:val="clear" w:color="auto" w:fill="auto"/>
            <w:vAlign w:val="center"/>
          </w:tcPr>
          <w:p w14:paraId="6D498B0E" w14:textId="77777777" w:rsidR="00304DF1" w:rsidRPr="00C91B0D" w:rsidRDefault="00304DF1" w:rsidP="004F461F">
            <w:pPr>
              <w:jc w:val="center"/>
              <w:rPr>
                <w:b w:val="0"/>
                <w:sz w:val="24"/>
                <w:szCs w:val="24"/>
              </w:rPr>
            </w:pPr>
            <w:r w:rsidRPr="00C91B0D">
              <w:rPr>
                <w:b w:val="0"/>
                <w:sz w:val="24"/>
                <w:szCs w:val="24"/>
              </w:rPr>
              <w:t>1</w:t>
            </w:r>
          </w:p>
        </w:tc>
        <w:tc>
          <w:tcPr>
            <w:tcW w:w="1417" w:type="dxa"/>
            <w:tcBorders>
              <w:top w:val="single" w:sz="4" w:space="0" w:color="000000"/>
              <w:left w:val="single" w:sz="4" w:space="0" w:color="000000"/>
              <w:bottom w:val="single" w:sz="4" w:space="0" w:color="000000"/>
            </w:tcBorders>
            <w:shd w:val="clear" w:color="auto" w:fill="auto"/>
            <w:vAlign w:val="center"/>
          </w:tcPr>
          <w:p w14:paraId="396896B7" w14:textId="77777777" w:rsidR="00304DF1" w:rsidRPr="00C91B0D" w:rsidRDefault="00304DF1" w:rsidP="004F461F">
            <w:pPr>
              <w:jc w:val="center"/>
              <w:rPr>
                <w:b w:val="0"/>
                <w:sz w:val="24"/>
                <w:szCs w:val="24"/>
              </w:rPr>
            </w:pPr>
            <w:r>
              <w:rPr>
                <w:b w:val="0"/>
                <w:sz w:val="24"/>
                <w:szCs w:val="24"/>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AC36B" w14:textId="77777777" w:rsidR="00304DF1" w:rsidRPr="00C91B0D" w:rsidRDefault="00304DF1" w:rsidP="004F461F">
            <w:pPr>
              <w:spacing w:line="240" w:lineRule="auto"/>
              <w:jc w:val="center"/>
              <w:rPr>
                <w:b w:val="0"/>
                <w:sz w:val="24"/>
                <w:szCs w:val="24"/>
              </w:rPr>
            </w:pPr>
            <w:r w:rsidRPr="00C91B0D">
              <w:rPr>
                <w:b w:val="0"/>
                <w:sz w:val="24"/>
                <w:szCs w:val="24"/>
              </w:rPr>
              <w:t>≥100</w:t>
            </w:r>
          </w:p>
        </w:tc>
      </w:tr>
      <w:tr w:rsidR="00304DF1" w:rsidRPr="00C91B0D" w14:paraId="2DAB1E83" w14:textId="77777777" w:rsidTr="00304DF1">
        <w:tc>
          <w:tcPr>
            <w:tcW w:w="9356" w:type="dxa"/>
            <w:gridSpan w:val="6"/>
            <w:tcBorders>
              <w:top w:val="single" w:sz="4" w:space="0" w:color="000000"/>
              <w:left w:val="single" w:sz="4" w:space="0" w:color="000000"/>
              <w:bottom w:val="single" w:sz="4" w:space="0" w:color="000000"/>
              <w:right w:val="single" w:sz="4" w:space="0" w:color="000000"/>
            </w:tcBorders>
            <w:shd w:val="clear" w:color="auto" w:fill="auto"/>
          </w:tcPr>
          <w:p w14:paraId="407A44B8" w14:textId="77777777" w:rsidR="00304DF1" w:rsidRPr="00C91B0D" w:rsidRDefault="00304DF1" w:rsidP="004F461F">
            <w:pPr>
              <w:jc w:val="center"/>
              <w:rPr>
                <w:b w:val="0"/>
                <w:sz w:val="24"/>
                <w:szCs w:val="24"/>
              </w:rPr>
            </w:pPr>
            <w:r w:rsidRPr="00C91B0D">
              <w:rPr>
                <w:b w:val="0"/>
                <w:sz w:val="24"/>
                <w:szCs w:val="24"/>
              </w:rPr>
              <w:t>Иные объекты обслуживания</w:t>
            </w:r>
          </w:p>
        </w:tc>
      </w:tr>
      <w:tr w:rsidR="00304DF1" w:rsidRPr="00C91B0D" w14:paraId="45C945FE" w14:textId="77777777" w:rsidTr="00304DF1">
        <w:tc>
          <w:tcPr>
            <w:tcW w:w="513" w:type="dxa"/>
            <w:tcBorders>
              <w:top w:val="single" w:sz="4" w:space="0" w:color="000000"/>
              <w:left w:val="single" w:sz="4" w:space="0" w:color="000000"/>
              <w:bottom w:val="single" w:sz="4" w:space="0" w:color="000000"/>
            </w:tcBorders>
            <w:shd w:val="clear" w:color="auto" w:fill="auto"/>
            <w:vAlign w:val="center"/>
          </w:tcPr>
          <w:p w14:paraId="18BE4F00" w14:textId="77777777" w:rsidR="00304DF1" w:rsidRPr="00C91B0D" w:rsidRDefault="00304DF1" w:rsidP="004F461F">
            <w:pPr>
              <w:snapToGrid w:val="0"/>
              <w:jc w:val="center"/>
              <w:rPr>
                <w:b w:val="0"/>
                <w:sz w:val="24"/>
                <w:szCs w:val="24"/>
              </w:rPr>
            </w:pPr>
            <w:r>
              <w:rPr>
                <w:b w:val="0"/>
                <w:sz w:val="24"/>
                <w:szCs w:val="24"/>
              </w:rPr>
              <w:t>8</w:t>
            </w:r>
          </w:p>
        </w:tc>
        <w:tc>
          <w:tcPr>
            <w:tcW w:w="2464" w:type="dxa"/>
            <w:tcBorders>
              <w:top w:val="single" w:sz="4" w:space="0" w:color="000000"/>
              <w:left w:val="single" w:sz="4" w:space="0" w:color="000000"/>
              <w:bottom w:val="single" w:sz="4" w:space="0" w:color="000000"/>
            </w:tcBorders>
            <w:shd w:val="clear" w:color="auto" w:fill="auto"/>
            <w:vAlign w:val="center"/>
          </w:tcPr>
          <w:p w14:paraId="57E96A72" w14:textId="77777777" w:rsidR="00304DF1" w:rsidRPr="00C91B0D" w:rsidRDefault="00304DF1" w:rsidP="004F461F">
            <w:pPr>
              <w:rPr>
                <w:b w:val="0"/>
                <w:sz w:val="24"/>
                <w:szCs w:val="24"/>
              </w:rPr>
            </w:pPr>
            <w:r w:rsidRPr="00C91B0D">
              <w:rPr>
                <w:b w:val="0"/>
                <w:color w:val="000000"/>
                <w:sz w:val="24"/>
                <w:szCs w:val="24"/>
              </w:rPr>
              <w:t>Отделение почтовой связи</w:t>
            </w:r>
          </w:p>
        </w:tc>
        <w:tc>
          <w:tcPr>
            <w:tcW w:w="1701" w:type="dxa"/>
            <w:tcBorders>
              <w:top w:val="single" w:sz="4" w:space="0" w:color="000000"/>
              <w:left w:val="single" w:sz="4" w:space="0" w:color="000000"/>
              <w:bottom w:val="single" w:sz="4" w:space="0" w:color="000000"/>
            </w:tcBorders>
            <w:shd w:val="clear" w:color="auto" w:fill="auto"/>
            <w:vAlign w:val="center"/>
          </w:tcPr>
          <w:p w14:paraId="30A58124" w14:textId="77777777" w:rsidR="00304DF1" w:rsidRPr="00C91B0D" w:rsidRDefault="00304DF1" w:rsidP="004F461F">
            <w:pPr>
              <w:jc w:val="center"/>
              <w:rPr>
                <w:b w:val="0"/>
                <w:sz w:val="24"/>
                <w:szCs w:val="24"/>
              </w:rPr>
            </w:pPr>
            <w:r w:rsidRPr="00C91B0D">
              <w:rPr>
                <w:b w:val="0"/>
                <w:sz w:val="24"/>
                <w:szCs w:val="24"/>
              </w:rPr>
              <w:t>ед.</w:t>
            </w:r>
          </w:p>
        </w:tc>
        <w:tc>
          <w:tcPr>
            <w:tcW w:w="1985" w:type="dxa"/>
            <w:tcBorders>
              <w:top w:val="single" w:sz="4" w:space="0" w:color="000000"/>
              <w:left w:val="single" w:sz="4" w:space="0" w:color="000000"/>
              <w:bottom w:val="single" w:sz="4" w:space="0" w:color="000000"/>
            </w:tcBorders>
            <w:shd w:val="clear" w:color="auto" w:fill="auto"/>
            <w:vAlign w:val="center"/>
          </w:tcPr>
          <w:p w14:paraId="585800DE" w14:textId="77777777" w:rsidR="00304DF1" w:rsidRPr="00C91B0D" w:rsidRDefault="00304DF1" w:rsidP="004F461F">
            <w:pPr>
              <w:jc w:val="center"/>
              <w:rPr>
                <w:b w:val="0"/>
                <w:sz w:val="24"/>
                <w:szCs w:val="24"/>
              </w:rPr>
            </w:pPr>
            <w:r w:rsidRPr="00C91B0D">
              <w:rPr>
                <w:b w:val="0"/>
                <w:sz w:val="24"/>
                <w:szCs w:val="24"/>
              </w:rPr>
              <w:t>1</w:t>
            </w:r>
          </w:p>
        </w:tc>
        <w:tc>
          <w:tcPr>
            <w:tcW w:w="1417" w:type="dxa"/>
            <w:tcBorders>
              <w:top w:val="single" w:sz="4" w:space="0" w:color="000000"/>
              <w:left w:val="single" w:sz="4" w:space="0" w:color="000000"/>
              <w:bottom w:val="single" w:sz="4" w:space="0" w:color="000000"/>
            </w:tcBorders>
            <w:shd w:val="clear" w:color="auto" w:fill="auto"/>
            <w:vAlign w:val="center"/>
          </w:tcPr>
          <w:p w14:paraId="432626BB" w14:textId="77777777" w:rsidR="00304DF1" w:rsidRPr="00C91B0D" w:rsidRDefault="00304DF1" w:rsidP="004F461F">
            <w:pPr>
              <w:jc w:val="center"/>
              <w:rPr>
                <w:b w:val="0"/>
                <w:sz w:val="24"/>
                <w:szCs w:val="24"/>
              </w:rPr>
            </w:pPr>
            <w:r w:rsidRPr="00C91B0D">
              <w:rPr>
                <w:b w:val="0"/>
                <w:sz w:val="24"/>
                <w:szCs w:val="24"/>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8A4DC" w14:textId="77777777" w:rsidR="00304DF1" w:rsidRPr="00C91B0D" w:rsidRDefault="00304DF1" w:rsidP="004F461F">
            <w:pPr>
              <w:spacing w:line="240" w:lineRule="auto"/>
              <w:jc w:val="center"/>
              <w:rPr>
                <w:b w:val="0"/>
                <w:sz w:val="24"/>
                <w:szCs w:val="24"/>
              </w:rPr>
            </w:pPr>
            <w:r w:rsidRPr="00C91B0D">
              <w:rPr>
                <w:b w:val="0"/>
                <w:sz w:val="24"/>
                <w:szCs w:val="24"/>
              </w:rPr>
              <w:t>≥100</w:t>
            </w:r>
          </w:p>
        </w:tc>
      </w:tr>
      <w:tr w:rsidR="00304DF1" w:rsidRPr="00C91B0D" w14:paraId="637EB1C8" w14:textId="77777777" w:rsidTr="00304DF1">
        <w:tc>
          <w:tcPr>
            <w:tcW w:w="513" w:type="dxa"/>
            <w:vMerge w:val="restart"/>
            <w:tcBorders>
              <w:top w:val="single" w:sz="4" w:space="0" w:color="000000"/>
              <w:left w:val="single" w:sz="4" w:space="0" w:color="000000"/>
            </w:tcBorders>
            <w:shd w:val="clear" w:color="auto" w:fill="auto"/>
            <w:vAlign w:val="center"/>
          </w:tcPr>
          <w:p w14:paraId="558EF258" w14:textId="77777777" w:rsidR="00304DF1" w:rsidRPr="00C91B0D" w:rsidRDefault="00304DF1" w:rsidP="004F461F">
            <w:pPr>
              <w:snapToGrid w:val="0"/>
              <w:jc w:val="center"/>
              <w:rPr>
                <w:b w:val="0"/>
                <w:sz w:val="24"/>
                <w:szCs w:val="24"/>
              </w:rPr>
            </w:pPr>
            <w:r>
              <w:rPr>
                <w:b w:val="0"/>
                <w:sz w:val="24"/>
                <w:szCs w:val="24"/>
              </w:rPr>
              <w:t>9</w:t>
            </w:r>
          </w:p>
        </w:tc>
        <w:tc>
          <w:tcPr>
            <w:tcW w:w="2464" w:type="dxa"/>
            <w:tcBorders>
              <w:top w:val="single" w:sz="4" w:space="0" w:color="000000"/>
              <w:left w:val="single" w:sz="4" w:space="0" w:color="000000"/>
              <w:bottom w:val="single" w:sz="4" w:space="0" w:color="000000"/>
            </w:tcBorders>
            <w:shd w:val="clear" w:color="auto" w:fill="auto"/>
            <w:vAlign w:val="center"/>
          </w:tcPr>
          <w:p w14:paraId="67F40856" w14:textId="77777777" w:rsidR="00304DF1" w:rsidRPr="00C91B0D" w:rsidRDefault="00304DF1" w:rsidP="004F461F">
            <w:pPr>
              <w:rPr>
                <w:b w:val="0"/>
                <w:sz w:val="24"/>
                <w:szCs w:val="24"/>
              </w:rPr>
            </w:pPr>
            <w:r w:rsidRPr="00C91B0D">
              <w:rPr>
                <w:b w:val="0"/>
                <w:color w:val="000000"/>
                <w:sz w:val="24"/>
                <w:szCs w:val="24"/>
              </w:rPr>
              <w:t>Торговые предприятия (магазины, торговые центры, торговые комплексы)</w:t>
            </w:r>
          </w:p>
        </w:tc>
        <w:tc>
          <w:tcPr>
            <w:tcW w:w="1701" w:type="dxa"/>
            <w:tcBorders>
              <w:top w:val="single" w:sz="4" w:space="0" w:color="000000"/>
              <w:left w:val="single" w:sz="4" w:space="0" w:color="000000"/>
              <w:bottom w:val="single" w:sz="4" w:space="0" w:color="000000"/>
            </w:tcBorders>
            <w:shd w:val="clear" w:color="auto" w:fill="auto"/>
            <w:vAlign w:val="center"/>
          </w:tcPr>
          <w:p w14:paraId="17F0BA70" w14:textId="77777777" w:rsidR="00304DF1" w:rsidRPr="00C91B0D" w:rsidRDefault="00304DF1" w:rsidP="004F461F">
            <w:pPr>
              <w:jc w:val="center"/>
              <w:rPr>
                <w:b w:val="0"/>
                <w:sz w:val="24"/>
                <w:szCs w:val="24"/>
                <w:vertAlign w:val="superscript"/>
              </w:rPr>
            </w:pPr>
            <w:r w:rsidRPr="00C91B0D">
              <w:rPr>
                <w:b w:val="0"/>
                <w:sz w:val="24"/>
                <w:szCs w:val="24"/>
              </w:rPr>
              <w:t>м</w:t>
            </w:r>
            <w:r w:rsidRPr="00C91B0D">
              <w:rPr>
                <w:b w:val="0"/>
                <w:sz w:val="24"/>
                <w:szCs w:val="24"/>
                <w:vertAlign w:val="superscript"/>
              </w:rPr>
              <w:t>2</w:t>
            </w:r>
          </w:p>
        </w:tc>
        <w:tc>
          <w:tcPr>
            <w:tcW w:w="1985" w:type="dxa"/>
            <w:tcBorders>
              <w:top w:val="single" w:sz="4" w:space="0" w:color="000000"/>
              <w:left w:val="single" w:sz="4" w:space="0" w:color="000000"/>
              <w:bottom w:val="single" w:sz="4" w:space="0" w:color="000000"/>
            </w:tcBorders>
            <w:shd w:val="clear" w:color="auto" w:fill="auto"/>
            <w:vAlign w:val="center"/>
          </w:tcPr>
          <w:p w14:paraId="092D2372" w14:textId="77777777" w:rsidR="00304DF1" w:rsidRPr="00C91B0D" w:rsidRDefault="00304DF1" w:rsidP="004F461F">
            <w:pPr>
              <w:jc w:val="center"/>
              <w:rPr>
                <w:b w:val="0"/>
                <w:sz w:val="24"/>
                <w:szCs w:val="24"/>
              </w:rPr>
            </w:pPr>
            <w:r>
              <w:rPr>
                <w:b w:val="0"/>
                <w:sz w:val="24"/>
                <w:szCs w:val="24"/>
              </w:rPr>
              <w:t>179</w:t>
            </w:r>
            <w:r w:rsidRPr="00C91B0D">
              <w:rPr>
                <w:b w:val="0"/>
                <w:sz w:val="24"/>
                <w:szCs w:val="24"/>
              </w:rPr>
              <w:t xml:space="preserve"> м</w:t>
            </w:r>
            <w:r w:rsidRPr="00C91B0D">
              <w:rPr>
                <w:b w:val="0"/>
                <w:sz w:val="24"/>
                <w:szCs w:val="24"/>
                <w:vertAlign w:val="superscript"/>
              </w:rPr>
              <w:t>2</w:t>
            </w:r>
            <w:r w:rsidRPr="00C91B0D">
              <w:rPr>
                <w:b w:val="0"/>
                <w:sz w:val="24"/>
                <w:szCs w:val="24"/>
              </w:rPr>
              <w:t xml:space="preserve"> торговой площади на 1 тыс.человек</w:t>
            </w:r>
          </w:p>
        </w:tc>
        <w:tc>
          <w:tcPr>
            <w:tcW w:w="1417" w:type="dxa"/>
            <w:tcBorders>
              <w:top w:val="single" w:sz="4" w:space="0" w:color="000000"/>
              <w:left w:val="single" w:sz="4" w:space="0" w:color="000000"/>
              <w:bottom w:val="single" w:sz="4" w:space="0" w:color="000000"/>
            </w:tcBorders>
            <w:shd w:val="clear" w:color="auto" w:fill="auto"/>
            <w:vAlign w:val="center"/>
          </w:tcPr>
          <w:p w14:paraId="23B58E34" w14:textId="77777777" w:rsidR="00304DF1" w:rsidRPr="00B53A36" w:rsidRDefault="00304DF1" w:rsidP="004F461F">
            <w:pPr>
              <w:jc w:val="center"/>
              <w:rPr>
                <w:b w:val="0"/>
                <w:sz w:val="24"/>
                <w:szCs w:val="24"/>
              </w:rPr>
            </w:pPr>
            <w:r>
              <w:rPr>
                <w:b w:val="0"/>
                <w:sz w:val="24"/>
                <w:szCs w:val="24"/>
              </w:rPr>
              <w:t>127,4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D26CD" w14:textId="77777777" w:rsidR="00304DF1" w:rsidRPr="00C91B0D" w:rsidRDefault="00304DF1" w:rsidP="004F461F">
            <w:pPr>
              <w:spacing w:line="240" w:lineRule="auto"/>
              <w:jc w:val="center"/>
              <w:rPr>
                <w:b w:val="0"/>
                <w:sz w:val="24"/>
                <w:szCs w:val="24"/>
              </w:rPr>
            </w:pPr>
            <w:r w:rsidRPr="00C91B0D">
              <w:rPr>
                <w:b w:val="0"/>
                <w:sz w:val="24"/>
                <w:szCs w:val="24"/>
              </w:rPr>
              <w:t>&lt; 100</w:t>
            </w:r>
          </w:p>
          <w:p w14:paraId="04664C03" w14:textId="77777777" w:rsidR="00304DF1" w:rsidRPr="00C91B0D" w:rsidRDefault="00304DF1" w:rsidP="004F461F">
            <w:pPr>
              <w:spacing w:line="240" w:lineRule="auto"/>
              <w:jc w:val="center"/>
              <w:rPr>
                <w:b w:val="0"/>
                <w:sz w:val="24"/>
                <w:szCs w:val="24"/>
              </w:rPr>
            </w:pPr>
            <w:r w:rsidRPr="00C91B0D">
              <w:rPr>
                <w:b w:val="0"/>
                <w:sz w:val="24"/>
                <w:szCs w:val="24"/>
              </w:rPr>
              <w:t>(</w:t>
            </w:r>
            <w:r>
              <w:rPr>
                <w:b w:val="0"/>
                <w:sz w:val="24"/>
                <w:szCs w:val="24"/>
              </w:rPr>
              <w:t>≈</w:t>
            </w:r>
            <w:r w:rsidRPr="00C91B0D">
              <w:rPr>
                <w:b w:val="0"/>
                <w:sz w:val="24"/>
                <w:szCs w:val="24"/>
              </w:rPr>
              <w:t>7</w:t>
            </w:r>
            <w:r>
              <w:rPr>
                <w:b w:val="0"/>
                <w:sz w:val="24"/>
                <w:szCs w:val="24"/>
              </w:rPr>
              <w:t>9</w:t>
            </w:r>
            <w:r w:rsidRPr="00C91B0D">
              <w:rPr>
                <w:b w:val="0"/>
                <w:sz w:val="24"/>
                <w:szCs w:val="24"/>
              </w:rPr>
              <w:t>%)</w:t>
            </w:r>
          </w:p>
        </w:tc>
      </w:tr>
      <w:tr w:rsidR="00304DF1" w:rsidRPr="00C91B0D" w14:paraId="75299386" w14:textId="77777777" w:rsidTr="00304DF1">
        <w:tc>
          <w:tcPr>
            <w:tcW w:w="513" w:type="dxa"/>
            <w:vMerge/>
            <w:tcBorders>
              <w:left w:val="single" w:sz="4" w:space="0" w:color="000000"/>
              <w:bottom w:val="single" w:sz="4" w:space="0" w:color="000000"/>
            </w:tcBorders>
            <w:shd w:val="clear" w:color="auto" w:fill="auto"/>
          </w:tcPr>
          <w:p w14:paraId="0E772352" w14:textId="77777777" w:rsidR="00304DF1" w:rsidRPr="00C91B0D" w:rsidRDefault="00304DF1" w:rsidP="004F461F">
            <w:pPr>
              <w:snapToGrid w:val="0"/>
              <w:rPr>
                <w:b w:val="0"/>
                <w:sz w:val="24"/>
                <w:szCs w:val="24"/>
              </w:rPr>
            </w:pPr>
          </w:p>
        </w:tc>
        <w:tc>
          <w:tcPr>
            <w:tcW w:w="2464" w:type="dxa"/>
            <w:tcBorders>
              <w:top w:val="single" w:sz="4" w:space="0" w:color="000000"/>
              <w:left w:val="single" w:sz="4" w:space="0" w:color="000000"/>
              <w:bottom w:val="single" w:sz="4" w:space="0" w:color="000000"/>
            </w:tcBorders>
            <w:shd w:val="clear" w:color="auto" w:fill="auto"/>
            <w:vAlign w:val="center"/>
          </w:tcPr>
          <w:p w14:paraId="0B92B637" w14:textId="77777777" w:rsidR="00304DF1" w:rsidRPr="00C91B0D" w:rsidRDefault="00304DF1" w:rsidP="004F461F">
            <w:pPr>
              <w:rPr>
                <w:b w:val="0"/>
                <w:color w:val="000000"/>
                <w:sz w:val="24"/>
                <w:szCs w:val="24"/>
              </w:rPr>
            </w:pPr>
            <w:r w:rsidRPr="00C91B0D">
              <w:rPr>
                <w:b w:val="0"/>
                <w:color w:val="020C22"/>
                <w:sz w:val="24"/>
                <w:szCs w:val="24"/>
                <w:shd w:val="clear" w:color="auto" w:fill="FFFFFF"/>
              </w:rPr>
              <w:t xml:space="preserve">Норматив минимальной обеспеченности населения площадью торговых объектов местного значения </w:t>
            </w:r>
          </w:p>
        </w:tc>
        <w:tc>
          <w:tcPr>
            <w:tcW w:w="1701" w:type="dxa"/>
            <w:tcBorders>
              <w:top w:val="single" w:sz="4" w:space="0" w:color="000000"/>
              <w:left w:val="single" w:sz="4" w:space="0" w:color="000000"/>
              <w:bottom w:val="single" w:sz="4" w:space="0" w:color="000000"/>
            </w:tcBorders>
            <w:shd w:val="clear" w:color="auto" w:fill="auto"/>
            <w:vAlign w:val="center"/>
          </w:tcPr>
          <w:p w14:paraId="16652304" w14:textId="77777777" w:rsidR="00304DF1" w:rsidRPr="00C91B0D" w:rsidRDefault="00304DF1" w:rsidP="004F461F">
            <w:pPr>
              <w:jc w:val="center"/>
              <w:rPr>
                <w:b w:val="0"/>
                <w:sz w:val="24"/>
                <w:szCs w:val="24"/>
              </w:rPr>
            </w:pPr>
            <w:r w:rsidRPr="00C91B0D">
              <w:rPr>
                <w:b w:val="0"/>
                <w:color w:val="020C22"/>
                <w:sz w:val="24"/>
                <w:szCs w:val="24"/>
                <w:shd w:val="clear" w:color="auto" w:fill="FFFFFF"/>
              </w:rPr>
              <w:t>единиц</w:t>
            </w:r>
          </w:p>
        </w:tc>
        <w:tc>
          <w:tcPr>
            <w:tcW w:w="1985" w:type="dxa"/>
            <w:tcBorders>
              <w:top w:val="single" w:sz="4" w:space="0" w:color="000000"/>
              <w:left w:val="single" w:sz="4" w:space="0" w:color="000000"/>
              <w:bottom w:val="single" w:sz="4" w:space="0" w:color="000000"/>
            </w:tcBorders>
            <w:shd w:val="clear" w:color="auto" w:fill="auto"/>
            <w:vAlign w:val="center"/>
          </w:tcPr>
          <w:p w14:paraId="40FD0B6C" w14:textId="77777777" w:rsidR="00304DF1" w:rsidRPr="00B53A36" w:rsidRDefault="00304DF1" w:rsidP="004F461F">
            <w:pPr>
              <w:jc w:val="center"/>
              <w:rPr>
                <w:b w:val="0"/>
                <w:sz w:val="24"/>
                <w:szCs w:val="24"/>
              </w:rPr>
            </w:pPr>
            <w:r>
              <w:rPr>
                <w:b w:val="0"/>
                <w:sz w:val="24"/>
                <w:szCs w:val="24"/>
              </w:rPr>
              <w:t>0</w:t>
            </w:r>
          </w:p>
        </w:tc>
        <w:tc>
          <w:tcPr>
            <w:tcW w:w="1417" w:type="dxa"/>
            <w:tcBorders>
              <w:top w:val="single" w:sz="4" w:space="0" w:color="000000"/>
              <w:left w:val="single" w:sz="4" w:space="0" w:color="000000"/>
              <w:bottom w:val="single" w:sz="4" w:space="0" w:color="000000"/>
            </w:tcBorders>
            <w:shd w:val="clear" w:color="auto" w:fill="auto"/>
            <w:vAlign w:val="center"/>
          </w:tcPr>
          <w:p w14:paraId="46AC0633" w14:textId="77777777" w:rsidR="00304DF1" w:rsidRPr="00B53A36" w:rsidRDefault="00304DF1" w:rsidP="004F461F">
            <w:pPr>
              <w:jc w:val="center"/>
              <w:rPr>
                <w:b w:val="0"/>
                <w:sz w:val="24"/>
                <w:szCs w:val="24"/>
              </w:rPr>
            </w:pPr>
            <w:r>
              <w:rPr>
                <w:b w:val="0"/>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6B5CF" w14:textId="77777777" w:rsidR="00304DF1" w:rsidRPr="00C91B0D" w:rsidRDefault="00304DF1" w:rsidP="004F461F">
            <w:pPr>
              <w:jc w:val="center"/>
              <w:rPr>
                <w:b w:val="0"/>
                <w:sz w:val="24"/>
                <w:szCs w:val="24"/>
              </w:rPr>
            </w:pPr>
            <w:r w:rsidRPr="00C91B0D">
              <w:rPr>
                <w:b w:val="0"/>
                <w:sz w:val="24"/>
                <w:szCs w:val="24"/>
              </w:rPr>
              <w:t>≥100</w:t>
            </w:r>
          </w:p>
        </w:tc>
      </w:tr>
    </w:tbl>
    <w:p w14:paraId="570D66E7" w14:textId="77777777" w:rsidR="00304DF1" w:rsidRPr="007C475B" w:rsidRDefault="00304DF1" w:rsidP="00304DF1">
      <w:pPr>
        <w:pStyle w:val="b1"/>
        <w:rPr>
          <w:b/>
        </w:rPr>
      </w:pPr>
      <w:bookmarkStart w:id="86" w:name="_Hlk98587691"/>
      <w:r w:rsidRPr="007C475B">
        <w:t xml:space="preserve">Однако, на основании проведенного анализа можно сделать заключение, что социальная инфраструктура </w:t>
      </w:r>
      <w:r>
        <w:t>Большемонокского сельсовета</w:t>
      </w:r>
      <w:r w:rsidRPr="007C475B">
        <w:t xml:space="preserve"> по ряду показателей не соответствует нормативным требованиям: </w:t>
      </w:r>
    </w:p>
    <w:p w14:paraId="3831830F" w14:textId="77777777" w:rsidR="00304DF1" w:rsidRDefault="00304DF1" w:rsidP="00304DF1">
      <w:pPr>
        <w:pStyle w:val="b1"/>
        <w:rPr>
          <w:b/>
        </w:rPr>
      </w:pPr>
      <w:r w:rsidRPr="007C475B">
        <w:t xml:space="preserve">- существует потребность в плоскостных спортивных сооружениях; </w:t>
      </w:r>
    </w:p>
    <w:p w14:paraId="5E7DB9CD" w14:textId="77777777" w:rsidR="00304DF1" w:rsidRPr="003D5DAE" w:rsidRDefault="00304DF1" w:rsidP="00304DF1">
      <w:pPr>
        <w:pStyle w:val="b1"/>
      </w:pPr>
      <w:r w:rsidRPr="003D5DAE">
        <w:t xml:space="preserve">- </w:t>
      </w:r>
      <w:r>
        <w:t>требуется реконструкция школы в д. Малый Монок;</w:t>
      </w:r>
    </w:p>
    <w:p w14:paraId="184DE822" w14:textId="77777777" w:rsidR="00304DF1" w:rsidRPr="007C475B" w:rsidRDefault="00304DF1" w:rsidP="00304DF1">
      <w:pPr>
        <w:pStyle w:val="b1"/>
        <w:rPr>
          <w:b/>
        </w:rPr>
      </w:pPr>
      <w:r w:rsidRPr="007C475B">
        <w:t>- дошкольн</w:t>
      </w:r>
      <w:r>
        <w:t>ая</w:t>
      </w:r>
      <w:r w:rsidRPr="007C475B">
        <w:t xml:space="preserve"> образовательн</w:t>
      </w:r>
      <w:r>
        <w:t>ая</w:t>
      </w:r>
      <w:r w:rsidRPr="007C475B">
        <w:t xml:space="preserve"> организаци</w:t>
      </w:r>
      <w:r>
        <w:t>я</w:t>
      </w:r>
      <w:r w:rsidRPr="007C475B">
        <w:t xml:space="preserve"> присутству</w:t>
      </w:r>
      <w:r>
        <w:t>е</w:t>
      </w:r>
      <w:r w:rsidRPr="007C475B">
        <w:t xml:space="preserve">т только </w:t>
      </w:r>
      <w:r>
        <w:t>в одном</w:t>
      </w:r>
      <w:r w:rsidRPr="007C475B">
        <w:t xml:space="preserve"> населенн</w:t>
      </w:r>
      <w:r>
        <w:t>ом</w:t>
      </w:r>
      <w:r w:rsidRPr="007C475B">
        <w:t xml:space="preserve"> пункт</w:t>
      </w:r>
      <w:r>
        <w:t>е</w:t>
      </w:r>
      <w:r w:rsidRPr="007C475B">
        <w:t>, однако, этого недостаточно, учитывая такую отдаленность населенных пунктов друг от друга;</w:t>
      </w:r>
    </w:p>
    <w:p w14:paraId="7FCF2116" w14:textId="77777777" w:rsidR="00304DF1" w:rsidRPr="007C475B" w:rsidRDefault="00304DF1" w:rsidP="00304DF1">
      <w:pPr>
        <w:pStyle w:val="b1"/>
        <w:rPr>
          <w:b/>
        </w:rPr>
      </w:pPr>
      <w:r w:rsidRPr="007C475B">
        <w:t xml:space="preserve">- на территории </w:t>
      </w:r>
      <w:r>
        <w:t>отсутствуют</w:t>
      </w:r>
      <w:r w:rsidRPr="007C475B">
        <w:t xml:space="preserve"> организации дополнительного образования. Однако, для достижения целевого показателя национального проекта «Образование»</w:t>
      </w:r>
      <w:r w:rsidRPr="007C475B">
        <w:rPr>
          <w:rStyle w:val="aff7"/>
          <w:bCs/>
          <w:szCs w:val="28"/>
        </w:rPr>
        <w:footnoteReference w:id="12"/>
      </w:r>
      <w:r w:rsidRPr="007C475B">
        <w:t>, к 2024 году требуется обеспечить дополнительным образованием 80% лиц в возрасте от 5 до 18 лет и увеличить охват до 80,9</w:t>
      </w:r>
      <w:r>
        <w:t> </w:t>
      </w:r>
      <w:r w:rsidRPr="007C475B">
        <w:t>% детей в возрасте от 5 до 18 лет дополнительными общеобразовательными программами</w:t>
      </w:r>
      <w:r w:rsidRPr="007C475B">
        <w:rPr>
          <w:rStyle w:val="aff7"/>
          <w:bCs/>
          <w:szCs w:val="28"/>
        </w:rPr>
        <w:footnoteReference w:id="13"/>
      </w:r>
      <w:r w:rsidRPr="007C475B">
        <w:t>, что требует размещения на территории дополнительных организаций дополнительного образования;</w:t>
      </w:r>
    </w:p>
    <w:p w14:paraId="483546CC" w14:textId="77777777" w:rsidR="00304DF1" w:rsidRPr="007C475B" w:rsidRDefault="00304DF1" w:rsidP="00304DF1">
      <w:pPr>
        <w:pStyle w:val="b1"/>
        <w:rPr>
          <w:b/>
        </w:rPr>
      </w:pPr>
      <w:r w:rsidRPr="007C475B">
        <w:t xml:space="preserve">- высокая степень износа у объектов культурно-досугового (клубного) типа. </w:t>
      </w:r>
    </w:p>
    <w:p w14:paraId="3EE9D90D" w14:textId="77777777" w:rsidR="00304DF1" w:rsidRDefault="00304DF1" w:rsidP="00304DF1">
      <w:pPr>
        <w:pStyle w:val="b1"/>
        <w:rPr>
          <w:b/>
        </w:rPr>
      </w:pPr>
      <w:r w:rsidRPr="007C475B">
        <w:t xml:space="preserve">Существует необходимость развития инфраструктуры и увеличения рабочих мест по позиции непроизводственные объекты коммунально-бытового обслуживания и предоставления персональных услуг - «Предприятия бытового обслуживания». </w:t>
      </w:r>
    </w:p>
    <w:p w14:paraId="2C389281" w14:textId="77777777" w:rsidR="00304DF1" w:rsidRPr="007C475B" w:rsidRDefault="00304DF1" w:rsidP="00304DF1">
      <w:pPr>
        <w:pStyle w:val="b1"/>
        <w:rPr>
          <w:b/>
        </w:rPr>
      </w:pPr>
      <w:r w:rsidRPr="007C475B">
        <w:t>В настоящее время данная позиция – представлена 0 объектами</w:t>
      </w:r>
      <w:bookmarkEnd w:id="86"/>
      <w:r w:rsidRPr="007C475B">
        <w:t>. Данные об объектах общественного питания на территории – отсутствуют.</w:t>
      </w:r>
    </w:p>
    <w:p w14:paraId="11591CFB" w14:textId="77777777" w:rsidR="00304DF1" w:rsidRPr="00304DF1" w:rsidRDefault="00304DF1" w:rsidP="00304DF1">
      <w:pPr>
        <w:pStyle w:val="b1"/>
        <w:rPr>
          <w:b/>
          <w:bCs/>
          <w:i/>
          <w:iCs/>
          <w:noProof/>
        </w:rPr>
      </w:pPr>
      <w:bookmarkStart w:id="87" w:name="_Toc59276561"/>
      <w:bookmarkStart w:id="88" w:name="_Toc59426410"/>
      <w:r w:rsidRPr="00304DF1">
        <w:rPr>
          <w:b/>
          <w:bCs/>
          <w:i/>
          <w:iCs/>
          <w:noProof/>
        </w:rPr>
        <w:t>Развитие и размещение учреждений и предприятий обслуживания населения</w:t>
      </w:r>
      <w:bookmarkEnd w:id="87"/>
      <w:bookmarkEnd w:id="88"/>
    </w:p>
    <w:p w14:paraId="22B992EA" w14:textId="77777777" w:rsidR="00304DF1" w:rsidRDefault="00304DF1" w:rsidP="00304DF1">
      <w:pPr>
        <w:pStyle w:val="b3"/>
      </w:pPr>
      <w:r>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14:paraId="4445EAA8" w14:textId="77777777" w:rsidR="00304DF1" w:rsidRDefault="00304DF1" w:rsidP="00304DF1">
      <w:pPr>
        <w:pStyle w:val="b3"/>
      </w:pPr>
      <w:r>
        <w:t>Расчет потребности в учреждениях и предприятиях обслуживания на проектное население произведен на основании следующих документов:</w:t>
      </w:r>
    </w:p>
    <w:p w14:paraId="49480C18" w14:textId="77777777" w:rsidR="00304DF1" w:rsidRDefault="00304DF1" w:rsidP="00304DF1">
      <w:pPr>
        <w:pStyle w:val="afffe"/>
        <w:rPr>
          <w:rFonts w:eastAsia="Calibri"/>
        </w:rPr>
      </w:pPr>
      <w:r w:rsidRPr="00663A6C">
        <w:rPr>
          <w:rFonts w:eastAsia="Calibri"/>
        </w:rPr>
        <w:t>- СП 42.13330.2016 «Градостроительство. Планировка и застройка</w:t>
      </w:r>
      <w:r w:rsidRPr="00072FCC">
        <w:rPr>
          <w:rFonts w:eastAsia="Calibri"/>
        </w:rPr>
        <w:t xml:space="preserve"> городских и сельских поселений»;</w:t>
      </w:r>
    </w:p>
    <w:p w14:paraId="6C04BF1F" w14:textId="77777777" w:rsidR="00304DF1" w:rsidRPr="002340BD" w:rsidRDefault="00304DF1" w:rsidP="00304DF1">
      <w:pPr>
        <w:pStyle w:val="afffe"/>
        <w:rPr>
          <w:b/>
          <w:bCs/>
        </w:rPr>
      </w:pPr>
      <w:r w:rsidRPr="002340BD">
        <w:rPr>
          <w:bCs/>
        </w:rPr>
        <w:t xml:space="preserve">- Региональных нормативов градостроительного проектирования Республики Хакасия (утв. приказом Минстроя Хакасии </w:t>
      </w:r>
      <w:r w:rsidRPr="000B04AD">
        <w:rPr>
          <w:bCs/>
        </w:rPr>
        <w:t>№ 090-30-п</w:t>
      </w:r>
      <w:r w:rsidRPr="002340BD">
        <w:rPr>
          <w:bCs/>
        </w:rPr>
        <w:t xml:space="preserve"> от 07.02.2022);</w:t>
      </w:r>
    </w:p>
    <w:p w14:paraId="0D24F044" w14:textId="77777777" w:rsidR="00304DF1" w:rsidRPr="00072FCC" w:rsidRDefault="00304DF1" w:rsidP="00304DF1">
      <w:pPr>
        <w:pStyle w:val="afffe"/>
      </w:pPr>
      <w:r w:rsidRPr="00072FCC">
        <w:t>-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Минкультуры России № Р-965 от 02.08.2017;</w:t>
      </w:r>
    </w:p>
    <w:p w14:paraId="5D2218AC" w14:textId="77777777" w:rsidR="00304DF1" w:rsidRDefault="00304DF1" w:rsidP="00304DF1">
      <w:pPr>
        <w:pStyle w:val="afffe"/>
      </w:pPr>
      <w:r w:rsidRPr="00627774">
        <w:t>- Постановлени</w:t>
      </w:r>
      <w:r>
        <w:t>я</w:t>
      </w:r>
      <w:r w:rsidRPr="00627774">
        <w:t xml:space="preserve"> правительства Республики Хакасия от 09.06.2017 №</w:t>
      </w:r>
      <w:r>
        <w:t> </w:t>
      </w:r>
      <w:r w:rsidRPr="00627774">
        <w:t>294 «Об утверждении нормативов минимальной обеспеченности населения площадью торговых объектов для Республики Хакасия (с изменениями на 26</w:t>
      </w:r>
      <w:r>
        <w:t>.03.</w:t>
      </w:r>
      <w:r w:rsidRPr="00627774">
        <w:t>2018)»</w:t>
      </w:r>
      <w:r>
        <w:t>;</w:t>
      </w:r>
    </w:p>
    <w:p w14:paraId="001972A1" w14:textId="77777777" w:rsidR="00304DF1" w:rsidRPr="000611D9" w:rsidRDefault="00304DF1" w:rsidP="00304DF1">
      <w:pPr>
        <w:pStyle w:val="afffe"/>
        <w:rPr>
          <w:rFonts w:eastAsia="Calibri"/>
        </w:rPr>
      </w:pPr>
      <w:r>
        <w:rPr>
          <w:rFonts w:eastAsia="Calibri"/>
        </w:rPr>
        <w:t>- Приказа Минспорта России от 19.08.2021 № 649 «Рекомендованные нормативы и нормы обеспеченности населения объектами спортивной инфраструктуры».</w:t>
      </w:r>
    </w:p>
    <w:p w14:paraId="6B4F2C6E" w14:textId="77777777" w:rsidR="00304DF1" w:rsidRDefault="00304DF1" w:rsidP="00304DF1">
      <w:pPr>
        <w:pStyle w:val="b3"/>
      </w:pPr>
      <w:r>
        <w:t>В таблице 2.3.9-6 приведен расчет потребности жителей Большемонокского сельсовета в объектах социального и культурно-бытового обслуживания местного значения на расчетный срок.</w:t>
      </w:r>
    </w:p>
    <w:p w14:paraId="57685CAA" w14:textId="77777777" w:rsidR="00304DF1" w:rsidRDefault="00304DF1" w:rsidP="00304DF1">
      <w:pPr>
        <w:pStyle w:val="b3"/>
      </w:pPr>
    </w:p>
    <w:p w14:paraId="59B7D22E" w14:textId="77777777" w:rsidR="00304DF1" w:rsidRPr="007C475B" w:rsidRDefault="00304DF1" w:rsidP="00304DF1">
      <w:pPr>
        <w:spacing w:after="0" w:line="240" w:lineRule="auto"/>
        <w:jc w:val="right"/>
        <w:rPr>
          <w:b w:val="0"/>
          <w:bCs/>
          <w:i/>
          <w:szCs w:val="28"/>
        </w:rPr>
      </w:pPr>
      <w:r w:rsidRPr="007C475B">
        <w:rPr>
          <w:b w:val="0"/>
          <w:bCs/>
          <w:i/>
          <w:szCs w:val="28"/>
        </w:rPr>
        <w:t>Таблица 2.3.9-</w:t>
      </w:r>
      <w:r>
        <w:rPr>
          <w:b w:val="0"/>
          <w:bCs/>
          <w:i/>
          <w:szCs w:val="28"/>
        </w:rPr>
        <w:t>6</w:t>
      </w:r>
    </w:p>
    <w:p w14:paraId="7C07022D" w14:textId="77777777" w:rsidR="00304DF1" w:rsidRDefault="00304DF1" w:rsidP="00304DF1">
      <w:pPr>
        <w:pStyle w:val="afffb"/>
      </w:pPr>
    </w:p>
    <w:p w14:paraId="33EB85E3" w14:textId="77777777" w:rsidR="00304DF1" w:rsidRDefault="00304DF1" w:rsidP="00304DF1">
      <w:pPr>
        <w:pStyle w:val="afffb"/>
        <w:jc w:val="center"/>
      </w:pPr>
      <w:r>
        <w:t>Расчет потребности населения в объектах социального и культурно-бытового обслуживания (204</w:t>
      </w:r>
      <w:r>
        <w:rPr>
          <w:lang w:val="ru-RU"/>
        </w:rPr>
        <w:t>3</w:t>
      </w:r>
      <w:r>
        <w:t>г.)</w:t>
      </w: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1326"/>
        <w:gridCol w:w="1761"/>
        <w:gridCol w:w="1376"/>
        <w:gridCol w:w="1254"/>
        <w:gridCol w:w="1793"/>
      </w:tblGrid>
      <w:tr w:rsidR="00754647" w:rsidRPr="00C546C4" w14:paraId="4FAD1C78" w14:textId="77777777" w:rsidTr="000B7609">
        <w:trPr>
          <w:tblHeader/>
          <w:jc w:val="center"/>
        </w:trPr>
        <w:tc>
          <w:tcPr>
            <w:tcW w:w="1301" w:type="pct"/>
            <w:vAlign w:val="center"/>
          </w:tcPr>
          <w:p w14:paraId="6D7C33F2" w14:textId="77777777" w:rsidR="00304DF1" w:rsidRPr="00C546C4" w:rsidRDefault="00304DF1" w:rsidP="004F461F">
            <w:pPr>
              <w:spacing w:after="0" w:line="240" w:lineRule="auto"/>
              <w:jc w:val="center"/>
              <w:rPr>
                <w:bCs/>
                <w:sz w:val="24"/>
                <w:szCs w:val="24"/>
              </w:rPr>
            </w:pPr>
            <w:r w:rsidRPr="00C546C4">
              <w:rPr>
                <w:bCs/>
                <w:sz w:val="24"/>
                <w:szCs w:val="24"/>
              </w:rPr>
              <w:t>Наименование объекта, единица измерения</w:t>
            </w:r>
          </w:p>
        </w:tc>
        <w:tc>
          <w:tcPr>
            <w:tcW w:w="678" w:type="pct"/>
            <w:vAlign w:val="center"/>
          </w:tcPr>
          <w:p w14:paraId="50E1CCFD" w14:textId="77777777" w:rsidR="00304DF1" w:rsidRPr="00C546C4" w:rsidRDefault="00304DF1" w:rsidP="004F461F">
            <w:pPr>
              <w:spacing w:after="0" w:line="240" w:lineRule="auto"/>
              <w:jc w:val="center"/>
              <w:rPr>
                <w:bCs/>
                <w:sz w:val="24"/>
                <w:szCs w:val="24"/>
              </w:rPr>
            </w:pPr>
            <w:r w:rsidRPr="00C546C4">
              <w:rPr>
                <w:bCs/>
                <w:sz w:val="24"/>
                <w:szCs w:val="24"/>
              </w:rPr>
              <w:t>Норматив</w:t>
            </w:r>
          </w:p>
        </w:tc>
        <w:tc>
          <w:tcPr>
            <w:tcW w:w="877" w:type="pct"/>
            <w:vAlign w:val="center"/>
          </w:tcPr>
          <w:p w14:paraId="0181EC57" w14:textId="77777777" w:rsidR="00304DF1" w:rsidRPr="00C546C4" w:rsidRDefault="00304DF1" w:rsidP="004F461F">
            <w:pPr>
              <w:spacing w:after="0" w:line="240" w:lineRule="auto"/>
              <w:jc w:val="center"/>
              <w:rPr>
                <w:bCs/>
                <w:sz w:val="24"/>
                <w:szCs w:val="24"/>
              </w:rPr>
            </w:pPr>
            <w:r w:rsidRPr="00C546C4">
              <w:rPr>
                <w:bCs/>
                <w:sz w:val="24"/>
                <w:szCs w:val="24"/>
              </w:rPr>
              <w:t>Сохраняемые объекты (сущ.)</w:t>
            </w:r>
          </w:p>
        </w:tc>
        <w:tc>
          <w:tcPr>
            <w:tcW w:w="704" w:type="pct"/>
            <w:vAlign w:val="center"/>
          </w:tcPr>
          <w:p w14:paraId="705484B1" w14:textId="77777777" w:rsidR="00304DF1" w:rsidRPr="00C546C4" w:rsidRDefault="00304DF1" w:rsidP="004F461F">
            <w:pPr>
              <w:spacing w:after="0" w:line="240" w:lineRule="auto"/>
              <w:jc w:val="center"/>
              <w:rPr>
                <w:bCs/>
                <w:sz w:val="24"/>
                <w:szCs w:val="24"/>
              </w:rPr>
            </w:pPr>
            <w:r w:rsidRPr="00C546C4">
              <w:rPr>
                <w:bCs/>
                <w:sz w:val="24"/>
                <w:szCs w:val="24"/>
              </w:rPr>
              <w:t>Требуемая мощность</w:t>
            </w:r>
          </w:p>
        </w:tc>
        <w:tc>
          <w:tcPr>
            <w:tcW w:w="641" w:type="pct"/>
            <w:vAlign w:val="center"/>
          </w:tcPr>
          <w:p w14:paraId="75737841" w14:textId="77777777" w:rsidR="00304DF1" w:rsidRPr="00C546C4" w:rsidRDefault="00304DF1" w:rsidP="004F461F">
            <w:pPr>
              <w:spacing w:after="0" w:line="240" w:lineRule="auto"/>
              <w:jc w:val="center"/>
              <w:rPr>
                <w:bCs/>
                <w:sz w:val="24"/>
                <w:szCs w:val="24"/>
              </w:rPr>
            </w:pPr>
            <w:r w:rsidRPr="00C546C4">
              <w:rPr>
                <w:bCs/>
                <w:sz w:val="24"/>
                <w:szCs w:val="24"/>
              </w:rPr>
              <w:t>Принято проектом</w:t>
            </w:r>
          </w:p>
        </w:tc>
        <w:tc>
          <w:tcPr>
            <w:tcW w:w="799" w:type="pct"/>
            <w:vAlign w:val="center"/>
          </w:tcPr>
          <w:p w14:paraId="69D94807" w14:textId="77777777" w:rsidR="00304DF1" w:rsidRPr="00C546C4" w:rsidRDefault="00304DF1" w:rsidP="004F461F">
            <w:pPr>
              <w:spacing w:after="0" w:line="240" w:lineRule="auto"/>
              <w:jc w:val="center"/>
              <w:rPr>
                <w:bCs/>
                <w:sz w:val="24"/>
                <w:szCs w:val="24"/>
              </w:rPr>
            </w:pPr>
            <w:r w:rsidRPr="00C546C4">
              <w:rPr>
                <w:bCs/>
                <w:sz w:val="24"/>
                <w:szCs w:val="24"/>
              </w:rPr>
              <w:t>Новое строительство</w:t>
            </w:r>
          </w:p>
        </w:tc>
      </w:tr>
      <w:tr w:rsidR="00304DF1" w:rsidRPr="00C546C4" w14:paraId="4926F543" w14:textId="77777777" w:rsidTr="000B7609">
        <w:trPr>
          <w:jc w:val="center"/>
        </w:trPr>
        <w:tc>
          <w:tcPr>
            <w:tcW w:w="5000" w:type="pct"/>
            <w:gridSpan w:val="6"/>
            <w:vAlign w:val="center"/>
          </w:tcPr>
          <w:p w14:paraId="3F29FEF6" w14:textId="77777777" w:rsidR="00304DF1" w:rsidRPr="00C546C4" w:rsidRDefault="00304DF1" w:rsidP="004F461F">
            <w:pPr>
              <w:spacing w:after="0" w:line="240" w:lineRule="auto"/>
              <w:jc w:val="center"/>
              <w:rPr>
                <w:b w:val="0"/>
                <w:i/>
                <w:iCs/>
                <w:sz w:val="24"/>
                <w:szCs w:val="24"/>
              </w:rPr>
            </w:pPr>
            <w:r w:rsidRPr="00C546C4">
              <w:rPr>
                <w:b w:val="0"/>
                <w:i/>
                <w:iCs/>
                <w:sz w:val="24"/>
                <w:szCs w:val="24"/>
              </w:rPr>
              <w:t>Объекты спорта</w:t>
            </w:r>
          </w:p>
        </w:tc>
      </w:tr>
      <w:tr w:rsidR="00754647" w:rsidRPr="00C546C4" w14:paraId="6BE98B45" w14:textId="77777777" w:rsidTr="000B7609">
        <w:trPr>
          <w:jc w:val="center"/>
        </w:trPr>
        <w:tc>
          <w:tcPr>
            <w:tcW w:w="1301" w:type="pct"/>
            <w:vAlign w:val="center"/>
          </w:tcPr>
          <w:p w14:paraId="769BF9A2" w14:textId="77777777" w:rsidR="00304DF1" w:rsidRPr="00C546C4" w:rsidRDefault="00304DF1" w:rsidP="004F461F">
            <w:pPr>
              <w:spacing w:after="0" w:line="240" w:lineRule="auto"/>
              <w:rPr>
                <w:b w:val="0"/>
                <w:sz w:val="24"/>
                <w:szCs w:val="24"/>
                <w:vertAlign w:val="superscript"/>
              </w:rPr>
            </w:pPr>
            <w:r w:rsidRPr="00C546C4">
              <w:rPr>
                <w:b w:val="0"/>
                <w:sz w:val="24"/>
                <w:szCs w:val="24"/>
              </w:rPr>
              <w:t xml:space="preserve">Спортивные залы общего пользования, </w:t>
            </w:r>
            <w:r>
              <w:rPr>
                <w:b w:val="0"/>
                <w:sz w:val="24"/>
                <w:szCs w:val="24"/>
              </w:rPr>
              <w:t>кв.м</w:t>
            </w:r>
          </w:p>
        </w:tc>
        <w:tc>
          <w:tcPr>
            <w:tcW w:w="678" w:type="pct"/>
            <w:vAlign w:val="center"/>
          </w:tcPr>
          <w:p w14:paraId="58C4A413" w14:textId="77777777" w:rsidR="00304DF1" w:rsidRPr="00C546C4" w:rsidRDefault="00304DF1" w:rsidP="004F461F">
            <w:pPr>
              <w:spacing w:after="0" w:line="240" w:lineRule="auto"/>
              <w:rPr>
                <w:b w:val="0"/>
                <w:sz w:val="24"/>
                <w:szCs w:val="24"/>
              </w:rPr>
            </w:pPr>
            <w:r w:rsidRPr="00C546C4">
              <w:rPr>
                <w:b w:val="0"/>
                <w:sz w:val="24"/>
                <w:szCs w:val="24"/>
              </w:rPr>
              <w:t xml:space="preserve">400 </w:t>
            </w:r>
            <w:r>
              <w:rPr>
                <w:b w:val="0"/>
                <w:sz w:val="24"/>
                <w:szCs w:val="24"/>
              </w:rPr>
              <w:t>кв.м</w:t>
            </w:r>
            <w:r w:rsidRPr="00C546C4">
              <w:rPr>
                <w:b w:val="0"/>
                <w:sz w:val="24"/>
                <w:szCs w:val="24"/>
              </w:rPr>
              <w:t xml:space="preserve"> площади пола на 1 тыс. чел.</w:t>
            </w:r>
          </w:p>
        </w:tc>
        <w:tc>
          <w:tcPr>
            <w:tcW w:w="877" w:type="pct"/>
            <w:vAlign w:val="center"/>
          </w:tcPr>
          <w:p w14:paraId="0AD76038" w14:textId="77777777" w:rsidR="00304DF1" w:rsidRPr="00C546C4" w:rsidRDefault="00304DF1" w:rsidP="004F461F">
            <w:pPr>
              <w:spacing w:after="0" w:line="240" w:lineRule="auto"/>
              <w:jc w:val="center"/>
              <w:rPr>
                <w:b w:val="0"/>
                <w:sz w:val="24"/>
                <w:szCs w:val="24"/>
              </w:rPr>
            </w:pPr>
            <w:r w:rsidRPr="00C546C4">
              <w:rPr>
                <w:b w:val="0"/>
                <w:color w:val="000000"/>
                <w:sz w:val="24"/>
                <w:szCs w:val="24"/>
              </w:rPr>
              <w:t>123,1</w:t>
            </w:r>
          </w:p>
        </w:tc>
        <w:tc>
          <w:tcPr>
            <w:tcW w:w="704" w:type="pct"/>
            <w:vAlign w:val="center"/>
          </w:tcPr>
          <w:p w14:paraId="03930CBA" w14:textId="77777777" w:rsidR="00304DF1" w:rsidRPr="00C546C4" w:rsidRDefault="00304DF1" w:rsidP="004F461F">
            <w:pPr>
              <w:spacing w:after="0" w:line="240" w:lineRule="auto"/>
              <w:jc w:val="center"/>
              <w:rPr>
                <w:b w:val="0"/>
                <w:sz w:val="24"/>
                <w:szCs w:val="24"/>
              </w:rPr>
            </w:pPr>
            <w:r>
              <w:rPr>
                <w:b w:val="0"/>
                <w:sz w:val="24"/>
                <w:szCs w:val="24"/>
              </w:rPr>
              <w:t>372</w:t>
            </w:r>
          </w:p>
        </w:tc>
        <w:tc>
          <w:tcPr>
            <w:tcW w:w="641" w:type="pct"/>
            <w:vAlign w:val="center"/>
          </w:tcPr>
          <w:p w14:paraId="3B5C00E1" w14:textId="77777777" w:rsidR="00304DF1" w:rsidRPr="00C546C4" w:rsidRDefault="00304DF1" w:rsidP="004F461F">
            <w:pPr>
              <w:spacing w:after="0" w:line="240" w:lineRule="auto"/>
              <w:jc w:val="center"/>
              <w:rPr>
                <w:b w:val="0"/>
                <w:sz w:val="24"/>
                <w:szCs w:val="24"/>
              </w:rPr>
            </w:pPr>
            <w:r>
              <w:rPr>
                <w:b w:val="0"/>
                <w:sz w:val="24"/>
                <w:szCs w:val="24"/>
              </w:rPr>
              <w:t>373,1</w:t>
            </w:r>
          </w:p>
        </w:tc>
        <w:tc>
          <w:tcPr>
            <w:tcW w:w="799" w:type="pct"/>
            <w:vAlign w:val="center"/>
          </w:tcPr>
          <w:p w14:paraId="539A9240" w14:textId="54C5BF4B" w:rsidR="00304DF1" w:rsidRPr="00C546C4" w:rsidRDefault="00CE23CC" w:rsidP="004F461F">
            <w:pPr>
              <w:spacing w:after="0" w:line="240" w:lineRule="auto"/>
              <w:jc w:val="center"/>
              <w:rPr>
                <w:b w:val="0"/>
                <w:sz w:val="24"/>
                <w:szCs w:val="24"/>
              </w:rPr>
            </w:pPr>
            <w:r>
              <w:rPr>
                <w:b w:val="0"/>
                <w:sz w:val="24"/>
                <w:szCs w:val="24"/>
              </w:rPr>
              <w:t>540</w:t>
            </w:r>
          </w:p>
        </w:tc>
      </w:tr>
      <w:tr w:rsidR="00754647" w:rsidRPr="00C546C4" w14:paraId="683AA3DD" w14:textId="77777777" w:rsidTr="00B821DD">
        <w:trPr>
          <w:jc w:val="center"/>
        </w:trPr>
        <w:tc>
          <w:tcPr>
            <w:tcW w:w="1301" w:type="pct"/>
            <w:vAlign w:val="center"/>
          </w:tcPr>
          <w:p w14:paraId="7990D717" w14:textId="77777777" w:rsidR="00304DF1" w:rsidRPr="00C546C4" w:rsidRDefault="00304DF1" w:rsidP="004F461F">
            <w:pPr>
              <w:spacing w:after="0" w:line="240" w:lineRule="auto"/>
              <w:rPr>
                <w:b w:val="0"/>
                <w:sz w:val="24"/>
                <w:szCs w:val="24"/>
              </w:rPr>
            </w:pPr>
            <w:r w:rsidRPr="00C546C4">
              <w:rPr>
                <w:b w:val="0"/>
                <w:sz w:val="24"/>
                <w:szCs w:val="24"/>
              </w:rPr>
              <w:t>Спортивные сооружения, кв.м</w:t>
            </w:r>
          </w:p>
        </w:tc>
        <w:tc>
          <w:tcPr>
            <w:tcW w:w="678" w:type="pct"/>
            <w:vAlign w:val="center"/>
          </w:tcPr>
          <w:p w14:paraId="44988577" w14:textId="77777777" w:rsidR="00304DF1" w:rsidRPr="00C546C4" w:rsidRDefault="00304DF1" w:rsidP="004F461F">
            <w:pPr>
              <w:spacing w:after="0" w:line="240" w:lineRule="auto"/>
              <w:rPr>
                <w:b w:val="0"/>
                <w:sz w:val="24"/>
                <w:szCs w:val="24"/>
              </w:rPr>
            </w:pPr>
            <w:r w:rsidRPr="00C546C4">
              <w:rPr>
                <w:b w:val="0"/>
                <w:sz w:val="24"/>
                <w:szCs w:val="24"/>
              </w:rPr>
              <w:t xml:space="preserve">4000 кв.м 1 тыс. чел. </w:t>
            </w:r>
          </w:p>
        </w:tc>
        <w:tc>
          <w:tcPr>
            <w:tcW w:w="877" w:type="pct"/>
            <w:vAlign w:val="center"/>
          </w:tcPr>
          <w:p w14:paraId="2A4506AA" w14:textId="5636F814" w:rsidR="00304DF1" w:rsidRPr="00C546C4" w:rsidRDefault="00B821DD" w:rsidP="00B821DD">
            <w:pPr>
              <w:jc w:val="center"/>
              <w:rPr>
                <w:b w:val="0"/>
                <w:sz w:val="24"/>
                <w:szCs w:val="24"/>
              </w:rPr>
            </w:pPr>
            <w:r>
              <w:rPr>
                <w:b w:val="0"/>
                <w:color w:val="000000"/>
                <w:sz w:val="24"/>
                <w:szCs w:val="24"/>
              </w:rPr>
              <w:t>данные не предоставлены</w:t>
            </w:r>
          </w:p>
        </w:tc>
        <w:tc>
          <w:tcPr>
            <w:tcW w:w="704" w:type="pct"/>
            <w:vAlign w:val="center"/>
          </w:tcPr>
          <w:p w14:paraId="351D78D5" w14:textId="77777777" w:rsidR="00304DF1" w:rsidRPr="00C546C4" w:rsidRDefault="00304DF1" w:rsidP="004F461F">
            <w:pPr>
              <w:spacing w:after="0" w:line="240" w:lineRule="auto"/>
              <w:jc w:val="center"/>
              <w:rPr>
                <w:b w:val="0"/>
                <w:sz w:val="24"/>
                <w:szCs w:val="24"/>
              </w:rPr>
            </w:pPr>
            <w:r>
              <w:rPr>
                <w:b w:val="0"/>
                <w:sz w:val="24"/>
                <w:szCs w:val="24"/>
              </w:rPr>
              <w:t>3720</w:t>
            </w:r>
          </w:p>
        </w:tc>
        <w:tc>
          <w:tcPr>
            <w:tcW w:w="641" w:type="pct"/>
            <w:vAlign w:val="center"/>
          </w:tcPr>
          <w:p w14:paraId="46B14B63" w14:textId="77777777" w:rsidR="00304DF1" w:rsidRPr="00C546C4" w:rsidRDefault="00304DF1" w:rsidP="004F461F">
            <w:pPr>
              <w:spacing w:after="0" w:line="240" w:lineRule="auto"/>
              <w:jc w:val="center"/>
              <w:rPr>
                <w:b w:val="0"/>
                <w:sz w:val="24"/>
                <w:szCs w:val="24"/>
              </w:rPr>
            </w:pPr>
            <w:r>
              <w:rPr>
                <w:b w:val="0"/>
                <w:sz w:val="24"/>
                <w:szCs w:val="24"/>
              </w:rPr>
              <w:t>3720</w:t>
            </w:r>
          </w:p>
        </w:tc>
        <w:tc>
          <w:tcPr>
            <w:tcW w:w="799" w:type="pct"/>
            <w:vAlign w:val="center"/>
          </w:tcPr>
          <w:p w14:paraId="1AA5DDCC" w14:textId="77777777" w:rsidR="00304DF1" w:rsidRPr="00C546C4" w:rsidRDefault="00304DF1" w:rsidP="004F461F">
            <w:pPr>
              <w:spacing w:after="0" w:line="240" w:lineRule="auto"/>
              <w:jc w:val="center"/>
              <w:rPr>
                <w:b w:val="0"/>
                <w:sz w:val="24"/>
                <w:szCs w:val="24"/>
              </w:rPr>
            </w:pPr>
            <w:r>
              <w:rPr>
                <w:b w:val="0"/>
                <w:sz w:val="24"/>
                <w:szCs w:val="24"/>
              </w:rPr>
              <w:t>3720</w:t>
            </w:r>
          </w:p>
        </w:tc>
      </w:tr>
      <w:tr w:rsidR="00304DF1" w:rsidRPr="00C546C4" w14:paraId="0D1AB799" w14:textId="77777777" w:rsidTr="000B7609">
        <w:trPr>
          <w:jc w:val="center"/>
        </w:trPr>
        <w:tc>
          <w:tcPr>
            <w:tcW w:w="5000" w:type="pct"/>
            <w:gridSpan w:val="6"/>
            <w:vAlign w:val="center"/>
          </w:tcPr>
          <w:p w14:paraId="2CAD3D70" w14:textId="77777777" w:rsidR="00304DF1" w:rsidRPr="00C546C4" w:rsidRDefault="00304DF1" w:rsidP="004F461F">
            <w:pPr>
              <w:spacing w:after="0" w:line="240" w:lineRule="auto"/>
              <w:jc w:val="center"/>
              <w:rPr>
                <w:b w:val="0"/>
                <w:i/>
                <w:iCs/>
                <w:sz w:val="24"/>
                <w:szCs w:val="24"/>
              </w:rPr>
            </w:pPr>
            <w:r w:rsidRPr="00C546C4">
              <w:rPr>
                <w:b w:val="0"/>
                <w:i/>
                <w:iCs/>
                <w:sz w:val="24"/>
                <w:szCs w:val="24"/>
              </w:rPr>
              <w:t xml:space="preserve">Объекты культуры </w:t>
            </w:r>
          </w:p>
        </w:tc>
      </w:tr>
      <w:tr w:rsidR="00754647" w:rsidRPr="00C546C4" w14:paraId="1627DAF0" w14:textId="77777777" w:rsidTr="000B7609">
        <w:trPr>
          <w:jc w:val="center"/>
        </w:trPr>
        <w:tc>
          <w:tcPr>
            <w:tcW w:w="1301" w:type="pct"/>
            <w:vAlign w:val="center"/>
          </w:tcPr>
          <w:p w14:paraId="55022E1D" w14:textId="77777777" w:rsidR="00304DF1" w:rsidRPr="00C546C4" w:rsidRDefault="00304DF1" w:rsidP="004F461F">
            <w:pPr>
              <w:spacing w:after="0" w:line="240" w:lineRule="auto"/>
              <w:rPr>
                <w:b w:val="0"/>
                <w:sz w:val="24"/>
                <w:szCs w:val="24"/>
              </w:rPr>
            </w:pPr>
            <w:r w:rsidRPr="00C546C4">
              <w:rPr>
                <w:b w:val="0"/>
                <w:sz w:val="24"/>
                <w:szCs w:val="24"/>
              </w:rPr>
              <w:t>Дома культуры, учреждения клубного типа, объект/место</w:t>
            </w:r>
          </w:p>
        </w:tc>
        <w:tc>
          <w:tcPr>
            <w:tcW w:w="678" w:type="pct"/>
            <w:vAlign w:val="center"/>
          </w:tcPr>
          <w:p w14:paraId="4FAFFDF4" w14:textId="77777777" w:rsidR="00304DF1" w:rsidRPr="00C546C4" w:rsidRDefault="00304DF1" w:rsidP="004F461F">
            <w:pPr>
              <w:spacing w:after="0" w:line="240" w:lineRule="auto"/>
              <w:rPr>
                <w:b w:val="0"/>
                <w:sz w:val="24"/>
                <w:szCs w:val="24"/>
              </w:rPr>
            </w:pPr>
            <w:r w:rsidRPr="00C546C4">
              <w:rPr>
                <w:b w:val="0"/>
                <w:sz w:val="24"/>
                <w:szCs w:val="24"/>
              </w:rPr>
              <w:t>150 мест на 500-999 чел., место</w:t>
            </w:r>
          </w:p>
        </w:tc>
        <w:tc>
          <w:tcPr>
            <w:tcW w:w="877" w:type="pct"/>
            <w:vAlign w:val="center"/>
          </w:tcPr>
          <w:p w14:paraId="2DAE574D" w14:textId="77777777" w:rsidR="00304DF1" w:rsidRPr="00C546C4" w:rsidRDefault="00304DF1" w:rsidP="004F461F">
            <w:pPr>
              <w:keepNext/>
              <w:spacing w:after="0" w:line="240" w:lineRule="auto"/>
              <w:jc w:val="center"/>
              <w:rPr>
                <w:b w:val="0"/>
                <w:sz w:val="24"/>
                <w:szCs w:val="24"/>
              </w:rPr>
            </w:pPr>
            <w:r w:rsidRPr="00C546C4">
              <w:rPr>
                <w:b w:val="0"/>
                <w:sz w:val="24"/>
                <w:szCs w:val="24"/>
              </w:rPr>
              <w:t>210</w:t>
            </w:r>
          </w:p>
        </w:tc>
        <w:tc>
          <w:tcPr>
            <w:tcW w:w="704" w:type="pct"/>
            <w:vAlign w:val="center"/>
          </w:tcPr>
          <w:p w14:paraId="145800C3" w14:textId="77777777" w:rsidR="00304DF1" w:rsidRPr="00C546C4" w:rsidRDefault="00304DF1" w:rsidP="004F461F">
            <w:pPr>
              <w:spacing w:after="0" w:line="240" w:lineRule="auto"/>
              <w:jc w:val="center"/>
              <w:rPr>
                <w:b w:val="0"/>
                <w:sz w:val="24"/>
                <w:szCs w:val="24"/>
              </w:rPr>
            </w:pPr>
            <w:r>
              <w:rPr>
                <w:b w:val="0"/>
                <w:sz w:val="24"/>
                <w:szCs w:val="24"/>
              </w:rPr>
              <w:t>140</w:t>
            </w:r>
          </w:p>
        </w:tc>
        <w:tc>
          <w:tcPr>
            <w:tcW w:w="641" w:type="pct"/>
            <w:vAlign w:val="center"/>
          </w:tcPr>
          <w:p w14:paraId="0F21FFE0" w14:textId="77777777" w:rsidR="00304DF1" w:rsidRPr="00C546C4" w:rsidRDefault="00304DF1" w:rsidP="004F461F">
            <w:pPr>
              <w:spacing w:after="0" w:line="240" w:lineRule="auto"/>
              <w:jc w:val="center"/>
              <w:rPr>
                <w:b w:val="0"/>
                <w:sz w:val="24"/>
                <w:szCs w:val="24"/>
              </w:rPr>
            </w:pPr>
            <w:r>
              <w:rPr>
                <w:b w:val="0"/>
                <w:sz w:val="24"/>
                <w:szCs w:val="24"/>
              </w:rPr>
              <w:t>140</w:t>
            </w:r>
          </w:p>
        </w:tc>
        <w:tc>
          <w:tcPr>
            <w:tcW w:w="799" w:type="pct"/>
            <w:vAlign w:val="center"/>
          </w:tcPr>
          <w:p w14:paraId="2661EF58" w14:textId="77777777" w:rsidR="00304DF1" w:rsidRPr="00C546C4" w:rsidRDefault="00304DF1" w:rsidP="004F461F">
            <w:pPr>
              <w:spacing w:after="0" w:line="240" w:lineRule="auto"/>
              <w:jc w:val="center"/>
              <w:rPr>
                <w:b w:val="0"/>
                <w:sz w:val="24"/>
                <w:szCs w:val="24"/>
              </w:rPr>
            </w:pPr>
            <w:r>
              <w:rPr>
                <w:b w:val="0"/>
                <w:sz w:val="24"/>
                <w:szCs w:val="24"/>
              </w:rPr>
              <w:t>140</w:t>
            </w:r>
          </w:p>
        </w:tc>
      </w:tr>
      <w:tr w:rsidR="00304DF1" w:rsidRPr="00C546C4" w14:paraId="2DB66723" w14:textId="77777777" w:rsidTr="000B7609">
        <w:trPr>
          <w:trHeight w:val="85"/>
          <w:jc w:val="center"/>
        </w:trPr>
        <w:tc>
          <w:tcPr>
            <w:tcW w:w="5000" w:type="pct"/>
            <w:gridSpan w:val="6"/>
          </w:tcPr>
          <w:p w14:paraId="1206E61B" w14:textId="77777777" w:rsidR="00304DF1" w:rsidRPr="00C546C4" w:rsidRDefault="00304DF1" w:rsidP="004F461F">
            <w:pPr>
              <w:spacing w:after="0" w:line="240" w:lineRule="auto"/>
              <w:jc w:val="center"/>
              <w:rPr>
                <w:b w:val="0"/>
                <w:i/>
                <w:iCs/>
                <w:sz w:val="24"/>
                <w:szCs w:val="24"/>
              </w:rPr>
            </w:pPr>
            <w:r w:rsidRPr="00C546C4">
              <w:rPr>
                <w:b w:val="0"/>
                <w:i/>
                <w:iCs/>
                <w:sz w:val="24"/>
                <w:szCs w:val="24"/>
              </w:rPr>
              <w:t>Объекты образования</w:t>
            </w:r>
          </w:p>
        </w:tc>
      </w:tr>
      <w:tr w:rsidR="00754647" w:rsidRPr="00C546C4" w14:paraId="595E15DD" w14:textId="77777777" w:rsidTr="000B7609">
        <w:trPr>
          <w:jc w:val="center"/>
        </w:trPr>
        <w:tc>
          <w:tcPr>
            <w:tcW w:w="1301" w:type="pct"/>
            <w:vAlign w:val="center"/>
          </w:tcPr>
          <w:p w14:paraId="499F6E93" w14:textId="77777777" w:rsidR="00304DF1" w:rsidRPr="00C546C4" w:rsidRDefault="00304DF1" w:rsidP="004F461F">
            <w:pPr>
              <w:keepNext/>
              <w:spacing w:after="0" w:line="240" w:lineRule="auto"/>
              <w:rPr>
                <w:b w:val="0"/>
                <w:sz w:val="24"/>
                <w:szCs w:val="24"/>
              </w:rPr>
            </w:pPr>
            <w:r w:rsidRPr="00C546C4">
              <w:rPr>
                <w:b w:val="0"/>
                <w:sz w:val="24"/>
                <w:szCs w:val="24"/>
              </w:rPr>
              <w:t>Дошкольные образовательные организации, место</w:t>
            </w:r>
          </w:p>
        </w:tc>
        <w:tc>
          <w:tcPr>
            <w:tcW w:w="678" w:type="pct"/>
            <w:vAlign w:val="center"/>
          </w:tcPr>
          <w:p w14:paraId="0461D479" w14:textId="77777777" w:rsidR="00304DF1" w:rsidRPr="00C546C4" w:rsidRDefault="00304DF1" w:rsidP="004F461F">
            <w:pPr>
              <w:spacing w:after="0" w:line="240" w:lineRule="auto"/>
              <w:jc w:val="center"/>
              <w:rPr>
                <w:b w:val="0"/>
                <w:sz w:val="24"/>
                <w:szCs w:val="24"/>
              </w:rPr>
            </w:pPr>
            <w:r w:rsidRPr="00C546C4">
              <w:rPr>
                <w:b w:val="0"/>
                <w:sz w:val="24"/>
                <w:szCs w:val="24"/>
              </w:rPr>
              <w:t>мест на 100 детей</w:t>
            </w:r>
          </w:p>
        </w:tc>
        <w:tc>
          <w:tcPr>
            <w:tcW w:w="877" w:type="pct"/>
            <w:vAlign w:val="center"/>
          </w:tcPr>
          <w:p w14:paraId="3820DBFB" w14:textId="77777777" w:rsidR="00304DF1" w:rsidRPr="00C546C4" w:rsidRDefault="00304DF1" w:rsidP="004F461F">
            <w:pPr>
              <w:keepNext/>
              <w:spacing w:after="0" w:line="240" w:lineRule="auto"/>
              <w:jc w:val="center"/>
              <w:rPr>
                <w:b w:val="0"/>
                <w:sz w:val="24"/>
                <w:szCs w:val="24"/>
              </w:rPr>
            </w:pPr>
            <w:r w:rsidRPr="00C546C4">
              <w:rPr>
                <w:b w:val="0"/>
                <w:sz w:val="24"/>
                <w:szCs w:val="24"/>
              </w:rPr>
              <w:t>31</w:t>
            </w:r>
          </w:p>
        </w:tc>
        <w:tc>
          <w:tcPr>
            <w:tcW w:w="704" w:type="pct"/>
            <w:vAlign w:val="center"/>
          </w:tcPr>
          <w:p w14:paraId="5FA40499" w14:textId="77777777" w:rsidR="00304DF1" w:rsidRPr="00C546C4" w:rsidRDefault="00304DF1" w:rsidP="004F461F">
            <w:pPr>
              <w:spacing w:after="0" w:line="240" w:lineRule="auto"/>
              <w:jc w:val="center"/>
              <w:rPr>
                <w:b w:val="0"/>
                <w:sz w:val="24"/>
                <w:szCs w:val="24"/>
              </w:rPr>
            </w:pPr>
            <w:r>
              <w:rPr>
                <w:b w:val="0"/>
                <w:sz w:val="24"/>
                <w:szCs w:val="24"/>
              </w:rPr>
              <w:t>60</w:t>
            </w:r>
          </w:p>
        </w:tc>
        <w:tc>
          <w:tcPr>
            <w:tcW w:w="641" w:type="pct"/>
            <w:vAlign w:val="center"/>
          </w:tcPr>
          <w:p w14:paraId="3251484F" w14:textId="77777777" w:rsidR="00304DF1" w:rsidRPr="00C546C4" w:rsidRDefault="00304DF1" w:rsidP="004F461F">
            <w:pPr>
              <w:spacing w:after="0" w:line="240" w:lineRule="auto"/>
              <w:jc w:val="center"/>
              <w:rPr>
                <w:b w:val="0"/>
                <w:sz w:val="24"/>
                <w:szCs w:val="24"/>
              </w:rPr>
            </w:pPr>
            <w:r>
              <w:rPr>
                <w:b w:val="0"/>
                <w:sz w:val="24"/>
                <w:szCs w:val="24"/>
              </w:rPr>
              <w:t>61</w:t>
            </w:r>
          </w:p>
        </w:tc>
        <w:tc>
          <w:tcPr>
            <w:tcW w:w="799" w:type="pct"/>
            <w:vAlign w:val="center"/>
          </w:tcPr>
          <w:p w14:paraId="734FD9A9" w14:textId="77777777" w:rsidR="00304DF1" w:rsidRPr="00C546C4" w:rsidRDefault="00304DF1" w:rsidP="004F461F">
            <w:pPr>
              <w:spacing w:after="0" w:line="240" w:lineRule="auto"/>
              <w:jc w:val="center"/>
              <w:rPr>
                <w:b w:val="0"/>
                <w:sz w:val="24"/>
                <w:szCs w:val="24"/>
              </w:rPr>
            </w:pPr>
            <w:r>
              <w:rPr>
                <w:b w:val="0"/>
                <w:sz w:val="24"/>
                <w:szCs w:val="24"/>
              </w:rPr>
              <w:t>30</w:t>
            </w:r>
          </w:p>
        </w:tc>
      </w:tr>
      <w:tr w:rsidR="00754647" w:rsidRPr="00C546C4" w14:paraId="15036E1F" w14:textId="77777777" w:rsidTr="000B7609">
        <w:trPr>
          <w:jc w:val="center"/>
        </w:trPr>
        <w:tc>
          <w:tcPr>
            <w:tcW w:w="1301" w:type="pct"/>
            <w:vAlign w:val="center"/>
          </w:tcPr>
          <w:p w14:paraId="0979A7AA" w14:textId="77777777" w:rsidR="00304DF1" w:rsidRPr="00C546C4" w:rsidRDefault="00304DF1" w:rsidP="004F461F">
            <w:pPr>
              <w:keepNext/>
              <w:spacing w:after="0" w:line="240" w:lineRule="auto"/>
              <w:rPr>
                <w:b w:val="0"/>
                <w:sz w:val="24"/>
                <w:szCs w:val="24"/>
              </w:rPr>
            </w:pPr>
            <w:r w:rsidRPr="00C546C4">
              <w:rPr>
                <w:b w:val="0"/>
                <w:sz w:val="24"/>
                <w:szCs w:val="24"/>
              </w:rPr>
              <w:t>Общеобразовательные организации, место</w:t>
            </w:r>
          </w:p>
        </w:tc>
        <w:tc>
          <w:tcPr>
            <w:tcW w:w="678" w:type="pct"/>
            <w:vAlign w:val="center"/>
          </w:tcPr>
          <w:p w14:paraId="1B21D936" w14:textId="77777777" w:rsidR="00304DF1" w:rsidRPr="00C546C4" w:rsidRDefault="00304DF1" w:rsidP="004F461F">
            <w:pPr>
              <w:spacing w:after="0" w:line="240" w:lineRule="auto"/>
              <w:jc w:val="center"/>
              <w:rPr>
                <w:b w:val="0"/>
                <w:sz w:val="24"/>
                <w:szCs w:val="24"/>
              </w:rPr>
            </w:pPr>
            <w:r w:rsidRPr="00C546C4">
              <w:rPr>
                <w:b w:val="0"/>
                <w:sz w:val="24"/>
                <w:szCs w:val="24"/>
              </w:rPr>
              <w:t>мест на 100 детей</w:t>
            </w:r>
          </w:p>
        </w:tc>
        <w:tc>
          <w:tcPr>
            <w:tcW w:w="877" w:type="pct"/>
            <w:vAlign w:val="center"/>
          </w:tcPr>
          <w:p w14:paraId="7C96A5C9" w14:textId="77777777" w:rsidR="00304DF1" w:rsidRPr="00C546C4" w:rsidRDefault="00304DF1" w:rsidP="004F461F">
            <w:pPr>
              <w:spacing w:after="0" w:line="240" w:lineRule="auto"/>
              <w:jc w:val="center"/>
              <w:rPr>
                <w:b w:val="0"/>
                <w:sz w:val="24"/>
                <w:szCs w:val="24"/>
              </w:rPr>
            </w:pPr>
            <w:r>
              <w:rPr>
                <w:b w:val="0"/>
                <w:color w:val="000000"/>
                <w:sz w:val="24"/>
                <w:szCs w:val="24"/>
              </w:rPr>
              <w:t>275</w:t>
            </w:r>
          </w:p>
        </w:tc>
        <w:tc>
          <w:tcPr>
            <w:tcW w:w="704" w:type="pct"/>
            <w:vAlign w:val="center"/>
          </w:tcPr>
          <w:p w14:paraId="3A630090" w14:textId="77777777" w:rsidR="00304DF1" w:rsidRPr="00C546C4" w:rsidRDefault="00304DF1" w:rsidP="004F461F">
            <w:pPr>
              <w:spacing w:after="0" w:line="240" w:lineRule="auto"/>
              <w:jc w:val="center"/>
              <w:rPr>
                <w:b w:val="0"/>
                <w:sz w:val="24"/>
                <w:szCs w:val="24"/>
              </w:rPr>
            </w:pPr>
            <w:r>
              <w:rPr>
                <w:b w:val="0"/>
                <w:sz w:val="24"/>
                <w:szCs w:val="24"/>
              </w:rPr>
              <w:t>150</w:t>
            </w:r>
          </w:p>
        </w:tc>
        <w:tc>
          <w:tcPr>
            <w:tcW w:w="641" w:type="pct"/>
            <w:vAlign w:val="center"/>
          </w:tcPr>
          <w:p w14:paraId="03196790" w14:textId="77777777" w:rsidR="00304DF1" w:rsidRPr="00C546C4" w:rsidRDefault="00304DF1" w:rsidP="004F461F">
            <w:pPr>
              <w:spacing w:after="0" w:line="240" w:lineRule="auto"/>
              <w:jc w:val="center"/>
              <w:rPr>
                <w:b w:val="0"/>
                <w:sz w:val="24"/>
                <w:szCs w:val="24"/>
              </w:rPr>
            </w:pPr>
            <w:r>
              <w:rPr>
                <w:b w:val="0"/>
                <w:sz w:val="24"/>
                <w:szCs w:val="24"/>
              </w:rPr>
              <w:t>325</w:t>
            </w:r>
          </w:p>
        </w:tc>
        <w:tc>
          <w:tcPr>
            <w:tcW w:w="799" w:type="pct"/>
            <w:vAlign w:val="center"/>
          </w:tcPr>
          <w:p w14:paraId="00A6AB3A" w14:textId="77777777" w:rsidR="00304DF1" w:rsidRPr="00C546C4" w:rsidRDefault="00304DF1" w:rsidP="004F461F">
            <w:pPr>
              <w:spacing w:after="0" w:line="240" w:lineRule="auto"/>
              <w:jc w:val="center"/>
              <w:rPr>
                <w:b w:val="0"/>
                <w:sz w:val="24"/>
                <w:szCs w:val="24"/>
              </w:rPr>
            </w:pPr>
            <w:r>
              <w:rPr>
                <w:b w:val="0"/>
                <w:sz w:val="24"/>
                <w:szCs w:val="24"/>
              </w:rPr>
              <w:t>50</w:t>
            </w:r>
          </w:p>
        </w:tc>
      </w:tr>
      <w:tr w:rsidR="00754647" w:rsidRPr="00C546C4" w14:paraId="2016D754" w14:textId="77777777" w:rsidTr="000B7609">
        <w:trPr>
          <w:jc w:val="center"/>
        </w:trPr>
        <w:tc>
          <w:tcPr>
            <w:tcW w:w="1301" w:type="pct"/>
            <w:vAlign w:val="center"/>
          </w:tcPr>
          <w:p w14:paraId="3FA45F84" w14:textId="77777777" w:rsidR="00304DF1" w:rsidRPr="00C546C4" w:rsidRDefault="00304DF1" w:rsidP="004F461F">
            <w:pPr>
              <w:spacing w:after="0" w:line="240" w:lineRule="auto"/>
              <w:rPr>
                <w:b w:val="0"/>
                <w:sz w:val="24"/>
                <w:szCs w:val="24"/>
              </w:rPr>
            </w:pPr>
            <w:r w:rsidRPr="00C546C4">
              <w:rPr>
                <w:b w:val="0"/>
                <w:sz w:val="24"/>
                <w:szCs w:val="24"/>
              </w:rPr>
              <w:t>Организации дополнительного образования, место</w:t>
            </w:r>
          </w:p>
        </w:tc>
        <w:tc>
          <w:tcPr>
            <w:tcW w:w="678" w:type="pct"/>
            <w:vAlign w:val="center"/>
          </w:tcPr>
          <w:p w14:paraId="1FF123E0" w14:textId="77777777" w:rsidR="00304DF1" w:rsidRPr="00C546C4" w:rsidRDefault="00304DF1" w:rsidP="004F461F">
            <w:pPr>
              <w:spacing w:after="0" w:line="240" w:lineRule="auto"/>
              <w:jc w:val="center"/>
              <w:rPr>
                <w:b w:val="0"/>
                <w:sz w:val="24"/>
                <w:szCs w:val="24"/>
              </w:rPr>
            </w:pPr>
            <w:r w:rsidRPr="00C546C4">
              <w:rPr>
                <w:b w:val="0"/>
                <w:sz w:val="24"/>
                <w:szCs w:val="24"/>
              </w:rPr>
              <w:t>70 мест на 100 детей</w:t>
            </w:r>
          </w:p>
        </w:tc>
        <w:tc>
          <w:tcPr>
            <w:tcW w:w="877" w:type="pct"/>
            <w:vAlign w:val="center"/>
          </w:tcPr>
          <w:p w14:paraId="00FA1B06" w14:textId="77777777" w:rsidR="00304DF1" w:rsidRPr="00C546C4" w:rsidRDefault="00304DF1" w:rsidP="004F461F">
            <w:pPr>
              <w:keepNext/>
              <w:spacing w:after="0" w:line="240" w:lineRule="auto"/>
              <w:jc w:val="center"/>
              <w:rPr>
                <w:b w:val="0"/>
                <w:sz w:val="24"/>
                <w:szCs w:val="24"/>
              </w:rPr>
            </w:pPr>
            <w:r w:rsidRPr="00C546C4">
              <w:rPr>
                <w:b w:val="0"/>
                <w:sz w:val="24"/>
                <w:szCs w:val="24"/>
              </w:rPr>
              <w:t>0</w:t>
            </w:r>
          </w:p>
        </w:tc>
        <w:tc>
          <w:tcPr>
            <w:tcW w:w="704" w:type="pct"/>
            <w:vAlign w:val="center"/>
          </w:tcPr>
          <w:p w14:paraId="15EB7612" w14:textId="77777777" w:rsidR="00304DF1" w:rsidRPr="00C546C4" w:rsidRDefault="00304DF1" w:rsidP="004F461F">
            <w:pPr>
              <w:spacing w:after="0" w:line="240" w:lineRule="auto"/>
              <w:jc w:val="center"/>
              <w:rPr>
                <w:b w:val="0"/>
                <w:sz w:val="24"/>
                <w:szCs w:val="24"/>
              </w:rPr>
            </w:pPr>
            <w:r>
              <w:rPr>
                <w:b w:val="0"/>
                <w:sz w:val="24"/>
                <w:szCs w:val="24"/>
              </w:rPr>
              <w:t>55</w:t>
            </w:r>
            <w:r>
              <w:rPr>
                <w:rStyle w:val="aff7"/>
                <w:b w:val="0"/>
                <w:sz w:val="24"/>
                <w:szCs w:val="24"/>
              </w:rPr>
              <w:footnoteReference w:id="14"/>
            </w:r>
          </w:p>
        </w:tc>
        <w:tc>
          <w:tcPr>
            <w:tcW w:w="641" w:type="pct"/>
            <w:vAlign w:val="center"/>
          </w:tcPr>
          <w:p w14:paraId="051D4F8F" w14:textId="77777777" w:rsidR="00304DF1" w:rsidRPr="00C546C4" w:rsidRDefault="00304DF1" w:rsidP="004F461F">
            <w:pPr>
              <w:spacing w:after="0" w:line="240" w:lineRule="auto"/>
              <w:jc w:val="center"/>
              <w:rPr>
                <w:b w:val="0"/>
                <w:sz w:val="24"/>
                <w:szCs w:val="24"/>
              </w:rPr>
            </w:pPr>
            <w:r>
              <w:rPr>
                <w:b w:val="0"/>
                <w:sz w:val="24"/>
                <w:szCs w:val="24"/>
              </w:rPr>
              <w:t>55</w:t>
            </w:r>
          </w:p>
        </w:tc>
        <w:tc>
          <w:tcPr>
            <w:tcW w:w="799" w:type="pct"/>
            <w:vAlign w:val="center"/>
          </w:tcPr>
          <w:p w14:paraId="5081D6B6" w14:textId="0CE46224" w:rsidR="00304DF1" w:rsidRPr="00C546C4" w:rsidRDefault="00754647" w:rsidP="004F461F">
            <w:pPr>
              <w:spacing w:after="0" w:line="240" w:lineRule="auto"/>
              <w:jc w:val="center"/>
              <w:rPr>
                <w:b w:val="0"/>
                <w:sz w:val="24"/>
                <w:szCs w:val="24"/>
              </w:rPr>
            </w:pPr>
            <w:r>
              <w:rPr>
                <w:b w:val="0"/>
                <w:sz w:val="24"/>
                <w:szCs w:val="24"/>
              </w:rPr>
              <w:t>50</w:t>
            </w:r>
          </w:p>
        </w:tc>
      </w:tr>
    </w:tbl>
    <w:p w14:paraId="274F6D29" w14:textId="77777777" w:rsidR="00304DF1" w:rsidRPr="004160F6" w:rsidRDefault="00304DF1" w:rsidP="00754647">
      <w:pPr>
        <w:pStyle w:val="b1"/>
      </w:pPr>
      <w:r>
        <w:t xml:space="preserve">Согласно нормативам, принятым </w:t>
      </w:r>
      <w:r w:rsidRPr="00114FD1">
        <w:t>в СП 42.13330.2016 Градостроительство. Планировка и застройка городских и сельских поселений. Актуализированная редакция СНиП 2.07.01-89*</w:t>
      </w:r>
      <w:r>
        <w:t xml:space="preserve"> количество мест в организациях дополнительного образования составляет 10% от числа школьников. Согласно п.3.1.2</w:t>
      </w:r>
      <w:r w:rsidRPr="00754647">
        <w:rPr>
          <w:szCs w:val="24"/>
        </w:rPr>
        <w:footnoteReference w:id="15"/>
      </w:r>
      <w:r>
        <w:t xml:space="preserve"> «Образование» </w:t>
      </w:r>
      <w:r w:rsidRPr="004160F6">
        <w:t>Стратеги</w:t>
      </w:r>
      <w:r>
        <w:t>и</w:t>
      </w:r>
      <w:r w:rsidRPr="004160F6">
        <w:t xml:space="preserve"> социально-экономического развития муниципального образования Бейский район Республики Хакасия на период до 2030 года</w:t>
      </w:r>
      <w:r>
        <w:t xml:space="preserve"> (утверждено решением Совета депутатов </w:t>
      </w:r>
      <w:r w:rsidRPr="004160F6">
        <w:t>от 24.12.2018 № 121</w:t>
      </w:r>
      <w:r>
        <w:t xml:space="preserve">) </w:t>
      </w:r>
      <w:r w:rsidRPr="004160F6">
        <w:t>запланировано увеличение доли детей в возрасте от 5 до 18 лет, обучающихся по дополнительным образовательным программам до 40,0%. Согласно п.3.1.3</w:t>
      </w:r>
      <w:r w:rsidRPr="00754647">
        <w:t>11</w:t>
      </w:r>
      <w:r w:rsidRPr="004160F6">
        <w:t xml:space="preserve"> «Образование» - запланировано </w:t>
      </w:r>
      <w:r w:rsidRPr="00754647">
        <w:t>увеличение доли детей в возрасте от 5 до 18 лет, обучающихся по дополнительным образовательным программам до 80%. Согласно этим данным определена потребность в количестве мест в организации, осуществляющей дополнительное образование с учетом перспективной численности детей в возрасте от 5 до 18 лет на 2043 год.</w:t>
      </w:r>
    </w:p>
    <w:p w14:paraId="2D1B87DA" w14:textId="77777777" w:rsidR="00304DF1" w:rsidRDefault="00304DF1" w:rsidP="00754647">
      <w:pPr>
        <w:pStyle w:val="b1"/>
      </w:pPr>
    </w:p>
    <w:p w14:paraId="14377464" w14:textId="77777777" w:rsidR="00304DF1" w:rsidRPr="007127D8" w:rsidRDefault="00304DF1" w:rsidP="00754647">
      <w:pPr>
        <w:pStyle w:val="b1"/>
      </w:pPr>
      <w:r w:rsidRPr="007127D8">
        <w:t>Проектом запланирована реализация следующих мероприятий по размещению объектов обслуживания населения с 202</w:t>
      </w:r>
      <w:r>
        <w:t>3</w:t>
      </w:r>
      <w:r w:rsidRPr="007127D8">
        <w:t xml:space="preserve"> по 203</w:t>
      </w:r>
      <w:r>
        <w:t>3</w:t>
      </w:r>
      <w:r w:rsidRPr="007127D8">
        <w:t xml:space="preserve"> гг.:</w:t>
      </w:r>
    </w:p>
    <w:p w14:paraId="6B03A749" w14:textId="50B551FB" w:rsidR="00304DF1" w:rsidRPr="00057EDB" w:rsidRDefault="00304DF1" w:rsidP="00D97653">
      <w:pPr>
        <w:pStyle w:val="b1"/>
      </w:pPr>
      <w:r w:rsidRPr="00057EDB">
        <w:t xml:space="preserve">- </w:t>
      </w:r>
      <w:r w:rsidRPr="00754647">
        <w:rPr>
          <w:szCs w:val="24"/>
        </w:rPr>
        <w:t xml:space="preserve">планируемая к размещению общеобразовательная организация - </w:t>
      </w:r>
      <w:r w:rsidRPr="00057EDB">
        <w:t>строительство школы в д. Малый Монок мощностью – 50 мест (для размещения в здании школы организаций дополнительного образования);</w:t>
      </w:r>
    </w:p>
    <w:p w14:paraId="063578F5" w14:textId="5982C223" w:rsidR="00304DF1" w:rsidRPr="00057EDB" w:rsidRDefault="00304DF1" w:rsidP="00304DF1">
      <w:pPr>
        <w:pStyle w:val="b1"/>
      </w:pPr>
      <w:r w:rsidRPr="00057EDB">
        <w:t xml:space="preserve">- </w:t>
      </w:r>
      <w:bookmarkStart w:id="89" w:name="_Hlk116633832"/>
      <w:r w:rsidRPr="00057EDB">
        <w:t xml:space="preserve">планируемый к размещению объект культурно-досугового (клубного) типа </w:t>
      </w:r>
      <w:r>
        <w:t xml:space="preserve">- </w:t>
      </w:r>
      <w:r w:rsidRPr="00057EDB">
        <w:t xml:space="preserve">строительство </w:t>
      </w:r>
      <w:r>
        <w:t xml:space="preserve">СДК </w:t>
      </w:r>
      <w:r w:rsidRPr="00057EDB">
        <w:t xml:space="preserve">в с. Большой Монок, </w:t>
      </w:r>
      <w:r w:rsidR="008D2113">
        <w:t xml:space="preserve">мощностью </w:t>
      </w:r>
      <w:r w:rsidRPr="00057EDB">
        <w:t>70 мест</w:t>
      </w:r>
      <w:bookmarkEnd w:id="89"/>
      <w:r w:rsidRPr="00057EDB">
        <w:t>;</w:t>
      </w:r>
    </w:p>
    <w:p w14:paraId="364D58BB" w14:textId="77777777" w:rsidR="00304DF1" w:rsidRPr="00057EDB" w:rsidRDefault="00304DF1" w:rsidP="00304DF1">
      <w:pPr>
        <w:pStyle w:val="b1"/>
      </w:pPr>
      <w:r>
        <w:t xml:space="preserve">- </w:t>
      </w:r>
      <w:r w:rsidRPr="00057EDB">
        <w:t>планируемый к размещению объект культурно-досугового (клубного) типа - строительство нового клуба в д. Малый Монок, 30 мест;</w:t>
      </w:r>
    </w:p>
    <w:p w14:paraId="5051DA05" w14:textId="0A552F3E" w:rsidR="00304DF1" w:rsidRPr="00057EDB" w:rsidRDefault="00304DF1" w:rsidP="00304DF1">
      <w:pPr>
        <w:pStyle w:val="b1"/>
      </w:pPr>
      <w:r w:rsidRPr="00057EDB">
        <w:t xml:space="preserve">- планируемый к ликвидации объект культурно-досугового (клубного) типа - ликвидация клуба в </w:t>
      </w:r>
      <w:r>
        <w:t>а</w:t>
      </w:r>
      <w:r w:rsidRPr="00057EDB">
        <w:t xml:space="preserve">. </w:t>
      </w:r>
      <w:r>
        <w:t>Красный Ключ</w:t>
      </w:r>
      <w:r w:rsidRPr="00057EDB">
        <w:t>;</w:t>
      </w:r>
    </w:p>
    <w:p w14:paraId="6F25D4B8" w14:textId="77777777" w:rsidR="00304DF1" w:rsidRPr="00057EDB" w:rsidRDefault="00304DF1" w:rsidP="00304DF1">
      <w:pPr>
        <w:pStyle w:val="b1"/>
      </w:pPr>
      <w:r w:rsidRPr="00057EDB">
        <w:t>- планируемый к размещению объект культурно-досугового (клубного) типа - строительство нового клуба в аале Красный Ключ, 40 мест;</w:t>
      </w:r>
    </w:p>
    <w:p w14:paraId="195E8E0F" w14:textId="77777777" w:rsidR="00304DF1" w:rsidRPr="00057EDB" w:rsidRDefault="00304DF1" w:rsidP="00304DF1">
      <w:pPr>
        <w:pStyle w:val="b1"/>
        <w:rPr>
          <w:szCs w:val="28"/>
        </w:rPr>
      </w:pPr>
      <w:r w:rsidRPr="00057EDB">
        <w:rPr>
          <w:szCs w:val="28"/>
        </w:rPr>
        <w:t>- планируем</w:t>
      </w:r>
      <w:r>
        <w:rPr>
          <w:szCs w:val="28"/>
        </w:rPr>
        <w:t>ое</w:t>
      </w:r>
      <w:r w:rsidRPr="00057EDB">
        <w:rPr>
          <w:szCs w:val="28"/>
        </w:rPr>
        <w:t xml:space="preserve"> к размещению спортивно</w:t>
      </w:r>
      <w:r>
        <w:rPr>
          <w:szCs w:val="28"/>
        </w:rPr>
        <w:t>е</w:t>
      </w:r>
      <w:r w:rsidRPr="00057EDB">
        <w:rPr>
          <w:szCs w:val="28"/>
        </w:rPr>
        <w:t xml:space="preserve"> сооружени</w:t>
      </w:r>
      <w:r>
        <w:rPr>
          <w:szCs w:val="28"/>
        </w:rPr>
        <w:t>е -</w:t>
      </w:r>
      <w:r w:rsidRPr="00057EDB">
        <w:rPr>
          <w:szCs w:val="28"/>
        </w:rPr>
        <w:t xml:space="preserve"> </w:t>
      </w:r>
      <w:r w:rsidRPr="00057EDB">
        <w:rPr>
          <w:bCs/>
          <w:szCs w:val="28"/>
          <w:lang w:bidi="ru-RU"/>
        </w:rPr>
        <w:t>строительство стадиона с трибунами в с. Большой Монок (≈ 2320 кв.м);</w:t>
      </w:r>
    </w:p>
    <w:p w14:paraId="5B7C88A0" w14:textId="25F6FD0F" w:rsidR="00304DF1" w:rsidRPr="00057EDB" w:rsidRDefault="00304DF1" w:rsidP="00304DF1">
      <w:pPr>
        <w:pStyle w:val="b1"/>
        <w:rPr>
          <w:szCs w:val="28"/>
        </w:rPr>
      </w:pPr>
      <w:r w:rsidRPr="00057EDB">
        <w:rPr>
          <w:szCs w:val="28"/>
        </w:rPr>
        <w:t>- планируемое к размещению спортивно</w:t>
      </w:r>
      <w:r w:rsidR="008D2113">
        <w:rPr>
          <w:szCs w:val="28"/>
        </w:rPr>
        <w:t>е</w:t>
      </w:r>
      <w:r w:rsidRPr="00057EDB">
        <w:rPr>
          <w:szCs w:val="28"/>
        </w:rPr>
        <w:t xml:space="preserve"> сооружени</w:t>
      </w:r>
      <w:r w:rsidR="008D2113">
        <w:rPr>
          <w:szCs w:val="28"/>
        </w:rPr>
        <w:t>е</w:t>
      </w:r>
      <w:r w:rsidRPr="00057EDB">
        <w:rPr>
          <w:szCs w:val="28"/>
        </w:rPr>
        <w:t xml:space="preserve"> - спортивная площадка в д. Малый Монок – мощность 600 кв.м;</w:t>
      </w:r>
    </w:p>
    <w:p w14:paraId="1DFC1783" w14:textId="2186AA13" w:rsidR="008D2113" w:rsidRPr="00D66210" w:rsidRDefault="00304DF1" w:rsidP="00304DF1">
      <w:pPr>
        <w:pStyle w:val="b1"/>
        <w:rPr>
          <w:szCs w:val="28"/>
        </w:rPr>
      </w:pPr>
      <w:r w:rsidRPr="00057EDB">
        <w:rPr>
          <w:szCs w:val="28"/>
        </w:rPr>
        <w:t xml:space="preserve">- </w:t>
      </w:r>
      <w:r w:rsidRPr="00D66210">
        <w:rPr>
          <w:szCs w:val="28"/>
        </w:rPr>
        <w:t>планируемое к р</w:t>
      </w:r>
      <w:r w:rsidR="008D2113" w:rsidRPr="00D66210">
        <w:rPr>
          <w:szCs w:val="28"/>
        </w:rPr>
        <w:t>еконструкции</w:t>
      </w:r>
      <w:r w:rsidRPr="00D66210">
        <w:rPr>
          <w:szCs w:val="28"/>
        </w:rPr>
        <w:t xml:space="preserve"> спортивно</w:t>
      </w:r>
      <w:r w:rsidR="008D2113" w:rsidRPr="00D66210">
        <w:rPr>
          <w:szCs w:val="28"/>
        </w:rPr>
        <w:t>е</w:t>
      </w:r>
      <w:r w:rsidRPr="00D66210">
        <w:rPr>
          <w:szCs w:val="28"/>
        </w:rPr>
        <w:t xml:space="preserve"> сооружени</w:t>
      </w:r>
      <w:r w:rsidR="008D2113" w:rsidRPr="00D66210">
        <w:rPr>
          <w:szCs w:val="28"/>
        </w:rPr>
        <w:t>е</w:t>
      </w:r>
      <w:r w:rsidRPr="00D66210">
        <w:rPr>
          <w:szCs w:val="28"/>
        </w:rPr>
        <w:t xml:space="preserve"> - спортивная площадка в аале Красный Ключ – мощность 800 кв.м</w:t>
      </w:r>
      <w:r w:rsidR="008D2113" w:rsidRPr="00D66210">
        <w:rPr>
          <w:szCs w:val="28"/>
        </w:rPr>
        <w:t>;</w:t>
      </w:r>
    </w:p>
    <w:p w14:paraId="7A1A8E80" w14:textId="262AEB36" w:rsidR="008D2113" w:rsidRDefault="008D2113" w:rsidP="008D2113">
      <w:pPr>
        <w:pStyle w:val="b1"/>
        <w:rPr>
          <w:szCs w:val="28"/>
        </w:rPr>
      </w:pPr>
      <w:r w:rsidRPr="00D66210">
        <w:rPr>
          <w:szCs w:val="28"/>
        </w:rPr>
        <w:t>- планируемое к размещению спортивное сооружение - игровая площадка в</w:t>
      </w:r>
      <w:r w:rsidRPr="00D66210">
        <w:rPr>
          <w:bCs/>
          <w:szCs w:val="28"/>
          <w:lang w:bidi="ru-RU"/>
        </w:rPr>
        <w:t xml:space="preserve"> с. Большой Монок – 1 объект.</w:t>
      </w:r>
    </w:p>
    <w:p w14:paraId="2C6C6065" w14:textId="77777777" w:rsidR="00304DF1" w:rsidRDefault="00304DF1" w:rsidP="00304DF1">
      <w:pPr>
        <w:pStyle w:val="b1"/>
      </w:pPr>
    </w:p>
    <w:p w14:paraId="54BACF6B" w14:textId="77777777" w:rsidR="00304DF1" w:rsidRDefault="00304DF1" w:rsidP="00304DF1">
      <w:pPr>
        <w:pStyle w:val="b1"/>
      </w:pPr>
      <w:r w:rsidRPr="007F3A0C">
        <w:t>Проектом запланирована реализация следующих мероприятий по размещению объектов обслуживания населения с 2033 по 2043 гг.:</w:t>
      </w:r>
    </w:p>
    <w:p w14:paraId="1DB415B6" w14:textId="77777777" w:rsidR="00304DF1" w:rsidRPr="00A5417D" w:rsidRDefault="00304DF1" w:rsidP="00304DF1">
      <w:pPr>
        <w:pStyle w:val="b1"/>
        <w:rPr>
          <w:b/>
          <w:bCs/>
          <w:szCs w:val="28"/>
        </w:rPr>
      </w:pPr>
      <w:r w:rsidRPr="00A5417D">
        <w:rPr>
          <w:bCs/>
          <w:szCs w:val="28"/>
        </w:rPr>
        <w:t>- планируем</w:t>
      </w:r>
      <w:r>
        <w:rPr>
          <w:bCs/>
          <w:szCs w:val="28"/>
        </w:rPr>
        <w:t>ая</w:t>
      </w:r>
      <w:r w:rsidRPr="00A5417D">
        <w:rPr>
          <w:bCs/>
          <w:szCs w:val="28"/>
        </w:rPr>
        <w:t xml:space="preserve"> к реконструкции </w:t>
      </w:r>
      <w:r w:rsidRPr="00057EDB">
        <w:rPr>
          <w:bCs/>
          <w:szCs w:val="28"/>
        </w:rPr>
        <w:t>общеобразовательная организация</w:t>
      </w:r>
      <w:r w:rsidRPr="00057EDB">
        <w:rPr>
          <w:szCs w:val="28"/>
        </w:rPr>
        <w:t xml:space="preserve"> </w:t>
      </w:r>
      <w:r w:rsidRPr="00A5417D">
        <w:rPr>
          <w:bCs/>
          <w:szCs w:val="28"/>
        </w:rPr>
        <w:t xml:space="preserve">– реконструкция </w:t>
      </w:r>
      <w:r w:rsidRPr="00A5417D">
        <w:rPr>
          <w:bCs/>
          <w:color w:val="000000"/>
          <w:szCs w:val="28"/>
        </w:rPr>
        <w:t>Бейск</w:t>
      </w:r>
      <w:r>
        <w:rPr>
          <w:bCs/>
          <w:color w:val="000000"/>
          <w:szCs w:val="28"/>
        </w:rPr>
        <w:t>ой</w:t>
      </w:r>
      <w:r w:rsidRPr="00A5417D">
        <w:rPr>
          <w:bCs/>
          <w:color w:val="000000"/>
          <w:szCs w:val="28"/>
        </w:rPr>
        <w:t xml:space="preserve"> средн</w:t>
      </w:r>
      <w:r>
        <w:rPr>
          <w:bCs/>
          <w:color w:val="000000"/>
          <w:szCs w:val="28"/>
        </w:rPr>
        <w:t>ей</w:t>
      </w:r>
      <w:r w:rsidRPr="00A5417D">
        <w:rPr>
          <w:bCs/>
          <w:color w:val="000000"/>
          <w:szCs w:val="28"/>
        </w:rPr>
        <w:t xml:space="preserve"> ОШИ им. «Н.П.Князева» филиал «МБОУ Большемонокская ООШ», с. Большой Монок, ул. Садовая, д. 7</w:t>
      </w:r>
      <w:r>
        <w:rPr>
          <w:bCs/>
          <w:color w:val="000000"/>
          <w:szCs w:val="28"/>
        </w:rPr>
        <w:t>;</w:t>
      </w:r>
    </w:p>
    <w:p w14:paraId="20B1B8CB" w14:textId="77777777" w:rsidR="00304DF1" w:rsidRPr="007F3A0C" w:rsidRDefault="00304DF1" w:rsidP="00304DF1">
      <w:pPr>
        <w:pStyle w:val="b1"/>
        <w:rPr>
          <w:szCs w:val="28"/>
        </w:rPr>
      </w:pPr>
      <w:bookmarkStart w:id="90" w:name="_Hlk116633939"/>
      <w:r w:rsidRPr="007F3A0C">
        <w:rPr>
          <w:szCs w:val="28"/>
        </w:rPr>
        <w:t xml:space="preserve">- </w:t>
      </w:r>
      <w:r>
        <w:rPr>
          <w:szCs w:val="28"/>
        </w:rPr>
        <w:t xml:space="preserve">планируемая к размещению дошкольная образовательная организация - </w:t>
      </w:r>
      <w:r w:rsidRPr="007F3A0C">
        <w:rPr>
          <w:szCs w:val="28"/>
        </w:rPr>
        <w:t>строительство детского сада в аале Красный Ключ, мощностью 30 мест (для обеспечения показателя «Радиус доступности»</w:t>
      </w:r>
      <w:bookmarkEnd w:id="90"/>
      <w:r w:rsidRPr="007F3A0C">
        <w:rPr>
          <w:szCs w:val="28"/>
        </w:rPr>
        <w:t>;</w:t>
      </w:r>
    </w:p>
    <w:p w14:paraId="5D0AF6C5" w14:textId="54B02883" w:rsidR="00304DF1" w:rsidRPr="007F3A0C" w:rsidRDefault="00304DF1" w:rsidP="00304DF1">
      <w:pPr>
        <w:pStyle w:val="b1"/>
      </w:pPr>
      <w:r w:rsidRPr="007F3A0C">
        <w:rPr>
          <w:szCs w:val="28"/>
        </w:rPr>
        <w:t xml:space="preserve">- </w:t>
      </w:r>
      <w:r>
        <w:rPr>
          <w:szCs w:val="28"/>
        </w:rPr>
        <w:t xml:space="preserve">планируемый к размещению </w:t>
      </w:r>
      <w:bookmarkStart w:id="91" w:name="_Hlk116634106"/>
      <w:r>
        <w:rPr>
          <w:szCs w:val="28"/>
        </w:rPr>
        <w:t xml:space="preserve">объект спорта, включающий раздельно нормируемые спортивные сооружения (объекты) (в т.ч. физкультурно-оздоровительный комплекс) - </w:t>
      </w:r>
      <w:r w:rsidRPr="007F3A0C">
        <w:rPr>
          <w:szCs w:val="28"/>
        </w:rPr>
        <w:t>строительство отдельно-стоящего спортивного зала в с. Большой Монок</w:t>
      </w:r>
      <w:r>
        <w:rPr>
          <w:szCs w:val="28"/>
        </w:rPr>
        <w:t xml:space="preserve">, мощностью – </w:t>
      </w:r>
      <w:r w:rsidR="00CE23CC">
        <w:rPr>
          <w:szCs w:val="28"/>
        </w:rPr>
        <w:t>540</w:t>
      </w:r>
      <w:r>
        <w:rPr>
          <w:szCs w:val="28"/>
        </w:rPr>
        <w:t>кв.м</w:t>
      </w:r>
      <w:r w:rsidRPr="007F3A0C">
        <w:rPr>
          <w:szCs w:val="28"/>
        </w:rPr>
        <w:t>;</w:t>
      </w:r>
      <w:bookmarkEnd w:id="91"/>
    </w:p>
    <w:p w14:paraId="3E7FF117" w14:textId="548D9A09" w:rsidR="008D2113" w:rsidRDefault="00304DF1" w:rsidP="00304DF1">
      <w:pPr>
        <w:pStyle w:val="b1"/>
      </w:pPr>
      <w:r w:rsidRPr="007F3A0C">
        <w:t xml:space="preserve">- </w:t>
      </w:r>
      <w:r>
        <w:rPr>
          <w:szCs w:val="28"/>
        </w:rPr>
        <w:t xml:space="preserve">планируемая к размещению организация дополнительного образования - </w:t>
      </w:r>
      <w:r w:rsidRPr="007F3A0C">
        <w:t>строительство организации дополнительного образования, общая мощность 50 мест, с. Большой Монок</w:t>
      </w:r>
      <w:r w:rsidR="00534F70">
        <w:t>.</w:t>
      </w:r>
    </w:p>
    <w:p w14:paraId="3C87A901" w14:textId="77777777" w:rsidR="004F4BE0" w:rsidRDefault="004F4BE0" w:rsidP="00304DF1">
      <w:pPr>
        <w:pStyle w:val="b1"/>
      </w:pPr>
    </w:p>
    <w:p w14:paraId="76D64248" w14:textId="77777777" w:rsidR="00304DF1" w:rsidRDefault="00304DF1" w:rsidP="00304DF1">
      <w:pPr>
        <w:pStyle w:val="b1"/>
      </w:pPr>
      <w:r w:rsidRPr="004160F6">
        <w:t>Потребность населения</w:t>
      </w:r>
      <w:r w:rsidRPr="00453B32">
        <w:t xml:space="preserve"> </w:t>
      </w:r>
      <w:r>
        <w:t>Большемонокского сельсовета</w:t>
      </w:r>
      <w:r w:rsidRPr="00453B32">
        <w:t xml:space="preserve"> в объектах обслуживания иного значения, рекомендуемых для размещения, представлена в таблице </w:t>
      </w:r>
      <w:r w:rsidRPr="009953FD">
        <w:t>2.3.9-</w:t>
      </w:r>
      <w:r>
        <w:t>7</w:t>
      </w:r>
      <w:r w:rsidRPr="009953FD">
        <w:t>.</w:t>
      </w:r>
    </w:p>
    <w:p w14:paraId="14B9B680" w14:textId="77777777" w:rsidR="00304DF1" w:rsidRDefault="00304DF1" w:rsidP="00304DF1">
      <w:pPr>
        <w:pStyle w:val="b1"/>
      </w:pPr>
    </w:p>
    <w:p w14:paraId="339B072C" w14:textId="77777777" w:rsidR="00304DF1" w:rsidRPr="009953FD" w:rsidRDefault="00304DF1" w:rsidP="00304DF1">
      <w:pPr>
        <w:pStyle w:val="afffb"/>
        <w:rPr>
          <w:lang w:val="ru-RU"/>
        </w:rPr>
      </w:pPr>
      <w:r w:rsidRPr="009953FD">
        <w:t xml:space="preserve">Таблица </w:t>
      </w:r>
      <w:r w:rsidRPr="009953FD">
        <w:rPr>
          <w:lang w:val="ru-RU"/>
        </w:rPr>
        <w:t>2.</w:t>
      </w:r>
      <w:r>
        <w:rPr>
          <w:lang w:val="ru-RU"/>
        </w:rPr>
        <w:t>3.9-7</w:t>
      </w:r>
    </w:p>
    <w:p w14:paraId="5D6EDF13" w14:textId="77777777" w:rsidR="00304DF1" w:rsidRPr="00453B32" w:rsidRDefault="00304DF1" w:rsidP="00304DF1">
      <w:pPr>
        <w:pStyle w:val="afffb"/>
      </w:pPr>
    </w:p>
    <w:p w14:paraId="0170CFAC" w14:textId="77777777" w:rsidR="00304DF1" w:rsidRPr="00453B32" w:rsidRDefault="00304DF1" w:rsidP="00304DF1">
      <w:pPr>
        <w:pStyle w:val="afffb"/>
        <w:jc w:val="center"/>
      </w:pPr>
      <w:r w:rsidRPr="00453B32">
        <w:t xml:space="preserve">Минимальная потребность населения </w:t>
      </w:r>
      <w:r>
        <w:rPr>
          <w:lang w:val="ru-RU"/>
        </w:rPr>
        <w:t>Большемонокского</w:t>
      </w:r>
      <w:r>
        <w:t xml:space="preserve"> сельсовета </w:t>
      </w:r>
      <w:r w:rsidRPr="00453B32">
        <w:t>в иных объектах обслуживания населения на расчетный срок</w:t>
      </w:r>
    </w:p>
    <w:p w14:paraId="5FDB9EF2" w14:textId="77777777" w:rsidR="00304DF1" w:rsidRDefault="00304DF1" w:rsidP="00304DF1">
      <w:pPr>
        <w:pStyle w:val="b3"/>
      </w:pPr>
    </w:p>
    <w:tbl>
      <w:tblPr>
        <w:tblW w:w="5000" w:type="pct"/>
        <w:jc w:val="center"/>
        <w:tblLook w:val="00A0" w:firstRow="1" w:lastRow="0" w:firstColumn="1" w:lastColumn="0" w:noHBand="0" w:noVBand="0"/>
      </w:tblPr>
      <w:tblGrid>
        <w:gridCol w:w="4979"/>
        <w:gridCol w:w="2750"/>
        <w:gridCol w:w="1617"/>
      </w:tblGrid>
      <w:tr w:rsidR="00304DF1" w:rsidRPr="00453B32" w14:paraId="7F9B74CD" w14:textId="77777777" w:rsidTr="00505DDC">
        <w:trPr>
          <w:trHeight w:val="300"/>
          <w:tblHeader/>
          <w:jc w:val="center"/>
        </w:trPr>
        <w:tc>
          <w:tcPr>
            <w:tcW w:w="2664" w:type="pct"/>
            <w:tcBorders>
              <w:top w:val="single" w:sz="4" w:space="0" w:color="auto"/>
              <w:left w:val="single" w:sz="4" w:space="0" w:color="auto"/>
              <w:bottom w:val="single" w:sz="4" w:space="0" w:color="auto"/>
              <w:right w:val="single" w:sz="4" w:space="0" w:color="auto"/>
            </w:tcBorders>
            <w:vAlign w:val="center"/>
          </w:tcPr>
          <w:p w14:paraId="076DA33A" w14:textId="77777777" w:rsidR="00304DF1" w:rsidRPr="003D3C50" w:rsidRDefault="00304DF1" w:rsidP="004F461F">
            <w:pPr>
              <w:pStyle w:val="affff0"/>
              <w:rPr>
                <w:b/>
                <w:bCs w:val="0"/>
              </w:rPr>
            </w:pPr>
            <w:r w:rsidRPr="003D3C50">
              <w:rPr>
                <w:b/>
                <w:bCs w:val="0"/>
              </w:rPr>
              <w:t>Наименование, единица измерения</w:t>
            </w:r>
          </w:p>
        </w:tc>
        <w:tc>
          <w:tcPr>
            <w:tcW w:w="1471" w:type="pct"/>
            <w:tcBorders>
              <w:top w:val="single" w:sz="4" w:space="0" w:color="auto"/>
              <w:left w:val="nil"/>
              <w:bottom w:val="single" w:sz="4" w:space="0" w:color="auto"/>
              <w:right w:val="single" w:sz="4" w:space="0" w:color="auto"/>
            </w:tcBorders>
            <w:noWrap/>
            <w:vAlign w:val="center"/>
          </w:tcPr>
          <w:p w14:paraId="141BA9EF" w14:textId="77777777" w:rsidR="00304DF1" w:rsidRPr="003D3C50" w:rsidRDefault="00304DF1" w:rsidP="004F461F">
            <w:pPr>
              <w:pStyle w:val="affff0"/>
              <w:rPr>
                <w:b/>
                <w:bCs w:val="0"/>
              </w:rPr>
            </w:pPr>
            <w:r w:rsidRPr="003D3C50">
              <w:rPr>
                <w:b/>
                <w:bCs w:val="0"/>
              </w:rPr>
              <w:t>Норматив</w:t>
            </w:r>
          </w:p>
        </w:tc>
        <w:tc>
          <w:tcPr>
            <w:tcW w:w="865" w:type="pct"/>
            <w:tcBorders>
              <w:top w:val="single" w:sz="4" w:space="0" w:color="auto"/>
              <w:left w:val="nil"/>
              <w:bottom w:val="single" w:sz="4" w:space="0" w:color="auto"/>
              <w:right w:val="single" w:sz="4" w:space="0" w:color="auto"/>
            </w:tcBorders>
            <w:noWrap/>
            <w:vAlign w:val="center"/>
          </w:tcPr>
          <w:p w14:paraId="045302B4" w14:textId="77777777" w:rsidR="00304DF1" w:rsidRPr="003D3C50" w:rsidRDefault="00304DF1" w:rsidP="004F461F">
            <w:pPr>
              <w:pStyle w:val="affff0"/>
              <w:rPr>
                <w:b/>
                <w:bCs w:val="0"/>
              </w:rPr>
            </w:pPr>
            <w:r w:rsidRPr="003D3C50">
              <w:rPr>
                <w:b/>
                <w:bCs w:val="0"/>
              </w:rPr>
              <w:t>Потребность</w:t>
            </w:r>
          </w:p>
        </w:tc>
      </w:tr>
      <w:tr w:rsidR="00304DF1" w:rsidRPr="00453B32" w14:paraId="769526D7" w14:textId="77777777" w:rsidTr="005F7D7B">
        <w:trPr>
          <w:trHeight w:val="300"/>
          <w:jc w:val="center"/>
        </w:trPr>
        <w:tc>
          <w:tcPr>
            <w:tcW w:w="5000" w:type="pct"/>
            <w:gridSpan w:val="3"/>
            <w:tcBorders>
              <w:top w:val="single" w:sz="4" w:space="0" w:color="auto"/>
              <w:left w:val="single" w:sz="4" w:space="0" w:color="auto"/>
              <w:bottom w:val="single" w:sz="4" w:space="0" w:color="auto"/>
              <w:right w:val="single" w:sz="4" w:space="0" w:color="auto"/>
            </w:tcBorders>
            <w:noWrap/>
            <w:vAlign w:val="center"/>
          </w:tcPr>
          <w:p w14:paraId="09DCCC45" w14:textId="77777777" w:rsidR="00304DF1" w:rsidRPr="00777CA2" w:rsidRDefault="00304DF1" w:rsidP="004F461F">
            <w:pPr>
              <w:pStyle w:val="affff0"/>
              <w:rPr>
                <w:rStyle w:val="af4"/>
                <w:i w:val="0"/>
                <w:iCs w:val="0"/>
                <w:color w:val="000000" w:themeColor="text1"/>
              </w:rPr>
            </w:pPr>
            <w:r w:rsidRPr="00777CA2">
              <w:rPr>
                <w:rStyle w:val="af4"/>
                <w:color w:val="000000" w:themeColor="text1"/>
              </w:rPr>
              <w:t>Предприятия торговли и общественного питания</w:t>
            </w:r>
          </w:p>
        </w:tc>
      </w:tr>
      <w:tr w:rsidR="00304DF1" w:rsidRPr="00453B32" w14:paraId="088AE470" w14:textId="77777777" w:rsidTr="005F7D7B">
        <w:trPr>
          <w:trHeight w:val="300"/>
          <w:jc w:val="center"/>
        </w:trPr>
        <w:tc>
          <w:tcPr>
            <w:tcW w:w="2664" w:type="pct"/>
            <w:tcBorders>
              <w:top w:val="single" w:sz="4" w:space="0" w:color="auto"/>
              <w:left w:val="single" w:sz="4" w:space="0" w:color="auto"/>
              <w:bottom w:val="single" w:sz="4" w:space="0" w:color="auto"/>
              <w:right w:val="single" w:sz="4" w:space="0" w:color="auto"/>
            </w:tcBorders>
            <w:vAlign w:val="center"/>
          </w:tcPr>
          <w:p w14:paraId="52FFF3A6" w14:textId="77777777" w:rsidR="00304DF1" w:rsidRPr="00902EC9" w:rsidRDefault="00304DF1" w:rsidP="004F461F">
            <w:pPr>
              <w:pStyle w:val="affff0"/>
            </w:pPr>
            <w:r>
              <w:t>Предприятия торговли</w:t>
            </w:r>
          </w:p>
        </w:tc>
        <w:tc>
          <w:tcPr>
            <w:tcW w:w="1471" w:type="pct"/>
            <w:tcBorders>
              <w:top w:val="single" w:sz="4" w:space="0" w:color="auto"/>
              <w:left w:val="nil"/>
              <w:bottom w:val="single" w:sz="4" w:space="0" w:color="auto"/>
              <w:right w:val="single" w:sz="4" w:space="0" w:color="auto"/>
            </w:tcBorders>
            <w:noWrap/>
            <w:vAlign w:val="center"/>
          </w:tcPr>
          <w:p w14:paraId="403316B9" w14:textId="77777777" w:rsidR="00304DF1" w:rsidRPr="007127D8" w:rsidRDefault="00304DF1" w:rsidP="004F461F">
            <w:pPr>
              <w:pStyle w:val="affff0"/>
              <w:rPr>
                <w:vertAlign w:val="superscript"/>
              </w:rPr>
            </w:pPr>
            <w:r>
              <w:t>м</w:t>
            </w:r>
            <w:r>
              <w:rPr>
                <w:vertAlign w:val="superscript"/>
              </w:rPr>
              <w:t>2</w:t>
            </w:r>
          </w:p>
        </w:tc>
        <w:tc>
          <w:tcPr>
            <w:tcW w:w="865" w:type="pct"/>
            <w:tcBorders>
              <w:top w:val="single" w:sz="4" w:space="0" w:color="auto"/>
              <w:left w:val="nil"/>
              <w:bottom w:val="single" w:sz="4" w:space="0" w:color="auto"/>
              <w:right w:val="single" w:sz="4" w:space="0" w:color="auto"/>
            </w:tcBorders>
            <w:noWrap/>
            <w:vAlign w:val="center"/>
          </w:tcPr>
          <w:p w14:paraId="02FB94DF" w14:textId="77777777" w:rsidR="00304DF1" w:rsidRPr="00902EC9" w:rsidRDefault="00304DF1" w:rsidP="004F461F">
            <w:pPr>
              <w:pStyle w:val="affff0"/>
            </w:pPr>
            <w:r>
              <w:t>41</w:t>
            </w:r>
            <w:r>
              <w:rPr>
                <w:rStyle w:val="aff7"/>
              </w:rPr>
              <w:footnoteReference w:id="16"/>
            </w:r>
          </w:p>
        </w:tc>
      </w:tr>
      <w:tr w:rsidR="00304DF1" w:rsidRPr="00453B32" w14:paraId="3380822C" w14:textId="77777777" w:rsidTr="004F461F">
        <w:trPr>
          <w:trHeight w:val="300"/>
          <w:jc w:val="center"/>
        </w:trPr>
        <w:tc>
          <w:tcPr>
            <w:tcW w:w="5000" w:type="pct"/>
            <w:gridSpan w:val="3"/>
            <w:tcBorders>
              <w:top w:val="single" w:sz="4" w:space="0" w:color="auto"/>
              <w:left w:val="single" w:sz="4" w:space="0" w:color="auto"/>
              <w:bottom w:val="single" w:sz="4" w:space="0" w:color="auto"/>
              <w:right w:val="single" w:sz="4" w:space="0" w:color="auto"/>
            </w:tcBorders>
            <w:noWrap/>
            <w:vAlign w:val="center"/>
          </w:tcPr>
          <w:p w14:paraId="536A63B9" w14:textId="3917F081" w:rsidR="00304DF1" w:rsidRPr="00067AD4" w:rsidRDefault="000344B9" w:rsidP="004F461F">
            <w:pPr>
              <w:pStyle w:val="affff0"/>
            </w:pPr>
            <w:r w:rsidRPr="000344B9">
              <w:rPr>
                <w:rStyle w:val="af4"/>
                <w:color w:val="000000" w:themeColor="text1"/>
              </w:rPr>
              <w:t xml:space="preserve"> Предприятие бытового обслуживания </w:t>
            </w:r>
            <w:r w:rsidR="00304DF1" w:rsidRPr="000344B9">
              <w:rPr>
                <w:rStyle w:val="af4"/>
                <w:color w:val="000000" w:themeColor="text1"/>
              </w:rPr>
              <w:t>приятия</w:t>
            </w:r>
            <w:r w:rsidR="00304DF1" w:rsidRPr="00067AD4">
              <w:rPr>
                <w:rStyle w:val="af4"/>
              </w:rPr>
              <w:t xml:space="preserve"> б</w:t>
            </w:r>
          </w:p>
        </w:tc>
      </w:tr>
      <w:tr w:rsidR="00304DF1" w:rsidRPr="00453B32" w14:paraId="4146C7C1" w14:textId="77777777" w:rsidTr="004F461F">
        <w:trPr>
          <w:trHeight w:val="300"/>
          <w:jc w:val="center"/>
        </w:trPr>
        <w:tc>
          <w:tcPr>
            <w:tcW w:w="2664" w:type="pct"/>
            <w:tcBorders>
              <w:top w:val="nil"/>
              <w:left w:val="single" w:sz="4" w:space="0" w:color="auto"/>
              <w:bottom w:val="single" w:sz="4" w:space="0" w:color="auto"/>
              <w:right w:val="single" w:sz="4" w:space="0" w:color="auto"/>
            </w:tcBorders>
            <w:vAlign w:val="center"/>
          </w:tcPr>
          <w:p w14:paraId="640E9199" w14:textId="77777777" w:rsidR="00304DF1" w:rsidRPr="00902EC9" w:rsidRDefault="00304DF1" w:rsidP="004F461F">
            <w:pPr>
              <w:pStyle w:val="affff0"/>
            </w:pPr>
            <w:r w:rsidRPr="00902EC9">
              <w:t>Предприятие бытового обслуживания, рабочее место</w:t>
            </w:r>
          </w:p>
        </w:tc>
        <w:tc>
          <w:tcPr>
            <w:tcW w:w="1471" w:type="pct"/>
            <w:tcBorders>
              <w:top w:val="nil"/>
              <w:left w:val="nil"/>
              <w:bottom w:val="single" w:sz="4" w:space="0" w:color="auto"/>
              <w:right w:val="single" w:sz="4" w:space="0" w:color="auto"/>
            </w:tcBorders>
            <w:noWrap/>
            <w:vAlign w:val="center"/>
          </w:tcPr>
          <w:p w14:paraId="1DF47C97" w14:textId="77777777" w:rsidR="00304DF1" w:rsidRPr="00902EC9" w:rsidRDefault="00304DF1" w:rsidP="004F461F">
            <w:pPr>
              <w:pStyle w:val="affff0"/>
            </w:pPr>
            <w:r w:rsidRPr="00902EC9">
              <w:t>7 на 1 тыс. человек</w:t>
            </w:r>
          </w:p>
        </w:tc>
        <w:tc>
          <w:tcPr>
            <w:tcW w:w="865" w:type="pct"/>
            <w:tcBorders>
              <w:top w:val="nil"/>
              <w:left w:val="nil"/>
              <w:bottom w:val="single" w:sz="4" w:space="0" w:color="auto"/>
              <w:right w:val="single" w:sz="4" w:space="0" w:color="auto"/>
            </w:tcBorders>
            <w:noWrap/>
            <w:vAlign w:val="center"/>
          </w:tcPr>
          <w:p w14:paraId="475C76CF" w14:textId="77777777" w:rsidR="00304DF1" w:rsidRPr="00902EC9" w:rsidRDefault="00304DF1" w:rsidP="004F461F">
            <w:pPr>
              <w:pStyle w:val="affff0"/>
            </w:pPr>
            <w:r>
              <w:t>6</w:t>
            </w:r>
          </w:p>
        </w:tc>
      </w:tr>
    </w:tbl>
    <w:p w14:paraId="2D916D55" w14:textId="77777777" w:rsidR="00103483" w:rsidRPr="00D45DD0" w:rsidRDefault="00103483" w:rsidP="00103483">
      <w:pPr>
        <w:pStyle w:val="afc"/>
        <w:rPr>
          <w:rStyle w:val="21"/>
          <w:b w:val="0"/>
          <w:bCs w:val="0"/>
          <w:color w:val="FF0000"/>
        </w:rPr>
      </w:pPr>
    </w:p>
    <w:p w14:paraId="482DA05D" w14:textId="32F93936" w:rsidR="00017D61" w:rsidRPr="00B8570D" w:rsidRDefault="00017D61" w:rsidP="00612DF3">
      <w:pPr>
        <w:pStyle w:val="afc"/>
        <w:ind w:firstLine="0"/>
      </w:pPr>
      <w:bookmarkStart w:id="92" w:name="_Toc59276546"/>
    </w:p>
    <w:p w14:paraId="1E1490BB" w14:textId="74EBA469" w:rsidR="00703663" w:rsidRPr="00B8570D" w:rsidRDefault="00703663" w:rsidP="00B24A67">
      <w:pPr>
        <w:pStyle w:val="44"/>
        <w:numPr>
          <w:ilvl w:val="3"/>
          <w:numId w:val="2"/>
        </w:numPr>
        <w:ind w:left="0" w:firstLine="0"/>
      </w:pPr>
      <w:bookmarkStart w:id="93" w:name="_Toc125535398"/>
      <w:r w:rsidRPr="00B8570D">
        <w:t>Предприятия промышленности, сельского и лесного хозяйства, объекты утилизации и переработки отходов производства и потребления</w:t>
      </w:r>
      <w:bookmarkEnd w:id="93"/>
    </w:p>
    <w:p w14:paraId="27CB1808" w14:textId="45944FC8" w:rsidR="000C6A6E" w:rsidRPr="000C6A6E" w:rsidRDefault="000C6A6E" w:rsidP="000C6A6E">
      <w:pPr>
        <w:pStyle w:val="b1"/>
        <w:rPr>
          <w:szCs w:val="24"/>
        </w:rPr>
      </w:pPr>
      <w:r w:rsidRPr="000C6A6E">
        <w:rPr>
          <w:szCs w:val="24"/>
        </w:rPr>
        <w:t xml:space="preserve">На территории </w:t>
      </w:r>
      <w:r>
        <w:rPr>
          <w:szCs w:val="24"/>
        </w:rPr>
        <w:t>Большемонокского</w:t>
      </w:r>
      <w:r w:rsidRPr="000C6A6E">
        <w:rPr>
          <w:szCs w:val="24"/>
        </w:rPr>
        <w:t xml:space="preserve"> сельсовета расположены предприятия и объекты добывающей и обрабатывающей промышленности, а также предприятия и объекты сельского и лесного хозяйства, рыболовства и рыбоводства.</w:t>
      </w:r>
    </w:p>
    <w:p w14:paraId="4176AB72" w14:textId="35663075" w:rsidR="00703663" w:rsidRPr="00B8570D" w:rsidRDefault="00703663" w:rsidP="006314D9">
      <w:pPr>
        <w:pStyle w:val="afc"/>
      </w:pPr>
    </w:p>
    <w:p w14:paraId="2C5DB86B" w14:textId="0B54EA23" w:rsidR="00703663" w:rsidRPr="00B8570D" w:rsidRDefault="00703663" w:rsidP="00B24A67">
      <w:pPr>
        <w:pStyle w:val="44"/>
        <w:numPr>
          <w:ilvl w:val="3"/>
          <w:numId w:val="2"/>
        </w:numPr>
        <w:ind w:left="0" w:firstLine="0"/>
      </w:pPr>
      <w:bookmarkStart w:id="94" w:name="_Toc125535399"/>
      <w:r w:rsidRPr="00B8570D">
        <w:t>Предприятия и объекты добывающей и обрабатывающей промышленности</w:t>
      </w:r>
      <w:bookmarkEnd w:id="94"/>
    </w:p>
    <w:p w14:paraId="37E4BEF5" w14:textId="77777777" w:rsidR="00143364" w:rsidRPr="00B8570D" w:rsidRDefault="00143364" w:rsidP="00143364">
      <w:pPr>
        <w:pStyle w:val="b1"/>
        <w:rPr>
          <w:i/>
          <w:iCs/>
        </w:rPr>
      </w:pPr>
      <w:r w:rsidRPr="00B8570D">
        <w:rPr>
          <w:i/>
          <w:iCs/>
        </w:rPr>
        <w:t xml:space="preserve">Существующее положение </w:t>
      </w:r>
    </w:p>
    <w:p w14:paraId="1899B968" w14:textId="023F1F61" w:rsidR="004A5396" w:rsidRPr="003A05D9" w:rsidRDefault="00AB54AA" w:rsidP="004A5396">
      <w:pPr>
        <w:pStyle w:val="afc"/>
      </w:pPr>
      <w:r w:rsidRPr="003A05D9">
        <w:t xml:space="preserve">Согласно данным, предоставленным Администрацией </w:t>
      </w:r>
      <w:r>
        <w:t xml:space="preserve">Большемонокского </w:t>
      </w:r>
      <w:r w:rsidRPr="003A05D9">
        <w:t>сельсовета, на территории проектирования зарегистрирован</w:t>
      </w:r>
      <w:r>
        <w:t>а</w:t>
      </w:r>
      <w:r w:rsidRPr="003A05D9">
        <w:t xml:space="preserve"> </w:t>
      </w:r>
      <w:r>
        <w:t xml:space="preserve">организация, занимающаяся заготовкой и переработкой древесины. Предприятие </w:t>
      </w:r>
      <w:r w:rsidR="004A5396">
        <w:t xml:space="preserve">находится </w:t>
      </w:r>
      <w:r>
        <w:t xml:space="preserve">в селе Большой </w:t>
      </w:r>
      <w:r w:rsidR="004A5396">
        <w:t>М</w:t>
      </w:r>
      <w:r>
        <w:t>онок</w:t>
      </w:r>
      <w:r w:rsidR="004A5396">
        <w:t>. Имеет мощность 20 куб.м. в месяц.</w:t>
      </w:r>
      <w:r w:rsidR="004A5396" w:rsidRPr="004A5396">
        <w:t xml:space="preserve"> </w:t>
      </w:r>
      <w:r w:rsidR="004A5396">
        <w:t>Н</w:t>
      </w:r>
      <w:r w:rsidR="004A5396" w:rsidRPr="003A05D9">
        <w:t>ормативная санитарно-защитная зона равна 100 м согласно СанПиН 2.2.1/2.1.1.1200-03 "Санитарно-защитные зоны и санитарная классификация предприятий, сооружений и иных объектов", утвержденные постановлением Главного государственного санитарного врача Российской Федерации от 25.09.2007 N 74;</w:t>
      </w:r>
    </w:p>
    <w:p w14:paraId="7BD4F342" w14:textId="6AAA6E3D" w:rsidR="004A5396" w:rsidRPr="0075126C" w:rsidRDefault="004A5396" w:rsidP="004A5396">
      <w:pPr>
        <w:pStyle w:val="b1"/>
        <w:rPr>
          <w:i/>
          <w:iCs/>
        </w:rPr>
      </w:pPr>
      <w:r>
        <w:rPr>
          <w:i/>
          <w:iCs/>
        </w:rPr>
        <w:t>Проектные</w:t>
      </w:r>
      <w:r w:rsidRPr="0075126C">
        <w:rPr>
          <w:i/>
          <w:iCs/>
        </w:rPr>
        <w:t xml:space="preserve"> положение </w:t>
      </w:r>
    </w:p>
    <w:p w14:paraId="5A2B5ADE" w14:textId="20A05B6E" w:rsidR="00703663" w:rsidRDefault="004A5396" w:rsidP="004A5396">
      <w:pPr>
        <w:pStyle w:val="afc"/>
      </w:pPr>
      <w:r w:rsidRPr="003A05D9">
        <w:t>Проектом внесения изменений в генеральный план</w:t>
      </w:r>
      <w:r>
        <w:t xml:space="preserve"> предлагается вынос предприятия по обработке древесины, производству изделий из дерева за границы населенного пункта в целях избежания ограничений на развитие застройки населенного пункта и избежания негативного воздействия на </w:t>
      </w:r>
      <w:r w:rsidRPr="003A05D9">
        <w:t>здоровь</w:t>
      </w:r>
      <w:r>
        <w:t>е</w:t>
      </w:r>
      <w:r w:rsidRPr="003A05D9">
        <w:t xml:space="preserve"> граждан</w:t>
      </w:r>
      <w:r>
        <w:t xml:space="preserve">. </w:t>
      </w:r>
    </w:p>
    <w:p w14:paraId="6A105C08" w14:textId="77777777" w:rsidR="004A5396" w:rsidRPr="00B8570D" w:rsidRDefault="004A5396" w:rsidP="006314D9">
      <w:pPr>
        <w:pStyle w:val="afc"/>
      </w:pPr>
    </w:p>
    <w:p w14:paraId="598FB7B8" w14:textId="4DB85632" w:rsidR="00703663" w:rsidRPr="00B8570D" w:rsidRDefault="00703663" w:rsidP="00B24A67">
      <w:pPr>
        <w:pStyle w:val="44"/>
        <w:numPr>
          <w:ilvl w:val="3"/>
          <w:numId w:val="2"/>
        </w:numPr>
        <w:ind w:left="0" w:firstLine="0"/>
      </w:pPr>
      <w:bookmarkStart w:id="95" w:name="_Toc125535400"/>
      <w:r w:rsidRPr="00B8570D">
        <w:t>Предприятия и объекты сельского и лесного хозяйства, рыболовства и рыбоводства</w:t>
      </w:r>
      <w:bookmarkEnd w:id="95"/>
    </w:p>
    <w:p w14:paraId="42CF7064" w14:textId="77777777" w:rsidR="0086675D" w:rsidRPr="00B8570D" w:rsidRDefault="0086675D" w:rsidP="0086675D">
      <w:pPr>
        <w:pStyle w:val="b1"/>
        <w:rPr>
          <w:i/>
          <w:iCs/>
        </w:rPr>
      </w:pPr>
      <w:r w:rsidRPr="00B8570D">
        <w:rPr>
          <w:i/>
          <w:iCs/>
        </w:rPr>
        <w:t xml:space="preserve">Существующее положение </w:t>
      </w:r>
    </w:p>
    <w:p w14:paraId="03B92F05" w14:textId="553FB33C" w:rsidR="00703663" w:rsidRDefault="0086675D" w:rsidP="0086675D">
      <w:pPr>
        <w:pStyle w:val="afc"/>
      </w:pPr>
      <w:r w:rsidRPr="003A05D9">
        <w:t xml:space="preserve">Согласно данным, предоставленным Администрацией </w:t>
      </w:r>
      <w:r>
        <w:t xml:space="preserve">Большемонокского </w:t>
      </w:r>
      <w:r w:rsidRPr="003A05D9">
        <w:t>сельсовета, на территории проектирования</w:t>
      </w:r>
      <w:r>
        <w:t xml:space="preserve"> зарегистрированы предприятия и объекты сельского  хозяйства. Перечень и </w:t>
      </w:r>
      <w:r w:rsidR="005C0DDC">
        <w:t>характеристики объектов</w:t>
      </w:r>
      <w:r>
        <w:t xml:space="preserve"> приведены в таблице   </w:t>
      </w:r>
    </w:p>
    <w:p w14:paraId="2F77C63E" w14:textId="7A1EC754" w:rsidR="0086675D" w:rsidRPr="009953FD" w:rsidRDefault="0086675D" w:rsidP="0086675D">
      <w:pPr>
        <w:pStyle w:val="afffb"/>
        <w:rPr>
          <w:lang w:val="ru-RU"/>
        </w:rPr>
      </w:pPr>
      <w:r w:rsidRPr="009953FD">
        <w:t xml:space="preserve">Таблица </w:t>
      </w:r>
      <w:r w:rsidRPr="009953FD">
        <w:rPr>
          <w:lang w:val="ru-RU"/>
        </w:rPr>
        <w:t>2.</w:t>
      </w:r>
      <w:r>
        <w:rPr>
          <w:lang w:val="ru-RU"/>
        </w:rPr>
        <w:t>3.9.3.-1</w:t>
      </w:r>
    </w:p>
    <w:tbl>
      <w:tblPr>
        <w:tblStyle w:val="afe"/>
        <w:tblW w:w="0" w:type="auto"/>
        <w:tblLook w:val="04A0" w:firstRow="1" w:lastRow="0" w:firstColumn="1" w:lastColumn="0" w:noHBand="0" w:noVBand="1"/>
      </w:tblPr>
      <w:tblGrid>
        <w:gridCol w:w="380"/>
        <w:gridCol w:w="1302"/>
        <w:gridCol w:w="1511"/>
        <w:gridCol w:w="1368"/>
        <w:gridCol w:w="1084"/>
        <w:gridCol w:w="1453"/>
        <w:gridCol w:w="1036"/>
        <w:gridCol w:w="1212"/>
      </w:tblGrid>
      <w:tr w:rsidR="005C0DDC" w:rsidRPr="005C0DDC" w14:paraId="1A7B1CA2" w14:textId="77777777" w:rsidTr="00DA4E2C">
        <w:trPr>
          <w:trHeight w:val="20"/>
        </w:trPr>
        <w:tc>
          <w:tcPr>
            <w:tcW w:w="0" w:type="auto"/>
            <w:vAlign w:val="center"/>
            <w:hideMark/>
          </w:tcPr>
          <w:p w14:paraId="6DFF5B1F"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w:t>
            </w:r>
          </w:p>
        </w:tc>
        <w:tc>
          <w:tcPr>
            <w:tcW w:w="0" w:type="auto"/>
            <w:vAlign w:val="center"/>
            <w:hideMark/>
          </w:tcPr>
          <w:p w14:paraId="7857AFAA"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heme="minorHAnsi"/>
                <w:sz w:val="24"/>
                <w:szCs w:val="24"/>
              </w:rPr>
              <w:t>Наименование объекта</w:t>
            </w:r>
          </w:p>
        </w:tc>
        <w:tc>
          <w:tcPr>
            <w:tcW w:w="0" w:type="auto"/>
            <w:vAlign w:val="center"/>
          </w:tcPr>
          <w:p w14:paraId="56FB1341"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Местоположение, адресное описание, телефон</w:t>
            </w:r>
          </w:p>
        </w:tc>
        <w:tc>
          <w:tcPr>
            <w:tcW w:w="0" w:type="auto"/>
            <w:vAlign w:val="center"/>
          </w:tcPr>
          <w:p w14:paraId="791E803F" w14:textId="77777777" w:rsidR="005C0DDC" w:rsidRPr="005C0DDC" w:rsidRDefault="005C0DDC" w:rsidP="005C0DDC">
            <w:pPr>
              <w:spacing w:after="0" w:line="240" w:lineRule="auto"/>
              <w:jc w:val="center"/>
              <w:rPr>
                <w:rFonts w:eastAsiaTheme="minorHAnsi"/>
                <w:sz w:val="24"/>
                <w:szCs w:val="24"/>
              </w:rPr>
            </w:pPr>
            <w:r w:rsidRPr="005C0DDC">
              <w:rPr>
                <w:rFonts w:eastAsiaTheme="minorHAnsi"/>
                <w:sz w:val="24"/>
                <w:szCs w:val="24"/>
              </w:rPr>
              <w:t>Основная специализация, вид деятельности</w:t>
            </w:r>
          </w:p>
        </w:tc>
        <w:tc>
          <w:tcPr>
            <w:tcW w:w="0" w:type="auto"/>
            <w:vAlign w:val="center"/>
          </w:tcPr>
          <w:p w14:paraId="222AF6B6"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heme="minorHAnsi"/>
                <w:sz w:val="24"/>
                <w:szCs w:val="24"/>
              </w:rPr>
              <w:t>Количество рабочих мест, единиц</w:t>
            </w:r>
          </w:p>
        </w:tc>
        <w:tc>
          <w:tcPr>
            <w:tcW w:w="0" w:type="auto"/>
            <w:vAlign w:val="center"/>
          </w:tcPr>
          <w:p w14:paraId="6547677A" w14:textId="77777777" w:rsidR="005C0DDC" w:rsidRPr="005C0DDC" w:rsidRDefault="005C0DDC" w:rsidP="005C0DDC">
            <w:pPr>
              <w:spacing w:after="0" w:line="240" w:lineRule="auto"/>
              <w:jc w:val="center"/>
              <w:rPr>
                <w:rFonts w:eastAsiaTheme="minorHAnsi"/>
                <w:sz w:val="24"/>
                <w:szCs w:val="24"/>
              </w:rPr>
            </w:pPr>
            <w:r w:rsidRPr="005C0DDC">
              <w:rPr>
                <w:rFonts w:eastAsiaTheme="minorHAnsi"/>
                <w:sz w:val="24"/>
                <w:szCs w:val="24"/>
              </w:rPr>
              <w:t>Класс опасности объекта в соответствии с санитарной классификацией</w:t>
            </w:r>
          </w:p>
        </w:tc>
        <w:tc>
          <w:tcPr>
            <w:tcW w:w="0" w:type="auto"/>
          </w:tcPr>
          <w:p w14:paraId="7F599878"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Наличие проекта санитарно-защитной зоны</w:t>
            </w:r>
          </w:p>
        </w:tc>
        <w:tc>
          <w:tcPr>
            <w:tcW w:w="0" w:type="auto"/>
            <w:vAlign w:val="center"/>
            <w:hideMark/>
          </w:tcPr>
          <w:p w14:paraId="2B3B3C0A"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Мощность производства</w:t>
            </w:r>
          </w:p>
        </w:tc>
      </w:tr>
      <w:tr w:rsidR="005C0DDC" w:rsidRPr="005C0DDC" w14:paraId="299A8DE9" w14:textId="77777777" w:rsidTr="00DA4E2C">
        <w:trPr>
          <w:trHeight w:val="20"/>
        </w:trPr>
        <w:tc>
          <w:tcPr>
            <w:tcW w:w="0" w:type="auto"/>
            <w:vAlign w:val="center"/>
          </w:tcPr>
          <w:p w14:paraId="000633E5"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1</w:t>
            </w:r>
          </w:p>
        </w:tc>
        <w:tc>
          <w:tcPr>
            <w:tcW w:w="0" w:type="auto"/>
            <w:vAlign w:val="center"/>
          </w:tcPr>
          <w:p w14:paraId="09017EC8" w14:textId="77777777" w:rsidR="005C0DDC" w:rsidRPr="005C0DDC" w:rsidRDefault="005C0DDC" w:rsidP="005C0DDC">
            <w:pPr>
              <w:spacing w:after="0" w:line="240" w:lineRule="auto"/>
              <w:jc w:val="center"/>
              <w:rPr>
                <w:rFonts w:eastAsiaTheme="minorHAnsi"/>
                <w:sz w:val="24"/>
                <w:szCs w:val="24"/>
              </w:rPr>
            </w:pPr>
            <w:r w:rsidRPr="005C0DDC">
              <w:rPr>
                <w:rFonts w:eastAsiaTheme="minorHAnsi"/>
                <w:sz w:val="24"/>
                <w:szCs w:val="24"/>
              </w:rPr>
              <w:t>2</w:t>
            </w:r>
          </w:p>
        </w:tc>
        <w:tc>
          <w:tcPr>
            <w:tcW w:w="0" w:type="auto"/>
            <w:vAlign w:val="center"/>
          </w:tcPr>
          <w:p w14:paraId="1969870B"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3</w:t>
            </w:r>
          </w:p>
        </w:tc>
        <w:tc>
          <w:tcPr>
            <w:tcW w:w="0" w:type="auto"/>
            <w:vAlign w:val="center"/>
          </w:tcPr>
          <w:p w14:paraId="006E5D9A" w14:textId="77777777" w:rsidR="005C0DDC" w:rsidRPr="005C0DDC" w:rsidRDefault="005C0DDC" w:rsidP="005C0DDC">
            <w:pPr>
              <w:spacing w:after="0" w:line="240" w:lineRule="auto"/>
              <w:jc w:val="center"/>
              <w:rPr>
                <w:rFonts w:eastAsiaTheme="minorHAnsi"/>
                <w:sz w:val="24"/>
                <w:szCs w:val="24"/>
              </w:rPr>
            </w:pPr>
            <w:r w:rsidRPr="005C0DDC">
              <w:rPr>
                <w:rFonts w:eastAsiaTheme="minorHAnsi"/>
                <w:sz w:val="24"/>
                <w:szCs w:val="24"/>
              </w:rPr>
              <w:t>4</w:t>
            </w:r>
          </w:p>
        </w:tc>
        <w:tc>
          <w:tcPr>
            <w:tcW w:w="0" w:type="auto"/>
            <w:vAlign w:val="center"/>
          </w:tcPr>
          <w:p w14:paraId="25098B7F" w14:textId="77777777" w:rsidR="005C0DDC" w:rsidRPr="005C0DDC" w:rsidRDefault="005C0DDC" w:rsidP="005C0DDC">
            <w:pPr>
              <w:spacing w:after="0" w:line="240" w:lineRule="auto"/>
              <w:jc w:val="center"/>
              <w:rPr>
                <w:rFonts w:eastAsiaTheme="minorHAnsi"/>
                <w:sz w:val="24"/>
                <w:szCs w:val="24"/>
              </w:rPr>
            </w:pPr>
            <w:r w:rsidRPr="005C0DDC">
              <w:rPr>
                <w:rFonts w:eastAsiaTheme="minorHAnsi"/>
                <w:sz w:val="24"/>
                <w:szCs w:val="24"/>
              </w:rPr>
              <w:t>5</w:t>
            </w:r>
          </w:p>
        </w:tc>
        <w:tc>
          <w:tcPr>
            <w:tcW w:w="0" w:type="auto"/>
            <w:vAlign w:val="center"/>
          </w:tcPr>
          <w:p w14:paraId="7A395168" w14:textId="77777777" w:rsidR="005C0DDC" w:rsidRPr="005C0DDC" w:rsidRDefault="005C0DDC" w:rsidP="005C0DDC">
            <w:pPr>
              <w:spacing w:after="0" w:line="240" w:lineRule="auto"/>
              <w:jc w:val="center"/>
              <w:rPr>
                <w:rFonts w:eastAsiaTheme="minorHAnsi"/>
                <w:sz w:val="24"/>
                <w:szCs w:val="24"/>
              </w:rPr>
            </w:pPr>
            <w:r w:rsidRPr="005C0DDC">
              <w:rPr>
                <w:rFonts w:eastAsiaTheme="minorHAnsi"/>
                <w:sz w:val="24"/>
                <w:szCs w:val="24"/>
              </w:rPr>
              <w:t>6</w:t>
            </w:r>
          </w:p>
        </w:tc>
        <w:tc>
          <w:tcPr>
            <w:tcW w:w="0" w:type="auto"/>
          </w:tcPr>
          <w:p w14:paraId="03F506D9"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7</w:t>
            </w:r>
          </w:p>
        </w:tc>
        <w:tc>
          <w:tcPr>
            <w:tcW w:w="0" w:type="auto"/>
            <w:vAlign w:val="center"/>
          </w:tcPr>
          <w:p w14:paraId="6A1458AB" w14:textId="77777777" w:rsidR="005C0DDC" w:rsidRPr="005C0DDC" w:rsidRDefault="005C0DDC" w:rsidP="005C0DDC">
            <w:pPr>
              <w:spacing w:after="0" w:line="240" w:lineRule="auto"/>
              <w:jc w:val="center"/>
              <w:rPr>
                <w:rFonts w:eastAsia="Times New Roman"/>
                <w:color w:val="000000"/>
                <w:sz w:val="24"/>
                <w:szCs w:val="24"/>
                <w:lang w:eastAsia="ru-RU"/>
              </w:rPr>
            </w:pPr>
            <w:r w:rsidRPr="005C0DDC">
              <w:rPr>
                <w:rFonts w:eastAsia="Times New Roman"/>
                <w:color w:val="000000"/>
                <w:sz w:val="24"/>
                <w:szCs w:val="24"/>
                <w:lang w:eastAsia="ru-RU"/>
              </w:rPr>
              <w:t>8</w:t>
            </w:r>
          </w:p>
        </w:tc>
      </w:tr>
      <w:tr w:rsidR="005C0DDC" w:rsidRPr="005C0DDC" w14:paraId="6203E93F" w14:textId="77777777" w:rsidTr="00DA4E2C">
        <w:trPr>
          <w:trHeight w:val="20"/>
        </w:trPr>
        <w:tc>
          <w:tcPr>
            <w:tcW w:w="0" w:type="auto"/>
            <w:vAlign w:val="center"/>
          </w:tcPr>
          <w:p w14:paraId="2942EBCD" w14:textId="77777777" w:rsidR="005C0DDC" w:rsidRPr="005C0DDC" w:rsidRDefault="005C0DDC" w:rsidP="005C0DDC">
            <w:pPr>
              <w:numPr>
                <w:ilvl w:val="0"/>
                <w:numId w:val="40"/>
              </w:numPr>
              <w:spacing w:after="0" w:line="240" w:lineRule="auto"/>
              <w:contextualSpacing/>
              <w:jc w:val="center"/>
              <w:rPr>
                <w:rFonts w:eastAsia="Times New Roman"/>
                <w:color w:val="000000"/>
                <w:sz w:val="24"/>
                <w:szCs w:val="24"/>
                <w:lang w:eastAsia="ru-RU"/>
              </w:rPr>
            </w:pPr>
          </w:p>
        </w:tc>
        <w:tc>
          <w:tcPr>
            <w:tcW w:w="0" w:type="auto"/>
            <w:vAlign w:val="center"/>
          </w:tcPr>
          <w:p w14:paraId="075CEE3E"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КФХ «Чебодаев Ф.Н.»</w:t>
            </w:r>
          </w:p>
        </w:tc>
        <w:tc>
          <w:tcPr>
            <w:tcW w:w="0" w:type="auto"/>
            <w:vAlign w:val="center"/>
          </w:tcPr>
          <w:p w14:paraId="132C810A"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655785, Р.Х, Бейский район, в 2х километрах восточнее от с.Большой Монок</w:t>
            </w:r>
          </w:p>
        </w:tc>
        <w:tc>
          <w:tcPr>
            <w:tcW w:w="0" w:type="auto"/>
            <w:vAlign w:val="center"/>
          </w:tcPr>
          <w:p w14:paraId="2D5F1F2C"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КРС</w:t>
            </w:r>
          </w:p>
        </w:tc>
        <w:tc>
          <w:tcPr>
            <w:tcW w:w="0" w:type="auto"/>
            <w:vAlign w:val="center"/>
          </w:tcPr>
          <w:p w14:paraId="353B99DA"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1</w:t>
            </w:r>
          </w:p>
        </w:tc>
        <w:tc>
          <w:tcPr>
            <w:tcW w:w="0" w:type="auto"/>
            <w:vAlign w:val="center"/>
          </w:tcPr>
          <w:p w14:paraId="4A8A02E2" w14:textId="7EEC3FB4" w:rsidR="005C0DDC" w:rsidRPr="005C0DDC" w:rsidRDefault="009728A6" w:rsidP="005C0DDC">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4</w:t>
            </w:r>
          </w:p>
        </w:tc>
        <w:tc>
          <w:tcPr>
            <w:tcW w:w="0" w:type="auto"/>
          </w:tcPr>
          <w:p w14:paraId="2B9D64E8" w14:textId="77777777" w:rsidR="005C0DDC" w:rsidRPr="005C0DDC" w:rsidRDefault="005C0DDC" w:rsidP="005C0DDC">
            <w:pPr>
              <w:spacing w:after="0" w:line="240" w:lineRule="auto"/>
              <w:jc w:val="center"/>
              <w:rPr>
                <w:rFonts w:eastAsia="Times New Roman"/>
                <w:b w:val="0"/>
                <w:bCs/>
                <w:color w:val="000000"/>
                <w:sz w:val="24"/>
                <w:szCs w:val="24"/>
                <w:lang w:eastAsia="ru-RU"/>
              </w:rPr>
            </w:pPr>
          </w:p>
          <w:p w14:paraId="5034D2BA" w14:textId="77777777" w:rsidR="005C0DDC" w:rsidRPr="005C0DDC" w:rsidRDefault="005C0DDC" w:rsidP="005C0DDC">
            <w:pPr>
              <w:spacing w:after="0" w:line="240" w:lineRule="auto"/>
              <w:jc w:val="center"/>
              <w:rPr>
                <w:rFonts w:eastAsia="Times New Roman"/>
                <w:b w:val="0"/>
                <w:bCs/>
                <w:color w:val="000000"/>
                <w:sz w:val="24"/>
                <w:szCs w:val="24"/>
                <w:lang w:eastAsia="ru-RU"/>
              </w:rPr>
            </w:pPr>
          </w:p>
          <w:p w14:paraId="1584F720"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w:t>
            </w:r>
          </w:p>
        </w:tc>
        <w:tc>
          <w:tcPr>
            <w:tcW w:w="0" w:type="auto"/>
            <w:vAlign w:val="center"/>
          </w:tcPr>
          <w:p w14:paraId="29093A07"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79</w:t>
            </w:r>
          </w:p>
        </w:tc>
      </w:tr>
      <w:tr w:rsidR="005C0DDC" w:rsidRPr="005C0DDC" w14:paraId="56321529" w14:textId="77777777" w:rsidTr="00DA4E2C">
        <w:trPr>
          <w:trHeight w:val="20"/>
        </w:trPr>
        <w:tc>
          <w:tcPr>
            <w:tcW w:w="0" w:type="auto"/>
            <w:vAlign w:val="center"/>
          </w:tcPr>
          <w:p w14:paraId="4B17F366" w14:textId="77777777" w:rsidR="005C0DDC" w:rsidRPr="005C0DDC" w:rsidRDefault="005C0DDC" w:rsidP="005C0DDC">
            <w:pPr>
              <w:numPr>
                <w:ilvl w:val="0"/>
                <w:numId w:val="40"/>
              </w:numPr>
              <w:spacing w:after="0" w:line="240" w:lineRule="auto"/>
              <w:contextualSpacing/>
              <w:jc w:val="center"/>
              <w:rPr>
                <w:rFonts w:eastAsia="Times New Roman"/>
                <w:color w:val="000000"/>
                <w:sz w:val="24"/>
                <w:szCs w:val="24"/>
                <w:lang w:eastAsia="ru-RU"/>
              </w:rPr>
            </w:pPr>
          </w:p>
        </w:tc>
        <w:tc>
          <w:tcPr>
            <w:tcW w:w="0" w:type="auto"/>
            <w:vAlign w:val="center"/>
          </w:tcPr>
          <w:p w14:paraId="70E15DE7"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КФХ «Нербышев С.Н.»</w:t>
            </w:r>
          </w:p>
        </w:tc>
        <w:tc>
          <w:tcPr>
            <w:tcW w:w="0" w:type="auto"/>
            <w:vAlign w:val="center"/>
          </w:tcPr>
          <w:p w14:paraId="10DC5C8F"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655784, Р.Х., Бейский район,  в2х км. севернее от а. Красный Ключ</w:t>
            </w:r>
          </w:p>
        </w:tc>
        <w:tc>
          <w:tcPr>
            <w:tcW w:w="0" w:type="auto"/>
            <w:vAlign w:val="center"/>
          </w:tcPr>
          <w:p w14:paraId="70D79451"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КРС</w:t>
            </w:r>
          </w:p>
        </w:tc>
        <w:tc>
          <w:tcPr>
            <w:tcW w:w="0" w:type="auto"/>
            <w:vAlign w:val="center"/>
          </w:tcPr>
          <w:p w14:paraId="1961D460"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1</w:t>
            </w:r>
          </w:p>
        </w:tc>
        <w:tc>
          <w:tcPr>
            <w:tcW w:w="0" w:type="auto"/>
            <w:vAlign w:val="center"/>
          </w:tcPr>
          <w:p w14:paraId="591D1E8C" w14:textId="7068C8CC" w:rsidR="005C0DDC" w:rsidRPr="005C0DDC" w:rsidRDefault="009728A6" w:rsidP="005C0DDC">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4</w:t>
            </w:r>
          </w:p>
        </w:tc>
        <w:tc>
          <w:tcPr>
            <w:tcW w:w="0" w:type="auto"/>
          </w:tcPr>
          <w:p w14:paraId="4D29B920" w14:textId="77777777" w:rsidR="005C0DDC" w:rsidRPr="005C0DDC" w:rsidRDefault="005C0DDC" w:rsidP="005C0DDC">
            <w:pPr>
              <w:spacing w:after="0" w:line="240" w:lineRule="auto"/>
              <w:jc w:val="center"/>
              <w:rPr>
                <w:rFonts w:eastAsia="Times New Roman"/>
                <w:b w:val="0"/>
                <w:bCs/>
                <w:color w:val="000000"/>
                <w:sz w:val="24"/>
                <w:szCs w:val="24"/>
                <w:lang w:eastAsia="ru-RU"/>
              </w:rPr>
            </w:pPr>
          </w:p>
          <w:p w14:paraId="54AFD96A" w14:textId="77777777" w:rsidR="005C0DDC" w:rsidRPr="005C0DDC" w:rsidRDefault="005C0DDC" w:rsidP="005C0DDC">
            <w:pPr>
              <w:spacing w:after="0" w:line="240" w:lineRule="auto"/>
              <w:jc w:val="center"/>
              <w:rPr>
                <w:rFonts w:eastAsia="Times New Roman"/>
                <w:b w:val="0"/>
                <w:bCs/>
                <w:color w:val="000000"/>
                <w:sz w:val="24"/>
                <w:szCs w:val="24"/>
                <w:lang w:eastAsia="ru-RU"/>
              </w:rPr>
            </w:pPr>
          </w:p>
          <w:p w14:paraId="79349AB6"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w:t>
            </w:r>
          </w:p>
        </w:tc>
        <w:tc>
          <w:tcPr>
            <w:tcW w:w="0" w:type="auto"/>
            <w:vAlign w:val="center"/>
          </w:tcPr>
          <w:p w14:paraId="722024D6"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54</w:t>
            </w:r>
          </w:p>
        </w:tc>
      </w:tr>
      <w:tr w:rsidR="005C0DDC" w:rsidRPr="005C0DDC" w14:paraId="3059F13B" w14:textId="77777777" w:rsidTr="00DA4E2C">
        <w:trPr>
          <w:trHeight w:val="20"/>
        </w:trPr>
        <w:tc>
          <w:tcPr>
            <w:tcW w:w="0" w:type="auto"/>
            <w:vAlign w:val="center"/>
          </w:tcPr>
          <w:p w14:paraId="5A62A3A1" w14:textId="77777777" w:rsidR="005C0DDC" w:rsidRPr="005C0DDC" w:rsidRDefault="005C0DDC" w:rsidP="005C0DDC">
            <w:pPr>
              <w:numPr>
                <w:ilvl w:val="0"/>
                <w:numId w:val="40"/>
              </w:numPr>
              <w:spacing w:after="0" w:line="240" w:lineRule="auto"/>
              <w:contextualSpacing/>
              <w:jc w:val="center"/>
              <w:rPr>
                <w:rFonts w:eastAsia="Times New Roman"/>
                <w:color w:val="000000"/>
                <w:sz w:val="24"/>
                <w:szCs w:val="24"/>
                <w:lang w:eastAsia="ru-RU"/>
              </w:rPr>
            </w:pPr>
          </w:p>
        </w:tc>
        <w:tc>
          <w:tcPr>
            <w:tcW w:w="0" w:type="auto"/>
            <w:vAlign w:val="center"/>
          </w:tcPr>
          <w:p w14:paraId="152C3A3F"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КФХ «Табурчинов Н.М.»</w:t>
            </w:r>
          </w:p>
        </w:tc>
        <w:tc>
          <w:tcPr>
            <w:tcW w:w="0" w:type="auto"/>
            <w:vAlign w:val="center"/>
          </w:tcPr>
          <w:p w14:paraId="5CC345CC"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655785, Р.Х., Бейский район, а.Усть Сос,ул.Набе-режная, 1</w:t>
            </w:r>
          </w:p>
        </w:tc>
        <w:tc>
          <w:tcPr>
            <w:tcW w:w="0" w:type="auto"/>
            <w:vAlign w:val="center"/>
          </w:tcPr>
          <w:p w14:paraId="4A5984D1"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 xml:space="preserve">овцеводство </w:t>
            </w:r>
          </w:p>
        </w:tc>
        <w:tc>
          <w:tcPr>
            <w:tcW w:w="0" w:type="auto"/>
            <w:vAlign w:val="center"/>
          </w:tcPr>
          <w:p w14:paraId="67491A5E"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1</w:t>
            </w:r>
          </w:p>
        </w:tc>
        <w:tc>
          <w:tcPr>
            <w:tcW w:w="0" w:type="auto"/>
            <w:vAlign w:val="center"/>
          </w:tcPr>
          <w:p w14:paraId="7A857D2F" w14:textId="33236865" w:rsidR="005C0DDC" w:rsidRPr="005C0DDC" w:rsidRDefault="009728A6" w:rsidP="005C0DDC">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3</w:t>
            </w:r>
          </w:p>
        </w:tc>
        <w:tc>
          <w:tcPr>
            <w:tcW w:w="0" w:type="auto"/>
          </w:tcPr>
          <w:p w14:paraId="6E2069A2" w14:textId="77777777" w:rsidR="005C0DDC" w:rsidRPr="005C0DDC" w:rsidRDefault="005C0DDC" w:rsidP="005C0DDC">
            <w:pPr>
              <w:spacing w:after="0" w:line="240" w:lineRule="auto"/>
              <w:jc w:val="center"/>
              <w:rPr>
                <w:rFonts w:eastAsia="Times New Roman"/>
                <w:b w:val="0"/>
                <w:bCs/>
                <w:color w:val="000000"/>
                <w:sz w:val="24"/>
                <w:szCs w:val="24"/>
                <w:lang w:eastAsia="ru-RU"/>
              </w:rPr>
            </w:pPr>
          </w:p>
          <w:p w14:paraId="6C816BE7" w14:textId="77777777" w:rsidR="005C0DDC" w:rsidRPr="005C0DDC" w:rsidRDefault="005C0DDC" w:rsidP="005C0DDC">
            <w:pPr>
              <w:spacing w:after="0" w:line="240" w:lineRule="auto"/>
              <w:jc w:val="center"/>
              <w:rPr>
                <w:rFonts w:eastAsia="Times New Roman"/>
                <w:b w:val="0"/>
                <w:bCs/>
                <w:color w:val="000000"/>
                <w:sz w:val="24"/>
                <w:szCs w:val="24"/>
                <w:lang w:eastAsia="ru-RU"/>
              </w:rPr>
            </w:pPr>
          </w:p>
          <w:p w14:paraId="3C156718"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w:t>
            </w:r>
          </w:p>
        </w:tc>
        <w:tc>
          <w:tcPr>
            <w:tcW w:w="0" w:type="auto"/>
            <w:vAlign w:val="center"/>
          </w:tcPr>
          <w:p w14:paraId="1C20C608"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450</w:t>
            </w:r>
          </w:p>
        </w:tc>
      </w:tr>
      <w:tr w:rsidR="005C0DDC" w:rsidRPr="005C0DDC" w14:paraId="4959BB8F" w14:textId="77777777" w:rsidTr="00DA4E2C">
        <w:trPr>
          <w:trHeight w:val="20"/>
        </w:trPr>
        <w:tc>
          <w:tcPr>
            <w:tcW w:w="0" w:type="auto"/>
            <w:vAlign w:val="center"/>
          </w:tcPr>
          <w:p w14:paraId="0588337D" w14:textId="77777777" w:rsidR="005C0DDC" w:rsidRPr="005C0DDC" w:rsidRDefault="005C0DDC" w:rsidP="005C0DDC">
            <w:pPr>
              <w:numPr>
                <w:ilvl w:val="0"/>
                <w:numId w:val="40"/>
              </w:numPr>
              <w:spacing w:after="0" w:line="240" w:lineRule="auto"/>
              <w:contextualSpacing/>
              <w:jc w:val="center"/>
              <w:rPr>
                <w:rFonts w:eastAsia="Times New Roman"/>
                <w:color w:val="000000"/>
                <w:sz w:val="24"/>
                <w:szCs w:val="24"/>
                <w:lang w:eastAsia="ru-RU"/>
              </w:rPr>
            </w:pPr>
          </w:p>
        </w:tc>
        <w:tc>
          <w:tcPr>
            <w:tcW w:w="0" w:type="auto"/>
            <w:vAlign w:val="center"/>
          </w:tcPr>
          <w:p w14:paraId="552BE7B9"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КФХ Алахтаев Р.И.</w:t>
            </w:r>
          </w:p>
        </w:tc>
        <w:tc>
          <w:tcPr>
            <w:tcW w:w="0" w:type="auto"/>
            <w:vAlign w:val="center"/>
          </w:tcPr>
          <w:p w14:paraId="10658F95"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heme="minorHAnsi"/>
                <w:b w:val="0"/>
                <w:bCs/>
                <w:color w:val="000000"/>
                <w:sz w:val="24"/>
                <w:szCs w:val="24"/>
                <w:shd w:val="clear" w:color="auto" w:fill="F8F9FA"/>
              </w:rPr>
              <w:t>РХ, Бейский район, примерно в 2,99 км от северной окраины с Большой Монок по направлению на север</w:t>
            </w:r>
          </w:p>
        </w:tc>
        <w:tc>
          <w:tcPr>
            <w:tcW w:w="0" w:type="auto"/>
            <w:vAlign w:val="center"/>
          </w:tcPr>
          <w:p w14:paraId="234205C5"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КРС</w:t>
            </w:r>
          </w:p>
        </w:tc>
        <w:tc>
          <w:tcPr>
            <w:tcW w:w="0" w:type="auto"/>
            <w:vAlign w:val="center"/>
          </w:tcPr>
          <w:p w14:paraId="36E42AB6"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1</w:t>
            </w:r>
          </w:p>
        </w:tc>
        <w:tc>
          <w:tcPr>
            <w:tcW w:w="0" w:type="auto"/>
            <w:vAlign w:val="center"/>
          </w:tcPr>
          <w:p w14:paraId="6A476148" w14:textId="4854D77F" w:rsidR="005C0DDC" w:rsidRPr="005C0DDC" w:rsidRDefault="009728A6" w:rsidP="005C0DDC">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4</w:t>
            </w:r>
          </w:p>
        </w:tc>
        <w:tc>
          <w:tcPr>
            <w:tcW w:w="0" w:type="auto"/>
          </w:tcPr>
          <w:p w14:paraId="4F6BE6D7" w14:textId="77777777" w:rsidR="005C0DDC" w:rsidRPr="005C0DDC" w:rsidRDefault="005C0DDC" w:rsidP="005C0DDC">
            <w:pPr>
              <w:spacing w:after="0" w:line="240" w:lineRule="auto"/>
              <w:jc w:val="center"/>
              <w:rPr>
                <w:rFonts w:eastAsia="Times New Roman"/>
                <w:b w:val="0"/>
                <w:bCs/>
                <w:color w:val="000000"/>
                <w:sz w:val="24"/>
                <w:szCs w:val="24"/>
                <w:lang w:eastAsia="ru-RU"/>
              </w:rPr>
            </w:pPr>
          </w:p>
        </w:tc>
        <w:tc>
          <w:tcPr>
            <w:tcW w:w="0" w:type="auto"/>
            <w:vAlign w:val="center"/>
          </w:tcPr>
          <w:p w14:paraId="79839E38" w14:textId="77777777" w:rsidR="005C0DDC" w:rsidRPr="005C0DDC" w:rsidRDefault="005C0DDC" w:rsidP="005C0DDC">
            <w:pPr>
              <w:spacing w:after="0" w:line="240" w:lineRule="auto"/>
              <w:jc w:val="center"/>
              <w:rPr>
                <w:rFonts w:eastAsia="Times New Roman"/>
                <w:b w:val="0"/>
                <w:bCs/>
                <w:color w:val="000000"/>
                <w:sz w:val="24"/>
                <w:szCs w:val="24"/>
                <w:lang w:eastAsia="ru-RU"/>
              </w:rPr>
            </w:pPr>
            <w:r w:rsidRPr="005C0DDC">
              <w:rPr>
                <w:rFonts w:eastAsia="Times New Roman"/>
                <w:b w:val="0"/>
                <w:bCs/>
                <w:color w:val="000000"/>
                <w:sz w:val="24"/>
                <w:szCs w:val="24"/>
                <w:lang w:eastAsia="ru-RU"/>
              </w:rPr>
              <w:t>40</w:t>
            </w:r>
          </w:p>
        </w:tc>
      </w:tr>
    </w:tbl>
    <w:p w14:paraId="6505ED91" w14:textId="0190E881" w:rsidR="0086675D" w:rsidRDefault="0086675D" w:rsidP="0086675D">
      <w:pPr>
        <w:pStyle w:val="afc"/>
        <w:rPr>
          <w:color w:val="FF0000"/>
        </w:rPr>
      </w:pPr>
    </w:p>
    <w:p w14:paraId="076D8F17" w14:textId="77777777" w:rsidR="007531F6" w:rsidRPr="0075126C" w:rsidRDefault="007531F6" w:rsidP="007531F6">
      <w:pPr>
        <w:pStyle w:val="b1"/>
        <w:rPr>
          <w:i/>
          <w:iCs/>
        </w:rPr>
      </w:pPr>
      <w:r>
        <w:rPr>
          <w:i/>
          <w:iCs/>
        </w:rPr>
        <w:t>Проектные</w:t>
      </w:r>
      <w:r w:rsidRPr="0075126C">
        <w:rPr>
          <w:i/>
          <w:iCs/>
        </w:rPr>
        <w:t xml:space="preserve"> положение </w:t>
      </w:r>
    </w:p>
    <w:p w14:paraId="47E2E0A8" w14:textId="77777777" w:rsidR="007531F6" w:rsidRPr="003A05D9" w:rsidRDefault="007531F6" w:rsidP="007531F6">
      <w:pPr>
        <w:pStyle w:val="afc"/>
      </w:pPr>
      <w:r w:rsidRPr="003A05D9">
        <w:t>Проектом внесения изменений в генеральный план</w:t>
      </w:r>
      <w:r>
        <w:t xml:space="preserve"> </w:t>
      </w:r>
      <w:r w:rsidRPr="003A05D9">
        <w:t>и утвержденными документами территориального планирования не предлагаются мероприятия в части предприятий и объектов сельского и лесного хозяйства, рыболовства и рыбоводства.</w:t>
      </w:r>
    </w:p>
    <w:p w14:paraId="29B8BF62" w14:textId="77777777" w:rsidR="00703663" w:rsidRPr="00D45DD0" w:rsidRDefault="00703663" w:rsidP="004B668E">
      <w:pPr>
        <w:pStyle w:val="afc"/>
        <w:ind w:firstLine="0"/>
        <w:rPr>
          <w:color w:val="FF0000"/>
        </w:rPr>
      </w:pPr>
    </w:p>
    <w:p w14:paraId="75B64E57" w14:textId="3600EDA4" w:rsidR="00566307" w:rsidRPr="009D37F2" w:rsidRDefault="00566307" w:rsidP="00B24A67">
      <w:pPr>
        <w:pStyle w:val="3"/>
        <w:numPr>
          <w:ilvl w:val="2"/>
          <w:numId w:val="2"/>
        </w:numPr>
        <w:ind w:left="0" w:firstLine="0"/>
        <w:rPr>
          <w:color w:val="auto"/>
        </w:rPr>
      </w:pPr>
      <w:bookmarkStart w:id="96" w:name="_Toc125535401"/>
      <w:r w:rsidRPr="009D37F2">
        <w:rPr>
          <w:color w:val="auto"/>
        </w:rPr>
        <w:t>Т</w:t>
      </w:r>
      <w:r w:rsidR="00B81A03" w:rsidRPr="009D37F2">
        <w:rPr>
          <w:color w:val="auto"/>
        </w:rPr>
        <w:t>ранспортн</w:t>
      </w:r>
      <w:bookmarkEnd w:id="92"/>
      <w:r w:rsidR="004C11A6" w:rsidRPr="009D37F2">
        <w:rPr>
          <w:color w:val="auto"/>
        </w:rPr>
        <w:t>ая инфраструктура</w:t>
      </w:r>
      <w:bookmarkEnd w:id="96"/>
    </w:p>
    <w:p w14:paraId="56B5E0FA" w14:textId="193DD4FD" w:rsidR="00B63F1E" w:rsidRPr="00B63F1E" w:rsidRDefault="00B63F1E" w:rsidP="00B63F1E">
      <w:pPr>
        <w:pStyle w:val="b1"/>
        <w:rPr>
          <w:szCs w:val="24"/>
        </w:rPr>
      </w:pPr>
      <w:r w:rsidRPr="00B63F1E">
        <w:rPr>
          <w:szCs w:val="24"/>
        </w:rPr>
        <w:t>Территория Большемонокского сельсовета входит в состав Бейского района Республики Хакасия. Удаленность от районного центра с. Бея составляет 60 км к юго-западу, от столицы Республики Хакасия г. Абакана – 140 км.</w:t>
      </w:r>
    </w:p>
    <w:p w14:paraId="7E37ECEB" w14:textId="1EE1EA72" w:rsidR="00B63F1E" w:rsidRPr="00B63F1E" w:rsidRDefault="00B63F1E" w:rsidP="00B63F1E">
      <w:pPr>
        <w:pStyle w:val="b1"/>
        <w:rPr>
          <w:szCs w:val="24"/>
        </w:rPr>
      </w:pPr>
      <w:r w:rsidRPr="00B63F1E">
        <w:rPr>
          <w:szCs w:val="24"/>
        </w:rPr>
        <w:t>Транспортная инфраструктура на территории Большемонокского сельсовета достаточно развита, представлена автомобильным транспортом, который обеспечивает связь с соседними муниципальными образованиями и республиканским центром. Стационарные</w:t>
      </w:r>
      <w:r>
        <w:rPr>
          <w:szCs w:val="24"/>
        </w:rPr>
        <w:t xml:space="preserve"> </w:t>
      </w:r>
      <w:r w:rsidRPr="00B63F1E">
        <w:rPr>
          <w:szCs w:val="24"/>
        </w:rPr>
        <w:t>объекты</w:t>
      </w:r>
      <w:r>
        <w:rPr>
          <w:szCs w:val="24"/>
        </w:rPr>
        <w:t xml:space="preserve"> </w:t>
      </w:r>
      <w:r w:rsidRPr="00B63F1E">
        <w:rPr>
          <w:szCs w:val="24"/>
        </w:rPr>
        <w:t xml:space="preserve">инфраструктуры железнодорожного, речного и авиационного транспорта отсутствуют.  </w:t>
      </w:r>
    </w:p>
    <w:p w14:paraId="6304C7B9" w14:textId="03291818" w:rsidR="00B63F1E" w:rsidRPr="00B63F1E" w:rsidRDefault="00B63F1E" w:rsidP="00B63F1E">
      <w:pPr>
        <w:pStyle w:val="b1"/>
      </w:pPr>
      <w:r w:rsidRPr="00883030">
        <w:rPr>
          <w:szCs w:val="28"/>
        </w:rPr>
        <w:t>Транспорт играет важную роль в социально-экономическом развитии</w:t>
      </w:r>
      <w:r>
        <w:rPr>
          <w:szCs w:val="28"/>
        </w:rPr>
        <w:t xml:space="preserve"> </w:t>
      </w:r>
      <w:r w:rsidRPr="00883030">
        <w:rPr>
          <w:szCs w:val="28"/>
        </w:rPr>
        <w:t>территорий.</w:t>
      </w:r>
      <w:r>
        <w:rPr>
          <w:szCs w:val="28"/>
        </w:rPr>
        <w:t xml:space="preserve"> </w:t>
      </w:r>
      <w:r w:rsidRPr="00883030">
        <w:rPr>
          <w:szCs w:val="28"/>
        </w:rPr>
        <w:t>Уровень</w:t>
      </w:r>
      <w:r>
        <w:rPr>
          <w:szCs w:val="28"/>
        </w:rPr>
        <w:t xml:space="preserve"> </w:t>
      </w:r>
      <w:r w:rsidRPr="00883030">
        <w:rPr>
          <w:szCs w:val="28"/>
        </w:rPr>
        <w:t>транспортного</w:t>
      </w:r>
      <w:r>
        <w:rPr>
          <w:szCs w:val="28"/>
        </w:rPr>
        <w:t xml:space="preserve"> </w:t>
      </w:r>
      <w:r w:rsidRPr="00883030">
        <w:rPr>
          <w:szCs w:val="28"/>
        </w:rPr>
        <w:t>обеспечения</w:t>
      </w:r>
      <w:r>
        <w:rPr>
          <w:szCs w:val="28"/>
        </w:rPr>
        <w:t xml:space="preserve"> </w:t>
      </w:r>
      <w:r w:rsidRPr="00883030">
        <w:rPr>
          <w:szCs w:val="28"/>
        </w:rPr>
        <w:t>существенно</w:t>
      </w:r>
      <w:r>
        <w:rPr>
          <w:szCs w:val="28"/>
        </w:rPr>
        <w:t xml:space="preserve"> </w:t>
      </w:r>
      <w:r w:rsidRPr="00883030">
        <w:rPr>
          <w:szCs w:val="28"/>
        </w:rPr>
        <w:t>влияет</w:t>
      </w:r>
      <w:r>
        <w:rPr>
          <w:szCs w:val="28"/>
        </w:rPr>
        <w:t xml:space="preserve"> </w:t>
      </w:r>
      <w:r w:rsidRPr="00883030">
        <w:rPr>
          <w:szCs w:val="28"/>
        </w:rPr>
        <w:t>на</w:t>
      </w:r>
      <w:r>
        <w:rPr>
          <w:szCs w:val="28"/>
        </w:rPr>
        <w:t xml:space="preserve"> </w:t>
      </w:r>
      <w:r w:rsidRPr="00883030">
        <w:rPr>
          <w:szCs w:val="28"/>
        </w:rPr>
        <w:t>градостроительную</w:t>
      </w:r>
      <w:r>
        <w:rPr>
          <w:szCs w:val="28"/>
        </w:rPr>
        <w:t xml:space="preserve"> </w:t>
      </w:r>
      <w:r w:rsidRPr="00883030">
        <w:rPr>
          <w:szCs w:val="28"/>
        </w:rPr>
        <w:t>ценность</w:t>
      </w:r>
      <w:r>
        <w:rPr>
          <w:szCs w:val="28"/>
        </w:rPr>
        <w:t xml:space="preserve"> </w:t>
      </w:r>
      <w:r w:rsidRPr="00883030">
        <w:rPr>
          <w:szCs w:val="28"/>
        </w:rPr>
        <w:t>территории.</w:t>
      </w:r>
      <w:r>
        <w:rPr>
          <w:szCs w:val="28"/>
        </w:rPr>
        <w:t xml:space="preserve"> </w:t>
      </w:r>
      <w:r w:rsidRPr="00883030">
        <w:rPr>
          <w:szCs w:val="28"/>
        </w:rPr>
        <w:t>Задача</w:t>
      </w:r>
      <w:r>
        <w:rPr>
          <w:szCs w:val="28"/>
        </w:rPr>
        <w:t xml:space="preserve"> </w:t>
      </w:r>
      <w:r w:rsidRPr="00883030">
        <w:rPr>
          <w:szCs w:val="28"/>
        </w:rPr>
        <w:t>развития</w:t>
      </w:r>
      <w:r>
        <w:rPr>
          <w:szCs w:val="28"/>
        </w:rPr>
        <w:t xml:space="preserve"> </w:t>
      </w:r>
      <w:r w:rsidRPr="00883030">
        <w:rPr>
          <w:szCs w:val="28"/>
        </w:rPr>
        <w:t>транспортной</w:t>
      </w:r>
      <w:r>
        <w:rPr>
          <w:szCs w:val="28"/>
        </w:rPr>
        <w:t xml:space="preserve"> </w:t>
      </w:r>
      <w:r w:rsidRPr="00883030">
        <w:rPr>
          <w:szCs w:val="28"/>
        </w:rPr>
        <w:t>инфраструктуры</w:t>
      </w:r>
      <w:r>
        <w:rPr>
          <w:szCs w:val="28"/>
        </w:rPr>
        <w:t xml:space="preserve"> </w:t>
      </w:r>
      <w:r w:rsidRPr="00883030">
        <w:rPr>
          <w:szCs w:val="28"/>
        </w:rPr>
        <w:t>–</w:t>
      </w:r>
      <w:r>
        <w:rPr>
          <w:szCs w:val="28"/>
        </w:rPr>
        <w:t xml:space="preserve"> </w:t>
      </w:r>
      <w:r w:rsidRPr="00883030">
        <w:rPr>
          <w:szCs w:val="28"/>
        </w:rPr>
        <w:t>создание</w:t>
      </w:r>
      <w:r>
        <w:rPr>
          <w:szCs w:val="28"/>
        </w:rPr>
        <w:t xml:space="preserve"> </w:t>
      </w:r>
      <w:r w:rsidRPr="00883030">
        <w:rPr>
          <w:szCs w:val="28"/>
        </w:rPr>
        <w:t>благоприятной</w:t>
      </w:r>
      <w:r>
        <w:rPr>
          <w:szCs w:val="28"/>
        </w:rPr>
        <w:t xml:space="preserve"> </w:t>
      </w:r>
      <w:r w:rsidRPr="00883030">
        <w:rPr>
          <w:szCs w:val="28"/>
        </w:rPr>
        <w:t>среды</w:t>
      </w:r>
      <w:r>
        <w:rPr>
          <w:szCs w:val="28"/>
        </w:rPr>
        <w:t xml:space="preserve"> </w:t>
      </w:r>
      <w:r w:rsidRPr="00883030">
        <w:rPr>
          <w:szCs w:val="28"/>
        </w:rPr>
        <w:t>для</w:t>
      </w:r>
      <w:r>
        <w:rPr>
          <w:szCs w:val="28"/>
        </w:rPr>
        <w:t xml:space="preserve"> </w:t>
      </w:r>
      <w:r w:rsidRPr="00883030">
        <w:rPr>
          <w:szCs w:val="28"/>
        </w:rPr>
        <w:t>жизнедеятельности</w:t>
      </w:r>
      <w:r>
        <w:rPr>
          <w:szCs w:val="28"/>
        </w:rPr>
        <w:t xml:space="preserve"> </w:t>
      </w:r>
      <w:r w:rsidRPr="00883030">
        <w:rPr>
          <w:szCs w:val="28"/>
        </w:rPr>
        <w:t xml:space="preserve">населения, </w:t>
      </w:r>
      <w:r w:rsidRPr="00883030">
        <w:rPr>
          <w:szCs w:val="28"/>
        </w:rPr>
        <w:tab/>
        <w:t xml:space="preserve">нейтрализация </w:t>
      </w:r>
      <w:r w:rsidRPr="00883030">
        <w:rPr>
          <w:szCs w:val="28"/>
        </w:rPr>
        <w:tab/>
        <w:t xml:space="preserve">отрицательных </w:t>
      </w:r>
      <w:r w:rsidRPr="00883030">
        <w:rPr>
          <w:szCs w:val="28"/>
        </w:rPr>
        <w:tab/>
        <w:t xml:space="preserve">климатических </w:t>
      </w:r>
      <w:r w:rsidRPr="00883030">
        <w:rPr>
          <w:szCs w:val="28"/>
        </w:rPr>
        <w:tab/>
        <w:t>факторов и</w:t>
      </w:r>
      <w:r>
        <w:rPr>
          <w:szCs w:val="28"/>
        </w:rPr>
        <w:t xml:space="preserve"> </w:t>
      </w:r>
      <w:r w:rsidRPr="00883030">
        <w:rPr>
          <w:szCs w:val="28"/>
        </w:rPr>
        <w:t>обеспечение доступности услуг социальной сферы.</w:t>
      </w:r>
    </w:p>
    <w:p w14:paraId="341349D9" w14:textId="77777777" w:rsidR="00B63F1E" w:rsidRPr="00D45DD0" w:rsidRDefault="00B63F1E" w:rsidP="00B63F1E">
      <w:pPr>
        <w:pStyle w:val="b1"/>
        <w:rPr>
          <w:color w:val="FF0000"/>
        </w:rPr>
      </w:pPr>
    </w:p>
    <w:p w14:paraId="2DCDC6C3" w14:textId="3687ECC8" w:rsidR="00A41FC0" w:rsidRPr="006D102B" w:rsidRDefault="00A41FC0" w:rsidP="00B24A67">
      <w:pPr>
        <w:pStyle w:val="44"/>
        <w:numPr>
          <w:ilvl w:val="3"/>
          <w:numId w:val="2"/>
        </w:numPr>
        <w:ind w:left="0" w:firstLine="0"/>
      </w:pPr>
      <w:bookmarkStart w:id="97" w:name="_Toc125535402"/>
      <w:r w:rsidRPr="006D102B">
        <w:t>Воздушный транспорт</w:t>
      </w:r>
      <w:bookmarkEnd w:id="97"/>
    </w:p>
    <w:p w14:paraId="3099B500" w14:textId="77777777" w:rsidR="0075126C" w:rsidRPr="0075126C" w:rsidRDefault="0075126C" w:rsidP="0075126C">
      <w:pPr>
        <w:pStyle w:val="b1"/>
        <w:rPr>
          <w:i/>
          <w:iCs/>
        </w:rPr>
      </w:pPr>
      <w:r w:rsidRPr="0075126C">
        <w:rPr>
          <w:i/>
          <w:iCs/>
        </w:rPr>
        <w:t xml:space="preserve">Существующее положение </w:t>
      </w:r>
    </w:p>
    <w:p w14:paraId="13C180B1" w14:textId="594A03B7" w:rsidR="0075126C" w:rsidRDefault="0075126C" w:rsidP="0075126C">
      <w:pPr>
        <w:pStyle w:val="b1"/>
        <w:rPr>
          <w:rFonts w:eastAsiaTheme="majorEastAsia"/>
        </w:rPr>
      </w:pPr>
      <w:r>
        <w:t xml:space="preserve">Согласно </w:t>
      </w:r>
      <w:r w:rsidRPr="001347CC">
        <w:t>Схемы территориального планирования Республики Хакасия, утверждённой постановлением Правительства Республики Хакасия от 14.11.2011 №736 (ред. от 27.08.2019 № 429)</w:t>
      </w:r>
      <w:r w:rsidRPr="008159B9">
        <w:rPr>
          <w:rFonts w:eastAsiaTheme="majorEastAsia"/>
        </w:rPr>
        <w:t xml:space="preserve">, на территории </w:t>
      </w:r>
      <w:r>
        <w:rPr>
          <w:rFonts w:eastAsiaTheme="majorEastAsia"/>
        </w:rPr>
        <w:t xml:space="preserve">Большемонокского сельсовета </w:t>
      </w:r>
      <w:r w:rsidRPr="008159B9">
        <w:rPr>
          <w:rFonts w:eastAsiaTheme="majorEastAsia"/>
        </w:rPr>
        <w:t xml:space="preserve">отсутствует </w:t>
      </w:r>
      <w:r>
        <w:rPr>
          <w:rFonts w:eastAsiaTheme="majorEastAsia"/>
        </w:rPr>
        <w:t>воздушный</w:t>
      </w:r>
      <w:r w:rsidRPr="008159B9">
        <w:rPr>
          <w:rFonts w:eastAsiaTheme="majorEastAsia"/>
        </w:rPr>
        <w:t xml:space="preserve"> транспорт.</w:t>
      </w:r>
    </w:p>
    <w:p w14:paraId="0172C8EB" w14:textId="77777777" w:rsidR="0075126C" w:rsidRDefault="0075126C" w:rsidP="0075126C">
      <w:pPr>
        <w:pStyle w:val="b1"/>
      </w:pPr>
      <w:r w:rsidRPr="0015104F">
        <w:t>Ближайший гражданский международный </w:t>
      </w:r>
      <w:hyperlink r:id="rId21" w:tooltip="Аэропорт" w:history="1">
        <w:r w:rsidRPr="0015104F">
          <w:t>аэропорт</w:t>
        </w:r>
      </w:hyperlink>
      <w:r w:rsidRPr="0015104F">
        <w:t> федерального значения</w:t>
      </w:r>
      <w:r>
        <w:t xml:space="preserve"> </w:t>
      </w:r>
      <w:r w:rsidRPr="0015104F">
        <w:t>недалеко от города</w:t>
      </w:r>
      <w:r>
        <w:t xml:space="preserve"> </w:t>
      </w:r>
      <w:hyperlink r:id="rId22" w:tooltip="Абакан" w:history="1">
        <w:r w:rsidRPr="0015104F">
          <w:t>Абакан</w:t>
        </w:r>
      </w:hyperlink>
      <w:r>
        <w:t xml:space="preserve"> </w:t>
      </w:r>
      <w:r w:rsidRPr="0015104F">
        <w:t>на территории</w:t>
      </w:r>
      <w:r>
        <w:t xml:space="preserve"> </w:t>
      </w:r>
      <w:hyperlink r:id="rId23" w:tooltip="Калининский сельсовет (Хакасия)" w:history="1">
        <w:r w:rsidRPr="0015104F">
          <w:t>Калининского сельсовета</w:t>
        </w:r>
      </w:hyperlink>
      <w:r>
        <w:t xml:space="preserve"> </w:t>
      </w:r>
      <w:r w:rsidRPr="0015104F">
        <w:t>(</w:t>
      </w:r>
      <w:hyperlink r:id="rId24" w:tooltip="Усть-Абаканский район" w:history="1">
        <w:r w:rsidRPr="0015104F">
          <w:t>Усть-Абаканский район</w:t>
        </w:r>
      </w:hyperlink>
      <w:r w:rsidRPr="0015104F">
        <w:t>).</w:t>
      </w:r>
    </w:p>
    <w:p w14:paraId="2FF102DD" w14:textId="77777777" w:rsidR="0075126C" w:rsidRPr="003A05D9" w:rsidRDefault="0075126C" w:rsidP="0075126C">
      <w:pPr>
        <w:pStyle w:val="afc"/>
        <w:rPr>
          <w:rStyle w:val="af5"/>
        </w:rPr>
      </w:pPr>
      <w:r w:rsidRPr="003A05D9">
        <w:rPr>
          <w:rStyle w:val="af5"/>
        </w:rPr>
        <w:t>Проектные предложения</w:t>
      </w:r>
    </w:p>
    <w:p w14:paraId="4C07B605" w14:textId="47824C4E" w:rsidR="0075126C" w:rsidRDefault="009A5021" w:rsidP="0075126C">
      <w:pPr>
        <w:pStyle w:val="afc"/>
      </w:pPr>
      <w:r>
        <w:t>У</w:t>
      </w:r>
      <w:r w:rsidR="0075126C" w:rsidRPr="003A05D9">
        <w:t>твержденными документами территориального планирования не предлагаются мероприятия в части объектов воздушного транспорта.</w:t>
      </w:r>
    </w:p>
    <w:p w14:paraId="119A3A9C" w14:textId="47CA621F" w:rsidR="009A5021" w:rsidRDefault="009A5021" w:rsidP="009A5021">
      <w:pPr>
        <w:pStyle w:val="afc"/>
      </w:pPr>
      <w:r w:rsidRPr="003A05D9">
        <w:t xml:space="preserve">Проектом внесения изменений в генеральный план </w:t>
      </w:r>
      <w:r>
        <w:t>предлагается организация вертолетной площадки вблизи села Большой Монок.</w:t>
      </w:r>
    </w:p>
    <w:p w14:paraId="11840AAD" w14:textId="77777777" w:rsidR="009A5021" w:rsidRPr="003A05D9" w:rsidRDefault="009A5021" w:rsidP="0075126C">
      <w:pPr>
        <w:pStyle w:val="afc"/>
      </w:pPr>
    </w:p>
    <w:p w14:paraId="32B5CD2F" w14:textId="6F14BEDE" w:rsidR="00A41FC0" w:rsidRPr="00D45DD0" w:rsidRDefault="00A41FC0" w:rsidP="00A41FC0">
      <w:pPr>
        <w:pStyle w:val="afc"/>
        <w:ind w:firstLine="0"/>
        <w:rPr>
          <w:color w:val="FF0000"/>
        </w:rPr>
      </w:pPr>
    </w:p>
    <w:p w14:paraId="09EB472F" w14:textId="4935EDD4" w:rsidR="00A41FC0" w:rsidRPr="006D102B" w:rsidRDefault="00A41FC0" w:rsidP="00B24A67">
      <w:pPr>
        <w:pStyle w:val="44"/>
        <w:numPr>
          <w:ilvl w:val="3"/>
          <w:numId w:val="2"/>
        </w:numPr>
        <w:ind w:left="0" w:firstLine="0"/>
      </w:pPr>
      <w:bookmarkStart w:id="98" w:name="_Toc125535403"/>
      <w:r w:rsidRPr="006D102B">
        <w:t>Водный транспорт</w:t>
      </w:r>
      <w:bookmarkEnd w:id="98"/>
    </w:p>
    <w:p w14:paraId="05685FC6" w14:textId="77777777" w:rsidR="0075126C" w:rsidRPr="0075126C" w:rsidRDefault="0075126C" w:rsidP="0075126C">
      <w:pPr>
        <w:pStyle w:val="b1"/>
        <w:rPr>
          <w:i/>
          <w:iCs/>
        </w:rPr>
      </w:pPr>
      <w:r w:rsidRPr="0075126C">
        <w:rPr>
          <w:i/>
          <w:iCs/>
        </w:rPr>
        <w:t xml:space="preserve">Существующее положение </w:t>
      </w:r>
    </w:p>
    <w:p w14:paraId="102EDCB7" w14:textId="5B4CC5AD" w:rsidR="0075126C" w:rsidRDefault="0075126C" w:rsidP="0075126C">
      <w:pPr>
        <w:pStyle w:val="b1"/>
        <w:rPr>
          <w:rFonts w:eastAsiaTheme="majorEastAsia"/>
        </w:rPr>
      </w:pPr>
      <w:r>
        <w:t xml:space="preserve">Согласно </w:t>
      </w:r>
      <w:r w:rsidRPr="001347CC">
        <w:t>Схемы территориального планирования Республики Хакасия, утверждённой постановлением Правительства Республики Хакасия от 14.11.2011 №736 (ред. от 27.08.2019 № 429)</w:t>
      </w:r>
      <w:r w:rsidRPr="008159B9">
        <w:rPr>
          <w:rFonts w:eastAsiaTheme="majorEastAsia"/>
        </w:rPr>
        <w:t xml:space="preserve">, на территории </w:t>
      </w:r>
      <w:r>
        <w:rPr>
          <w:rFonts w:eastAsiaTheme="majorEastAsia"/>
        </w:rPr>
        <w:t xml:space="preserve">Большемонокского сельсовета </w:t>
      </w:r>
      <w:r w:rsidRPr="008159B9">
        <w:rPr>
          <w:rFonts w:eastAsiaTheme="majorEastAsia"/>
        </w:rPr>
        <w:t xml:space="preserve">отсутствует </w:t>
      </w:r>
      <w:r>
        <w:rPr>
          <w:rFonts w:eastAsiaTheme="majorEastAsia"/>
        </w:rPr>
        <w:t>водный</w:t>
      </w:r>
      <w:r w:rsidRPr="008159B9">
        <w:rPr>
          <w:rFonts w:eastAsiaTheme="majorEastAsia"/>
        </w:rPr>
        <w:t xml:space="preserve"> транспорт.</w:t>
      </w:r>
    </w:p>
    <w:p w14:paraId="249673FF" w14:textId="77777777" w:rsidR="0075126C" w:rsidRPr="003A05D9" w:rsidRDefault="0075126C" w:rsidP="0075126C">
      <w:pPr>
        <w:pStyle w:val="afc"/>
        <w:rPr>
          <w:rStyle w:val="af5"/>
        </w:rPr>
      </w:pPr>
      <w:r w:rsidRPr="003A05D9">
        <w:rPr>
          <w:rStyle w:val="af5"/>
        </w:rPr>
        <w:t>Проектные предложения</w:t>
      </w:r>
    </w:p>
    <w:p w14:paraId="3AECCCD6" w14:textId="77777777" w:rsidR="0075126C" w:rsidRPr="003A05D9" w:rsidRDefault="0075126C" w:rsidP="0075126C">
      <w:pPr>
        <w:pStyle w:val="afc"/>
      </w:pPr>
      <w:r w:rsidRPr="003A05D9">
        <w:t>Проектом внесения изменений в генеральный план и утвержденными документами территориального планирования не предлагаются мероприятия в части объектов воздушного транспорта.</w:t>
      </w:r>
    </w:p>
    <w:p w14:paraId="5506BF23" w14:textId="7EDF7BB3" w:rsidR="00A41FC0" w:rsidRPr="00D45DD0" w:rsidRDefault="00A41FC0" w:rsidP="00A41FC0">
      <w:pPr>
        <w:pStyle w:val="afc"/>
        <w:ind w:firstLine="0"/>
        <w:rPr>
          <w:color w:val="FF0000"/>
        </w:rPr>
      </w:pPr>
    </w:p>
    <w:p w14:paraId="5E9987FF" w14:textId="70FC53B6" w:rsidR="00A41FC0" w:rsidRPr="006D102B" w:rsidRDefault="00A41FC0" w:rsidP="00B24A67">
      <w:pPr>
        <w:pStyle w:val="44"/>
        <w:numPr>
          <w:ilvl w:val="3"/>
          <w:numId w:val="2"/>
        </w:numPr>
        <w:ind w:left="0" w:firstLine="0"/>
      </w:pPr>
      <w:bookmarkStart w:id="99" w:name="_Toc125535404"/>
      <w:r w:rsidRPr="006D102B">
        <w:t>Железнодорожный транспорт</w:t>
      </w:r>
      <w:bookmarkEnd w:id="99"/>
    </w:p>
    <w:p w14:paraId="607856F5" w14:textId="77777777" w:rsidR="0075126C" w:rsidRPr="0075126C" w:rsidRDefault="0075126C" w:rsidP="0075126C">
      <w:pPr>
        <w:pStyle w:val="b1"/>
        <w:rPr>
          <w:i/>
          <w:iCs/>
        </w:rPr>
      </w:pPr>
      <w:r w:rsidRPr="0075126C">
        <w:rPr>
          <w:i/>
          <w:iCs/>
        </w:rPr>
        <w:t xml:space="preserve">Существующее положение </w:t>
      </w:r>
    </w:p>
    <w:p w14:paraId="03ACCF72" w14:textId="7A16E14C" w:rsidR="0075126C" w:rsidRPr="0075126C" w:rsidRDefault="0075126C" w:rsidP="0075126C">
      <w:pPr>
        <w:pStyle w:val="b1"/>
        <w:rPr>
          <w:rFonts w:eastAsiaTheme="majorEastAsia"/>
        </w:rPr>
      </w:pPr>
      <w:r w:rsidRPr="0075126C">
        <w:t>Согласно Схемы территориального планирования Республики Хакасия, утверждённой постановлением Правительства Республики Хакасия от 14.11.2011 №736 (ред. от 27.08.2019 № 429)</w:t>
      </w:r>
      <w:r w:rsidRPr="0075126C">
        <w:rPr>
          <w:rFonts w:eastAsiaTheme="majorEastAsia"/>
        </w:rPr>
        <w:t xml:space="preserve">, на территории Большемонокского сельсовета отсутствует </w:t>
      </w:r>
      <w:r>
        <w:rPr>
          <w:rFonts w:eastAsiaTheme="majorEastAsia"/>
        </w:rPr>
        <w:t>железнодорожный</w:t>
      </w:r>
      <w:r w:rsidRPr="0075126C">
        <w:rPr>
          <w:rFonts w:eastAsiaTheme="majorEastAsia"/>
        </w:rPr>
        <w:t xml:space="preserve"> транспорт.</w:t>
      </w:r>
    </w:p>
    <w:p w14:paraId="297C351E" w14:textId="77777777" w:rsidR="0075126C" w:rsidRPr="003A05D9" w:rsidRDefault="0075126C" w:rsidP="0075126C">
      <w:pPr>
        <w:pStyle w:val="afc"/>
        <w:rPr>
          <w:rStyle w:val="af5"/>
        </w:rPr>
      </w:pPr>
      <w:r w:rsidRPr="003A05D9">
        <w:rPr>
          <w:rStyle w:val="af5"/>
        </w:rPr>
        <w:t>Проектные предложения</w:t>
      </w:r>
    </w:p>
    <w:p w14:paraId="1D0E8DC0" w14:textId="77777777" w:rsidR="0075126C" w:rsidRPr="003A05D9" w:rsidRDefault="0075126C" w:rsidP="0075126C">
      <w:pPr>
        <w:pStyle w:val="afc"/>
      </w:pPr>
      <w:r w:rsidRPr="003A05D9">
        <w:t>Проектом внесения изменений в генеральный план и утвержденными документами территориального планирования не предлагаются мероприятия в части объектов воздушного транспорта.</w:t>
      </w:r>
    </w:p>
    <w:p w14:paraId="35DF7674" w14:textId="0AA70283" w:rsidR="00D61B4D" w:rsidRPr="00BD59A8" w:rsidRDefault="00D61B4D" w:rsidP="00A41FC0">
      <w:pPr>
        <w:pStyle w:val="afc"/>
        <w:ind w:firstLine="0"/>
      </w:pPr>
    </w:p>
    <w:p w14:paraId="44180E51" w14:textId="77777777" w:rsidR="00A41FC0" w:rsidRPr="00BD59A8" w:rsidRDefault="00A41FC0" w:rsidP="00B24A67">
      <w:pPr>
        <w:pStyle w:val="44"/>
        <w:numPr>
          <w:ilvl w:val="3"/>
          <w:numId w:val="2"/>
        </w:numPr>
        <w:ind w:left="0" w:firstLine="0"/>
      </w:pPr>
      <w:bookmarkStart w:id="100" w:name="_Toc125535405"/>
      <w:r w:rsidRPr="00BD59A8">
        <w:t>Автомобильный транспорт</w:t>
      </w:r>
      <w:bookmarkEnd w:id="100"/>
    </w:p>
    <w:p w14:paraId="193A5AF8" w14:textId="70C33B25" w:rsidR="008726D7" w:rsidRPr="00BD59A8" w:rsidRDefault="008726D7" w:rsidP="009D37F2">
      <w:pPr>
        <w:pStyle w:val="b1"/>
      </w:pPr>
      <w:r w:rsidRPr="00BD59A8">
        <w:t xml:space="preserve">Автомобильный транспорт – единственный вид транспорта, представленный </w:t>
      </w:r>
      <w:bookmarkStart w:id="101" w:name="_Hlk103678724"/>
      <w:r w:rsidRPr="00BD59A8">
        <w:t xml:space="preserve">на территории </w:t>
      </w:r>
      <w:r w:rsidR="00083D97" w:rsidRPr="00BD59A8">
        <w:t>Большемонокского</w:t>
      </w:r>
      <w:r w:rsidRPr="00BD59A8">
        <w:t xml:space="preserve"> сельсовета </w:t>
      </w:r>
      <w:r w:rsidR="00083D97" w:rsidRPr="00BD59A8">
        <w:t xml:space="preserve">Бейского </w:t>
      </w:r>
      <w:r w:rsidRPr="00BD59A8">
        <w:t>района</w:t>
      </w:r>
      <w:bookmarkEnd w:id="101"/>
      <w:r w:rsidRPr="00BD59A8">
        <w:t>.</w:t>
      </w:r>
    </w:p>
    <w:p w14:paraId="30D2C292" w14:textId="77777777" w:rsidR="008726D7" w:rsidRPr="00BD59A8" w:rsidRDefault="008726D7" w:rsidP="009A75F9">
      <w:pPr>
        <w:pStyle w:val="afc"/>
      </w:pPr>
    </w:p>
    <w:p w14:paraId="73BDBA55" w14:textId="08F79320" w:rsidR="00D61B4D" w:rsidRPr="00BD59A8" w:rsidRDefault="00D61B4D" w:rsidP="00B24A67">
      <w:pPr>
        <w:pStyle w:val="52"/>
        <w:numPr>
          <w:ilvl w:val="4"/>
          <w:numId w:val="2"/>
        </w:numPr>
        <w:ind w:left="0" w:firstLine="0"/>
      </w:pPr>
      <w:bookmarkStart w:id="102" w:name="_Toc125535406"/>
      <w:r w:rsidRPr="00BD59A8">
        <w:t>Автомобильные дороги федерального значения</w:t>
      </w:r>
      <w:bookmarkEnd w:id="102"/>
    </w:p>
    <w:p w14:paraId="3A6C510D" w14:textId="41C6554D" w:rsidR="009D37F2" w:rsidRPr="009D37F2" w:rsidRDefault="009D37F2" w:rsidP="009D37F2">
      <w:pPr>
        <w:pStyle w:val="b1"/>
      </w:pPr>
      <w:r>
        <w:t>В</w:t>
      </w:r>
      <w:r w:rsidRPr="009D37F2">
        <w:t xml:space="preserve"> границах </w:t>
      </w:r>
      <w:r>
        <w:t>Большемонокского</w:t>
      </w:r>
      <w:r w:rsidRPr="009D37F2">
        <w:t xml:space="preserve"> сельсовета </w:t>
      </w:r>
      <w:r>
        <w:t>Бейского</w:t>
      </w:r>
      <w:r w:rsidRPr="009D37F2">
        <w:t xml:space="preserve"> района Республики Хакасия нет существующих автомобильных дорог, дорожных объектов, объектов сервиса федерального значения.</w:t>
      </w:r>
    </w:p>
    <w:p w14:paraId="26C5019C" w14:textId="6EDB9316" w:rsidR="00D61B4D" w:rsidRPr="00D45DD0" w:rsidRDefault="00D61B4D" w:rsidP="009A75F9">
      <w:pPr>
        <w:pStyle w:val="afc"/>
        <w:rPr>
          <w:color w:val="FF0000"/>
        </w:rPr>
      </w:pPr>
    </w:p>
    <w:p w14:paraId="78A6B5E4" w14:textId="021C099C" w:rsidR="00D61B4D" w:rsidRPr="00E3445A" w:rsidRDefault="00D61B4D" w:rsidP="00B24A67">
      <w:pPr>
        <w:pStyle w:val="52"/>
        <w:numPr>
          <w:ilvl w:val="4"/>
          <w:numId w:val="2"/>
        </w:numPr>
        <w:ind w:left="0" w:firstLine="0"/>
      </w:pPr>
      <w:bookmarkStart w:id="103" w:name="_Toc125535407"/>
      <w:r w:rsidRPr="00E3445A">
        <w:t>Автомобильные дороги регионального или межмуниципального значения</w:t>
      </w:r>
      <w:bookmarkEnd w:id="103"/>
    </w:p>
    <w:p w14:paraId="62B9906D" w14:textId="77777777" w:rsidR="008726D7" w:rsidRPr="00E3445A" w:rsidRDefault="008726D7" w:rsidP="008726D7">
      <w:pPr>
        <w:pStyle w:val="b1"/>
        <w:rPr>
          <w:i/>
          <w:iCs/>
        </w:rPr>
      </w:pPr>
      <w:r w:rsidRPr="00E3445A">
        <w:rPr>
          <w:i/>
          <w:iCs/>
        </w:rPr>
        <w:t xml:space="preserve">Существующее положение </w:t>
      </w:r>
    </w:p>
    <w:p w14:paraId="03E693F9" w14:textId="5F1991A4" w:rsidR="008726D7" w:rsidRPr="005D7557" w:rsidRDefault="008726D7" w:rsidP="008726D7">
      <w:pPr>
        <w:pStyle w:val="b1"/>
        <w:rPr>
          <w:b/>
          <w:lang w:val="x-none" w:eastAsia="x-none"/>
        </w:rPr>
      </w:pPr>
      <w:bookmarkStart w:id="104" w:name="_Hlk103595675"/>
      <w:r w:rsidRPr="005D7557">
        <w:t xml:space="preserve">Согласно ответу </w:t>
      </w:r>
      <w:r w:rsidR="00C85B94" w:rsidRPr="005D7557">
        <w:t xml:space="preserve">ГКУ Республики Хакасия «Управление автомобильных дорог Республики Хакасия» </w:t>
      </w:r>
      <w:r w:rsidRPr="005D7557">
        <w:t xml:space="preserve">от </w:t>
      </w:r>
      <w:r w:rsidR="00C85B94" w:rsidRPr="005D7557">
        <w:t>14</w:t>
      </w:r>
      <w:r w:rsidRPr="005D7557">
        <w:t>.</w:t>
      </w:r>
      <w:r w:rsidR="00C85B94" w:rsidRPr="005D7557">
        <w:t>11</w:t>
      </w:r>
      <w:r w:rsidRPr="005D7557">
        <w:t>.2022 № Исх-</w:t>
      </w:r>
      <w:r w:rsidR="00C85B94" w:rsidRPr="005D7557">
        <w:t>2081-ИСЖ</w:t>
      </w:r>
      <w:r w:rsidRPr="005D7557">
        <w:t xml:space="preserve"> на территории </w:t>
      </w:r>
      <w:r w:rsidR="00C85B94" w:rsidRPr="005D7557">
        <w:t>Большемонокского</w:t>
      </w:r>
      <w:r w:rsidRPr="005D7557">
        <w:t xml:space="preserve"> сельского совета </w:t>
      </w:r>
      <w:r w:rsidR="00C85B94" w:rsidRPr="005D7557">
        <w:t>Бейского</w:t>
      </w:r>
      <w:r w:rsidRPr="005D7557">
        <w:t xml:space="preserve"> района расположены </w:t>
      </w:r>
      <w:r w:rsidR="00C85B94" w:rsidRPr="005D7557">
        <w:t>следующие</w:t>
      </w:r>
      <w:r w:rsidRPr="005D7557">
        <w:t xml:space="preserve"> </w:t>
      </w:r>
      <w:r w:rsidR="00C85B94" w:rsidRPr="005D7557">
        <w:t>объекты транспортной инфраструктуры (мосты) (таблица 2.</w:t>
      </w:r>
      <w:r w:rsidR="00E3445A">
        <w:t>3</w:t>
      </w:r>
      <w:r w:rsidR="00C85B94" w:rsidRPr="005D7557">
        <w:t>.1</w:t>
      </w:r>
      <w:r w:rsidR="00E3445A">
        <w:t>4</w:t>
      </w:r>
      <w:r w:rsidR="00C85B94" w:rsidRPr="005D7557">
        <w:t>.4</w:t>
      </w:r>
      <w:r w:rsidR="00E3445A">
        <w:t>.2</w:t>
      </w:r>
      <w:r w:rsidR="00C85B94" w:rsidRPr="005D7557">
        <w:t>-</w:t>
      </w:r>
      <w:r w:rsidR="00E3445A">
        <w:t>1</w:t>
      </w:r>
      <w:r w:rsidR="00C85B94" w:rsidRPr="005D7557">
        <w:t xml:space="preserve">): </w:t>
      </w:r>
    </w:p>
    <w:bookmarkEnd w:id="104"/>
    <w:p w14:paraId="3FC759ED" w14:textId="77777777" w:rsidR="008726D7" w:rsidRPr="0075126C" w:rsidRDefault="008726D7" w:rsidP="008726D7">
      <w:pPr>
        <w:pStyle w:val="b1"/>
        <w:rPr>
          <w:color w:val="FF0000"/>
        </w:rPr>
      </w:pPr>
    </w:p>
    <w:p w14:paraId="5DD1A1DA" w14:textId="33C96C46" w:rsidR="008726D7" w:rsidRPr="0075126C" w:rsidRDefault="008726D7" w:rsidP="008726D7">
      <w:pPr>
        <w:pStyle w:val="b1"/>
        <w:jc w:val="right"/>
        <w:rPr>
          <w:i/>
          <w:iCs/>
        </w:rPr>
      </w:pPr>
      <w:r w:rsidRPr="0075126C">
        <w:rPr>
          <w:i/>
          <w:iCs/>
        </w:rPr>
        <w:t>Таблица 2.</w:t>
      </w:r>
      <w:r w:rsidR="00E3445A">
        <w:rPr>
          <w:i/>
          <w:iCs/>
        </w:rPr>
        <w:t>3</w:t>
      </w:r>
      <w:r w:rsidRPr="0075126C">
        <w:rPr>
          <w:i/>
          <w:iCs/>
        </w:rPr>
        <w:t>.</w:t>
      </w:r>
      <w:r w:rsidR="00E3445A">
        <w:rPr>
          <w:i/>
          <w:iCs/>
        </w:rPr>
        <w:t>14</w:t>
      </w:r>
      <w:r w:rsidRPr="0075126C">
        <w:rPr>
          <w:i/>
          <w:iCs/>
        </w:rPr>
        <w:t>.</w:t>
      </w:r>
      <w:r w:rsidR="00E3445A">
        <w:rPr>
          <w:i/>
          <w:iCs/>
        </w:rPr>
        <w:t>4.2</w:t>
      </w:r>
      <w:r w:rsidRPr="0075126C">
        <w:rPr>
          <w:i/>
          <w:iCs/>
        </w:rPr>
        <w:t>-1</w:t>
      </w:r>
    </w:p>
    <w:p w14:paraId="4E3B1058" w14:textId="77777777" w:rsidR="008726D7" w:rsidRPr="0075126C" w:rsidRDefault="008726D7" w:rsidP="008726D7">
      <w:pPr>
        <w:pStyle w:val="b1"/>
        <w:rPr>
          <w:i/>
          <w:iCs/>
        </w:rPr>
      </w:pPr>
    </w:p>
    <w:p w14:paraId="4AEEEC3D" w14:textId="77777777" w:rsidR="008726D7" w:rsidRPr="0075126C" w:rsidRDefault="008726D7" w:rsidP="008726D7">
      <w:pPr>
        <w:pStyle w:val="b1"/>
        <w:jc w:val="center"/>
        <w:rPr>
          <w:i/>
          <w:iCs/>
        </w:rPr>
      </w:pPr>
      <w:r w:rsidRPr="0075126C">
        <w:rPr>
          <w:i/>
          <w:iCs/>
        </w:rPr>
        <w:t>Автомобильные дороги общего пользования</w:t>
      </w:r>
    </w:p>
    <w:p w14:paraId="06462482" w14:textId="60F0BA67" w:rsidR="008726D7" w:rsidRPr="0075126C" w:rsidRDefault="008726D7" w:rsidP="00C85B94">
      <w:pPr>
        <w:pStyle w:val="b1"/>
        <w:jc w:val="center"/>
        <w:rPr>
          <w:i/>
          <w:iCs/>
        </w:rPr>
      </w:pPr>
      <w:r w:rsidRPr="0075126C">
        <w:rPr>
          <w:i/>
          <w:iCs/>
        </w:rPr>
        <w:t>межмуниципального значения на территории Большемонокского сельского совета Бейского района</w:t>
      </w:r>
      <w:r w:rsidR="00C85B94">
        <w:rPr>
          <w:i/>
          <w:iCs/>
        </w:rPr>
        <w:t xml:space="preserve"> </w:t>
      </w:r>
      <w:r w:rsidRPr="0075126C">
        <w:rPr>
          <w:i/>
          <w:iCs/>
        </w:rPr>
        <w:t>Республики Хакасия</w:t>
      </w:r>
    </w:p>
    <w:tbl>
      <w:tblPr>
        <w:tblW w:w="5000" w:type="pct"/>
        <w:tblCellMar>
          <w:left w:w="0" w:type="dxa"/>
          <w:right w:w="0" w:type="dxa"/>
        </w:tblCellMar>
        <w:tblLook w:val="0000" w:firstRow="0" w:lastRow="0" w:firstColumn="0" w:lastColumn="0" w:noHBand="0" w:noVBand="0"/>
      </w:tblPr>
      <w:tblGrid>
        <w:gridCol w:w="693"/>
        <w:gridCol w:w="2563"/>
        <w:gridCol w:w="3544"/>
        <w:gridCol w:w="2546"/>
      </w:tblGrid>
      <w:tr w:rsidR="008726D7" w:rsidRPr="0075126C" w14:paraId="49443A06" w14:textId="77777777" w:rsidTr="004F461F">
        <w:trPr>
          <w:trHeight w:val="20"/>
          <w:tblHeader/>
        </w:trPr>
        <w:tc>
          <w:tcPr>
            <w:tcW w:w="371" w:type="pct"/>
            <w:tcBorders>
              <w:top w:val="single" w:sz="4" w:space="0" w:color="auto"/>
              <w:left w:val="single" w:sz="4" w:space="0" w:color="auto"/>
              <w:bottom w:val="nil"/>
              <w:right w:val="nil"/>
            </w:tcBorders>
            <w:shd w:val="clear" w:color="auto" w:fill="FFFFFF"/>
            <w:vAlign w:val="bottom"/>
          </w:tcPr>
          <w:p w14:paraId="4BF34686" w14:textId="77777777" w:rsidR="008726D7" w:rsidRPr="0075126C" w:rsidRDefault="008726D7" w:rsidP="004F461F">
            <w:pPr>
              <w:pStyle w:val="b1"/>
              <w:ind w:firstLine="0"/>
              <w:jc w:val="center"/>
              <w:rPr>
                <w:szCs w:val="24"/>
              </w:rPr>
            </w:pPr>
            <w:r w:rsidRPr="0075126C">
              <w:rPr>
                <w:rStyle w:val="290"/>
                <w:rFonts w:eastAsia="Calibri"/>
                <w:sz w:val="24"/>
                <w:szCs w:val="24"/>
              </w:rPr>
              <w:t>№</w:t>
            </w:r>
          </w:p>
          <w:p w14:paraId="4EE55E77" w14:textId="77777777" w:rsidR="008726D7" w:rsidRPr="0075126C" w:rsidRDefault="008726D7" w:rsidP="004F461F">
            <w:pPr>
              <w:pStyle w:val="b1"/>
              <w:ind w:firstLine="0"/>
              <w:jc w:val="center"/>
              <w:rPr>
                <w:szCs w:val="24"/>
              </w:rPr>
            </w:pPr>
            <w:r w:rsidRPr="0075126C">
              <w:rPr>
                <w:rStyle w:val="290"/>
                <w:rFonts w:eastAsia="Calibri"/>
                <w:sz w:val="24"/>
                <w:szCs w:val="24"/>
              </w:rPr>
              <w:t>п/п</w:t>
            </w:r>
          </w:p>
        </w:tc>
        <w:tc>
          <w:tcPr>
            <w:tcW w:w="1371" w:type="pct"/>
            <w:tcBorders>
              <w:top w:val="single" w:sz="4" w:space="0" w:color="auto"/>
              <w:left w:val="single" w:sz="4" w:space="0" w:color="auto"/>
              <w:bottom w:val="nil"/>
              <w:right w:val="nil"/>
            </w:tcBorders>
            <w:shd w:val="clear" w:color="auto" w:fill="FFFFFF"/>
            <w:vAlign w:val="bottom"/>
          </w:tcPr>
          <w:p w14:paraId="5065E8A0" w14:textId="77777777" w:rsidR="008726D7" w:rsidRPr="0075126C" w:rsidRDefault="008726D7" w:rsidP="004F461F">
            <w:pPr>
              <w:pStyle w:val="b1"/>
              <w:ind w:firstLine="0"/>
              <w:jc w:val="center"/>
              <w:rPr>
                <w:szCs w:val="24"/>
              </w:rPr>
            </w:pPr>
            <w:r w:rsidRPr="0075126C">
              <w:rPr>
                <w:rStyle w:val="290"/>
                <w:rFonts w:eastAsia="Calibri"/>
                <w:sz w:val="24"/>
                <w:szCs w:val="24"/>
              </w:rPr>
              <w:t>Идентификационный номер *</w:t>
            </w:r>
          </w:p>
        </w:tc>
        <w:tc>
          <w:tcPr>
            <w:tcW w:w="1896" w:type="pct"/>
            <w:tcBorders>
              <w:top w:val="single" w:sz="4" w:space="0" w:color="auto"/>
              <w:left w:val="single" w:sz="4" w:space="0" w:color="auto"/>
              <w:bottom w:val="nil"/>
              <w:right w:val="nil"/>
            </w:tcBorders>
            <w:shd w:val="clear" w:color="auto" w:fill="FFFFFF"/>
            <w:vAlign w:val="bottom"/>
          </w:tcPr>
          <w:p w14:paraId="709A2374" w14:textId="77777777" w:rsidR="008726D7" w:rsidRPr="0075126C" w:rsidRDefault="008726D7" w:rsidP="004F461F">
            <w:pPr>
              <w:pStyle w:val="b1"/>
              <w:ind w:firstLine="0"/>
              <w:jc w:val="center"/>
              <w:rPr>
                <w:szCs w:val="24"/>
              </w:rPr>
            </w:pPr>
            <w:r w:rsidRPr="0075126C">
              <w:rPr>
                <w:rStyle w:val="290"/>
                <w:rFonts w:eastAsia="Calibri"/>
                <w:sz w:val="24"/>
                <w:szCs w:val="24"/>
              </w:rPr>
              <w:t>Наименование автомобильной дороги *</w:t>
            </w:r>
          </w:p>
        </w:tc>
        <w:tc>
          <w:tcPr>
            <w:tcW w:w="1362" w:type="pct"/>
            <w:tcBorders>
              <w:top w:val="single" w:sz="4" w:space="0" w:color="auto"/>
              <w:left w:val="single" w:sz="4" w:space="0" w:color="auto"/>
              <w:bottom w:val="nil"/>
              <w:right w:val="single" w:sz="4" w:space="0" w:color="auto"/>
            </w:tcBorders>
            <w:shd w:val="clear" w:color="auto" w:fill="FFFFFF"/>
          </w:tcPr>
          <w:p w14:paraId="644F1778" w14:textId="37B663A9" w:rsidR="008726D7" w:rsidRPr="0075126C" w:rsidRDefault="008726D7" w:rsidP="004F461F">
            <w:pPr>
              <w:pStyle w:val="b1"/>
              <w:ind w:firstLine="0"/>
              <w:jc w:val="center"/>
              <w:rPr>
                <w:szCs w:val="24"/>
              </w:rPr>
            </w:pPr>
            <w:r w:rsidRPr="0075126C">
              <w:rPr>
                <w:rStyle w:val="290"/>
                <w:rFonts w:eastAsia="Calibri"/>
                <w:sz w:val="24"/>
              </w:rPr>
              <w:t>П</w:t>
            </w:r>
            <w:r w:rsidR="005D7557">
              <w:rPr>
                <w:rStyle w:val="290"/>
                <w:rFonts w:eastAsia="Calibri"/>
                <w:sz w:val="24"/>
              </w:rPr>
              <w:t>р</w:t>
            </w:r>
            <w:r w:rsidRPr="0075126C">
              <w:rPr>
                <w:rStyle w:val="290"/>
                <w:rFonts w:eastAsia="Calibri"/>
                <w:sz w:val="24"/>
              </w:rPr>
              <w:t>отяженность,</w:t>
            </w:r>
            <w:r w:rsidR="005D7557">
              <w:rPr>
                <w:rStyle w:val="290"/>
                <w:rFonts w:eastAsia="Calibri"/>
                <w:sz w:val="24"/>
              </w:rPr>
              <w:t xml:space="preserve"> </w:t>
            </w:r>
            <w:r w:rsidRPr="0075126C">
              <w:rPr>
                <w:rStyle w:val="290"/>
                <w:rFonts w:eastAsia="Calibri"/>
                <w:sz w:val="24"/>
              </w:rPr>
              <w:t>км</w:t>
            </w:r>
          </w:p>
        </w:tc>
      </w:tr>
      <w:tr w:rsidR="008726D7" w:rsidRPr="0075126C" w14:paraId="12A1C3CB" w14:textId="77777777" w:rsidTr="004F461F">
        <w:trPr>
          <w:trHeight w:val="20"/>
        </w:trPr>
        <w:tc>
          <w:tcPr>
            <w:tcW w:w="371" w:type="pct"/>
            <w:tcBorders>
              <w:top w:val="single" w:sz="4" w:space="0" w:color="auto"/>
              <w:left w:val="single" w:sz="4" w:space="0" w:color="auto"/>
              <w:bottom w:val="single" w:sz="4" w:space="0" w:color="auto"/>
              <w:right w:val="nil"/>
            </w:tcBorders>
            <w:shd w:val="clear" w:color="auto" w:fill="FFFFFF"/>
          </w:tcPr>
          <w:p w14:paraId="5972D371" w14:textId="77777777" w:rsidR="008726D7" w:rsidRPr="0075126C" w:rsidRDefault="008726D7" w:rsidP="004F461F">
            <w:pPr>
              <w:pStyle w:val="b1"/>
              <w:ind w:firstLine="0"/>
              <w:jc w:val="center"/>
              <w:rPr>
                <w:b/>
                <w:bCs/>
                <w:sz w:val="24"/>
                <w:szCs w:val="24"/>
              </w:rPr>
            </w:pPr>
            <w:r w:rsidRPr="0075126C">
              <w:rPr>
                <w:rStyle w:val="290"/>
                <w:rFonts w:eastAsia="Calibri"/>
                <w:bCs w:val="0"/>
                <w:sz w:val="24"/>
                <w:szCs w:val="24"/>
              </w:rPr>
              <w:t>1.</w:t>
            </w:r>
          </w:p>
        </w:tc>
        <w:tc>
          <w:tcPr>
            <w:tcW w:w="1371" w:type="pct"/>
            <w:tcBorders>
              <w:top w:val="single" w:sz="4" w:space="0" w:color="auto"/>
              <w:left w:val="single" w:sz="4" w:space="0" w:color="auto"/>
              <w:bottom w:val="single" w:sz="4" w:space="0" w:color="auto"/>
              <w:right w:val="nil"/>
            </w:tcBorders>
            <w:shd w:val="clear" w:color="auto" w:fill="FFFFFF"/>
          </w:tcPr>
          <w:p w14:paraId="25267908" w14:textId="77777777" w:rsidR="008726D7" w:rsidRPr="0075126C" w:rsidRDefault="008726D7" w:rsidP="004F461F">
            <w:pPr>
              <w:pStyle w:val="b1"/>
              <w:ind w:firstLine="0"/>
              <w:jc w:val="center"/>
              <w:rPr>
                <w:b/>
                <w:bCs/>
                <w:sz w:val="24"/>
                <w:szCs w:val="24"/>
              </w:rPr>
            </w:pPr>
            <w:r w:rsidRPr="0075126C">
              <w:rPr>
                <w:sz w:val="24"/>
                <w:szCs w:val="24"/>
                <w:shd w:val="clear" w:color="auto" w:fill="FFFFFF"/>
              </w:rPr>
              <w:t>95-ОП-МЗ-95Н-304</w:t>
            </w:r>
          </w:p>
        </w:tc>
        <w:tc>
          <w:tcPr>
            <w:tcW w:w="1896" w:type="pct"/>
            <w:tcBorders>
              <w:top w:val="single" w:sz="4" w:space="0" w:color="auto"/>
              <w:left w:val="single" w:sz="4" w:space="0" w:color="auto"/>
              <w:bottom w:val="single" w:sz="4" w:space="0" w:color="auto"/>
              <w:right w:val="nil"/>
            </w:tcBorders>
            <w:shd w:val="clear" w:color="auto" w:fill="FFFFFF"/>
          </w:tcPr>
          <w:p w14:paraId="4FFDFFB9" w14:textId="77777777" w:rsidR="008726D7" w:rsidRPr="0075126C" w:rsidRDefault="008726D7" w:rsidP="008726D7">
            <w:pPr>
              <w:pStyle w:val="b1"/>
              <w:ind w:firstLine="0"/>
              <w:jc w:val="center"/>
              <w:rPr>
                <w:b/>
                <w:bCs/>
                <w:sz w:val="24"/>
                <w:szCs w:val="24"/>
              </w:rPr>
            </w:pPr>
            <w:r w:rsidRPr="0075126C">
              <w:rPr>
                <w:sz w:val="24"/>
                <w:szCs w:val="24"/>
                <w:shd w:val="clear" w:color="auto" w:fill="FFFFFF"/>
              </w:rPr>
              <w:t>Бондарево - Большой Монок</w:t>
            </w:r>
          </w:p>
        </w:tc>
        <w:tc>
          <w:tcPr>
            <w:tcW w:w="1362" w:type="pct"/>
            <w:tcBorders>
              <w:top w:val="single" w:sz="4" w:space="0" w:color="auto"/>
              <w:left w:val="single" w:sz="4" w:space="0" w:color="auto"/>
              <w:bottom w:val="single" w:sz="4" w:space="0" w:color="auto"/>
              <w:right w:val="single" w:sz="4" w:space="0" w:color="auto"/>
            </w:tcBorders>
            <w:shd w:val="clear" w:color="auto" w:fill="FFFFFF"/>
          </w:tcPr>
          <w:p w14:paraId="5E48318D" w14:textId="77777777" w:rsidR="008726D7" w:rsidRPr="0075126C" w:rsidRDefault="008726D7" w:rsidP="004F461F">
            <w:pPr>
              <w:pStyle w:val="b1"/>
              <w:ind w:firstLine="0"/>
              <w:jc w:val="center"/>
              <w:rPr>
                <w:b/>
                <w:bCs/>
                <w:sz w:val="24"/>
                <w:szCs w:val="24"/>
              </w:rPr>
            </w:pPr>
            <w:r w:rsidRPr="0075126C">
              <w:rPr>
                <w:sz w:val="24"/>
                <w:szCs w:val="24"/>
                <w:shd w:val="clear" w:color="auto" w:fill="FFFFFF"/>
              </w:rPr>
              <w:t>16,9</w:t>
            </w:r>
          </w:p>
        </w:tc>
      </w:tr>
      <w:tr w:rsidR="008726D7" w:rsidRPr="0075126C" w14:paraId="582BE605" w14:textId="77777777" w:rsidTr="004F461F">
        <w:trPr>
          <w:trHeight w:val="20"/>
        </w:trPr>
        <w:tc>
          <w:tcPr>
            <w:tcW w:w="371" w:type="pct"/>
            <w:tcBorders>
              <w:top w:val="single" w:sz="4" w:space="0" w:color="auto"/>
              <w:left w:val="single" w:sz="4" w:space="0" w:color="auto"/>
              <w:bottom w:val="single" w:sz="4" w:space="0" w:color="auto"/>
              <w:right w:val="nil"/>
            </w:tcBorders>
            <w:shd w:val="clear" w:color="auto" w:fill="FFFFFF"/>
          </w:tcPr>
          <w:p w14:paraId="62E106DB" w14:textId="77777777" w:rsidR="008726D7" w:rsidRPr="0075126C" w:rsidRDefault="008726D7" w:rsidP="004F461F">
            <w:pPr>
              <w:pStyle w:val="b1"/>
              <w:ind w:firstLine="0"/>
              <w:jc w:val="center"/>
              <w:rPr>
                <w:rStyle w:val="290"/>
                <w:rFonts w:eastAsia="Calibri"/>
                <w:b w:val="0"/>
                <w:bCs w:val="0"/>
                <w:sz w:val="24"/>
                <w:szCs w:val="24"/>
              </w:rPr>
            </w:pPr>
            <w:r w:rsidRPr="0075126C">
              <w:rPr>
                <w:rStyle w:val="290"/>
                <w:rFonts w:eastAsia="Calibri"/>
                <w:bCs w:val="0"/>
                <w:sz w:val="24"/>
                <w:szCs w:val="24"/>
              </w:rPr>
              <w:t>2.</w:t>
            </w:r>
          </w:p>
        </w:tc>
        <w:tc>
          <w:tcPr>
            <w:tcW w:w="1371" w:type="pct"/>
            <w:tcBorders>
              <w:top w:val="single" w:sz="4" w:space="0" w:color="auto"/>
              <w:left w:val="single" w:sz="4" w:space="0" w:color="auto"/>
              <w:bottom w:val="single" w:sz="4" w:space="0" w:color="auto"/>
              <w:right w:val="nil"/>
            </w:tcBorders>
            <w:shd w:val="clear" w:color="auto" w:fill="FFFFFF"/>
          </w:tcPr>
          <w:p w14:paraId="6DD0DDAB" w14:textId="77777777" w:rsidR="008726D7" w:rsidRPr="0075126C" w:rsidRDefault="008726D7" w:rsidP="004F461F">
            <w:pPr>
              <w:pStyle w:val="b1"/>
              <w:ind w:firstLine="0"/>
              <w:jc w:val="center"/>
            </w:pPr>
            <w:r w:rsidRPr="0075126C">
              <w:rPr>
                <w:sz w:val="24"/>
                <w:szCs w:val="24"/>
                <w:shd w:val="clear" w:color="auto" w:fill="FFFFFF"/>
              </w:rPr>
              <w:t>95-ОП-МЗ-95Н-305</w:t>
            </w:r>
          </w:p>
        </w:tc>
        <w:tc>
          <w:tcPr>
            <w:tcW w:w="1896" w:type="pct"/>
            <w:tcBorders>
              <w:top w:val="single" w:sz="4" w:space="0" w:color="auto"/>
              <w:left w:val="single" w:sz="4" w:space="0" w:color="auto"/>
              <w:bottom w:val="single" w:sz="4" w:space="0" w:color="auto"/>
              <w:right w:val="nil"/>
            </w:tcBorders>
            <w:shd w:val="clear" w:color="auto" w:fill="FFFFFF"/>
          </w:tcPr>
          <w:p w14:paraId="00D4C85C" w14:textId="77777777" w:rsidR="008726D7" w:rsidRPr="0075126C" w:rsidRDefault="008726D7" w:rsidP="008726D7">
            <w:pPr>
              <w:pStyle w:val="b1"/>
              <w:ind w:firstLine="0"/>
              <w:jc w:val="center"/>
            </w:pPr>
            <w:r w:rsidRPr="0075126C">
              <w:rPr>
                <w:sz w:val="24"/>
                <w:szCs w:val="24"/>
                <w:shd w:val="clear" w:color="auto" w:fill="FFFFFF"/>
              </w:rPr>
              <w:t>Большой Монок - Усть-Сос</w:t>
            </w:r>
          </w:p>
        </w:tc>
        <w:tc>
          <w:tcPr>
            <w:tcW w:w="1362" w:type="pct"/>
            <w:tcBorders>
              <w:top w:val="single" w:sz="4" w:space="0" w:color="auto"/>
              <w:left w:val="single" w:sz="4" w:space="0" w:color="auto"/>
              <w:bottom w:val="single" w:sz="4" w:space="0" w:color="auto"/>
              <w:right w:val="single" w:sz="4" w:space="0" w:color="auto"/>
            </w:tcBorders>
            <w:shd w:val="clear" w:color="auto" w:fill="FFFFFF"/>
          </w:tcPr>
          <w:p w14:paraId="7E171FCD" w14:textId="77777777" w:rsidR="008726D7" w:rsidRPr="0075126C" w:rsidRDefault="008726D7" w:rsidP="004F461F">
            <w:pPr>
              <w:pStyle w:val="b1"/>
              <w:ind w:firstLine="0"/>
              <w:jc w:val="center"/>
            </w:pPr>
            <w:r w:rsidRPr="0075126C">
              <w:rPr>
                <w:sz w:val="24"/>
                <w:szCs w:val="24"/>
                <w:shd w:val="clear" w:color="auto" w:fill="FFFFFF"/>
              </w:rPr>
              <w:t>6,4</w:t>
            </w:r>
          </w:p>
        </w:tc>
      </w:tr>
      <w:tr w:rsidR="008726D7" w:rsidRPr="0075126C" w14:paraId="08CD0708" w14:textId="77777777" w:rsidTr="004F461F">
        <w:trPr>
          <w:trHeight w:val="20"/>
        </w:trPr>
        <w:tc>
          <w:tcPr>
            <w:tcW w:w="371" w:type="pct"/>
            <w:tcBorders>
              <w:top w:val="single" w:sz="4" w:space="0" w:color="auto"/>
              <w:left w:val="single" w:sz="4" w:space="0" w:color="auto"/>
              <w:bottom w:val="single" w:sz="4" w:space="0" w:color="auto"/>
              <w:right w:val="nil"/>
            </w:tcBorders>
            <w:shd w:val="clear" w:color="auto" w:fill="FFFFFF"/>
          </w:tcPr>
          <w:p w14:paraId="27243E6F" w14:textId="77777777" w:rsidR="008726D7" w:rsidRPr="0075126C" w:rsidRDefault="008726D7" w:rsidP="004F461F">
            <w:pPr>
              <w:pStyle w:val="b1"/>
              <w:ind w:firstLine="0"/>
              <w:jc w:val="center"/>
              <w:rPr>
                <w:rStyle w:val="290"/>
                <w:rFonts w:eastAsia="Calibri"/>
                <w:bCs w:val="0"/>
                <w:sz w:val="24"/>
                <w:szCs w:val="24"/>
              </w:rPr>
            </w:pPr>
            <w:r w:rsidRPr="0075126C">
              <w:rPr>
                <w:rStyle w:val="290"/>
                <w:rFonts w:eastAsia="Calibri"/>
                <w:bCs w:val="0"/>
                <w:sz w:val="24"/>
                <w:szCs w:val="24"/>
              </w:rPr>
              <w:t>3</w:t>
            </w:r>
            <w:r w:rsidRPr="0075126C">
              <w:rPr>
                <w:rStyle w:val="290"/>
                <w:rFonts w:eastAsia="Calibri"/>
                <w:sz w:val="24"/>
                <w:szCs w:val="24"/>
              </w:rPr>
              <w:t>.</w:t>
            </w:r>
          </w:p>
        </w:tc>
        <w:tc>
          <w:tcPr>
            <w:tcW w:w="1371" w:type="pct"/>
            <w:tcBorders>
              <w:top w:val="single" w:sz="4" w:space="0" w:color="auto"/>
              <w:left w:val="single" w:sz="4" w:space="0" w:color="auto"/>
              <w:bottom w:val="single" w:sz="4" w:space="0" w:color="auto"/>
              <w:right w:val="nil"/>
            </w:tcBorders>
            <w:shd w:val="clear" w:color="auto" w:fill="FFFFFF"/>
          </w:tcPr>
          <w:p w14:paraId="347C0264" w14:textId="77777777" w:rsidR="008726D7" w:rsidRPr="0075126C" w:rsidRDefault="008726D7" w:rsidP="004F461F">
            <w:pPr>
              <w:pStyle w:val="b1"/>
              <w:ind w:firstLine="0"/>
              <w:jc w:val="center"/>
              <w:rPr>
                <w:sz w:val="24"/>
                <w:szCs w:val="24"/>
                <w:shd w:val="clear" w:color="auto" w:fill="FFFFFF"/>
              </w:rPr>
            </w:pPr>
            <w:r w:rsidRPr="0075126C">
              <w:rPr>
                <w:sz w:val="24"/>
                <w:szCs w:val="24"/>
                <w:shd w:val="clear" w:color="auto" w:fill="FFFFFF"/>
              </w:rPr>
              <w:t>95-ОП-МЗ-95Н-313</w:t>
            </w:r>
          </w:p>
        </w:tc>
        <w:tc>
          <w:tcPr>
            <w:tcW w:w="1896" w:type="pct"/>
            <w:tcBorders>
              <w:top w:val="single" w:sz="4" w:space="0" w:color="auto"/>
              <w:left w:val="single" w:sz="4" w:space="0" w:color="auto"/>
              <w:bottom w:val="single" w:sz="4" w:space="0" w:color="auto"/>
              <w:right w:val="nil"/>
            </w:tcBorders>
            <w:shd w:val="clear" w:color="auto" w:fill="FFFFFF"/>
          </w:tcPr>
          <w:p w14:paraId="1474768B" w14:textId="77777777" w:rsidR="008726D7" w:rsidRPr="0075126C" w:rsidRDefault="008726D7" w:rsidP="008726D7">
            <w:pPr>
              <w:pStyle w:val="b1"/>
              <w:ind w:firstLine="0"/>
              <w:jc w:val="center"/>
              <w:rPr>
                <w:sz w:val="24"/>
                <w:szCs w:val="24"/>
                <w:shd w:val="clear" w:color="auto" w:fill="FFFFFF"/>
              </w:rPr>
            </w:pPr>
            <w:r w:rsidRPr="0075126C">
              <w:rPr>
                <w:sz w:val="24"/>
                <w:szCs w:val="24"/>
                <w:shd w:val="clear" w:color="auto" w:fill="FFFFFF"/>
              </w:rPr>
              <w:t>Подъезд к д. Малый Монок</w:t>
            </w:r>
          </w:p>
        </w:tc>
        <w:tc>
          <w:tcPr>
            <w:tcW w:w="1362" w:type="pct"/>
            <w:tcBorders>
              <w:top w:val="single" w:sz="4" w:space="0" w:color="auto"/>
              <w:left w:val="single" w:sz="4" w:space="0" w:color="auto"/>
              <w:bottom w:val="single" w:sz="4" w:space="0" w:color="auto"/>
              <w:right w:val="single" w:sz="4" w:space="0" w:color="auto"/>
            </w:tcBorders>
            <w:shd w:val="clear" w:color="auto" w:fill="FFFFFF"/>
          </w:tcPr>
          <w:p w14:paraId="52F47F86" w14:textId="77777777" w:rsidR="008726D7" w:rsidRPr="0075126C" w:rsidRDefault="008726D7" w:rsidP="004F461F">
            <w:pPr>
              <w:pStyle w:val="b1"/>
              <w:ind w:firstLine="0"/>
              <w:jc w:val="center"/>
              <w:rPr>
                <w:sz w:val="24"/>
                <w:szCs w:val="24"/>
                <w:shd w:val="clear" w:color="auto" w:fill="FFFFFF"/>
              </w:rPr>
            </w:pPr>
            <w:r w:rsidRPr="0075126C">
              <w:rPr>
                <w:sz w:val="24"/>
                <w:szCs w:val="24"/>
                <w:shd w:val="clear" w:color="auto" w:fill="FFFFFF"/>
              </w:rPr>
              <w:t>8,4</w:t>
            </w:r>
          </w:p>
        </w:tc>
      </w:tr>
    </w:tbl>
    <w:p w14:paraId="3C937F18" w14:textId="27DC250B" w:rsidR="008726D7" w:rsidRDefault="008726D7" w:rsidP="008726D7">
      <w:pPr>
        <w:pStyle w:val="b1"/>
        <w:rPr>
          <w:rFonts w:eastAsia="Calibri"/>
          <w:bCs/>
          <w:sz w:val="20"/>
          <w:lang w:eastAsia="en-US"/>
        </w:rPr>
      </w:pPr>
      <w:r w:rsidRPr="0075126C">
        <w:rPr>
          <w:rFonts w:eastAsia="Calibri"/>
          <w:bCs/>
          <w:sz w:val="20"/>
          <w:lang w:eastAsia="en-US"/>
        </w:rPr>
        <w:t>* в соответствии с постановлением Правительства Республики Хакасия от 17 ноября 2006 № 310 «Об утверждении перечня автомобильных дорог общего пользования Республики Хакасия».</w:t>
      </w:r>
    </w:p>
    <w:p w14:paraId="017F969C" w14:textId="77777777" w:rsidR="008726D7" w:rsidRPr="0075126C" w:rsidRDefault="008726D7" w:rsidP="00E3445A">
      <w:pPr>
        <w:pStyle w:val="b1"/>
        <w:ind w:firstLine="0"/>
        <w:rPr>
          <w:color w:val="FF0000"/>
        </w:rPr>
      </w:pPr>
    </w:p>
    <w:p w14:paraId="16C19ED0" w14:textId="77777777" w:rsidR="008726D7" w:rsidRPr="006D102B" w:rsidRDefault="008726D7" w:rsidP="008726D7">
      <w:pPr>
        <w:pStyle w:val="b1"/>
        <w:rPr>
          <w:i/>
          <w:iCs/>
        </w:rPr>
      </w:pPr>
      <w:r w:rsidRPr="006D102B">
        <w:rPr>
          <w:i/>
          <w:iCs/>
        </w:rPr>
        <w:t xml:space="preserve">Проектное предложение </w:t>
      </w:r>
    </w:p>
    <w:p w14:paraId="1CF657A0" w14:textId="77777777" w:rsidR="008726D7" w:rsidRPr="00A2270A" w:rsidRDefault="008726D7" w:rsidP="008726D7">
      <w:pPr>
        <w:pStyle w:val="b3"/>
        <w:rPr>
          <w:szCs w:val="20"/>
        </w:rPr>
      </w:pPr>
      <w:r w:rsidRPr="00A2270A">
        <w:rPr>
          <w:szCs w:val="20"/>
        </w:rPr>
        <w:t>Согласно Схеме территориального планирования Бейского района республики Хакасия (внесение изменений), тому «Материалы по обоснованию (пояснительная записка)» (утв. решением Совета депутатов Бейского района от 04.08.2020 № 242 о внесении изменений в решение Совета депутатов Бейского района от 26.04.2012 № 18), на территории Большемонокского сельсовета планируется Строительство автомобильно-дорожных выходов на территорию Таштыпского района и г. Абаза, за счет соединения а/д Большой Монок – Бондарево – Табат с а/д Малые Арбаты – Абаза, расчетный срок 2019-2030гг.</w:t>
      </w:r>
    </w:p>
    <w:p w14:paraId="318C4DBC" w14:textId="66190500" w:rsidR="008726D7" w:rsidRDefault="008726D7" w:rsidP="008726D7">
      <w:pPr>
        <w:pStyle w:val="afc"/>
      </w:pPr>
      <w:r w:rsidRPr="00A2270A">
        <w:t>В рамках Государственной программы «Развитие тран</w:t>
      </w:r>
      <w:r w:rsidRPr="00A2270A">
        <w:rPr>
          <w:lang w:val="en-US"/>
        </w:rPr>
        <w:t>c</w:t>
      </w:r>
      <w:r w:rsidRPr="00A2270A">
        <w:t>портной системы Республики Хакасия в 2023 году планируется строительство освещения на автомобильной дорог</w:t>
      </w:r>
      <w:r>
        <w:t>е</w:t>
      </w:r>
      <w:r w:rsidRPr="00A2270A">
        <w:t xml:space="preserve"> «Бондарево – Большой Монок».</w:t>
      </w:r>
    </w:p>
    <w:p w14:paraId="513AED24" w14:textId="77777777" w:rsidR="00D61B4D" w:rsidRPr="00D45DD0" w:rsidRDefault="00D61B4D" w:rsidP="009A75F9">
      <w:pPr>
        <w:pStyle w:val="afc"/>
        <w:rPr>
          <w:color w:val="FF0000"/>
        </w:rPr>
      </w:pPr>
    </w:p>
    <w:p w14:paraId="6E879843" w14:textId="06AA4DDA" w:rsidR="00D61B4D" w:rsidRPr="005D7557" w:rsidRDefault="00D61B4D" w:rsidP="00B24A67">
      <w:pPr>
        <w:pStyle w:val="52"/>
        <w:numPr>
          <w:ilvl w:val="4"/>
          <w:numId w:val="2"/>
        </w:numPr>
        <w:ind w:left="0" w:firstLine="0"/>
      </w:pPr>
      <w:bookmarkStart w:id="105" w:name="_Toc125535408"/>
      <w:r w:rsidRPr="005D7557">
        <w:t>Автомобильные дороги местного значения</w:t>
      </w:r>
      <w:bookmarkEnd w:id="105"/>
    </w:p>
    <w:p w14:paraId="476FBA39" w14:textId="03F84547" w:rsidR="005D7557" w:rsidRDefault="005D7557" w:rsidP="005D7557">
      <w:pPr>
        <w:pStyle w:val="b1"/>
        <w:rPr>
          <w:i/>
          <w:iCs/>
        </w:rPr>
      </w:pPr>
      <w:r w:rsidRPr="005D7557">
        <w:rPr>
          <w:i/>
          <w:iCs/>
        </w:rPr>
        <w:t xml:space="preserve">Существующее положение </w:t>
      </w:r>
    </w:p>
    <w:p w14:paraId="650F8DAE" w14:textId="72B640E0" w:rsidR="00E9190C" w:rsidRPr="006D102B" w:rsidRDefault="00E3445A" w:rsidP="001E509A">
      <w:pPr>
        <w:pStyle w:val="b1"/>
        <w:rPr>
          <w:rStyle w:val="af5"/>
          <w:i w:val="0"/>
        </w:rPr>
      </w:pPr>
      <w:r w:rsidRPr="003A05D9">
        <w:rPr>
          <w:rFonts w:eastAsiaTheme="majorEastAsia"/>
        </w:rPr>
        <w:t xml:space="preserve">Согласно </w:t>
      </w:r>
      <w:r>
        <w:rPr>
          <w:rFonts w:eastAsiaTheme="majorEastAsia"/>
        </w:rPr>
        <w:t>п</w:t>
      </w:r>
      <w:r w:rsidRPr="003A05D9">
        <w:rPr>
          <w:rFonts w:eastAsiaTheme="majorEastAsia"/>
        </w:rPr>
        <w:t xml:space="preserve">рограмме </w:t>
      </w:r>
      <w:r>
        <w:rPr>
          <w:rFonts w:eastAsiaTheme="majorEastAsia"/>
        </w:rPr>
        <w:t>«К</w:t>
      </w:r>
      <w:r w:rsidRPr="003A05D9">
        <w:rPr>
          <w:rFonts w:eastAsiaTheme="majorEastAsia"/>
        </w:rPr>
        <w:t xml:space="preserve">омплексного развития транспортной инфраструктуры </w:t>
      </w:r>
      <w:r>
        <w:rPr>
          <w:rFonts w:eastAsiaTheme="majorEastAsia"/>
        </w:rPr>
        <w:t>на территории муниципального образования  Большемонокского</w:t>
      </w:r>
      <w:r w:rsidRPr="003A05D9">
        <w:rPr>
          <w:rFonts w:eastAsiaTheme="majorEastAsia"/>
        </w:rPr>
        <w:t xml:space="preserve"> сельсовета </w:t>
      </w:r>
      <w:r>
        <w:rPr>
          <w:rFonts w:eastAsiaTheme="majorEastAsia"/>
        </w:rPr>
        <w:t xml:space="preserve">Бейского </w:t>
      </w:r>
      <w:r w:rsidRPr="003A05D9">
        <w:rPr>
          <w:rFonts w:eastAsiaTheme="majorEastAsia"/>
        </w:rPr>
        <w:t>района Республики Хакасия на 201</w:t>
      </w:r>
      <w:r>
        <w:rPr>
          <w:rFonts w:eastAsiaTheme="majorEastAsia"/>
        </w:rPr>
        <w:t>7</w:t>
      </w:r>
      <w:r w:rsidRPr="003A05D9">
        <w:rPr>
          <w:rFonts w:eastAsiaTheme="majorEastAsia"/>
        </w:rPr>
        <w:t xml:space="preserve"> – 2027 годы»</w:t>
      </w:r>
      <w:r w:rsidR="00483FC0">
        <w:rPr>
          <w:rFonts w:eastAsiaTheme="majorEastAsia"/>
        </w:rPr>
        <w:t xml:space="preserve"> </w:t>
      </w:r>
      <w:r w:rsidR="001E509A">
        <w:rPr>
          <w:rFonts w:eastAsiaTheme="majorEastAsia"/>
        </w:rPr>
        <w:t xml:space="preserve">за границами населенных пунктов </w:t>
      </w:r>
      <w:r w:rsidR="00483FC0">
        <w:rPr>
          <w:rFonts w:eastAsiaTheme="majorEastAsia"/>
        </w:rPr>
        <w:t xml:space="preserve">автомобильные дороги местного значения </w:t>
      </w:r>
      <w:r w:rsidR="001E509A">
        <w:rPr>
          <w:rFonts w:eastAsiaTheme="majorEastAsia"/>
        </w:rPr>
        <w:t xml:space="preserve">отсутствуют </w:t>
      </w:r>
    </w:p>
    <w:p w14:paraId="720300EC" w14:textId="1A86308B" w:rsidR="008726D7" w:rsidRDefault="001E509A" w:rsidP="008726D7">
      <w:pPr>
        <w:pStyle w:val="b1"/>
      </w:pPr>
      <w:r w:rsidRPr="001E509A">
        <w:rPr>
          <w:rFonts w:eastAsiaTheme="majorEastAsia"/>
        </w:rPr>
        <w:t>В границах населенного пункта</w:t>
      </w:r>
      <w:r>
        <w:rPr>
          <w:rFonts w:eastAsiaTheme="majorEastAsia"/>
        </w:rPr>
        <w:t xml:space="preserve"> автомобильные дороги местного значения образуют у</w:t>
      </w:r>
      <w:r w:rsidR="008726D7" w:rsidRPr="001E509A">
        <w:rPr>
          <w:rFonts w:eastAsiaTheme="majorEastAsia"/>
        </w:rPr>
        <w:t>лично-дорожн</w:t>
      </w:r>
      <w:r>
        <w:rPr>
          <w:rFonts w:eastAsiaTheme="majorEastAsia"/>
        </w:rPr>
        <w:t>ую</w:t>
      </w:r>
      <w:r w:rsidR="008726D7" w:rsidRPr="001E509A">
        <w:rPr>
          <w:rFonts w:eastAsiaTheme="majorEastAsia"/>
        </w:rPr>
        <w:t xml:space="preserve"> сеть</w:t>
      </w:r>
      <w:r>
        <w:rPr>
          <w:rFonts w:eastAsiaTheme="majorEastAsia"/>
        </w:rPr>
        <w:t>. Улично- дорожная сеть</w:t>
      </w:r>
      <w:r w:rsidR="008726D7" w:rsidRPr="001E509A">
        <w:rPr>
          <w:rFonts w:eastAsiaTheme="majorEastAsia"/>
        </w:rPr>
        <w:t xml:space="preserve"> является основным образующим элементом транспортной, инженерной и социальной инфраструктуры населенных пунктов.</w:t>
      </w:r>
      <w:r>
        <w:rPr>
          <w:rFonts w:eastAsiaTheme="majorEastAsia"/>
        </w:rPr>
        <w:t xml:space="preserve"> </w:t>
      </w:r>
      <w:r w:rsidR="008726D7" w:rsidRPr="001E509A">
        <w:rPr>
          <w:rFonts w:eastAsiaTheme="majorEastAsia"/>
        </w:rPr>
        <w:t xml:space="preserve"> Развитие дорожной </w:t>
      </w:r>
      <w:r w:rsidR="008726D7" w:rsidRPr="001E509A">
        <w:rPr>
          <w:rFonts w:eastAsiaTheme="majorEastAsia"/>
        </w:rPr>
        <w:tab/>
        <w:t>сети и</w:t>
      </w:r>
      <w:r w:rsidR="008726D7" w:rsidRPr="001812A2">
        <w:t xml:space="preserve"> инфраструктурных объектов в</w:t>
      </w:r>
      <w:r w:rsidR="008726D7">
        <w:t xml:space="preserve"> </w:t>
      </w:r>
      <w:r w:rsidR="008726D7" w:rsidRPr="001812A2">
        <w:t xml:space="preserve">комплексном развитии поселения является одним из наиболее социально- значимых вопросов. </w:t>
      </w:r>
    </w:p>
    <w:p w14:paraId="3578AFF4" w14:textId="49D92A6F" w:rsidR="008726D7" w:rsidRPr="008726D7" w:rsidRDefault="008726D7" w:rsidP="008726D7">
      <w:pPr>
        <w:pStyle w:val="b1"/>
      </w:pPr>
      <w:r w:rsidRPr="00D34E09">
        <w:t xml:space="preserve">Улично-дорожная сеть </w:t>
      </w:r>
      <w:r w:rsidRPr="00D34E09">
        <w:tab/>
        <w:t>населенных пунктов формируется как единая</w:t>
      </w:r>
      <w:r>
        <w:t xml:space="preserve"> </w:t>
      </w:r>
      <w:r w:rsidRPr="00D34E09">
        <w:t xml:space="preserve">целостная система и является основой планировочного каркаса. </w:t>
      </w:r>
    </w:p>
    <w:p w14:paraId="00A76533" w14:textId="2128C5A4" w:rsidR="008726D7" w:rsidRPr="008726D7" w:rsidRDefault="008726D7" w:rsidP="008726D7">
      <w:pPr>
        <w:pStyle w:val="afc"/>
        <w:rPr>
          <w:rFonts w:eastAsiaTheme="majorEastAsia"/>
        </w:rPr>
      </w:pPr>
      <w:r w:rsidRPr="003A05D9">
        <w:rPr>
          <w:rFonts w:eastAsiaTheme="majorEastAsia"/>
        </w:rPr>
        <w:t xml:space="preserve">Согласно </w:t>
      </w:r>
      <w:r>
        <w:rPr>
          <w:rFonts w:eastAsiaTheme="majorEastAsia"/>
        </w:rPr>
        <w:t>п</w:t>
      </w:r>
      <w:r w:rsidRPr="003A05D9">
        <w:rPr>
          <w:rFonts w:eastAsiaTheme="majorEastAsia"/>
        </w:rPr>
        <w:t xml:space="preserve">рограмме </w:t>
      </w:r>
      <w:r>
        <w:rPr>
          <w:rFonts w:eastAsiaTheme="majorEastAsia"/>
        </w:rPr>
        <w:t>«К</w:t>
      </w:r>
      <w:r w:rsidRPr="003A05D9">
        <w:rPr>
          <w:rFonts w:eastAsiaTheme="majorEastAsia"/>
        </w:rPr>
        <w:t xml:space="preserve">омплексного развития транспортной инфраструктуры </w:t>
      </w:r>
      <w:r>
        <w:rPr>
          <w:rFonts w:eastAsiaTheme="majorEastAsia"/>
        </w:rPr>
        <w:t>на территории муниципального образования  Большемонокского</w:t>
      </w:r>
      <w:r w:rsidRPr="003A05D9">
        <w:rPr>
          <w:rFonts w:eastAsiaTheme="majorEastAsia"/>
        </w:rPr>
        <w:t xml:space="preserve"> сельсовета </w:t>
      </w:r>
      <w:r>
        <w:rPr>
          <w:rFonts w:eastAsiaTheme="majorEastAsia"/>
        </w:rPr>
        <w:t xml:space="preserve">Бейского </w:t>
      </w:r>
      <w:r w:rsidRPr="003A05D9">
        <w:rPr>
          <w:rFonts w:eastAsiaTheme="majorEastAsia"/>
        </w:rPr>
        <w:t>района Республики Хакасия на 201</w:t>
      </w:r>
      <w:r>
        <w:rPr>
          <w:rFonts w:eastAsiaTheme="majorEastAsia"/>
        </w:rPr>
        <w:t>7</w:t>
      </w:r>
      <w:r w:rsidRPr="003A05D9">
        <w:rPr>
          <w:rFonts w:eastAsiaTheme="majorEastAsia"/>
        </w:rPr>
        <w:t xml:space="preserve"> – 2027 годы», утвержденной постановлением администрации от </w:t>
      </w:r>
      <w:r>
        <w:rPr>
          <w:rFonts w:eastAsiaTheme="majorEastAsia"/>
        </w:rPr>
        <w:t>21</w:t>
      </w:r>
      <w:r w:rsidRPr="003A05D9">
        <w:rPr>
          <w:rFonts w:eastAsiaTheme="majorEastAsia"/>
        </w:rPr>
        <w:t>.</w:t>
      </w:r>
      <w:r>
        <w:rPr>
          <w:rFonts w:eastAsiaTheme="majorEastAsia"/>
        </w:rPr>
        <w:t>12</w:t>
      </w:r>
      <w:r w:rsidRPr="003A05D9">
        <w:rPr>
          <w:rFonts w:eastAsiaTheme="majorEastAsia"/>
        </w:rPr>
        <w:t>.201</w:t>
      </w:r>
      <w:r>
        <w:rPr>
          <w:rFonts w:eastAsiaTheme="majorEastAsia"/>
        </w:rPr>
        <w:t>7</w:t>
      </w:r>
      <w:r w:rsidRPr="003A05D9">
        <w:rPr>
          <w:rFonts w:eastAsiaTheme="majorEastAsia"/>
        </w:rPr>
        <w:t xml:space="preserve"> №</w:t>
      </w:r>
      <w:r>
        <w:rPr>
          <w:rFonts w:eastAsiaTheme="majorEastAsia"/>
        </w:rPr>
        <w:t>12</w:t>
      </w:r>
      <w:r w:rsidRPr="003A05D9">
        <w:rPr>
          <w:rFonts w:eastAsiaTheme="majorEastAsia"/>
        </w:rPr>
        <w:t>5,</w:t>
      </w:r>
      <w:r w:rsidRPr="008726D7">
        <w:t xml:space="preserve"> </w:t>
      </w:r>
      <w:r>
        <w:rPr>
          <w:rFonts w:eastAsiaTheme="majorEastAsia"/>
        </w:rPr>
        <w:t>г</w:t>
      </w:r>
      <w:r w:rsidRPr="008726D7">
        <w:rPr>
          <w:rFonts w:eastAsiaTheme="majorEastAsia"/>
        </w:rPr>
        <w:t>лавные и основные улицы в поселении отсыпаны щебнем, остальные  улицы и дороги грунтовые. В таблице 2.3.1</w:t>
      </w:r>
      <w:r w:rsidR="00E3445A">
        <w:rPr>
          <w:rFonts w:eastAsiaTheme="majorEastAsia"/>
        </w:rPr>
        <w:t>4</w:t>
      </w:r>
      <w:r w:rsidRPr="008726D7">
        <w:rPr>
          <w:rFonts w:eastAsiaTheme="majorEastAsia"/>
        </w:rPr>
        <w:t>.4.</w:t>
      </w:r>
      <w:r w:rsidR="001E509A">
        <w:rPr>
          <w:rFonts w:eastAsiaTheme="majorEastAsia"/>
        </w:rPr>
        <w:t>3</w:t>
      </w:r>
      <w:r w:rsidRPr="008726D7">
        <w:rPr>
          <w:rFonts w:eastAsiaTheme="majorEastAsia"/>
        </w:rPr>
        <w:t xml:space="preserve">.-1 приведен перечень и характеристика автомобильных дорог местного значения. </w:t>
      </w:r>
    </w:p>
    <w:p w14:paraId="4085D744" w14:textId="278BC23B" w:rsidR="008726D7" w:rsidRPr="008726D7" w:rsidRDefault="008726D7" w:rsidP="008726D7">
      <w:pPr>
        <w:pStyle w:val="afc"/>
        <w:jc w:val="right"/>
        <w:rPr>
          <w:rFonts w:eastAsiaTheme="majorEastAsia"/>
          <w:i/>
          <w:iCs/>
        </w:rPr>
      </w:pPr>
      <w:r w:rsidRPr="008726D7">
        <w:rPr>
          <w:rFonts w:eastAsiaTheme="majorEastAsia"/>
          <w:i/>
          <w:iCs/>
        </w:rPr>
        <w:t>Таблица 2.</w:t>
      </w:r>
      <w:r w:rsidR="00E3445A">
        <w:rPr>
          <w:rFonts w:eastAsiaTheme="majorEastAsia"/>
          <w:i/>
          <w:iCs/>
        </w:rPr>
        <w:t>3</w:t>
      </w:r>
      <w:r w:rsidRPr="008726D7">
        <w:rPr>
          <w:rFonts w:eastAsiaTheme="majorEastAsia"/>
          <w:i/>
          <w:iCs/>
        </w:rPr>
        <w:t>.1</w:t>
      </w:r>
      <w:r w:rsidR="00E3445A">
        <w:rPr>
          <w:rFonts w:eastAsiaTheme="majorEastAsia"/>
          <w:i/>
          <w:iCs/>
        </w:rPr>
        <w:t>4</w:t>
      </w:r>
      <w:r w:rsidRPr="008726D7">
        <w:rPr>
          <w:rFonts w:eastAsiaTheme="majorEastAsia"/>
          <w:i/>
          <w:iCs/>
        </w:rPr>
        <w:t>.</w:t>
      </w:r>
      <w:r>
        <w:rPr>
          <w:rFonts w:eastAsiaTheme="majorEastAsia"/>
          <w:i/>
          <w:iCs/>
        </w:rPr>
        <w:t>4.</w:t>
      </w:r>
      <w:r w:rsidR="001E509A">
        <w:rPr>
          <w:rFonts w:eastAsiaTheme="majorEastAsia"/>
          <w:i/>
          <w:iCs/>
        </w:rPr>
        <w:t>3</w:t>
      </w:r>
      <w:r>
        <w:rPr>
          <w:rFonts w:eastAsiaTheme="majorEastAsia"/>
          <w:i/>
          <w:iCs/>
        </w:rPr>
        <w:t>.</w:t>
      </w:r>
      <w:r w:rsidRPr="008726D7">
        <w:rPr>
          <w:rFonts w:eastAsiaTheme="majorEastAsia"/>
          <w:i/>
          <w:iCs/>
        </w:rPr>
        <w:t>-1</w:t>
      </w:r>
    </w:p>
    <w:p w14:paraId="69A02DA2" w14:textId="77777777" w:rsidR="008726D7" w:rsidRPr="008726D7" w:rsidRDefault="008726D7" w:rsidP="008726D7">
      <w:pPr>
        <w:pStyle w:val="afc"/>
        <w:jc w:val="center"/>
        <w:rPr>
          <w:rFonts w:eastAsiaTheme="majorEastAsia"/>
          <w:color w:val="FF0000"/>
        </w:rPr>
      </w:pPr>
    </w:p>
    <w:p w14:paraId="6313BFB6" w14:textId="4B85FE17" w:rsidR="008726D7" w:rsidRPr="008726D7" w:rsidRDefault="008726D7" w:rsidP="008726D7">
      <w:pPr>
        <w:pStyle w:val="b1"/>
        <w:jc w:val="center"/>
        <w:rPr>
          <w:i/>
          <w:iCs/>
        </w:rPr>
      </w:pPr>
      <w:r w:rsidRPr="008726D7">
        <w:rPr>
          <w:i/>
          <w:iCs/>
        </w:rPr>
        <w:t xml:space="preserve">Перечень автомобильных дорог общего пользования местного значения </w:t>
      </w:r>
      <w:r>
        <w:rPr>
          <w:i/>
          <w:iCs/>
        </w:rPr>
        <w:t>Большемонокског</w:t>
      </w:r>
      <w:r w:rsidRPr="008726D7">
        <w:rPr>
          <w:i/>
          <w:iCs/>
        </w:rPr>
        <w:t>о сельсовета в границах населенных пунктов</w:t>
      </w:r>
    </w:p>
    <w:tbl>
      <w:tblPr>
        <w:tblStyle w:val="afe"/>
        <w:tblW w:w="0" w:type="auto"/>
        <w:tblLook w:val="04A0" w:firstRow="1" w:lastRow="0" w:firstColumn="1" w:lastColumn="0" w:noHBand="0" w:noVBand="1"/>
      </w:tblPr>
      <w:tblGrid>
        <w:gridCol w:w="562"/>
        <w:gridCol w:w="2759"/>
        <w:gridCol w:w="2203"/>
        <w:gridCol w:w="846"/>
        <w:gridCol w:w="1489"/>
        <w:gridCol w:w="1486"/>
      </w:tblGrid>
      <w:tr w:rsidR="008726D7" w14:paraId="68E56CD8" w14:textId="77777777" w:rsidTr="008726D7">
        <w:tc>
          <w:tcPr>
            <w:tcW w:w="562" w:type="dxa"/>
          </w:tcPr>
          <w:bookmarkStart w:id="106" w:name="_Hlk118897314"/>
          <w:p w14:paraId="38078938" w14:textId="6B017A68" w:rsidR="008726D7" w:rsidRPr="008726D7" w:rsidRDefault="008726D7" w:rsidP="008726D7">
            <w:pPr>
              <w:pStyle w:val="b1"/>
              <w:ind w:firstLine="0"/>
              <w:jc w:val="center"/>
              <w:rPr>
                <w:rStyle w:val="290"/>
                <w:rFonts w:eastAsia="Calibri"/>
                <w:sz w:val="24"/>
                <w:szCs w:val="24"/>
              </w:rPr>
            </w:pPr>
            <w:r w:rsidRPr="008726D7">
              <w:rPr>
                <w:rStyle w:val="290"/>
                <w:rFonts w:eastAsia="Calibri"/>
                <w:noProof/>
                <w:sz w:val="24"/>
                <w:szCs w:val="24"/>
              </w:rPr>
              <mc:AlternateContent>
                <mc:Choice Requires="wps">
                  <w:drawing>
                    <wp:anchor distT="0" distB="0" distL="114300" distR="114300" simplePos="0" relativeHeight="251660288" behindDoc="1" locked="0" layoutInCell="1" allowOverlap="1" wp14:anchorId="32C1DB66" wp14:editId="520A9605">
                      <wp:simplePos x="0" y="0"/>
                      <wp:positionH relativeFrom="page">
                        <wp:posOffset>-1525</wp:posOffset>
                      </wp:positionH>
                      <wp:positionV relativeFrom="line">
                        <wp:posOffset>-1075</wp:posOffset>
                      </wp:positionV>
                      <wp:extent cx="1523" cy="1523"/>
                      <wp:effectExtent l="0" t="0" r="0" b="0"/>
                      <wp:wrapNone/>
                      <wp:docPr id="242" name="Freeform 24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9CD25DB" id="Freeform 242" o:spid="_x0000_s1026" style="position:absolute;margin-left:-.1pt;margin-top:-.1pt;width:.1pt;height:.1pt;z-index:-25165619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xoCwHY&#10;AAAAAQEAAA8AAABkcnMvZG93bnJldi54bWxMj09Lw0AQxe9Cv8Mygrd2Yw9SYzaltIggFLT+OU+z&#10;0yRtdjZkN2n00zvFg15mGN7jze9ly9E1aqAu1J4N3M4SUMSFtzWXBt7fHqcLUCEiW2w8k4EvCrDM&#10;J1cZptaf+ZWGXSyVhHBI0UAVY5tqHYqKHIaZb4lFO/jOYZSzK7Xt8CzhrtHzJLnTDmuWDxW2tK6o&#10;OO16Z8Bujx/f28+iXDxt7vvnVa9pfBmMubkeVw+gIo3xzwwXfEGHXJj2vmcbVGNgOhfj7xJVau0v&#10;U+eZ/k+e/wAAAP//AwBQSwECLQAUAAYACAAAACEAtoM4kv4AAADhAQAAEwAAAAAAAAAAAAAAAAAA&#10;AAAAW0NvbnRlbnRfVHlwZXNdLnhtbFBLAQItABQABgAIAAAAIQA4/SH/1gAAAJQBAAALAAAAAAAA&#10;AAAAAAAAAC8BAABfcmVscy8ucmVsc1BLAQItABQABgAIAAAAIQCdLOIVQAIAAHQFAAAOAAAAAAAA&#10;AAAAAAAAAC4CAABkcnMvZTJvRG9jLnhtbFBLAQItABQABgAIAAAAIQBsaAsB2AAAAAEBAAAPAAAA&#10;AAAAAAAAAAAAAJoEAABkcnMvZG93bnJldi54bWxQSwUGAAAAAAQABADzAAAAnwUAAAAA&#10;" path="m,12700r12700,l12700,,,,,12700xe" fillcolor="black" stroked="f" strokeweight=".04231mm">
                      <v:stroke joinstyle="miter"/>
                      <v:path arrowok="t"/>
                      <w10:wrap anchorx="page" anchory="line"/>
                    </v:shape>
                  </w:pict>
                </mc:Fallback>
              </mc:AlternateContent>
            </w:r>
            <w:r w:rsidRPr="008726D7">
              <w:rPr>
                <w:rStyle w:val="290"/>
                <w:rFonts w:eastAsia="Calibri"/>
                <w:noProof/>
                <w:sz w:val="24"/>
                <w:szCs w:val="24"/>
              </w:rPr>
              <mc:AlternateContent>
                <mc:Choice Requires="wps">
                  <w:drawing>
                    <wp:anchor distT="0" distB="0" distL="114300" distR="114300" simplePos="0" relativeHeight="251659264" behindDoc="1" locked="0" layoutInCell="1" allowOverlap="1" wp14:anchorId="7B2A1FF8" wp14:editId="1A196B5A">
                      <wp:simplePos x="0" y="0"/>
                      <wp:positionH relativeFrom="page">
                        <wp:posOffset>-1525</wp:posOffset>
                      </wp:positionH>
                      <wp:positionV relativeFrom="line">
                        <wp:posOffset>-1075</wp:posOffset>
                      </wp:positionV>
                      <wp:extent cx="1523" cy="1523"/>
                      <wp:effectExtent l="0" t="0" r="0" b="0"/>
                      <wp:wrapNone/>
                      <wp:docPr id="243" name="Freeform 24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86F0E70" id="Freeform 243" o:spid="_x0000_s1026" style="position:absolute;margin-left:-.1pt;margin-top:-.1pt;width:.1pt;height:.1pt;z-index:-25165721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xoCwHY&#10;AAAAAQEAAA8AAABkcnMvZG93bnJldi54bWxMj09Lw0AQxe9Cv8Mygrd2Yw9SYzaltIggFLT+OU+z&#10;0yRtdjZkN2n00zvFg15mGN7jze9ly9E1aqAu1J4N3M4SUMSFtzWXBt7fHqcLUCEiW2w8k4EvCrDM&#10;J1cZptaf+ZWGXSyVhHBI0UAVY5tqHYqKHIaZb4lFO/jOYZSzK7Xt8CzhrtHzJLnTDmuWDxW2tK6o&#10;OO16Z8Bujx/f28+iXDxt7vvnVa9pfBmMubkeVw+gIo3xzwwXfEGHXJj2vmcbVGNgOhfj7xJVau0v&#10;U+eZ/k+e/wAAAP//AwBQSwECLQAUAAYACAAAACEAtoM4kv4AAADhAQAAEwAAAAAAAAAAAAAAAAAA&#10;AAAAW0NvbnRlbnRfVHlwZXNdLnhtbFBLAQItABQABgAIAAAAIQA4/SH/1gAAAJQBAAALAAAAAAAA&#10;AAAAAAAAAC8BAABfcmVscy8ucmVsc1BLAQItABQABgAIAAAAIQCdLOIVQAIAAHQFAAAOAAAAAAAA&#10;AAAAAAAAAC4CAABkcnMvZTJvRG9jLnhtbFBLAQItABQABgAIAAAAIQBsaAsB2AAAAAEBAAAPAAAA&#10;AAAAAAAAAAAAAJoEAABkcnMvZG93bnJldi54bWxQSwUGAAAAAAQABADzAAAAnwUAAAAA&#10;" path="m,12700r12700,l12700,,,,,12700xe" fillcolor="black" stroked="f" strokeweight=".04231mm">
                      <v:stroke joinstyle="miter"/>
                      <v:path arrowok="t"/>
                      <w10:wrap anchorx="page" anchory="line"/>
                    </v:shape>
                  </w:pict>
                </mc:Fallback>
              </mc:AlternateContent>
            </w:r>
            <w:r w:rsidRPr="008726D7">
              <w:rPr>
                <w:rStyle w:val="290"/>
                <w:rFonts w:eastAsia="Calibri"/>
                <w:noProof/>
                <w:sz w:val="24"/>
                <w:szCs w:val="24"/>
              </w:rPr>
              <mc:AlternateContent>
                <mc:Choice Requires="wps">
                  <w:drawing>
                    <wp:anchor distT="0" distB="0" distL="114300" distR="114300" simplePos="0" relativeHeight="251661312" behindDoc="1" locked="0" layoutInCell="1" allowOverlap="1" wp14:anchorId="5C3811B8" wp14:editId="6E0C9842">
                      <wp:simplePos x="0" y="0"/>
                      <wp:positionH relativeFrom="page">
                        <wp:posOffset>426719</wp:posOffset>
                      </wp:positionH>
                      <wp:positionV relativeFrom="line">
                        <wp:posOffset>-1075</wp:posOffset>
                      </wp:positionV>
                      <wp:extent cx="1523" cy="1523"/>
                      <wp:effectExtent l="0" t="0" r="0" b="0"/>
                      <wp:wrapNone/>
                      <wp:docPr id="244" name="Freeform 244"/>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DADD96D" id="Freeform 244" o:spid="_x0000_s1026" style="position:absolute;margin-left:33.6pt;margin-top:-.1pt;width:.1pt;height:.1pt;z-index:-25165516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AXZsXb&#10;AAAABAEAAA8AAABkcnMvZG93bnJldi54bWxMjkFLw0AUhO+C/2F5grd2Y5G0xryUooggFLTanrfZ&#10;ZxLNvg3ZTRr99T5PehqGGWa+fD25Vo3Uh8YzwtU8AUVcettwhfD2+jBbgQrRsDWtZ0L4ogDr4vws&#10;N5n1J36hcRcrJSMcMoNQx9hlWoeyJmfC3HfEkr373pkotq+07c1Jxl2rF0mSamcalofadHRXU/m5&#10;GxyC3X7sv7eHslo93t8MT5tB0/Q8Il5eTJtbUJGm+FeGX3xBh0KYjn5gG1SLkC4X0kSYiUicLq9B&#10;HRES0EWu/8MXPwAAAP//AwBQSwECLQAUAAYACAAAACEAtoM4kv4AAADhAQAAEwAAAAAAAAAAAAAA&#10;AAAAAAAAW0NvbnRlbnRfVHlwZXNdLnhtbFBLAQItABQABgAIAAAAIQA4/SH/1gAAAJQBAAALAAAA&#10;AAAAAAAAAAAAAC8BAABfcmVscy8ucmVsc1BLAQItABQABgAIAAAAIQCdLOIVQAIAAHQFAAAOAAAA&#10;AAAAAAAAAAAAAC4CAABkcnMvZTJvRG9jLnhtbFBLAQItABQABgAIAAAAIQAgF2bF2wAAAAQBAAAP&#10;AAAAAAAAAAAAAAAAAJoEAABkcnMvZG93bnJldi54bWxQSwUGAAAAAAQABADzAAAAogUAAAAA&#10;" path="m,12700r12700,l12700,,,,,12700xe" fillcolor="black" stroked="f" strokeweight=".04231mm">
                      <v:stroke joinstyle="miter"/>
                      <v:path arrowok="t"/>
                      <w10:wrap anchorx="page" anchory="line"/>
                    </v:shape>
                  </w:pict>
                </mc:Fallback>
              </mc:AlternateContent>
            </w:r>
            <w:r w:rsidRPr="008726D7">
              <w:rPr>
                <w:rStyle w:val="290"/>
                <w:rFonts w:eastAsia="Calibri"/>
                <w:sz w:val="24"/>
                <w:szCs w:val="24"/>
              </w:rPr>
              <w:t xml:space="preserve">№  п/п  </w:t>
            </w:r>
          </w:p>
        </w:tc>
        <w:tc>
          <w:tcPr>
            <w:tcW w:w="2759" w:type="dxa"/>
          </w:tcPr>
          <w:p w14:paraId="142806A2" w14:textId="743A02B3" w:rsidR="008726D7" w:rsidRPr="008726D7" w:rsidRDefault="008726D7" w:rsidP="008726D7">
            <w:pPr>
              <w:pStyle w:val="b1"/>
              <w:ind w:firstLine="0"/>
              <w:jc w:val="center"/>
              <w:rPr>
                <w:rStyle w:val="290"/>
                <w:rFonts w:eastAsia="Calibri"/>
                <w:sz w:val="24"/>
                <w:szCs w:val="24"/>
              </w:rPr>
            </w:pPr>
            <w:r w:rsidRPr="008726D7">
              <w:rPr>
                <w:rStyle w:val="290"/>
                <w:rFonts w:eastAsia="Calibri"/>
                <w:noProof/>
                <w:sz w:val="24"/>
                <w:szCs w:val="24"/>
              </w:rPr>
              <mc:AlternateContent>
                <mc:Choice Requires="wps">
                  <w:drawing>
                    <wp:anchor distT="0" distB="0" distL="114300" distR="114300" simplePos="0" relativeHeight="251662336" behindDoc="1" locked="0" layoutInCell="1" allowOverlap="1" wp14:anchorId="70868E6D" wp14:editId="7512E01C">
                      <wp:simplePos x="0" y="0"/>
                      <wp:positionH relativeFrom="page">
                        <wp:posOffset>1697736</wp:posOffset>
                      </wp:positionH>
                      <wp:positionV relativeFrom="line">
                        <wp:posOffset>-1075</wp:posOffset>
                      </wp:positionV>
                      <wp:extent cx="1523" cy="1523"/>
                      <wp:effectExtent l="0" t="0" r="0" b="0"/>
                      <wp:wrapNone/>
                      <wp:docPr id="245" name="Freeform 245"/>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F7ABAA3" id="Freeform 245" o:spid="_x0000_s1026" style="position:absolute;margin-left:133.7pt;margin-top:-.1pt;width:.1pt;height:.1pt;z-index:-25165414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HXQksvb&#10;AAAABgEAAA8AAABkcnMvZG93bnJldi54bWxMjl1Lw0AQRd8F/8Mygm/txiCxxkxKUUQQCrZ+PG+z&#10;YxLNzobsJo3+escnfbzcy7mnWM+uUxMNofWMcLFMQBFX3rZcI7w83y9WoEI0bE3nmRC+KMC6PD0p&#10;TG79kXc07WOtBMIhNwhNjH2udagaciYsfU8s3bsfnIkSh1rbwRwF7jqdJkmmnWlZHhrT021D1ed+&#10;dAh2+/H6vX2r6tXD3fX4uBk1zU8T4vnZvLkBFWmOf2P41Rd1KMXp4Ee2QXUIaXZ1KVOERQpKeskZ&#10;qANCAros9H/98gcAAP//AwBQSwECLQAUAAYACAAAACEAtoM4kv4AAADhAQAAEwAAAAAAAAAAAAAA&#10;AAAAAAAAW0NvbnRlbnRfVHlwZXNdLnhtbFBLAQItABQABgAIAAAAIQA4/SH/1gAAAJQBAAALAAAA&#10;AAAAAAAAAAAAAC8BAABfcmVscy8ucmVsc1BLAQItABQABgAIAAAAIQCdLOIVQAIAAHQFAAAOAAAA&#10;AAAAAAAAAAAAAC4CAABkcnMvZTJvRG9jLnhtbFBLAQItABQABgAIAAAAIQB10JLL2wAAAAYBAAAP&#10;AAAAAAAAAAAAAAAAAJoEAABkcnMvZG93bnJldi54bWxQSwUGAAAAAAQABADzAAAAogUAAAAA&#10;" path="m,12700r12700,l12700,,,,,12700xe" fillcolor="black" stroked="f" strokeweight=".04231mm">
                      <v:stroke joinstyle="miter"/>
                      <v:path arrowok="t"/>
                      <w10:wrap anchorx="page" anchory="line"/>
                    </v:shape>
                  </w:pict>
                </mc:Fallback>
              </mc:AlternateContent>
            </w:r>
            <w:r w:rsidRPr="008726D7">
              <w:rPr>
                <w:rStyle w:val="290"/>
                <w:rFonts w:eastAsia="Calibri"/>
                <w:sz w:val="24"/>
                <w:szCs w:val="24"/>
              </w:rPr>
              <w:t xml:space="preserve">Наименование населенного  </w:t>
            </w:r>
            <w:r w:rsidRPr="008726D7">
              <w:rPr>
                <w:rStyle w:val="290"/>
                <w:rFonts w:eastAsia="Calibri"/>
                <w:sz w:val="24"/>
                <w:szCs w:val="24"/>
              </w:rPr>
              <w:br/>
              <w:t xml:space="preserve">пункта и улицы  </w:t>
            </w:r>
          </w:p>
        </w:tc>
        <w:tc>
          <w:tcPr>
            <w:tcW w:w="2203" w:type="dxa"/>
          </w:tcPr>
          <w:p w14:paraId="5E932DCC" w14:textId="0F0CFC17" w:rsidR="008726D7" w:rsidRPr="008726D7" w:rsidRDefault="008726D7" w:rsidP="008726D7">
            <w:pPr>
              <w:pStyle w:val="b1"/>
              <w:ind w:firstLine="0"/>
              <w:jc w:val="center"/>
              <w:rPr>
                <w:rStyle w:val="290"/>
                <w:rFonts w:eastAsia="Calibri"/>
                <w:sz w:val="24"/>
                <w:szCs w:val="24"/>
              </w:rPr>
            </w:pPr>
            <w:r w:rsidRPr="008726D7">
              <w:rPr>
                <w:rStyle w:val="290"/>
                <w:rFonts w:eastAsia="Calibri"/>
                <w:noProof/>
                <w:sz w:val="24"/>
                <w:szCs w:val="24"/>
              </w:rPr>
              <mc:AlternateContent>
                <mc:Choice Requires="wps">
                  <w:drawing>
                    <wp:anchor distT="0" distB="0" distL="114300" distR="114300" simplePos="0" relativeHeight="251663360" behindDoc="1" locked="0" layoutInCell="1" allowOverlap="1" wp14:anchorId="75D362D4" wp14:editId="498368CF">
                      <wp:simplePos x="0" y="0"/>
                      <wp:positionH relativeFrom="page">
                        <wp:posOffset>722376</wp:posOffset>
                      </wp:positionH>
                      <wp:positionV relativeFrom="line">
                        <wp:posOffset>-1075</wp:posOffset>
                      </wp:positionV>
                      <wp:extent cx="1523" cy="1523"/>
                      <wp:effectExtent l="0" t="0" r="0" b="0"/>
                      <wp:wrapNone/>
                      <wp:docPr id="246" name="Freeform 246"/>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51E10E8" id="Freeform 246" o:spid="_x0000_s1026" style="position:absolute;margin-left:56.9pt;margin-top:-.1pt;width:.1pt;height:.1pt;z-index:-25165312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P1V1iDc&#10;AAAABgEAAA8AAABkcnMvZG93bnJldi54bWxMj0FLw0AUhO+C/2F5grd2kypSY15KUUQQClptz9vs&#10;M4lm34bsJo3+el9PehxmmPkmX02uVSP1ofGMkM4TUMSltw1XCO9vj7MlqBANW9N6JoRvCrAqzs9y&#10;k1l/5Fcat7FSUsIhMwh1jF2mdShrcibMfUcs3ofvnYki+0rb3hyl3LV6kSQ32pmGZaE2Hd3XVH5t&#10;B4dgN5+7n82+rJZPD7fD83rQNL2MiJcX0/oOVKQp/oXhhC/oUAjTwQ9sg2pFp1eCHhFmC1AnP72W&#10;bweEBHSR6//4xS8AAAD//wMAUEsBAi0AFAAGAAgAAAAhALaDOJL+AAAA4QEAABMAAAAAAAAAAAAA&#10;AAAAAAAAAFtDb250ZW50X1R5cGVzXS54bWxQSwECLQAUAAYACAAAACEAOP0h/9YAAACUAQAACwAA&#10;AAAAAAAAAAAAAAAvAQAAX3JlbHMvLnJlbHNQSwECLQAUAAYACAAAACEAnSziFUACAAB0BQAADgAA&#10;AAAAAAAAAAAAAAAuAgAAZHJzL2Uyb0RvYy54bWxQSwECLQAUAAYACAAAACEA/VXWINwAAAAGAQAA&#10;DwAAAAAAAAAAAAAAAACaBAAAZHJzL2Rvd25yZXYueG1sUEsFBgAAAAAEAAQA8wAAAKMFAAAAAA==&#10;" path="m,12700r12700,l12700,,,,,12700xe" fillcolor="black" stroked="f" strokeweight=".04231mm">
                      <v:stroke joinstyle="miter"/>
                      <v:path arrowok="t"/>
                      <w10:wrap anchorx="page" anchory="line"/>
                    </v:shape>
                  </w:pict>
                </mc:Fallback>
              </mc:AlternateContent>
            </w:r>
            <w:r w:rsidRPr="008726D7">
              <w:rPr>
                <w:rStyle w:val="290"/>
                <w:rFonts w:eastAsia="Calibri"/>
                <w:sz w:val="24"/>
                <w:szCs w:val="24"/>
              </w:rPr>
              <w:t xml:space="preserve">Протяженность, км.  </w:t>
            </w:r>
          </w:p>
        </w:tc>
        <w:tc>
          <w:tcPr>
            <w:tcW w:w="3821" w:type="dxa"/>
            <w:gridSpan w:val="3"/>
          </w:tcPr>
          <w:p w14:paraId="4F50C6BF" w14:textId="5158A889" w:rsidR="008726D7" w:rsidRPr="008726D7" w:rsidRDefault="008726D7" w:rsidP="008726D7">
            <w:pPr>
              <w:pStyle w:val="b1"/>
              <w:ind w:firstLine="0"/>
              <w:jc w:val="center"/>
              <w:rPr>
                <w:rStyle w:val="290"/>
                <w:rFonts w:eastAsia="Calibri"/>
                <w:sz w:val="24"/>
                <w:szCs w:val="24"/>
              </w:rPr>
            </w:pPr>
            <w:r w:rsidRPr="008726D7">
              <w:rPr>
                <w:rStyle w:val="290"/>
                <w:rFonts w:eastAsia="Calibri"/>
                <w:noProof/>
                <w:sz w:val="24"/>
                <w:szCs w:val="24"/>
              </w:rPr>
              <mc:AlternateContent>
                <mc:Choice Requires="wps">
                  <w:drawing>
                    <wp:anchor distT="0" distB="0" distL="114300" distR="114300" simplePos="0" relativeHeight="251665408" behindDoc="1" locked="0" layoutInCell="1" allowOverlap="1" wp14:anchorId="514679B8" wp14:editId="17B85B8B">
                      <wp:simplePos x="0" y="0"/>
                      <wp:positionH relativeFrom="page">
                        <wp:posOffset>1866900</wp:posOffset>
                      </wp:positionH>
                      <wp:positionV relativeFrom="line">
                        <wp:posOffset>-1147</wp:posOffset>
                      </wp:positionV>
                      <wp:extent cx="1523" cy="1523"/>
                      <wp:effectExtent l="0" t="0" r="0" b="0"/>
                      <wp:wrapNone/>
                      <wp:docPr id="247" name="Freeform 247"/>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DC4FA83" id="Freeform 247" o:spid="_x0000_s1026" style="position:absolute;margin-left:147pt;margin-top:-.1pt;width:.1pt;height:.1pt;z-index:-25165107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LRZrqfc&#10;AAAABgEAAA8AAABkcnMvZG93bnJldi54bWxMj09Lw0AQxe9Cv8MyBW/tpkGkjZmUUhFBKGj9c95m&#10;xySanQ3ZTRr99I4nvb3HG977Tb6dXKtG6kPjGWG1TEARl942XCG8PN8t1qBCNGxN65kQvijAtphd&#10;5Caz/sxPNB5jpaSEQ2YQ6hi7TOtQ1uRMWPqOWLJ33zsTxfaVtr05S7lrdZok19qZhmWhNh3tayo/&#10;j4NDsIeP1+/DW1mt7283w8Nu0DQ9joiX82l3AyrSFP+O4Rdf0KEQppMf2AbVIqSbK/klIixSUJKL&#10;F3FCSEAXuf6PX/wAAAD//wMAUEsBAi0AFAAGAAgAAAAhALaDOJL+AAAA4QEAABMAAAAAAAAAAAAA&#10;AAAAAAAAAFtDb250ZW50X1R5cGVzXS54bWxQSwECLQAUAAYACAAAACEAOP0h/9YAAACUAQAACwAA&#10;AAAAAAAAAAAAAAAvAQAAX3JlbHMvLnJlbHNQSwECLQAUAAYACAAAACEAnSziFUACAAB0BQAADgAA&#10;AAAAAAAAAAAAAAAuAgAAZHJzL2Uyb0RvYy54bWxQSwECLQAUAAYACAAAACEAtFmup9wAAAAGAQAA&#10;DwAAAAAAAAAAAAAAAACaBAAAZHJzL2Rvd25yZXYueG1sUEsFBgAAAAAEAAQA8wAAAKMFAAAAAA==&#10;" path="m,12700r12700,l12700,,,,,12700xe" fillcolor="black" stroked="f" strokeweight=".04231mm">
                      <v:stroke joinstyle="miter"/>
                      <v:path arrowok="t"/>
                      <w10:wrap anchorx="page" anchory="line"/>
                    </v:shape>
                  </w:pict>
                </mc:Fallback>
              </mc:AlternateContent>
            </w:r>
            <w:r w:rsidRPr="008726D7">
              <w:rPr>
                <w:rStyle w:val="290"/>
                <w:rFonts w:eastAsia="Calibri"/>
                <w:noProof/>
                <w:sz w:val="24"/>
                <w:szCs w:val="24"/>
              </w:rPr>
              <mc:AlternateContent>
                <mc:Choice Requires="wps">
                  <w:drawing>
                    <wp:anchor distT="0" distB="0" distL="114300" distR="114300" simplePos="0" relativeHeight="251664384" behindDoc="1" locked="0" layoutInCell="1" allowOverlap="1" wp14:anchorId="169C92DB" wp14:editId="0FBA873F">
                      <wp:simplePos x="0" y="0"/>
                      <wp:positionH relativeFrom="page">
                        <wp:posOffset>1866900</wp:posOffset>
                      </wp:positionH>
                      <wp:positionV relativeFrom="line">
                        <wp:posOffset>-1147</wp:posOffset>
                      </wp:positionV>
                      <wp:extent cx="1523" cy="1523"/>
                      <wp:effectExtent l="0" t="0" r="0" b="0"/>
                      <wp:wrapNone/>
                      <wp:docPr id="248" name="Freeform 248"/>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BA0CD99" id="Freeform 248" o:spid="_x0000_s1026" style="position:absolute;margin-left:147pt;margin-top:-.1pt;width:.1pt;height:.1pt;z-index:-25165209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LRZrqfc&#10;AAAABgEAAA8AAABkcnMvZG93bnJldi54bWxMj09Lw0AQxe9Cv8MyBW/tpkGkjZmUUhFBKGj9c95m&#10;xySanQ3ZTRr99I4nvb3HG977Tb6dXKtG6kPjGWG1TEARl942XCG8PN8t1qBCNGxN65kQvijAtphd&#10;5Caz/sxPNB5jpaSEQ2YQ6hi7TOtQ1uRMWPqOWLJ33zsTxfaVtr05S7lrdZok19qZhmWhNh3tayo/&#10;j4NDsIeP1+/DW1mt7283w8Nu0DQ9joiX82l3AyrSFP+O4Rdf0KEQppMf2AbVIqSbK/klIixSUJKL&#10;F3FCSEAXuf6PX/wAAAD//wMAUEsBAi0AFAAGAAgAAAAhALaDOJL+AAAA4QEAABMAAAAAAAAAAAAA&#10;AAAAAAAAAFtDb250ZW50X1R5cGVzXS54bWxQSwECLQAUAAYACAAAACEAOP0h/9YAAACUAQAACwAA&#10;AAAAAAAAAAAAAAAvAQAAX3JlbHMvLnJlbHNQSwECLQAUAAYACAAAACEAnSziFUACAAB0BQAADgAA&#10;AAAAAAAAAAAAAAAuAgAAZHJzL2Uyb0RvYy54bWxQSwECLQAUAAYACAAAACEAtFmup9wAAAAGAQAA&#10;DwAAAAAAAAAAAAAAAACaBAAAZHJzL2Rvd25yZXYueG1sUEsFBgAAAAAEAAQA8wAAAKMFAAAAAA==&#10;" path="m,12700r12700,l12700,,,,,12700xe" fillcolor="black" stroked="f" strokeweight=".04231mm">
                      <v:stroke joinstyle="miter"/>
                      <v:path arrowok="t"/>
                      <w10:wrap anchorx="page" anchory="line"/>
                    </v:shape>
                  </w:pict>
                </mc:Fallback>
              </mc:AlternateContent>
            </w:r>
            <w:r w:rsidRPr="008726D7">
              <w:rPr>
                <w:rStyle w:val="290"/>
                <w:rFonts w:eastAsia="Calibri"/>
                <w:sz w:val="24"/>
                <w:szCs w:val="24"/>
              </w:rPr>
              <w:t xml:space="preserve">Тип покрытия  </w:t>
            </w:r>
          </w:p>
        </w:tc>
      </w:tr>
      <w:tr w:rsidR="008726D7" w14:paraId="0AECB7B0" w14:textId="77777777" w:rsidTr="004F461F">
        <w:tc>
          <w:tcPr>
            <w:tcW w:w="9345" w:type="dxa"/>
            <w:gridSpan w:val="6"/>
          </w:tcPr>
          <w:p w14:paraId="758503B9" w14:textId="4FC1E377" w:rsidR="008726D7" w:rsidRPr="008726D7" w:rsidRDefault="008726D7" w:rsidP="008726D7">
            <w:pPr>
              <w:pStyle w:val="afc"/>
              <w:ind w:firstLine="0"/>
              <w:rPr>
                <w:rFonts w:eastAsiaTheme="majorEastAsia"/>
                <w:sz w:val="24"/>
              </w:rPr>
            </w:pPr>
            <w:r w:rsidRPr="008726D7">
              <w:rPr>
                <w:rFonts w:eastAsiaTheme="majorEastAsia"/>
                <w:sz w:val="24"/>
              </w:rPr>
              <w:t>с.Большой Монок</w:t>
            </w:r>
          </w:p>
        </w:tc>
      </w:tr>
      <w:tr w:rsidR="008726D7" w14:paraId="33AC54E3" w14:textId="77777777" w:rsidTr="008726D7">
        <w:tc>
          <w:tcPr>
            <w:tcW w:w="562" w:type="dxa"/>
          </w:tcPr>
          <w:p w14:paraId="1E8C00A2" w14:textId="77777777" w:rsidR="008726D7" w:rsidRPr="008726D7" w:rsidRDefault="008726D7" w:rsidP="008726D7">
            <w:pPr>
              <w:pStyle w:val="afc"/>
              <w:ind w:firstLine="0"/>
              <w:rPr>
                <w:rFonts w:eastAsiaTheme="majorEastAsia"/>
                <w:sz w:val="24"/>
              </w:rPr>
            </w:pPr>
          </w:p>
        </w:tc>
        <w:tc>
          <w:tcPr>
            <w:tcW w:w="2759" w:type="dxa"/>
          </w:tcPr>
          <w:p w14:paraId="7C00FCCC" w14:textId="77777777" w:rsidR="008726D7" w:rsidRPr="008726D7" w:rsidRDefault="008726D7" w:rsidP="008726D7">
            <w:pPr>
              <w:pStyle w:val="afc"/>
              <w:ind w:firstLine="0"/>
              <w:rPr>
                <w:sz w:val="24"/>
              </w:rPr>
            </w:pPr>
          </w:p>
        </w:tc>
        <w:tc>
          <w:tcPr>
            <w:tcW w:w="2203" w:type="dxa"/>
          </w:tcPr>
          <w:p w14:paraId="4CEF15EB" w14:textId="77777777" w:rsidR="008726D7" w:rsidRPr="008726D7" w:rsidRDefault="008726D7" w:rsidP="008726D7">
            <w:pPr>
              <w:pStyle w:val="afc"/>
              <w:ind w:firstLine="0"/>
              <w:rPr>
                <w:noProof/>
              </w:rPr>
            </w:pPr>
          </w:p>
        </w:tc>
        <w:tc>
          <w:tcPr>
            <w:tcW w:w="846" w:type="dxa"/>
          </w:tcPr>
          <w:p w14:paraId="0B28C34C" w14:textId="579110E6" w:rsidR="008726D7" w:rsidRPr="008726D7" w:rsidRDefault="008726D7" w:rsidP="008726D7">
            <w:pPr>
              <w:pStyle w:val="afc"/>
              <w:ind w:firstLine="0"/>
              <w:rPr>
                <w:rFonts w:eastAsiaTheme="majorEastAsia"/>
                <w:sz w:val="20"/>
                <w:szCs w:val="20"/>
              </w:rPr>
            </w:pPr>
            <w:r w:rsidRPr="008726D7">
              <w:rPr>
                <w:rFonts w:eastAsiaTheme="majorEastAsia"/>
                <w:sz w:val="20"/>
                <w:szCs w:val="20"/>
              </w:rPr>
              <w:t>а/бетон</w:t>
            </w:r>
          </w:p>
        </w:tc>
        <w:tc>
          <w:tcPr>
            <w:tcW w:w="1489" w:type="dxa"/>
          </w:tcPr>
          <w:p w14:paraId="35D8F5CE" w14:textId="0F21EF35" w:rsidR="008726D7" w:rsidRPr="008726D7" w:rsidRDefault="008726D7" w:rsidP="008726D7">
            <w:pPr>
              <w:pStyle w:val="afc"/>
              <w:ind w:firstLine="0"/>
              <w:rPr>
                <w:rFonts w:eastAsiaTheme="majorEastAsia"/>
                <w:sz w:val="20"/>
                <w:szCs w:val="20"/>
              </w:rPr>
            </w:pPr>
            <w:r w:rsidRPr="008726D7">
              <w:rPr>
                <w:rFonts w:eastAsiaTheme="majorEastAsia"/>
                <w:sz w:val="20"/>
                <w:szCs w:val="20"/>
              </w:rPr>
              <w:t>щебень</w:t>
            </w:r>
          </w:p>
        </w:tc>
        <w:tc>
          <w:tcPr>
            <w:tcW w:w="1486" w:type="dxa"/>
          </w:tcPr>
          <w:p w14:paraId="5F5AA658" w14:textId="01C7A8D9" w:rsidR="008726D7" w:rsidRPr="008726D7" w:rsidRDefault="008726D7" w:rsidP="008726D7">
            <w:pPr>
              <w:pStyle w:val="afc"/>
              <w:ind w:firstLine="0"/>
              <w:rPr>
                <w:rFonts w:eastAsiaTheme="majorEastAsia"/>
                <w:sz w:val="20"/>
                <w:szCs w:val="20"/>
              </w:rPr>
            </w:pPr>
            <w:r w:rsidRPr="008726D7">
              <w:rPr>
                <w:rFonts w:eastAsiaTheme="majorEastAsia"/>
                <w:sz w:val="20"/>
                <w:szCs w:val="20"/>
              </w:rPr>
              <w:t>грунт</w:t>
            </w:r>
          </w:p>
        </w:tc>
      </w:tr>
      <w:tr w:rsidR="008726D7" w:rsidRPr="008726D7" w14:paraId="66D29A9A" w14:textId="77777777" w:rsidTr="008726D7">
        <w:tc>
          <w:tcPr>
            <w:tcW w:w="562" w:type="dxa"/>
          </w:tcPr>
          <w:p w14:paraId="364F8892" w14:textId="77777777" w:rsidR="008726D7" w:rsidRPr="008726D7" w:rsidRDefault="008726D7" w:rsidP="008726D7">
            <w:pPr>
              <w:pStyle w:val="afc"/>
              <w:ind w:firstLine="0"/>
              <w:rPr>
                <w:rFonts w:eastAsiaTheme="majorEastAsia"/>
                <w:sz w:val="24"/>
              </w:rPr>
            </w:pPr>
          </w:p>
        </w:tc>
        <w:tc>
          <w:tcPr>
            <w:tcW w:w="2759" w:type="dxa"/>
          </w:tcPr>
          <w:p w14:paraId="24371445" w14:textId="76A6AFAC" w:rsidR="008726D7" w:rsidRPr="008726D7" w:rsidRDefault="008726D7" w:rsidP="008726D7">
            <w:pPr>
              <w:pStyle w:val="afc"/>
              <w:ind w:firstLine="0"/>
              <w:rPr>
                <w:rFonts w:eastAsiaTheme="majorEastAsia"/>
                <w:sz w:val="24"/>
              </w:rPr>
            </w:pPr>
            <w:r w:rsidRPr="008726D7">
              <w:rPr>
                <w:sz w:val="24"/>
              </w:rPr>
              <w:t>ул.Октябрьск</w:t>
            </w:r>
            <w:r w:rsidRPr="008726D7">
              <w:rPr>
                <w:spacing w:val="-2"/>
                <w:sz w:val="24"/>
              </w:rPr>
              <w:t>а</w:t>
            </w:r>
            <w:r w:rsidRPr="008726D7">
              <w:rPr>
                <w:sz w:val="24"/>
              </w:rPr>
              <w:t xml:space="preserve">я  </w:t>
            </w:r>
          </w:p>
        </w:tc>
        <w:tc>
          <w:tcPr>
            <w:tcW w:w="2203" w:type="dxa"/>
          </w:tcPr>
          <w:p w14:paraId="70115CA0" w14:textId="52B589FF"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2752" behindDoc="1" locked="0" layoutInCell="1" allowOverlap="1" wp14:anchorId="34B07F7B" wp14:editId="7217606E">
                      <wp:simplePos x="0" y="0"/>
                      <wp:positionH relativeFrom="page">
                        <wp:posOffset>722376</wp:posOffset>
                      </wp:positionH>
                      <wp:positionV relativeFrom="line">
                        <wp:posOffset>172760</wp:posOffset>
                      </wp:positionV>
                      <wp:extent cx="1523" cy="1523"/>
                      <wp:effectExtent l="0" t="0" r="0" b="0"/>
                      <wp:wrapNone/>
                      <wp:docPr id="273" name="Freeform 27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2752B57" id="Freeform 273" o:spid="_x0000_s1026" style="position:absolute;margin-left:56.9pt;margin-top:13.6pt;width:.1pt;height:.1pt;z-index:-25159372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2,5</w:t>
            </w:r>
          </w:p>
        </w:tc>
        <w:tc>
          <w:tcPr>
            <w:tcW w:w="846" w:type="dxa"/>
          </w:tcPr>
          <w:p w14:paraId="2DF6E5A3" w14:textId="77777777" w:rsidR="008726D7" w:rsidRPr="008726D7" w:rsidRDefault="008726D7" w:rsidP="008726D7">
            <w:pPr>
              <w:pStyle w:val="afc"/>
              <w:ind w:firstLine="0"/>
              <w:rPr>
                <w:rFonts w:eastAsiaTheme="majorEastAsia"/>
                <w:sz w:val="24"/>
              </w:rPr>
            </w:pPr>
          </w:p>
        </w:tc>
        <w:tc>
          <w:tcPr>
            <w:tcW w:w="1489" w:type="dxa"/>
          </w:tcPr>
          <w:p w14:paraId="6A771268" w14:textId="33A63208"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7872" behindDoc="1" locked="0" layoutInCell="1" allowOverlap="1" wp14:anchorId="09DA2B0F" wp14:editId="11B2A33D">
                      <wp:simplePos x="0" y="0"/>
                      <wp:positionH relativeFrom="page">
                        <wp:posOffset>722376</wp:posOffset>
                      </wp:positionH>
                      <wp:positionV relativeFrom="line">
                        <wp:posOffset>172760</wp:posOffset>
                      </wp:positionV>
                      <wp:extent cx="1523" cy="1523"/>
                      <wp:effectExtent l="0" t="0" r="0" b="0"/>
                      <wp:wrapNone/>
                      <wp:docPr id="1" name="Freeform 27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E887E4A" id="Freeform 273" o:spid="_x0000_s1026" style="position:absolute;margin-left:56.9pt;margin-top:13.6pt;width:.1pt;height:.1pt;z-index:-25158860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2,5</w:t>
            </w:r>
          </w:p>
        </w:tc>
        <w:tc>
          <w:tcPr>
            <w:tcW w:w="1486" w:type="dxa"/>
          </w:tcPr>
          <w:p w14:paraId="651B63DA" w14:textId="09ADC54F" w:rsidR="008726D7" w:rsidRPr="008726D7" w:rsidRDefault="008726D7" w:rsidP="008726D7">
            <w:pPr>
              <w:pStyle w:val="afc"/>
              <w:ind w:firstLine="0"/>
              <w:rPr>
                <w:rFonts w:eastAsiaTheme="majorEastAsia"/>
                <w:sz w:val="24"/>
              </w:rPr>
            </w:pPr>
          </w:p>
        </w:tc>
      </w:tr>
      <w:tr w:rsidR="008726D7" w:rsidRPr="008726D7" w14:paraId="1B68072B" w14:textId="77777777" w:rsidTr="008726D7">
        <w:tc>
          <w:tcPr>
            <w:tcW w:w="562" w:type="dxa"/>
          </w:tcPr>
          <w:p w14:paraId="3882022D" w14:textId="77777777" w:rsidR="008726D7" w:rsidRPr="008726D7" w:rsidRDefault="008726D7" w:rsidP="008726D7">
            <w:pPr>
              <w:pStyle w:val="afc"/>
              <w:ind w:firstLine="0"/>
              <w:rPr>
                <w:rFonts w:eastAsiaTheme="majorEastAsia"/>
                <w:sz w:val="24"/>
              </w:rPr>
            </w:pPr>
          </w:p>
        </w:tc>
        <w:tc>
          <w:tcPr>
            <w:tcW w:w="2759" w:type="dxa"/>
          </w:tcPr>
          <w:p w14:paraId="6E9A5854" w14:textId="782C2B26"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19680" behindDoc="1" locked="0" layoutInCell="1" allowOverlap="1" wp14:anchorId="518051AE" wp14:editId="42CA6A3C">
                      <wp:simplePos x="0" y="0"/>
                      <wp:positionH relativeFrom="page">
                        <wp:posOffset>1697736</wp:posOffset>
                      </wp:positionH>
                      <wp:positionV relativeFrom="line">
                        <wp:posOffset>172760</wp:posOffset>
                      </wp:positionV>
                      <wp:extent cx="1523" cy="1523"/>
                      <wp:effectExtent l="0" t="0" r="0" b="0"/>
                      <wp:wrapNone/>
                      <wp:docPr id="279" name="Freeform 27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9223CEC" id="Freeform 279" o:spid="_x0000_s1026" style="position:absolute;margin-left:133.7pt;margin-top:13.6pt;width:.1pt;height:.1pt;z-index:-25159680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JxQcIjf&#10;AAAACQEAAA8AAABkcnMvZG93bnJldi54bWxMj0FLw0AQhe9C/8MyBW9201DSNmZTiiKCULDVet5m&#10;xyQ2OxuymzT6652e9Dbz3uPNN9lmtI0YsPO1IwXzWQQCqXCmplLB+9vT3QqED5qMbhyhgm/0sMkn&#10;N5lOjbvQHodDKAWXkE+1giqENpXSFxVa7WeuRWLv03VWB167UppOX7jcNjKOokRaXRNfqHSLDxUW&#10;50NvFZjd1/Fn91GUq+fHdf+y7SWOr4NSt9Nxew8i4Bj+wnDFZ3TImenkejJeNAriZLngKA/LGAQH&#10;WEhAnK7CAmSeyf8f5L8AAAD//wMAUEsBAi0AFAAGAAgAAAAhALaDOJL+AAAA4QEAABMAAAAAAAAA&#10;AAAAAAAAAAAAAFtDb250ZW50X1R5cGVzXS54bWxQSwECLQAUAAYACAAAACEAOP0h/9YAAACUAQAA&#10;CwAAAAAAAAAAAAAAAAAvAQAAX3JlbHMvLnJlbHNQSwECLQAUAAYACAAAACEAnSziFUACAAB0BQAA&#10;DgAAAAAAAAAAAAAAAAAuAgAAZHJzL2Uyb0RvYy54bWxQSwECLQAUAAYACAAAACEAnFBwi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 xml:space="preserve">ул.Новая  </w:t>
            </w:r>
          </w:p>
        </w:tc>
        <w:tc>
          <w:tcPr>
            <w:tcW w:w="2203" w:type="dxa"/>
          </w:tcPr>
          <w:p w14:paraId="323B8281" w14:textId="41B338B9"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3776" behindDoc="1" locked="0" layoutInCell="1" allowOverlap="1" wp14:anchorId="4ADEAF6B" wp14:editId="5BFC66F3">
                      <wp:simplePos x="0" y="0"/>
                      <wp:positionH relativeFrom="page">
                        <wp:posOffset>722376</wp:posOffset>
                      </wp:positionH>
                      <wp:positionV relativeFrom="line">
                        <wp:posOffset>172760</wp:posOffset>
                      </wp:positionV>
                      <wp:extent cx="1523" cy="1523"/>
                      <wp:effectExtent l="0" t="0" r="0" b="0"/>
                      <wp:wrapNone/>
                      <wp:docPr id="280" name="Freeform 280"/>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058ADF3" id="Freeform 280" o:spid="_x0000_s1026" style="position:absolute;margin-left:56.9pt;margin-top:13.6pt;width:.1pt;height:.1pt;z-index:-25159270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1,2</w:t>
            </w:r>
          </w:p>
        </w:tc>
        <w:tc>
          <w:tcPr>
            <w:tcW w:w="846" w:type="dxa"/>
          </w:tcPr>
          <w:p w14:paraId="3559ED70" w14:textId="77777777" w:rsidR="008726D7" w:rsidRPr="008726D7" w:rsidRDefault="008726D7" w:rsidP="008726D7">
            <w:pPr>
              <w:pStyle w:val="afc"/>
              <w:ind w:firstLine="0"/>
              <w:rPr>
                <w:rFonts w:eastAsiaTheme="majorEastAsia"/>
                <w:sz w:val="24"/>
              </w:rPr>
            </w:pPr>
          </w:p>
        </w:tc>
        <w:tc>
          <w:tcPr>
            <w:tcW w:w="1489" w:type="dxa"/>
          </w:tcPr>
          <w:p w14:paraId="1DCDB700" w14:textId="1321A5B4"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8896" behindDoc="1" locked="0" layoutInCell="1" allowOverlap="1" wp14:anchorId="0CDE9C12" wp14:editId="5316226C">
                      <wp:simplePos x="0" y="0"/>
                      <wp:positionH relativeFrom="page">
                        <wp:posOffset>722376</wp:posOffset>
                      </wp:positionH>
                      <wp:positionV relativeFrom="line">
                        <wp:posOffset>172760</wp:posOffset>
                      </wp:positionV>
                      <wp:extent cx="1523" cy="1523"/>
                      <wp:effectExtent l="0" t="0" r="0" b="0"/>
                      <wp:wrapNone/>
                      <wp:docPr id="2" name="Freeform 280"/>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5DA30E9" id="Freeform 280" o:spid="_x0000_s1026" style="position:absolute;margin-left:56.9pt;margin-top:13.6pt;width:.1pt;height:.1pt;z-index:-25158758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1,2</w:t>
            </w:r>
          </w:p>
        </w:tc>
        <w:tc>
          <w:tcPr>
            <w:tcW w:w="1486" w:type="dxa"/>
          </w:tcPr>
          <w:p w14:paraId="300A6F99" w14:textId="750A0E26" w:rsidR="008726D7" w:rsidRPr="008726D7" w:rsidRDefault="008726D7" w:rsidP="008726D7">
            <w:pPr>
              <w:pStyle w:val="afc"/>
              <w:ind w:firstLine="0"/>
              <w:rPr>
                <w:rFonts w:eastAsiaTheme="majorEastAsia"/>
                <w:sz w:val="24"/>
              </w:rPr>
            </w:pPr>
          </w:p>
        </w:tc>
      </w:tr>
      <w:tr w:rsidR="008726D7" w:rsidRPr="008726D7" w14:paraId="649A5C3F" w14:textId="77777777" w:rsidTr="008726D7">
        <w:tc>
          <w:tcPr>
            <w:tcW w:w="562" w:type="dxa"/>
          </w:tcPr>
          <w:p w14:paraId="00E7B426" w14:textId="77777777" w:rsidR="008726D7" w:rsidRPr="008726D7" w:rsidRDefault="008726D7" w:rsidP="008726D7">
            <w:pPr>
              <w:pStyle w:val="afc"/>
              <w:ind w:firstLine="0"/>
              <w:rPr>
                <w:rFonts w:eastAsiaTheme="majorEastAsia"/>
                <w:sz w:val="24"/>
              </w:rPr>
            </w:pPr>
          </w:p>
        </w:tc>
        <w:tc>
          <w:tcPr>
            <w:tcW w:w="2759" w:type="dxa"/>
          </w:tcPr>
          <w:p w14:paraId="53F6B9C5" w14:textId="0D7A92CD" w:rsidR="008726D7" w:rsidRPr="008726D7" w:rsidRDefault="008726D7" w:rsidP="008726D7">
            <w:pPr>
              <w:pStyle w:val="afc"/>
              <w:ind w:firstLine="0"/>
              <w:rPr>
                <w:rFonts w:eastAsiaTheme="majorEastAsia"/>
                <w:sz w:val="24"/>
              </w:rPr>
            </w:pPr>
            <w:r w:rsidRPr="008726D7">
              <w:rPr>
                <w:sz w:val="24"/>
              </w:rPr>
              <w:t xml:space="preserve">ул. Школьная  </w:t>
            </w:r>
          </w:p>
        </w:tc>
        <w:tc>
          <w:tcPr>
            <w:tcW w:w="2203" w:type="dxa"/>
          </w:tcPr>
          <w:p w14:paraId="3B419B9A" w14:textId="29ECBCB8"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4800" behindDoc="1" locked="0" layoutInCell="1" allowOverlap="1" wp14:anchorId="768EDA4F" wp14:editId="615A0035">
                      <wp:simplePos x="0" y="0"/>
                      <wp:positionH relativeFrom="page">
                        <wp:posOffset>722376</wp:posOffset>
                      </wp:positionH>
                      <wp:positionV relativeFrom="line">
                        <wp:posOffset>172761</wp:posOffset>
                      </wp:positionV>
                      <wp:extent cx="1523" cy="1523"/>
                      <wp:effectExtent l="0" t="0" r="0" b="0"/>
                      <wp:wrapNone/>
                      <wp:docPr id="287" name="Freeform 287"/>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D9DCFE0" id="Freeform 287" o:spid="_x0000_s1026" style="position:absolute;margin-left:56.9pt;margin-top:13.6pt;width:.1pt;height:.1pt;z-index:-25159168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0,5</w:t>
            </w:r>
          </w:p>
        </w:tc>
        <w:tc>
          <w:tcPr>
            <w:tcW w:w="846" w:type="dxa"/>
          </w:tcPr>
          <w:p w14:paraId="724920F5" w14:textId="77777777" w:rsidR="008726D7" w:rsidRPr="008726D7" w:rsidRDefault="008726D7" w:rsidP="008726D7">
            <w:pPr>
              <w:pStyle w:val="afc"/>
              <w:ind w:firstLine="0"/>
              <w:rPr>
                <w:rFonts w:eastAsiaTheme="majorEastAsia"/>
                <w:sz w:val="24"/>
              </w:rPr>
            </w:pPr>
          </w:p>
        </w:tc>
        <w:tc>
          <w:tcPr>
            <w:tcW w:w="1489" w:type="dxa"/>
          </w:tcPr>
          <w:p w14:paraId="241E2B44" w14:textId="133378CE"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9920" behindDoc="1" locked="0" layoutInCell="1" allowOverlap="1" wp14:anchorId="38AE3C12" wp14:editId="0F435216">
                      <wp:simplePos x="0" y="0"/>
                      <wp:positionH relativeFrom="page">
                        <wp:posOffset>722376</wp:posOffset>
                      </wp:positionH>
                      <wp:positionV relativeFrom="line">
                        <wp:posOffset>172761</wp:posOffset>
                      </wp:positionV>
                      <wp:extent cx="1523" cy="1523"/>
                      <wp:effectExtent l="0" t="0" r="0" b="0"/>
                      <wp:wrapNone/>
                      <wp:docPr id="4" name="Freeform 287"/>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AD90E9B" id="Freeform 287" o:spid="_x0000_s1026" style="position:absolute;margin-left:56.9pt;margin-top:13.6pt;width:.1pt;height:.1pt;z-index:-25158656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0,5</w:t>
            </w:r>
          </w:p>
        </w:tc>
        <w:tc>
          <w:tcPr>
            <w:tcW w:w="1486" w:type="dxa"/>
          </w:tcPr>
          <w:p w14:paraId="5EFB2A80" w14:textId="77F243C1" w:rsidR="008726D7" w:rsidRPr="008726D7" w:rsidRDefault="008726D7" w:rsidP="008726D7">
            <w:pPr>
              <w:pStyle w:val="afc"/>
              <w:ind w:firstLine="0"/>
              <w:rPr>
                <w:rFonts w:eastAsiaTheme="majorEastAsia"/>
                <w:sz w:val="24"/>
              </w:rPr>
            </w:pPr>
          </w:p>
        </w:tc>
      </w:tr>
      <w:tr w:rsidR="008726D7" w:rsidRPr="008726D7" w14:paraId="04652231" w14:textId="77777777" w:rsidTr="008726D7">
        <w:tc>
          <w:tcPr>
            <w:tcW w:w="562" w:type="dxa"/>
          </w:tcPr>
          <w:p w14:paraId="10D1BE5F" w14:textId="77777777" w:rsidR="008726D7" w:rsidRPr="008726D7" w:rsidRDefault="008726D7" w:rsidP="008726D7">
            <w:pPr>
              <w:pStyle w:val="afc"/>
              <w:ind w:firstLine="0"/>
              <w:rPr>
                <w:rFonts w:eastAsiaTheme="majorEastAsia"/>
                <w:sz w:val="24"/>
              </w:rPr>
            </w:pPr>
          </w:p>
        </w:tc>
        <w:tc>
          <w:tcPr>
            <w:tcW w:w="2759" w:type="dxa"/>
          </w:tcPr>
          <w:p w14:paraId="5981020D" w14:textId="4678A923"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0704" behindDoc="1" locked="0" layoutInCell="1" allowOverlap="1" wp14:anchorId="1DFD8F2A" wp14:editId="236A03DE">
                      <wp:simplePos x="0" y="0"/>
                      <wp:positionH relativeFrom="page">
                        <wp:posOffset>1697736</wp:posOffset>
                      </wp:positionH>
                      <wp:positionV relativeFrom="line">
                        <wp:posOffset>172761</wp:posOffset>
                      </wp:positionV>
                      <wp:extent cx="1523" cy="1523"/>
                      <wp:effectExtent l="0" t="0" r="0" b="0"/>
                      <wp:wrapNone/>
                      <wp:docPr id="293" name="Freeform 29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64FC031" id="Freeform 293" o:spid="_x0000_s1026" style="position:absolute;margin-left:133.7pt;margin-top:13.6pt;width:.1pt;height:.1pt;z-index:-25159577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JxQcIjf&#10;AAAACQEAAA8AAABkcnMvZG93bnJldi54bWxMj0FLw0AQhe9C/8MyBW9201DSNmZTiiKCULDVet5m&#10;xyQ2OxuymzT6652e9Dbz3uPNN9lmtI0YsPO1IwXzWQQCqXCmplLB+9vT3QqED5qMbhyhgm/0sMkn&#10;N5lOjbvQHodDKAWXkE+1giqENpXSFxVa7WeuRWLv03VWB167UppOX7jcNjKOokRaXRNfqHSLDxUW&#10;50NvFZjd1/Fn91GUq+fHdf+y7SWOr4NSt9Nxew8i4Bj+wnDFZ3TImenkejJeNAriZLngKA/LGAQH&#10;WEhAnK7CAmSeyf8f5L8AAAD//wMAUEsBAi0AFAAGAAgAAAAhALaDOJL+AAAA4QEAABMAAAAAAAAA&#10;AAAAAAAAAAAAAFtDb250ZW50X1R5cGVzXS54bWxQSwECLQAUAAYACAAAACEAOP0h/9YAAACUAQAA&#10;CwAAAAAAAAAAAAAAAAAvAQAAX3JlbHMvLnJlbHNQSwECLQAUAAYACAAAACEAnSziFUACAAB0BQAA&#10;DgAAAAAAAAAAAAAAAAAuAgAAZHJzL2Uyb0RvYy54bWxQSwECLQAUAAYACAAAACEAnFBwi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 xml:space="preserve">ул.Садовая  </w:t>
            </w:r>
          </w:p>
        </w:tc>
        <w:tc>
          <w:tcPr>
            <w:tcW w:w="2203" w:type="dxa"/>
          </w:tcPr>
          <w:p w14:paraId="453887C3" w14:textId="6A8D7128"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5824" behindDoc="1" locked="0" layoutInCell="1" allowOverlap="1" wp14:anchorId="6D8BF9CC" wp14:editId="2DFAF27C">
                      <wp:simplePos x="0" y="0"/>
                      <wp:positionH relativeFrom="page">
                        <wp:posOffset>722376</wp:posOffset>
                      </wp:positionH>
                      <wp:positionV relativeFrom="line">
                        <wp:posOffset>172761</wp:posOffset>
                      </wp:positionV>
                      <wp:extent cx="1523" cy="1523"/>
                      <wp:effectExtent l="0" t="0" r="0" b="0"/>
                      <wp:wrapNone/>
                      <wp:docPr id="294" name="Freeform 294"/>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4AA55DA" id="Freeform 294" o:spid="_x0000_s1026" style="position:absolute;margin-left:56.9pt;margin-top:13.6pt;width:.1pt;height:.1pt;z-index:-25159065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0,3</w:t>
            </w:r>
          </w:p>
        </w:tc>
        <w:tc>
          <w:tcPr>
            <w:tcW w:w="846" w:type="dxa"/>
          </w:tcPr>
          <w:p w14:paraId="74EB22EA" w14:textId="77777777" w:rsidR="008726D7" w:rsidRPr="008726D7" w:rsidRDefault="008726D7" w:rsidP="008726D7">
            <w:pPr>
              <w:pStyle w:val="afc"/>
              <w:ind w:firstLine="0"/>
              <w:rPr>
                <w:rFonts w:eastAsiaTheme="majorEastAsia"/>
                <w:sz w:val="24"/>
              </w:rPr>
            </w:pPr>
          </w:p>
        </w:tc>
        <w:tc>
          <w:tcPr>
            <w:tcW w:w="1489" w:type="dxa"/>
          </w:tcPr>
          <w:p w14:paraId="11742D50" w14:textId="24B0DDC7"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0944" behindDoc="1" locked="0" layoutInCell="1" allowOverlap="1" wp14:anchorId="3038CF38" wp14:editId="0E726C77">
                      <wp:simplePos x="0" y="0"/>
                      <wp:positionH relativeFrom="page">
                        <wp:posOffset>722376</wp:posOffset>
                      </wp:positionH>
                      <wp:positionV relativeFrom="line">
                        <wp:posOffset>172761</wp:posOffset>
                      </wp:positionV>
                      <wp:extent cx="1523" cy="1523"/>
                      <wp:effectExtent l="0" t="0" r="0" b="0"/>
                      <wp:wrapNone/>
                      <wp:docPr id="5" name="Freeform 294"/>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6E44D6C" id="Freeform 294" o:spid="_x0000_s1026" style="position:absolute;margin-left:56.9pt;margin-top:13.6pt;width:.1pt;height:.1pt;z-index:-25158553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0,3</w:t>
            </w:r>
          </w:p>
        </w:tc>
        <w:tc>
          <w:tcPr>
            <w:tcW w:w="1486" w:type="dxa"/>
          </w:tcPr>
          <w:p w14:paraId="24BD11EB" w14:textId="346E95C3" w:rsidR="008726D7" w:rsidRPr="008726D7" w:rsidRDefault="008726D7" w:rsidP="008726D7">
            <w:pPr>
              <w:pStyle w:val="afc"/>
              <w:ind w:firstLine="0"/>
              <w:rPr>
                <w:rFonts w:eastAsiaTheme="majorEastAsia"/>
                <w:sz w:val="24"/>
              </w:rPr>
            </w:pPr>
          </w:p>
        </w:tc>
      </w:tr>
      <w:tr w:rsidR="008726D7" w:rsidRPr="008726D7" w14:paraId="021475FF" w14:textId="77777777" w:rsidTr="008726D7">
        <w:tc>
          <w:tcPr>
            <w:tcW w:w="562" w:type="dxa"/>
          </w:tcPr>
          <w:p w14:paraId="36DD5FA8" w14:textId="77777777" w:rsidR="008726D7" w:rsidRPr="008726D7" w:rsidRDefault="008726D7" w:rsidP="008726D7">
            <w:pPr>
              <w:pStyle w:val="afc"/>
              <w:ind w:firstLine="0"/>
              <w:rPr>
                <w:rFonts w:eastAsiaTheme="majorEastAsia"/>
                <w:sz w:val="24"/>
              </w:rPr>
            </w:pPr>
          </w:p>
        </w:tc>
        <w:tc>
          <w:tcPr>
            <w:tcW w:w="2759" w:type="dxa"/>
          </w:tcPr>
          <w:p w14:paraId="65AB902A" w14:textId="35232BAC"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1728" behindDoc="1" locked="0" layoutInCell="1" allowOverlap="1" wp14:anchorId="214F3F07" wp14:editId="7831A557">
                      <wp:simplePos x="0" y="0"/>
                      <wp:positionH relativeFrom="page">
                        <wp:posOffset>1697736</wp:posOffset>
                      </wp:positionH>
                      <wp:positionV relativeFrom="line">
                        <wp:posOffset>172761</wp:posOffset>
                      </wp:positionV>
                      <wp:extent cx="1523" cy="1523"/>
                      <wp:effectExtent l="0" t="0" r="0" b="0"/>
                      <wp:wrapNone/>
                      <wp:docPr id="300" name="Freeform 300"/>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D8C25BF" id="Freeform 300" o:spid="_x0000_s1026" style="position:absolute;margin-left:133.7pt;margin-top:13.6pt;width:.1pt;height:.1pt;z-index:-25159475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JxQcIjf&#10;AAAACQEAAA8AAABkcnMvZG93bnJldi54bWxMj0FLw0AQhe9C/8MyBW9201DSNmZTiiKCULDVet5m&#10;xyQ2OxuymzT6652e9Dbz3uPNN9lmtI0YsPO1IwXzWQQCqXCmplLB+9vT3QqED5qMbhyhgm/0sMkn&#10;N5lOjbvQHodDKAWXkE+1giqENpXSFxVa7WeuRWLv03VWB167UppOX7jcNjKOokRaXRNfqHSLDxUW&#10;50NvFZjd1/Fn91GUq+fHdf+y7SWOr4NSt9Nxew8i4Bj+wnDFZ3TImenkejJeNAriZLngKA/LGAQH&#10;WEhAnK7CAmSeyf8f5L8AAAD//wMAUEsBAi0AFAAGAAgAAAAhALaDOJL+AAAA4QEAABMAAAAAAAAA&#10;AAAAAAAAAAAAAFtDb250ZW50X1R5cGVzXS54bWxQSwECLQAUAAYACAAAACEAOP0h/9YAAACUAQAA&#10;CwAAAAAAAAAAAAAAAAAvAQAAX3JlbHMvLnJlbHNQSwECLQAUAAYACAAAACEAnSziFUACAAB0BQAA&#10;DgAAAAAAAAAAAAAAAAAuAgAAZHJzL2Uyb0RvYy54bWxQSwECLQAUAAYACAAAACEAnFBwi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ул.Промышл</w:t>
            </w:r>
            <w:r w:rsidRPr="008726D7">
              <w:rPr>
                <w:spacing w:val="-2"/>
                <w:sz w:val="24"/>
              </w:rPr>
              <w:t>е</w:t>
            </w:r>
            <w:r w:rsidRPr="008726D7">
              <w:rPr>
                <w:sz w:val="24"/>
              </w:rPr>
              <w:t xml:space="preserve">нная  </w:t>
            </w:r>
          </w:p>
        </w:tc>
        <w:tc>
          <w:tcPr>
            <w:tcW w:w="2203" w:type="dxa"/>
          </w:tcPr>
          <w:p w14:paraId="01C676D3" w14:textId="223636E9"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26848" behindDoc="1" locked="0" layoutInCell="1" allowOverlap="1" wp14:anchorId="088F3CF5" wp14:editId="7A2231AE">
                      <wp:simplePos x="0" y="0"/>
                      <wp:positionH relativeFrom="page">
                        <wp:posOffset>722376</wp:posOffset>
                      </wp:positionH>
                      <wp:positionV relativeFrom="line">
                        <wp:posOffset>172761</wp:posOffset>
                      </wp:positionV>
                      <wp:extent cx="1523" cy="1523"/>
                      <wp:effectExtent l="0" t="0" r="0" b="0"/>
                      <wp:wrapNone/>
                      <wp:docPr id="301" name="Freeform 30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FEC7C4A" id="Freeform 301" o:spid="_x0000_s1026" style="position:absolute;margin-left:56.9pt;margin-top:13.6pt;width:.1pt;height:.1pt;z-index:-25158963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0,2</w:t>
            </w:r>
          </w:p>
        </w:tc>
        <w:tc>
          <w:tcPr>
            <w:tcW w:w="846" w:type="dxa"/>
          </w:tcPr>
          <w:p w14:paraId="5C7EB9C4" w14:textId="77777777" w:rsidR="008726D7" w:rsidRPr="008726D7" w:rsidRDefault="008726D7" w:rsidP="008726D7">
            <w:pPr>
              <w:pStyle w:val="afc"/>
              <w:ind w:firstLine="0"/>
              <w:rPr>
                <w:rFonts w:eastAsiaTheme="majorEastAsia"/>
                <w:sz w:val="24"/>
              </w:rPr>
            </w:pPr>
          </w:p>
        </w:tc>
        <w:tc>
          <w:tcPr>
            <w:tcW w:w="1489" w:type="dxa"/>
          </w:tcPr>
          <w:p w14:paraId="2BA96DC9" w14:textId="56B7D1E4"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1968" behindDoc="1" locked="0" layoutInCell="1" allowOverlap="1" wp14:anchorId="64FC0EAA" wp14:editId="34CB6CBF">
                      <wp:simplePos x="0" y="0"/>
                      <wp:positionH relativeFrom="page">
                        <wp:posOffset>722376</wp:posOffset>
                      </wp:positionH>
                      <wp:positionV relativeFrom="line">
                        <wp:posOffset>172761</wp:posOffset>
                      </wp:positionV>
                      <wp:extent cx="1523" cy="1523"/>
                      <wp:effectExtent l="0" t="0" r="0" b="0"/>
                      <wp:wrapNone/>
                      <wp:docPr id="7" name="Freeform 30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0B80A56" id="Freeform 301" o:spid="_x0000_s1026" style="position:absolute;margin-left:56.9pt;margin-top:13.6pt;width:.1pt;height:.1pt;z-index:-25158451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0,2</w:t>
            </w:r>
          </w:p>
        </w:tc>
        <w:tc>
          <w:tcPr>
            <w:tcW w:w="1486" w:type="dxa"/>
          </w:tcPr>
          <w:p w14:paraId="35C92EC8" w14:textId="30FB16E0" w:rsidR="008726D7" w:rsidRPr="008726D7" w:rsidRDefault="008726D7" w:rsidP="008726D7">
            <w:pPr>
              <w:pStyle w:val="afc"/>
              <w:ind w:firstLine="0"/>
              <w:rPr>
                <w:rFonts w:eastAsiaTheme="majorEastAsia"/>
                <w:sz w:val="24"/>
              </w:rPr>
            </w:pPr>
          </w:p>
        </w:tc>
      </w:tr>
      <w:tr w:rsidR="008726D7" w:rsidRPr="008726D7" w14:paraId="3A964B8E" w14:textId="77777777" w:rsidTr="004F461F">
        <w:tc>
          <w:tcPr>
            <w:tcW w:w="9345" w:type="dxa"/>
            <w:gridSpan w:val="6"/>
          </w:tcPr>
          <w:p w14:paraId="6029B1C9" w14:textId="67D7B11A" w:rsidR="008726D7" w:rsidRPr="008726D7" w:rsidRDefault="008726D7" w:rsidP="008726D7">
            <w:pPr>
              <w:pStyle w:val="afc"/>
              <w:ind w:firstLine="0"/>
              <w:jc w:val="left"/>
              <w:rPr>
                <w:rFonts w:eastAsiaTheme="majorEastAsia"/>
                <w:sz w:val="24"/>
              </w:rPr>
            </w:pPr>
            <w:r w:rsidRPr="008726D7">
              <w:rPr>
                <w:rFonts w:eastAsiaTheme="majorEastAsia"/>
                <w:sz w:val="24"/>
              </w:rPr>
              <w:t>Аал Красный Ключ</w:t>
            </w:r>
          </w:p>
        </w:tc>
      </w:tr>
      <w:tr w:rsidR="008726D7" w:rsidRPr="008726D7" w14:paraId="2F9AF392" w14:textId="77777777" w:rsidTr="008726D7">
        <w:tc>
          <w:tcPr>
            <w:tcW w:w="562" w:type="dxa"/>
          </w:tcPr>
          <w:p w14:paraId="6BE09530" w14:textId="667EE2C8" w:rsidR="008726D7" w:rsidRPr="008726D7" w:rsidRDefault="008726D7" w:rsidP="008726D7">
            <w:pPr>
              <w:pStyle w:val="afc"/>
              <w:ind w:firstLine="0"/>
              <w:rPr>
                <w:rFonts w:eastAsiaTheme="majorEastAsia"/>
                <w:sz w:val="24"/>
              </w:rPr>
            </w:pPr>
          </w:p>
        </w:tc>
        <w:tc>
          <w:tcPr>
            <w:tcW w:w="2759" w:type="dxa"/>
          </w:tcPr>
          <w:p w14:paraId="21C83652" w14:textId="4F7A7B14"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4016" behindDoc="1" locked="0" layoutInCell="1" allowOverlap="1" wp14:anchorId="28D0876F" wp14:editId="62E866A4">
                      <wp:simplePos x="0" y="0"/>
                      <wp:positionH relativeFrom="page">
                        <wp:posOffset>1697736</wp:posOffset>
                      </wp:positionH>
                      <wp:positionV relativeFrom="line">
                        <wp:posOffset>172761</wp:posOffset>
                      </wp:positionV>
                      <wp:extent cx="1523" cy="1523"/>
                      <wp:effectExtent l="0" t="0" r="0" b="0"/>
                      <wp:wrapNone/>
                      <wp:docPr id="310" name="Freeform 310"/>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643A30F" id="Freeform 310" o:spid="_x0000_s1026" style="position:absolute;margin-left:133.7pt;margin-top:13.6pt;width:.1pt;height:.1pt;z-index:-25158246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JxQcIjf&#10;AAAACQEAAA8AAABkcnMvZG93bnJldi54bWxMj0FLw0AQhe9C/8MyBW9201DSNmZTiiKCULDVet5m&#10;xyQ2OxuymzT6652e9Dbz3uPNN9lmtI0YsPO1IwXzWQQCqXCmplLB+9vT3QqED5qMbhyhgm/0sMkn&#10;N5lOjbvQHodDKAWXkE+1giqENpXSFxVa7WeuRWLv03VWB167UppOX7jcNjKOokRaXRNfqHSLDxUW&#10;50NvFZjd1/Fn91GUq+fHdf+y7SWOr4NSt9Nxew8i4Bj+wnDFZ3TImenkejJeNAriZLngKA/LGAQH&#10;WEhAnK7CAmSeyf8f5L8AAAD//wMAUEsBAi0AFAAGAAgAAAAhALaDOJL+AAAA4QEAABMAAAAAAAAA&#10;AAAAAAAAAAAAAFtDb250ZW50X1R5cGVzXS54bWxQSwECLQAUAAYACAAAACEAOP0h/9YAAACUAQAA&#10;CwAAAAAAAAAAAAAAAAAvAQAAX3JlbHMvLnJlbHNQSwECLQAUAAYACAAAACEAnSziFUACAAB0BQAA&#10;DgAAAAAAAAAAAAAAAAAuAgAAZHJzL2Uyb0RvYy54bWxQSwECLQAUAAYACAAAACEAnFBwi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 xml:space="preserve">ул. Тюкпиекова  </w:t>
            </w:r>
          </w:p>
        </w:tc>
        <w:tc>
          <w:tcPr>
            <w:tcW w:w="2203" w:type="dxa"/>
          </w:tcPr>
          <w:p w14:paraId="18D8A036" w14:textId="39E6FB6F"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9136" behindDoc="1" locked="0" layoutInCell="1" allowOverlap="1" wp14:anchorId="7814A998" wp14:editId="4BBB16C4">
                      <wp:simplePos x="0" y="0"/>
                      <wp:positionH relativeFrom="page">
                        <wp:posOffset>722376</wp:posOffset>
                      </wp:positionH>
                      <wp:positionV relativeFrom="line">
                        <wp:posOffset>-32979</wp:posOffset>
                      </wp:positionV>
                      <wp:extent cx="1523" cy="1523"/>
                      <wp:effectExtent l="0" t="0" r="0" b="0"/>
                      <wp:wrapNone/>
                      <wp:docPr id="311" name="Freeform 31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4CA7185" id="Freeform 311" o:spid="_x0000_s1026" style="position:absolute;margin-left:56.9pt;margin-top:-2.6pt;width:.1pt;height:.1pt;z-index:-25157734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BKoLTf&#10;AAAACQEAAA8AAABkcnMvZG93bnJldi54bWxMj81OwzAQhO9IfQdrK3FrnZQflTROVYEQElKlUlrO&#10;brxNAvE6ip008PRsTnCc2dHsN+l6sLXosfWVIwXxPAKBlDtTUaHg8P48W4LwQZPRtSNU8I0e1tnk&#10;KtWJcRd6w34fCsEl5BOtoAyhSaT0eYlW+7lrkPh2dq3VgWVbSNPqC5fbWi6i6F5aXRF/KHWDjyXm&#10;X/vOKjDbz+PP9iMvli9PD93rppM47HqlrqfDZgUi4BD+wjDiMzpkzHRyHRkvatbxDaMHBbO7BYgx&#10;EN/yuNNoRCCzVP5fkP0CAAD//wMAUEsBAi0AFAAGAAgAAAAhALaDOJL+AAAA4QEAABMAAAAAAAAA&#10;AAAAAAAAAAAAAFtDb250ZW50X1R5cGVzXS54bWxQSwECLQAUAAYACAAAACEAOP0h/9YAAACUAQAA&#10;CwAAAAAAAAAAAAAAAAAvAQAAX3JlbHMvLnJlbHNQSwECLQAUAAYACAAAACEAnSziFUACAAB0BQAA&#10;DgAAAAAAAAAAAAAAAAAuAgAAZHJzL2Uyb0RvYy54bWxQSwECLQAUAAYACAAAACEA4Eqgt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noProof/>
                <w:sz w:val="24"/>
              </w:rPr>
              <mc:AlternateContent>
                <mc:Choice Requires="wps">
                  <w:drawing>
                    <wp:anchor distT="0" distB="0" distL="114300" distR="114300" simplePos="0" relativeHeight="251740160" behindDoc="1" locked="0" layoutInCell="1" allowOverlap="1" wp14:anchorId="6365426E" wp14:editId="3EB25F03">
                      <wp:simplePos x="0" y="0"/>
                      <wp:positionH relativeFrom="page">
                        <wp:posOffset>722376</wp:posOffset>
                      </wp:positionH>
                      <wp:positionV relativeFrom="line">
                        <wp:posOffset>172761</wp:posOffset>
                      </wp:positionV>
                      <wp:extent cx="1523" cy="1523"/>
                      <wp:effectExtent l="0" t="0" r="0" b="0"/>
                      <wp:wrapNone/>
                      <wp:docPr id="312" name="Freeform 31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346C50E" id="Freeform 312" o:spid="_x0000_s1026" style="position:absolute;margin-left:56.9pt;margin-top:13.6pt;width:.1pt;height:.1pt;z-index:-25157632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1,2</w:t>
            </w:r>
          </w:p>
        </w:tc>
        <w:tc>
          <w:tcPr>
            <w:tcW w:w="846" w:type="dxa"/>
          </w:tcPr>
          <w:p w14:paraId="498708D7" w14:textId="77777777" w:rsidR="008726D7" w:rsidRPr="008726D7" w:rsidRDefault="008726D7" w:rsidP="008726D7">
            <w:pPr>
              <w:pStyle w:val="afc"/>
              <w:ind w:firstLine="0"/>
              <w:rPr>
                <w:rFonts w:eastAsiaTheme="majorEastAsia"/>
                <w:sz w:val="24"/>
              </w:rPr>
            </w:pPr>
          </w:p>
        </w:tc>
        <w:tc>
          <w:tcPr>
            <w:tcW w:w="1489" w:type="dxa"/>
          </w:tcPr>
          <w:p w14:paraId="5C6AF60C" w14:textId="4D3D34A7"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5280" behindDoc="1" locked="0" layoutInCell="1" allowOverlap="1" wp14:anchorId="4019BD77" wp14:editId="36864D0E">
                      <wp:simplePos x="0" y="0"/>
                      <wp:positionH relativeFrom="page">
                        <wp:posOffset>722376</wp:posOffset>
                      </wp:positionH>
                      <wp:positionV relativeFrom="line">
                        <wp:posOffset>-32979</wp:posOffset>
                      </wp:positionV>
                      <wp:extent cx="1523" cy="1523"/>
                      <wp:effectExtent l="0" t="0" r="0" b="0"/>
                      <wp:wrapNone/>
                      <wp:docPr id="8" name="Freeform 31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1ADFB2D" id="Freeform 311" o:spid="_x0000_s1026" style="position:absolute;margin-left:56.9pt;margin-top:-2.6pt;width:.1pt;height:.1pt;z-index:-25157120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BKoLTf&#10;AAAACQEAAA8AAABkcnMvZG93bnJldi54bWxMj81OwzAQhO9IfQdrK3FrnZQflTROVYEQElKlUlrO&#10;brxNAvE6ip008PRsTnCc2dHsN+l6sLXosfWVIwXxPAKBlDtTUaHg8P48W4LwQZPRtSNU8I0e1tnk&#10;KtWJcRd6w34fCsEl5BOtoAyhSaT0eYlW+7lrkPh2dq3VgWVbSNPqC5fbWi6i6F5aXRF/KHWDjyXm&#10;X/vOKjDbz+PP9iMvli9PD93rppM47HqlrqfDZgUi4BD+wjDiMzpkzHRyHRkvatbxDaMHBbO7BYgx&#10;EN/yuNNoRCCzVP5fkP0CAAD//wMAUEsBAi0AFAAGAAgAAAAhALaDOJL+AAAA4QEAABMAAAAAAAAA&#10;AAAAAAAAAAAAAFtDb250ZW50X1R5cGVzXS54bWxQSwECLQAUAAYACAAAACEAOP0h/9YAAACUAQAA&#10;CwAAAAAAAAAAAAAAAAAvAQAAX3JlbHMvLnJlbHNQSwECLQAUAAYACAAAACEAnSziFUACAAB0BQAA&#10;DgAAAAAAAAAAAAAAAAAuAgAAZHJzL2Uyb0RvYy54bWxQSwECLQAUAAYACAAAACEA4Eqgt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noProof/>
                <w:sz w:val="24"/>
              </w:rPr>
              <mc:AlternateContent>
                <mc:Choice Requires="wps">
                  <w:drawing>
                    <wp:anchor distT="0" distB="0" distL="114300" distR="114300" simplePos="0" relativeHeight="251746304" behindDoc="1" locked="0" layoutInCell="1" allowOverlap="1" wp14:anchorId="5946EF38" wp14:editId="11542F15">
                      <wp:simplePos x="0" y="0"/>
                      <wp:positionH relativeFrom="page">
                        <wp:posOffset>722376</wp:posOffset>
                      </wp:positionH>
                      <wp:positionV relativeFrom="line">
                        <wp:posOffset>172761</wp:posOffset>
                      </wp:positionV>
                      <wp:extent cx="1523" cy="1523"/>
                      <wp:effectExtent l="0" t="0" r="0" b="0"/>
                      <wp:wrapNone/>
                      <wp:docPr id="9" name="Freeform 31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5931528" id="Freeform 312" o:spid="_x0000_s1026" style="position:absolute;margin-left:56.9pt;margin-top:13.6pt;width:.1pt;height:.1pt;z-index:-25157017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1,2</w:t>
            </w:r>
          </w:p>
        </w:tc>
        <w:tc>
          <w:tcPr>
            <w:tcW w:w="1486" w:type="dxa"/>
          </w:tcPr>
          <w:p w14:paraId="0E6E1150" w14:textId="77777777" w:rsidR="008726D7" w:rsidRPr="008726D7" w:rsidRDefault="008726D7" w:rsidP="008726D7">
            <w:pPr>
              <w:pStyle w:val="afc"/>
              <w:ind w:firstLine="0"/>
              <w:rPr>
                <w:rFonts w:eastAsiaTheme="majorEastAsia"/>
                <w:sz w:val="24"/>
              </w:rPr>
            </w:pPr>
          </w:p>
        </w:tc>
      </w:tr>
      <w:tr w:rsidR="008726D7" w:rsidRPr="008726D7" w14:paraId="3EC4FD33" w14:textId="77777777" w:rsidTr="008726D7">
        <w:tc>
          <w:tcPr>
            <w:tcW w:w="562" w:type="dxa"/>
          </w:tcPr>
          <w:p w14:paraId="6367AEB8" w14:textId="77777777" w:rsidR="008726D7" w:rsidRPr="008726D7" w:rsidRDefault="008726D7" w:rsidP="008726D7">
            <w:pPr>
              <w:pStyle w:val="afc"/>
              <w:ind w:firstLine="0"/>
              <w:rPr>
                <w:rFonts w:eastAsiaTheme="majorEastAsia"/>
                <w:sz w:val="24"/>
              </w:rPr>
            </w:pPr>
          </w:p>
        </w:tc>
        <w:tc>
          <w:tcPr>
            <w:tcW w:w="2759" w:type="dxa"/>
          </w:tcPr>
          <w:p w14:paraId="1BA6AE73" w14:textId="08B6A010"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5040" behindDoc="1" locked="0" layoutInCell="1" allowOverlap="1" wp14:anchorId="61272A4D" wp14:editId="368EB76C">
                      <wp:simplePos x="0" y="0"/>
                      <wp:positionH relativeFrom="page">
                        <wp:posOffset>1697736</wp:posOffset>
                      </wp:positionH>
                      <wp:positionV relativeFrom="line">
                        <wp:posOffset>176654</wp:posOffset>
                      </wp:positionV>
                      <wp:extent cx="1523" cy="1523"/>
                      <wp:effectExtent l="0" t="0" r="0" b="0"/>
                      <wp:wrapNone/>
                      <wp:docPr id="321" name="Freeform 32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359930D" id="Freeform 321" o:spid="_x0000_s1026" style="position:absolute;margin-left:133.7pt;margin-top:13.9pt;width:.1pt;height:.1pt;z-index:-25158144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Bozt5ze&#10;AAAACQEAAA8AAABkcnMvZG93bnJldi54bWxMj09Lw0AQxe+C32EZwZvdWCSNMZtSFBGEgq1/ztPs&#10;mESzsyG7SaOf3vGktzczjze/V6xn16mJhtB6NnC5SEARV962XBt4eb6/yECFiGyx80wGvijAujw9&#10;KTC3/sg7mvaxVhLCIUcDTYx9rnWoGnIYFr4nltu7HxxGGYda2wGPEu46vUySVDtsWT402NNtQ9Xn&#10;fnQG7Pbj9Xv7VtXZw931+LgZNc1PkzHnZ/PmBlSkOf6Z4Rdf0KEUpoMf2QbVGVimqyuxilhJBTHI&#10;IgV1EJEloMtC/29Q/gAAAP//AwBQSwECLQAUAAYACAAAACEAtoM4kv4AAADhAQAAEwAAAAAAAAAA&#10;AAAAAAAAAAAAW0NvbnRlbnRfVHlwZXNdLnhtbFBLAQItABQABgAIAAAAIQA4/SH/1gAAAJQBAAAL&#10;AAAAAAAAAAAAAAAAAC8BAABfcmVscy8ucmVsc1BLAQItABQABgAIAAAAIQCdLOIVQAIAAHQFAAAO&#10;AAAAAAAAAAAAAAAAAC4CAABkcnMvZTJvRG9jLnhtbFBLAQItABQABgAIAAAAIQAaM7ec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 xml:space="preserve">ул. Школьная  </w:t>
            </w:r>
          </w:p>
        </w:tc>
        <w:tc>
          <w:tcPr>
            <w:tcW w:w="2203" w:type="dxa"/>
          </w:tcPr>
          <w:p w14:paraId="647F30F1" w14:textId="1676CBF8"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1184" behindDoc="1" locked="0" layoutInCell="1" allowOverlap="1" wp14:anchorId="318885A3" wp14:editId="5D7B8BC4">
                      <wp:simplePos x="0" y="0"/>
                      <wp:positionH relativeFrom="page">
                        <wp:posOffset>722376</wp:posOffset>
                      </wp:positionH>
                      <wp:positionV relativeFrom="line">
                        <wp:posOffset>176654</wp:posOffset>
                      </wp:positionV>
                      <wp:extent cx="1523" cy="1523"/>
                      <wp:effectExtent l="0" t="0" r="0" b="0"/>
                      <wp:wrapNone/>
                      <wp:docPr id="322" name="Freeform 32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5892D20" id="Freeform 322" o:spid="_x0000_s1026" style="position:absolute;margin-left:56.9pt;margin-top:13.9pt;width:.1pt;height:.1pt;z-index:-25157529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ITKkre&#10;AAAACQEAAA8AAABkcnMvZG93bnJldi54bWxMj09LxEAMxe+C32GI4M2ddhWttdNlUUQQFnT9c852&#10;YlvtZEpn2q1+erMnPYWXPF5+r1jNrlMTDaH1bCBdJKCIK29brg28vtyfZaBCRLbYeSYD3xRgVR4f&#10;FZhbv+dnmraxVhLCIUcDTYx9rnWoGnIYFr4nltuHHxxGkUOt7YB7CXedXibJpXbYsnxosKfbhqqv&#10;7egM2M3n28/mvaqzh7vr8XE9apqfJmNOT+b1DahIc/wzwwFf0KEUpp0f2QbViU7PBT0aWF7JPBjS&#10;Cym3k0WWgC4L/b9B+QsAAP//AwBQSwECLQAUAAYACAAAACEAtoM4kv4AAADhAQAAEwAAAAAAAAAA&#10;AAAAAAAAAAAAW0NvbnRlbnRfVHlwZXNdLnhtbFBLAQItABQABgAIAAAAIQA4/SH/1gAAAJQBAAAL&#10;AAAAAAAAAAAAAAAAAC8BAABfcmVscy8ucmVsc1BLAQItABQABgAIAAAAIQCdLOIVQAIAAHQFAAAO&#10;AAAAAAAAAAAAAAAAAC4CAABkcnMvZTJvRG9jLnhtbFBLAQItABQABgAIAAAAIQBiEypK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0,5</w:t>
            </w:r>
          </w:p>
        </w:tc>
        <w:tc>
          <w:tcPr>
            <w:tcW w:w="846" w:type="dxa"/>
          </w:tcPr>
          <w:p w14:paraId="7E856C1B" w14:textId="77777777" w:rsidR="008726D7" w:rsidRPr="008726D7" w:rsidRDefault="008726D7" w:rsidP="008726D7">
            <w:pPr>
              <w:pStyle w:val="afc"/>
              <w:ind w:firstLine="0"/>
              <w:rPr>
                <w:rFonts w:eastAsiaTheme="majorEastAsia"/>
                <w:sz w:val="24"/>
              </w:rPr>
            </w:pPr>
          </w:p>
        </w:tc>
        <w:tc>
          <w:tcPr>
            <w:tcW w:w="1489" w:type="dxa"/>
          </w:tcPr>
          <w:p w14:paraId="5F9150DA" w14:textId="659EF625"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7328" behindDoc="1" locked="0" layoutInCell="1" allowOverlap="1" wp14:anchorId="1E55C827" wp14:editId="5BEC4A6C">
                      <wp:simplePos x="0" y="0"/>
                      <wp:positionH relativeFrom="page">
                        <wp:posOffset>722376</wp:posOffset>
                      </wp:positionH>
                      <wp:positionV relativeFrom="line">
                        <wp:posOffset>176654</wp:posOffset>
                      </wp:positionV>
                      <wp:extent cx="1523" cy="1523"/>
                      <wp:effectExtent l="0" t="0" r="0" b="0"/>
                      <wp:wrapNone/>
                      <wp:docPr id="10" name="Freeform 32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31C2A96" id="Freeform 322" o:spid="_x0000_s1026" style="position:absolute;margin-left:56.9pt;margin-top:13.9pt;width:.1pt;height:.1pt;z-index:-25156915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ITKkre&#10;AAAACQEAAA8AAABkcnMvZG93bnJldi54bWxMj09LxEAMxe+C32GI4M2ddhWttdNlUUQQFnT9c852&#10;YlvtZEpn2q1+erMnPYWXPF5+r1jNrlMTDaH1bCBdJKCIK29brg28vtyfZaBCRLbYeSYD3xRgVR4f&#10;FZhbv+dnmraxVhLCIUcDTYx9rnWoGnIYFr4nltuHHxxGkUOt7YB7CXedXibJpXbYsnxosKfbhqqv&#10;7egM2M3n28/mvaqzh7vr8XE9apqfJmNOT+b1DahIc/wzwwFf0KEUpp0f2QbViU7PBT0aWF7JPBjS&#10;Cym3k0WWgC4L/b9B+QsAAP//AwBQSwECLQAUAAYACAAAACEAtoM4kv4AAADhAQAAEwAAAAAAAAAA&#10;AAAAAAAAAAAAW0NvbnRlbnRfVHlwZXNdLnhtbFBLAQItABQABgAIAAAAIQA4/SH/1gAAAJQBAAAL&#10;AAAAAAAAAAAAAAAAAC8BAABfcmVscy8ucmVsc1BLAQItABQABgAIAAAAIQCdLOIVQAIAAHQFAAAO&#10;AAAAAAAAAAAAAAAAAC4CAABkcnMvZTJvRG9jLnhtbFBLAQItABQABgAIAAAAIQBiEypK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0,5</w:t>
            </w:r>
          </w:p>
        </w:tc>
        <w:tc>
          <w:tcPr>
            <w:tcW w:w="1486" w:type="dxa"/>
          </w:tcPr>
          <w:p w14:paraId="64D79D93" w14:textId="77777777" w:rsidR="008726D7" w:rsidRPr="008726D7" w:rsidRDefault="008726D7" w:rsidP="008726D7">
            <w:pPr>
              <w:pStyle w:val="afc"/>
              <w:ind w:firstLine="0"/>
              <w:rPr>
                <w:rFonts w:eastAsiaTheme="majorEastAsia"/>
                <w:sz w:val="24"/>
              </w:rPr>
            </w:pPr>
          </w:p>
        </w:tc>
      </w:tr>
      <w:tr w:rsidR="008726D7" w:rsidRPr="008726D7" w14:paraId="6D30D30A" w14:textId="77777777" w:rsidTr="008726D7">
        <w:tc>
          <w:tcPr>
            <w:tcW w:w="562" w:type="dxa"/>
          </w:tcPr>
          <w:p w14:paraId="032ABC3E" w14:textId="77777777" w:rsidR="008726D7" w:rsidRPr="008726D7" w:rsidRDefault="008726D7" w:rsidP="008726D7">
            <w:pPr>
              <w:pStyle w:val="afc"/>
              <w:ind w:firstLine="0"/>
              <w:rPr>
                <w:rFonts w:eastAsiaTheme="majorEastAsia"/>
                <w:sz w:val="24"/>
              </w:rPr>
            </w:pPr>
          </w:p>
        </w:tc>
        <w:tc>
          <w:tcPr>
            <w:tcW w:w="2759" w:type="dxa"/>
          </w:tcPr>
          <w:p w14:paraId="198457CA" w14:textId="1C1F6FD8"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6064" behindDoc="1" locked="0" layoutInCell="1" allowOverlap="1" wp14:anchorId="7D12817D" wp14:editId="49FE9850">
                      <wp:simplePos x="0" y="0"/>
                      <wp:positionH relativeFrom="page">
                        <wp:posOffset>1697736</wp:posOffset>
                      </wp:positionH>
                      <wp:positionV relativeFrom="line">
                        <wp:posOffset>172761</wp:posOffset>
                      </wp:positionV>
                      <wp:extent cx="1523" cy="1523"/>
                      <wp:effectExtent l="0" t="0" r="0" b="0"/>
                      <wp:wrapNone/>
                      <wp:docPr id="328" name="Freeform 328"/>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935AA51" id="Freeform 328" o:spid="_x0000_s1026" style="position:absolute;margin-left:133.7pt;margin-top:13.6pt;width:.1pt;height:.1pt;z-index:-25158041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JxQcIjf&#10;AAAACQEAAA8AAABkcnMvZG93bnJldi54bWxMj0FLw0AQhe9C/8MyBW9201DSNmZTiiKCULDVet5m&#10;xyQ2OxuymzT6652e9Dbz3uPNN9lmtI0YsPO1IwXzWQQCqXCmplLB+9vT3QqED5qMbhyhgm/0sMkn&#10;N5lOjbvQHodDKAWXkE+1giqENpXSFxVa7WeuRWLv03VWB167UppOX7jcNjKOokRaXRNfqHSLDxUW&#10;50NvFZjd1/Fn91GUq+fHdf+y7SWOr4NSt9Nxew8i4Bj+wnDFZ3TImenkejJeNAriZLngKA/LGAQH&#10;WEhAnK7CAmSeyf8f5L8AAAD//wMAUEsBAi0AFAAGAAgAAAAhALaDOJL+AAAA4QEAABMAAAAAAAAA&#10;AAAAAAAAAAAAAFtDb250ZW50X1R5cGVzXS54bWxQSwECLQAUAAYACAAAACEAOP0h/9YAAACUAQAA&#10;CwAAAAAAAAAAAAAAAAAvAQAAX3JlbHMvLnJlbHNQSwECLQAUAAYACAAAACEAnSziFUACAAB0BQAA&#10;DgAAAAAAAAAAAAAAAAAuAgAAZHJzL2Uyb0RvYy54bWxQSwECLQAUAAYACAAAACEAnFBwi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ул. Молод</w:t>
            </w:r>
            <w:r w:rsidRPr="008726D7">
              <w:rPr>
                <w:spacing w:val="-2"/>
                <w:sz w:val="24"/>
              </w:rPr>
              <w:t>е</w:t>
            </w:r>
            <w:r w:rsidRPr="008726D7">
              <w:rPr>
                <w:sz w:val="24"/>
              </w:rPr>
              <w:t>жн</w:t>
            </w:r>
            <w:r w:rsidRPr="008726D7">
              <w:rPr>
                <w:spacing w:val="-2"/>
                <w:sz w:val="24"/>
              </w:rPr>
              <w:t>а</w:t>
            </w:r>
            <w:r w:rsidRPr="008726D7">
              <w:rPr>
                <w:sz w:val="24"/>
              </w:rPr>
              <w:t xml:space="preserve">я  </w:t>
            </w:r>
          </w:p>
        </w:tc>
        <w:tc>
          <w:tcPr>
            <w:tcW w:w="2203" w:type="dxa"/>
          </w:tcPr>
          <w:p w14:paraId="05289BE2" w14:textId="30FE4A05"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2208" behindDoc="1" locked="0" layoutInCell="1" allowOverlap="1" wp14:anchorId="0E776FCD" wp14:editId="1708C29F">
                      <wp:simplePos x="0" y="0"/>
                      <wp:positionH relativeFrom="page">
                        <wp:posOffset>722376</wp:posOffset>
                      </wp:positionH>
                      <wp:positionV relativeFrom="line">
                        <wp:posOffset>172761</wp:posOffset>
                      </wp:positionV>
                      <wp:extent cx="1523" cy="1523"/>
                      <wp:effectExtent l="0" t="0" r="0" b="0"/>
                      <wp:wrapNone/>
                      <wp:docPr id="329" name="Freeform 32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94041C2" id="Freeform 329" o:spid="_x0000_s1026" style="position:absolute;margin-left:56.9pt;margin-top:13.6pt;width:.1pt;height:.1pt;z-index:-25157427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0,5</w:t>
            </w:r>
          </w:p>
        </w:tc>
        <w:tc>
          <w:tcPr>
            <w:tcW w:w="846" w:type="dxa"/>
          </w:tcPr>
          <w:p w14:paraId="01F0D9C3" w14:textId="77777777" w:rsidR="008726D7" w:rsidRPr="008726D7" w:rsidRDefault="008726D7" w:rsidP="008726D7">
            <w:pPr>
              <w:pStyle w:val="afc"/>
              <w:ind w:firstLine="0"/>
              <w:rPr>
                <w:rFonts w:eastAsiaTheme="majorEastAsia"/>
                <w:sz w:val="24"/>
              </w:rPr>
            </w:pPr>
          </w:p>
        </w:tc>
        <w:tc>
          <w:tcPr>
            <w:tcW w:w="1489" w:type="dxa"/>
          </w:tcPr>
          <w:p w14:paraId="0FDECB36" w14:textId="12EFEB4D"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8352" behindDoc="1" locked="0" layoutInCell="1" allowOverlap="1" wp14:anchorId="1922A930" wp14:editId="61C16376">
                      <wp:simplePos x="0" y="0"/>
                      <wp:positionH relativeFrom="page">
                        <wp:posOffset>722376</wp:posOffset>
                      </wp:positionH>
                      <wp:positionV relativeFrom="line">
                        <wp:posOffset>172761</wp:posOffset>
                      </wp:positionV>
                      <wp:extent cx="1523" cy="1523"/>
                      <wp:effectExtent l="0" t="0" r="0" b="0"/>
                      <wp:wrapNone/>
                      <wp:docPr id="11" name="Freeform 32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D45F12B" id="Freeform 329" o:spid="_x0000_s1026" style="position:absolute;margin-left:56.9pt;margin-top:13.6pt;width:.1pt;height:.1pt;z-index:-25156812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0,5</w:t>
            </w:r>
          </w:p>
        </w:tc>
        <w:tc>
          <w:tcPr>
            <w:tcW w:w="1486" w:type="dxa"/>
          </w:tcPr>
          <w:p w14:paraId="71268107" w14:textId="77777777" w:rsidR="008726D7" w:rsidRPr="008726D7" w:rsidRDefault="008726D7" w:rsidP="008726D7">
            <w:pPr>
              <w:pStyle w:val="afc"/>
              <w:ind w:firstLine="0"/>
              <w:rPr>
                <w:rFonts w:eastAsiaTheme="majorEastAsia"/>
                <w:sz w:val="24"/>
              </w:rPr>
            </w:pPr>
          </w:p>
        </w:tc>
      </w:tr>
      <w:tr w:rsidR="008726D7" w:rsidRPr="008726D7" w14:paraId="29D9A45C" w14:textId="77777777" w:rsidTr="008726D7">
        <w:tc>
          <w:tcPr>
            <w:tcW w:w="562" w:type="dxa"/>
          </w:tcPr>
          <w:p w14:paraId="4E6DE248" w14:textId="77777777" w:rsidR="008726D7" w:rsidRPr="008726D7" w:rsidRDefault="008726D7" w:rsidP="008726D7">
            <w:pPr>
              <w:pStyle w:val="afc"/>
              <w:ind w:firstLine="0"/>
              <w:rPr>
                <w:rFonts w:eastAsiaTheme="majorEastAsia"/>
                <w:sz w:val="24"/>
              </w:rPr>
            </w:pPr>
          </w:p>
        </w:tc>
        <w:tc>
          <w:tcPr>
            <w:tcW w:w="2759" w:type="dxa"/>
          </w:tcPr>
          <w:p w14:paraId="688EB0F5" w14:textId="4726114D"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7088" behindDoc="1" locked="0" layoutInCell="1" allowOverlap="1" wp14:anchorId="1A728174" wp14:editId="35DD07BF">
                      <wp:simplePos x="0" y="0"/>
                      <wp:positionH relativeFrom="page">
                        <wp:posOffset>1697736</wp:posOffset>
                      </wp:positionH>
                      <wp:positionV relativeFrom="line">
                        <wp:posOffset>176654</wp:posOffset>
                      </wp:positionV>
                      <wp:extent cx="1523" cy="1523"/>
                      <wp:effectExtent l="0" t="0" r="0" b="0"/>
                      <wp:wrapNone/>
                      <wp:docPr id="335" name="Freeform 335"/>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9F8EF11" id="Freeform 335" o:spid="_x0000_s1026" style="position:absolute;margin-left:133.7pt;margin-top:13.9pt;width:.1pt;height:.1pt;z-index:-25157939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Bozt5ze&#10;AAAACQEAAA8AAABkcnMvZG93bnJldi54bWxMj09Lw0AQxe+C32EZwZvdWCSNMZtSFBGEgq1/ztPs&#10;mESzsyG7SaOf3vGktzczjze/V6xn16mJhtB6NnC5SEARV962XBt4eb6/yECFiGyx80wGvijAujw9&#10;KTC3/sg7mvaxVhLCIUcDTYx9rnWoGnIYFr4nltu7HxxGGYda2wGPEu46vUySVDtsWT402NNtQ9Xn&#10;fnQG7Pbj9Xv7VtXZw931+LgZNc1PkzHnZ/PmBlSkOf6Z4Rdf0KEUpoMf2QbVGVimqyuxilhJBTHI&#10;IgV1EJEloMtC/29Q/gAAAP//AwBQSwECLQAUAAYACAAAACEAtoM4kv4AAADhAQAAEwAAAAAAAAAA&#10;AAAAAAAAAAAAW0NvbnRlbnRfVHlwZXNdLnhtbFBLAQItABQABgAIAAAAIQA4/SH/1gAAAJQBAAAL&#10;AAAAAAAAAAAAAAAAAC8BAABfcmVscy8ucmVsc1BLAQItABQABgAIAAAAIQCdLOIVQAIAAHQFAAAO&#10;AAAAAAAAAAAAAAAAAC4CAABkcnMvZTJvRG9jLnhtbFBLAQItABQABgAIAAAAIQAaM7ec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ул.Колхо</w:t>
            </w:r>
            <w:r w:rsidRPr="008726D7">
              <w:rPr>
                <w:spacing w:val="-2"/>
                <w:sz w:val="24"/>
              </w:rPr>
              <w:t>з</w:t>
            </w:r>
            <w:r w:rsidRPr="008726D7">
              <w:rPr>
                <w:sz w:val="24"/>
              </w:rPr>
              <w:t xml:space="preserve">ная  </w:t>
            </w:r>
          </w:p>
        </w:tc>
        <w:tc>
          <w:tcPr>
            <w:tcW w:w="2203" w:type="dxa"/>
          </w:tcPr>
          <w:p w14:paraId="452787D0" w14:textId="5CF17AE5"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3232" behindDoc="1" locked="0" layoutInCell="1" allowOverlap="1" wp14:anchorId="3273254F" wp14:editId="066B2849">
                      <wp:simplePos x="0" y="0"/>
                      <wp:positionH relativeFrom="page">
                        <wp:posOffset>722376</wp:posOffset>
                      </wp:positionH>
                      <wp:positionV relativeFrom="line">
                        <wp:posOffset>176654</wp:posOffset>
                      </wp:positionV>
                      <wp:extent cx="1523" cy="1523"/>
                      <wp:effectExtent l="0" t="0" r="0" b="0"/>
                      <wp:wrapNone/>
                      <wp:docPr id="336" name="Freeform 336"/>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25D005A" id="Freeform 336" o:spid="_x0000_s1026" style="position:absolute;margin-left:56.9pt;margin-top:13.9pt;width:.1pt;height:.1pt;z-index:-25157324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ITKkre&#10;AAAACQEAAA8AAABkcnMvZG93bnJldi54bWxMj09LxEAMxe+C32GI4M2ddhWttdNlUUQQFnT9c852&#10;YlvtZEpn2q1+erMnPYWXPF5+r1jNrlMTDaH1bCBdJKCIK29brg28vtyfZaBCRLbYeSYD3xRgVR4f&#10;FZhbv+dnmraxVhLCIUcDTYx9rnWoGnIYFr4nltuHHxxGkUOt7YB7CXedXibJpXbYsnxosKfbhqqv&#10;7egM2M3n28/mvaqzh7vr8XE9apqfJmNOT+b1DahIc/wzwwFf0KEUpp0f2QbViU7PBT0aWF7JPBjS&#10;Cym3k0WWgC4L/b9B+QsAAP//AwBQSwECLQAUAAYACAAAACEAtoM4kv4AAADhAQAAEwAAAAAAAAAA&#10;AAAAAAAAAAAAW0NvbnRlbnRfVHlwZXNdLnhtbFBLAQItABQABgAIAAAAIQA4/SH/1gAAAJQBAAAL&#10;AAAAAAAAAAAAAAAAAC8BAABfcmVscy8ucmVsc1BLAQItABQABgAIAAAAIQCdLOIVQAIAAHQFAAAO&#10;AAAAAAAAAAAAAAAAAC4CAABkcnMvZTJvRG9jLnhtbFBLAQItABQABgAIAAAAIQBiEypK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0,8</w:t>
            </w:r>
          </w:p>
        </w:tc>
        <w:tc>
          <w:tcPr>
            <w:tcW w:w="846" w:type="dxa"/>
          </w:tcPr>
          <w:p w14:paraId="1892041E" w14:textId="77777777" w:rsidR="008726D7" w:rsidRPr="008726D7" w:rsidRDefault="008726D7" w:rsidP="008726D7">
            <w:pPr>
              <w:pStyle w:val="afc"/>
              <w:ind w:firstLine="0"/>
              <w:rPr>
                <w:rFonts w:eastAsiaTheme="majorEastAsia"/>
                <w:sz w:val="24"/>
              </w:rPr>
            </w:pPr>
          </w:p>
        </w:tc>
        <w:tc>
          <w:tcPr>
            <w:tcW w:w="1489" w:type="dxa"/>
          </w:tcPr>
          <w:p w14:paraId="34B4A64D" w14:textId="53119B94"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9376" behindDoc="1" locked="0" layoutInCell="1" allowOverlap="1" wp14:anchorId="658A6451" wp14:editId="09375251">
                      <wp:simplePos x="0" y="0"/>
                      <wp:positionH relativeFrom="page">
                        <wp:posOffset>722376</wp:posOffset>
                      </wp:positionH>
                      <wp:positionV relativeFrom="line">
                        <wp:posOffset>176654</wp:posOffset>
                      </wp:positionV>
                      <wp:extent cx="1523" cy="1523"/>
                      <wp:effectExtent l="0" t="0" r="0" b="0"/>
                      <wp:wrapNone/>
                      <wp:docPr id="12" name="Freeform 336"/>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078C8BD" id="Freeform 336" o:spid="_x0000_s1026" style="position:absolute;margin-left:56.9pt;margin-top:13.9pt;width:.1pt;height:.1pt;z-index:-25156710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ITKkre&#10;AAAACQEAAA8AAABkcnMvZG93bnJldi54bWxMj09LxEAMxe+C32GI4M2ddhWttdNlUUQQFnT9c852&#10;YlvtZEpn2q1+erMnPYWXPF5+r1jNrlMTDaH1bCBdJKCIK29brg28vtyfZaBCRLbYeSYD3xRgVR4f&#10;FZhbv+dnmraxVhLCIUcDTYx9rnWoGnIYFr4nltuHHxxGkUOt7YB7CXedXibJpXbYsnxosKfbhqqv&#10;7egM2M3n28/mvaqzh7vr8XE9apqfJmNOT+b1DahIc/wzwwFf0KEUpp0f2QbViU7PBT0aWF7JPBjS&#10;Cym3k0WWgC4L/b9B+QsAAP//AwBQSwECLQAUAAYACAAAACEAtoM4kv4AAADhAQAAEwAAAAAAAAAA&#10;AAAAAAAAAAAAW0NvbnRlbnRfVHlwZXNdLnhtbFBLAQItABQABgAIAAAAIQA4/SH/1gAAAJQBAAAL&#10;AAAAAAAAAAAAAAAAAC8BAABfcmVscy8ucmVsc1BLAQItABQABgAIAAAAIQCdLOIVQAIAAHQFAAAO&#10;AAAAAAAAAAAAAAAAAC4CAABkcnMvZTJvRG9jLnhtbFBLAQItABQABgAIAAAAIQBiEypK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0,8</w:t>
            </w:r>
          </w:p>
        </w:tc>
        <w:tc>
          <w:tcPr>
            <w:tcW w:w="1486" w:type="dxa"/>
          </w:tcPr>
          <w:p w14:paraId="115CA2AE" w14:textId="77777777" w:rsidR="008726D7" w:rsidRPr="008726D7" w:rsidRDefault="008726D7" w:rsidP="008726D7">
            <w:pPr>
              <w:pStyle w:val="afc"/>
              <w:ind w:firstLine="0"/>
              <w:rPr>
                <w:rFonts w:eastAsiaTheme="majorEastAsia"/>
                <w:sz w:val="24"/>
              </w:rPr>
            </w:pPr>
          </w:p>
        </w:tc>
      </w:tr>
      <w:tr w:rsidR="008726D7" w:rsidRPr="008726D7" w14:paraId="73ED3096" w14:textId="77777777" w:rsidTr="008726D7">
        <w:tc>
          <w:tcPr>
            <w:tcW w:w="562" w:type="dxa"/>
          </w:tcPr>
          <w:p w14:paraId="5760C513" w14:textId="77777777" w:rsidR="008726D7" w:rsidRPr="008726D7" w:rsidRDefault="008726D7" w:rsidP="008726D7">
            <w:pPr>
              <w:pStyle w:val="afc"/>
              <w:ind w:firstLine="0"/>
              <w:rPr>
                <w:rFonts w:eastAsiaTheme="majorEastAsia"/>
                <w:sz w:val="24"/>
              </w:rPr>
            </w:pPr>
          </w:p>
        </w:tc>
        <w:tc>
          <w:tcPr>
            <w:tcW w:w="2759" w:type="dxa"/>
          </w:tcPr>
          <w:p w14:paraId="36754F35" w14:textId="7B7F0499"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38112" behindDoc="1" locked="0" layoutInCell="1" allowOverlap="1" wp14:anchorId="52E05618" wp14:editId="0353C1F2">
                      <wp:simplePos x="0" y="0"/>
                      <wp:positionH relativeFrom="page">
                        <wp:posOffset>1697736</wp:posOffset>
                      </wp:positionH>
                      <wp:positionV relativeFrom="line">
                        <wp:posOffset>205782</wp:posOffset>
                      </wp:positionV>
                      <wp:extent cx="1523" cy="1523"/>
                      <wp:effectExtent l="0" t="0" r="0" b="0"/>
                      <wp:wrapNone/>
                      <wp:docPr id="342" name="Freeform 34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E80134A" id="Freeform 342" o:spid="_x0000_s1026" style="position:absolute;margin-left:133.7pt;margin-top:16.2pt;width:.1pt;height:.1pt;z-index:-25157836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FJOf+Le&#10;AAAACQEAAA8AAABkcnMvZG93bnJldi54bWxMj09LxEAMxe+C32GI4M2dWqWutemyKCIIC7r+Oc92&#10;YlvtZEpn2q1+erMnPYW893j5pVjNrlMTDaH1jHC+SEARV962XCO8vtyfLUGFaNiazjMhfFOAVXl8&#10;VJjc+j0/07SNtZISDrlBaGLsc61D1ZAzYeF7YvE+/OBMlHWotR3MXspdp9MkybQzLcuFxvR021D1&#10;tR0dgt18vv1s3qt6+XB3PT6uR03z04R4ejKvb0BFmuNfGA74gg6lMO38yDaoDiHNri4linCRypSA&#10;CBmo3UHIQJeF/v9B+QsAAP//AwBQSwECLQAUAAYACAAAACEAtoM4kv4AAADhAQAAEwAAAAAAAAAA&#10;AAAAAAAAAAAAW0NvbnRlbnRfVHlwZXNdLnhtbFBLAQItABQABgAIAAAAIQA4/SH/1gAAAJQBAAAL&#10;AAAAAAAAAAAAAAAAAC8BAABfcmVscy8ucmVsc1BLAQItABQABgAIAAAAIQCdLOIVQAIAAHQFAAAO&#10;AAAAAAAAAAAAAAAAAC4CAABkcnMvZTJvRG9jLnhtbFBLAQItABQABgAIAAAAIQBSTn/i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ул. Тр</w:t>
            </w:r>
            <w:r w:rsidRPr="008726D7">
              <w:rPr>
                <w:spacing w:val="-3"/>
                <w:sz w:val="24"/>
              </w:rPr>
              <w:t>у</w:t>
            </w:r>
            <w:r w:rsidRPr="008726D7">
              <w:rPr>
                <w:sz w:val="24"/>
              </w:rPr>
              <w:t xml:space="preserve">довая  </w:t>
            </w:r>
          </w:p>
        </w:tc>
        <w:tc>
          <w:tcPr>
            <w:tcW w:w="2203" w:type="dxa"/>
          </w:tcPr>
          <w:p w14:paraId="4D6C6DE8" w14:textId="41ECF133"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44256" behindDoc="1" locked="0" layoutInCell="1" allowOverlap="1" wp14:anchorId="746BFE62" wp14:editId="6E0AE58B">
                      <wp:simplePos x="0" y="0"/>
                      <wp:positionH relativeFrom="page">
                        <wp:posOffset>722376</wp:posOffset>
                      </wp:positionH>
                      <wp:positionV relativeFrom="line">
                        <wp:posOffset>205782</wp:posOffset>
                      </wp:positionV>
                      <wp:extent cx="1523" cy="1523"/>
                      <wp:effectExtent l="0" t="0" r="0" b="0"/>
                      <wp:wrapNone/>
                      <wp:docPr id="343" name="Freeform 34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4E51211" id="Freeform 343" o:spid="_x0000_s1026" style="position:absolute;margin-left:56.9pt;margin-top:16.2pt;width:.1pt;height:.1pt;z-index:-25157222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0,5</w:t>
            </w:r>
          </w:p>
        </w:tc>
        <w:tc>
          <w:tcPr>
            <w:tcW w:w="846" w:type="dxa"/>
          </w:tcPr>
          <w:p w14:paraId="53C14C53" w14:textId="77777777" w:rsidR="008726D7" w:rsidRPr="008726D7" w:rsidRDefault="008726D7" w:rsidP="008726D7">
            <w:pPr>
              <w:pStyle w:val="afc"/>
              <w:ind w:firstLine="0"/>
              <w:rPr>
                <w:rFonts w:eastAsiaTheme="majorEastAsia"/>
                <w:sz w:val="24"/>
              </w:rPr>
            </w:pPr>
          </w:p>
        </w:tc>
        <w:tc>
          <w:tcPr>
            <w:tcW w:w="1489" w:type="dxa"/>
          </w:tcPr>
          <w:p w14:paraId="3999ED56" w14:textId="2A5DAD91"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0400" behindDoc="1" locked="0" layoutInCell="1" allowOverlap="1" wp14:anchorId="66D859BB" wp14:editId="14F754C5">
                      <wp:simplePos x="0" y="0"/>
                      <wp:positionH relativeFrom="page">
                        <wp:posOffset>722376</wp:posOffset>
                      </wp:positionH>
                      <wp:positionV relativeFrom="line">
                        <wp:posOffset>205782</wp:posOffset>
                      </wp:positionV>
                      <wp:extent cx="1523" cy="1523"/>
                      <wp:effectExtent l="0" t="0" r="0" b="0"/>
                      <wp:wrapNone/>
                      <wp:docPr id="13" name="Freeform 34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DFF159C" id="Freeform 343" o:spid="_x0000_s1026" style="position:absolute;margin-left:56.9pt;margin-top:16.2pt;width:.1pt;height:.1pt;z-index:-25156608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0,5</w:t>
            </w:r>
          </w:p>
        </w:tc>
        <w:tc>
          <w:tcPr>
            <w:tcW w:w="1486" w:type="dxa"/>
          </w:tcPr>
          <w:p w14:paraId="6132C645" w14:textId="77777777" w:rsidR="008726D7" w:rsidRPr="008726D7" w:rsidRDefault="008726D7" w:rsidP="008726D7">
            <w:pPr>
              <w:pStyle w:val="afc"/>
              <w:ind w:firstLine="0"/>
              <w:rPr>
                <w:rFonts w:eastAsiaTheme="majorEastAsia"/>
                <w:sz w:val="24"/>
              </w:rPr>
            </w:pPr>
          </w:p>
        </w:tc>
      </w:tr>
      <w:tr w:rsidR="008726D7" w:rsidRPr="008726D7" w14:paraId="7A3FB5FD" w14:textId="77777777" w:rsidTr="008726D7">
        <w:tc>
          <w:tcPr>
            <w:tcW w:w="562" w:type="dxa"/>
          </w:tcPr>
          <w:p w14:paraId="6ECE1578" w14:textId="77777777" w:rsidR="008726D7" w:rsidRPr="008726D7" w:rsidRDefault="008726D7" w:rsidP="008726D7">
            <w:pPr>
              <w:pStyle w:val="afc"/>
              <w:ind w:firstLine="0"/>
              <w:rPr>
                <w:rFonts w:eastAsiaTheme="majorEastAsia"/>
                <w:sz w:val="24"/>
              </w:rPr>
            </w:pPr>
          </w:p>
        </w:tc>
        <w:tc>
          <w:tcPr>
            <w:tcW w:w="2759" w:type="dxa"/>
          </w:tcPr>
          <w:p w14:paraId="731A8FD5" w14:textId="0C2A0B26" w:rsidR="008726D7" w:rsidRPr="008726D7" w:rsidRDefault="008726D7" w:rsidP="008726D7">
            <w:pPr>
              <w:pStyle w:val="afc"/>
              <w:ind w:firstLine="0"/>
              <w:rPr>
                <w:rFonts w:eastAsiaTheme="majorEastAsia"/>
                <w:sz w:val="24"/>
              </w:rPr>
            </w:pPr>
            <w:r w:rsidRPr="008726D7">
              <w:rPr>
                <w:rFonts w:eastAsiaTheme="majorEastAsia"/>
                <w:sz w:val="24"/>
              </w:rPr>
              <w:t>Ул.Красноармейская</w:t>
            </w:r>
          </w:p>
        </w:tc>
        <w:tc>
          <w:tcPr>
            <w:tcW w:w="2203" w:type="dxa"/>
          </w:tcPr>
          <w:p w14:paraId="5D0CC64E" w14:textId="405D9B60" w:rsidR="008726D7" w:rsidRPr="008726D7" w:rsidRDefault="008726D7" w:rsidP="008726D7">
            <w:pPr>
              <w:pStyle w:val="afc"/>
              <w:ind w:firstLine="0"/>
              <w:rPr>
                <w:rFonts w:eastAsiaTheme="majorEastAsia"/>
                <w:sz w:val="24"/>
              </w:rPr>
            </w:pPr>
            <w:r w:rsidRPr="008726D7">
              <w:rPr>
                <w:rFonts w:eastAsiaTheme="majorEastAsia"/>
                <w:sz w:val="24"/>
              </w:rPr>
              <w:t>1,0</w:t>
            </w:r>
          </w:p>
        </w:tc>
        <w:tc>
          <w:tcPr>
            <w:tcW w:w="846" w:type="dxa"/>
          </w:tcPr>
          <w:p w14:paraId="4E2075C7" w14:textId="77777777" w:rsidR="008726D7" w:rsidRPr="008726D7" w:rsidRDefault="008726D7" w:rsidP="008726D7">
            <w:pPr>
              <w:pStyle w:val="afc"/>
              <w:ind w:firstLine="0"/>
              <w:rPr>
                <w:rFonts w:eastAsiaTheme="majorEastAsia"/>
                <w:sz w:val="24"/>
              </w:rPr>
            </w:pPr>
          </w:p>
        </w:tc>
        <w:tc>
          <w:tcPr>
            <w:tcW w:w="1489" w:type="dxa"/>
          </w:tcPr>
          <w:p w14:paraId="4E532C28" w14:textId="6F7BCA60" w:rsidR="008726D7" w:rsidRPr="008726D7" w:rsidRDefault="008726D7" w:rsidP="008726D7">
            <w:pPr>
              <w:pStyle w:val="afc"/>
              <w:ind w:firstLine="0"/>
              <w:rPr>
                <w:rFonts w:eastAsiaTheme="majorEastAsia"/>
                <w:sz w:val="24"/>
              </w:rPr>
            </w:pPr>
            <w:r w:rsidRPr="008726D7">
              <w:rPr>
                <w:rFonts w:eastAsiaTheme="majorEastAsia"/>
                <w:sz w:val="24"/>
              </w:rPr>
              <w:t>1,0</w:t>
            </w:r>
          </w:p>
        </w:tc>
        <w:tc>
          <w:tcPr>
            <w:tcW w:w="1486" w:type="dxa"/>
          </w:tcPr>
          <w:p w14:paraId="67D1E4B4" w14:textId="77777777" w:rsidR="008726D7" w:rsidRPr="008726D7" w:rsidRDefault="008726D7" w:rsidP="008726D7">
            <w:pPr>
              <w:pStyle w:val="afc"/>
              <w:ind w:firstLine="0"/>
              <w:rPr>
                <w:rFonts w:eastAsiaTheme="majorEastAsia"/>
                <w:sz w:val="24"/>
              </w:rPr>
            </w:pPr>
          </w:p>
        </w:tc>
      </w:tr>
      <w:tr w:rsidR="008726D7" w:rsidRPr="008726D7" w14:paraId="44B69F7C" w14:textId="77777777" w:rsidTr="004F461F">
        <w:tc>
          <w:tcPr>
            <w:tcW w:w="9345" w:type="dxa"/>
            <w:gridSpan w:val="6"/>
          </w:tcPr>
          <w:p w14:paraId="30AF0098" w14:textId="36BE0768" w:rsidR="008726D7" w:rsidRPr="008726D7" w:rsidRDefault="008726D7" w:rsidP="008726D7">
            <w:pPr>
              <w:pStyle w:val="afc"/>
              <w:ind w:firstLine="0"/>
              <w:rPr>
                <w:rFonts w:eastAsiaTheme="majorEastAsia"/>
                <w:sz w:val="24"/>
              </w:rPr>
            </w:pPr>
            <w:r w:rsidRPr="008726D7">
              <w:rPr>
                <w:sz w:val="24"/>
              </w:rPr>
              <w:t xml:space="preserve">д. Малый Монок  </w:t>
            </w:r>
          </w:p>
        </w:tc>
      </w:tr>
      <w:tr w:rsidR="008726D7" w:rsidRPr="008726D7" w14:paraId="1C7BC38C" w14:textId="77777777" w:rsidTr="008726D7">
        <w:tc>
          <w:tcPr>
            <w:tcW w:w="562" w:type="dxa"/>
          </w:tcPr>
          <w:p w14:paraId="1ED5D541" w14:textId="77777777" w:rsidR="008726D7" w:rsidRPr="008726D7" w:rsidRDefault="008726D7" w:rsidP="008726D7">
            <w:pPr>
              <w:pStyle w:val="afc"/>
              <w:ind w:firstLine="0"/>
              <w:rPr>
                <w:rFonts w:eastAsiaTheme="majorEastAsia"/>
                <w:sz w:val="24"/>
              </w:rPr>
            </w:pPr>
          </w:p>
        </w:tc>
        <w:tc>
          <w:tcPr>
            <w:tcW w:w="2759" w:type="dxa"/>
          </w:tcPr>
          <w:p w14:paraId="0C62DD1B" w14:textId="5F944700"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2448" behindDoc="1" locked="0" layoutInCell="1" allowOverlap="1" wp14:anchorId="5674BD90" wp14:editId="57993319">
                      <wp:simplePos x="0" y="0"/>
                      <wp:positionH relativeFrom="page">
                        <wp:posOffset>1697736</wp:posOffset>
                      </wp:positionH>
                      <wp:positionV relativeFrom="line">
                        <wp:posOffset>205782</wp:posOffset>
                      </wp:positionV>
                      <wp:extent cx="1523" cy="1523"/>
                      <wp:effectExtent l="0" t="0" r="0" b="0"/>
                      <wp:wrapNone/>
                      <wp:docPr id="364" name="Freeform 364"/>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4AEC59E" id="Freeform 364" o:spid="_x0000_s1026" style="position:absolute;margin-left:133.7pt;margin-top:16.2pt;width:.1pt;height:.1pt;z-index:-25156403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FJOf+Le&#10;AAAACQEAAA8AAABkcnMvZG93bnJldi54bWxMj09LxEAMxe+C32GI4M2dWqWutemyKCIIC7r+Oc92&#10;YlvtZEpn2q1+erMnPYW893j5pVjNrlMTDaH1jHC+SEARV962XCO8vtyfLUGFaNiazjMhfFOAVXl8&#10;VJjc+j0/07SNtZISDrlBaGLsc61D1ZAzYeF7YvE+/OBMlHWotR3MXspdp9MkybQzLcuFxvR021D1&#10;tR0dgt18vv1s3qt6+XB3PT6uR03z04R4ejKvb0BFmuNfGA74gg6lMO38yDaoDiHNri4linCRypSA&#10;CBmo3UHIQJeF/v9B+QsAAP//AwBQSwECLQAUAAYACAAAACEAtoM4kv4AAADhAQAAEwAAAAAAAAAA&#10;AAAAAAAAAAAAW0NvbnRlbnRfVHlwZXNdLnhtbFBLAQItABQABgAIAAAAIQA4/SH/1gAAAJQBAAAL&#10;AAAAAAAAAAAAAAAAAC8BAABfcmVscy8ucmVsc1BLAQItABQABgAIAAAAIQCdLOIVQAIAAHQFAAAO&#10;AAAAAAAAAAAAAAAAAC4CAABkcnMvZTJvRG9jLnhtbFBLAQItABQABgAIAAAAIQBSTn/i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 xml:space="preserve">ул. Школьная  </w:t>
            </w:r>
          </w:p>
        </w:tc>
        <w:tc>
          <w:tcPr>
            <w:tcW w:w="2203" w:type="dxa"/>
          </w:tcPr>
          <w:p w14:paraId="47C91B04" w14:textId="5FF86575"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6544" behindDoc="1" locked="0" layoutInCell="1" allowOverlap="1" wp14:anchorId="33687B00" wp14:editId="1AA009A2">
                      <wp:simplePos x="0" y="0"/>
                      <wp:positionH relativeFrom="page">
                        <wp:posOffset>722376</wp:posOffset>
                      </wp:positionH>
                      <wp:positionV relativeFrom="line">
                        <wp:posOffset>205782</wp:posOffset>
                      </wp:positionV>
                      <wp:extent cx="1523" cy="1523"/>
                      <wp:effectExtent l="0" t="0" r="0" b="0"/>
                      <wp:wrapNone/>
                      <wp:docPr id="365" name="Freeform 365"/>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630173F" id="Freeform 365" o:spid="_x0000_s1026" style="position:absolute;margin-left:56.9pt;margin-top:16.2pt;width:.1pt;height:.1pt;z-index:-25155993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1,3</w:t>
            </w:r>
          </w:p>
        </w:tc>
        <w:tc>
          <w:tcPr>
            <w:tcW w:w="846" w:type="dxa"/>
          </w:tcPr>
          <w:p w14:paraId="091E49DD" w14:textId="77777777" w:rsidR="008726D7" w:rsidRPr="008726D7" w:rsidRDefault="008726D7" w:rsidP="008726D7">
            <w:pPr>
              <w:pStyle w:val="afc"/>
              <w:ind w:firstLine="0"/>
              <w:rPr>
                <w:rFonts w:eastAsiaTheme="majorEastAsia"/>
                <w:sz w:val="24"/>
              </w:rPr>
            </w:pPr>
          </w:p>
        </w:tc>
        <w:tc>
          <w:tcPr>
            <w:tcW w:w="1489" w:type="dxa"/>
          </w:tcPr>
          <w:p w14:paraId="6A045BDB" w14:textId="1E203F81"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60640" behindDoc="1" locked="0" layoutInCell="1" allowOverlap="1" wp14:anchorId="31D550BF" wp14:editId="5F878C25">
                      <wp:simplePos x="0" y="0"/>
                      <wp:positionH relativeFrom="page">
                        <wp:posOffset>722376</wp:posOffset>
                      </wp:positionH>
                      <wp:positionV relativeFrom="line">
                        <wp:posOffset>205782</wp:posOffset>
                      </wp:positionV>
                      <wp:extent cx="1523" cy="1523"/>
                      <wp:effectExtent l="0" t="0" r="0" b="0"/>
                      <wp:wrapNone/>
                      <wp:docPr id="15" name="Freeform 365"/>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94638C7" id="Freeform 365" o:spid="_x0000_s1026" style="position:absolute;margin-left:56.9pt;margin-top:16.2pt;width:.1pt;height:.1pt;z-index:-25155584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0,7</w:t>
            </w:r>
          </w:p>
        </w:tc>
        <w:tc>
          <w:tcPr>
            <w:tcW w:w="1486" w:type="dxa"/>
          </w:tcPr>
          <w:p w14:paraId="4444BFB8" w14:textId="457262F7" w:rsidR="008726D7" w:rsidRPr="008726D7" w:rsidRDefault="008726D7" w:rsidP="008726D7">
            <w:pPr>
              <w:pStyle w:val="afc"/>
              <w:ind w:firstLine="0"/>
              <w:rPr>
                <w:rFonts w:eastAsiaTheme="majorEastAsia"/>
                <w:sz w:val="24"/>
              </w:rPr>
            </w:pPr>
            <w:r w:rsidRPr="008726D7">
              <w:rPr>
                <w:rFonts w:eastAsiaTheme="majorEastAsia"/>
                <w:sz w:val="24"/>
              </w:rPr>
              <w:t>0,5</w:t>
            </w:r>
          </w:p>
        </w:tc>
      </w:tr>
      <w:tr w:rsidR="008726D7" w:rsidRPr="008726D7" w14:paraId="0193B942" w14:textId="77777777" w:rsidTr="008726D7">
        <w:tc>
          <w:tcPr>
            <w:tcW w:w="562" w:type="dxa"/>
          </w:tcPr>
          <w:p w14:paraId="43C3CA4B" w14:textId="77777777" w:rsidR="008726D7" w:rsidRPr="008726D7" w:rsidRDefault="008726D7" w:rsidP="008726D7">
            <w:pPr>
              <w:pStyle w:val="afc"/>
              <w:ind w:firstLine="0"/>
              <w:rPr>
                <w:rFonts w:eastAsiaTheme="majorEastAsia"/>
                <w:sz w:val="24"/>
              </w:rPr>
            </w:pPr>
          </w:p>
        </w:tc>
        <w:tc>
          <w:tcPr>
            <w:tcW w:w="2759" w:type="dxa"/>
          </w:tcPr>
          <w:p w14:paraId="49347E1B" w14:textId="2B4A349A"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3472" behindDoc="1" locked="0" layoutInCell="1" allowOverlap="1" wp14:anchorId="58D0CEB6" wp14:editId="5D9702FE">
                      <wp:simplePos x="0" y="0"/>
                      <wp:positionH relativeFrom="page">
                        <wp:posOffset>1697736</wp:posOffset>
                      </wp:positionH>
                      <wp:positionV relativeFrom="line">
                        <wp:posOffset>172762</wp:posOffset>
                      </wp:positionV>
                      <wp:extent cx="1523" cy="1523"/>
                      <wp:effectExtent l="0" t="0" r="0" b="0"/>
                      <wp:wrapNone/>
                      <wp:docPr id="371" name="Freeform 37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0E7D9C9" id="Freeform 371" o:spid="_x0000_s1026" style="position:absolute;margin-left:133.7pt;margin-top:13.6pt;width:.1pt;height:.1pt;z-index:-25156300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JxQcIjf&#10;AAAACQEAAA8AAABkcnMvZG93bnJldi54bWxMj0FLw0AQhe9C/8MyBW9201DSNmZTiiKCULDVet5m&#10;xyQ2OxuymzT6652e9Dbz3uPNN9lmtI0YsPO1IwXzWQQCqXCmplLB+9vT3QqED5qMbhyhgm/0sMkn&#10;N5lOjbvQHodDKAWXkE+1giqENpXSFxVa7WeuRWLv03VWB167UppOX7jcNjKOokRaXRNfqHSLDxUW&#10;50NvFZjd1/Fn91GUq+fHdf+y7SWOr4NSt9Nxew8i4Bj+wnDFZ3TImenkejJeNAriZLngKA/LGAQH&#10;WEhAnK7CAmSeyf8f5L8AAAD//wMAUEsBAi0AFAAGAAgAAAAhALaDOJL+AAAA4QEAABMAAAAAAAAA&#10;AAAAAAAAAAAAAFtDb250ZW50X1R5cGVzXS54bWxQSwECLQAUAAYACAAAACEAOP0h/9YAAACUAQAA&#10;CwAAAAAAAAAAAAAAAAAvAQAAX3JlbHMvLnJlbHNQSwECLQAUAAYACAAAACEAnSziFUACAAB0BQAA&#10;DgAAAAAAAAAAAAAAAAAuAgAAZHJzL2Uyb0RvYy54bWxQSwECLQAUAAYACAAAACEAnFBwi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 xml:space="preserve">ул. Таежная  </w:t>
            </w:r>
          </w:p>
        </w:tc>
        <w:tc>
          <w:tcPr>
            <w:tcW w:w="2203" w:type="dxa"/>
          </w:tcPr>
          <w:p w14:paraId="7DD6A9FF" w14:textId="4AAD3542"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7568" behindDoc="1" locked="0" layoutInCell="1" allowOverlap="1" wp14:anchorId="4638B52C" wp14:editId="28B901A5">
                      <wp:simplePos x="0" y="0"/>
                      <wp:positionH relativeFrom="page">
                        <wp:posOffset>722376</wp:posOffset>
                      </wp:positionH>
                      <wp:positionV relativeFrom="line">
                        <wp:posOffset>172762</wp:posOffset>
                      </wp:positionV>
                      <wp:extent cx="1523" cy="1523"/>
                      <wp:effectExtent l="0" t="0" r="0" b="0"/>
                      <wp:wrapNone/>
                      <wp:docPr id="372" name="Freeform 37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EF7C1BE" id="Freeform 372" o:spid="_x0000_s1026" style="position:absolute;margin-left:56.9pt;margin-top:13.6pt;width:.1pt;height:.1pt;z-index:-25155891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0,8</w:t>
            </w:r>
          </w:p>
        </w:tc>
        <w:tc>
          <w:tcPr>
            <w:tcW w:w="846" w:type="dxa"/>
          </w:tcPr>
          <w:p w14:paraId="2F4493D3" w14:textId="77777777" w:rsidR="008726D7" w:rsidRPr="008726D7" w:rsidRDefault="008726D7" w:rsidP="008726D7">
            <w:pPr>
              <w:pStyle w:val="afc"/>
              <w:ind w:firstLine="0"/>
              <w:rPr>
                <w:rFonts w:eastAsiaTheme="majorEastAsia"/>
                <w:sz w:val="24"/>
              </w:rPr>
            </w:pPr>
          </w:p>
        </w:tc>
        <w:tc>
          <w:tcPr>
            <w:tcW w:w="1489" w:type="dxa"/>
          </w:tcPr>
          <w:p w14:paraId="74E7C69D" w14:textId="642D340C"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61664" behindDoc="1" locked="0" layoutInCell="1" allowOverlap="1" wp14:anchorId="388F3F26" wp14:editId="6A7671A3">
                      <wp:simplePos x="0" y="0"/>
                      <wp:positionH relativeFrom="page">
                        <wp:posOffset>722376</wp:posOffset>
                      </wp:positionH>
                      <wp:positionV relativeFrom="line">
                        <wp:posOffset>172762</wp:posOffset>
                      </wp:positionV>
                      <wp:extent cx="1523" cy="1523"/>
                      <wp:effectExtent l="0" t="0" r="0" b="0"/>
                      <wp:wrapNone/>
                      <wp:docPr id="16" name="Freeform 37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F38D4FA" id="Freeform 372" o:spid="_x0000_s1026" style="position:absolute;margin-left:56.9pt;margin-top:13.6pt;width:.1pt;height:.1pt;z-index:-25155481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ORw7V7f&#10;AAAACQEAAA8AAABkcnMvZG93bnJldi54bWxMj81OwzAQhO9IfQdrK3GjTkIFJcSpKhBCQqpUys/Z&#10;jZckbbyOYicNPD2bExxndjT7TbYebSMG7HztSEG8iEAgFc7UVCp4f3u6WoHwQZPRjSNU8I0e1vns&#10;ItOpcWd6xWEfSsEl5FOtoAqhTaX0RYVW+4Vrkfj25TqrA8uulKbTZy63jUyi6EZaXRN/qHSLDxUW&#10;p31vFZjt8eNn+1mUq+fHu/5l00scd4NSl/Nxcw8i4Bj+wjDhMzrkzHRwPRkvGtbxNaMHBcltAmIK&#10;xEsed5iMJcg8k/8X5L8AAAD//wMAUEsBAi0AFAAGAAgAAAAhALaDOJL+AAAA4QEAABMAAAAAAAAA&#10;AAAAAAAAAAAAAFtDb250ZW50X1R5cGVzXS54bWxQSwECLQAUAAYACAAAACEAOP0h/9YAAACUAQAA&#10;CwAAAAAAAAAAAAAAAAAvAQAAX3JlbHMvLnJlbHNQSwECLQAUAAYACAAAACEAnSziFUACAAB0BQAA&#10;DgAAAAAAAAAAAAAAAAAuAgAAZHJzL2Uyb0RvYy54bWxQSwECLQAUAAYACAAAACEA5HDtXt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0,5</w:t>
            </w:r>
          </w:p>
        </w:tc>
        <w:tc>
          <w:tcPr>
            <w:tcW w:w="1486" w:type="dxa"/>
          </w:tcPr>
          <w:p w14:paraId="7ABB6161" w14:textId="14717F1C" w:rsidR="008726D7" w:rsidRPr="008726D7" w:rsidRDefault="008726D7" w:rsidP="008726D7">
            <w:pPr>
              <w:pStyle w:val="afc"/>
              <w:ind w:firstLine="0"/>
              <w:rPr>
                <w:rFonts w:eastAsiaTheme="majorEastAsia"/>
                <w:sz w:val="24"/>
              </w:rPr>
            </w:pPr>
            <w:r w:rsidRPr="008726D7">
              <w:rPr>
                <w:rFonts w:eastAsiaTheme="majorEastAsia"/>
                <w:sz w:val="24"/>
              </w:rPr>
              <w:t>0,3</w:t>
            </w:r>
          </w:p>
        </w:tc>
      </w:tr>
      <w:tr w:rsidR="008726D7" w:rsidRPr="008726D7" w14:paraId="2F19A593" w14:textId="77777777" w:rsidTr="008726D7">
        <w:tc>
          <w:tcPr>
            <w:tcW w:w="562" w:type="dxa"/>
          </w:tcPr>
          <w:p w14:paraId="09681F90" w14:textId="77777777" w:rsidR="008726D7" w:rsidRPr="008726D7" w:rsidRDefault="008726D7" w:rsidP="008726D7">
            <w:pPr>
              <w:pStyle w:val="afc"/>
              <w:ind w:firstLine="0"/>
              <w:rPr>
                <w:rFonts w:eastAsiaTheme="majorEastAsia"/>
                <w:sz w:val="24"/>
              </w:rPr>
            </w:pPr>
          </w:p>
        </w:tc>
        <w:tc>
          <w:tcPr>
            <w:tcW w:w="2759" w:type="dxa"/>
          </w:tcPr>
          <w:p w14:paraId="7A8F902E" w14:textId="055AB32D"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4496" behindDoc="1" locked="0" layoutInCell="1" allowOverlap="1" wp14:anchorId="03988437" wp14:editId="0D14F4AC">
                      <wp:simplePos x="0" y="0"/>
                      <wp:positionH relativeFrom="page">
                        <wp:posOffset>1697736</wp:posOffset>
                      </wp:positionH>
                      <wp:positionV relativeFrom="line">
                        <wp:posOffset>176655</wp:posOffset>
                      </wp:positionV>
                      <wp:extent cx="1523" cy="1523"/>
                      <wp:effectExtent l="0" t="0" r="0" b="0"/>
                      <wp:wrapNone/>
                      <wp:docPr id="378" name="Freeform 378"/>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52AB9B0" id="Freeform 378" o:spid="_x0000_s1026" style="position:absolute;margin-left:133.7pt;margin-top:13.9pt;width:.1pt;height:.1pt;z-index:-25156198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Bozt5ze&#10;AAAACQEAAA8AAABkcnMvZG93bnJldi54bWxMj09Lw0AQxe+C32EZwZvdWCSNMZtSFBGEgq1/ztPs&#10;mESzsyG7SaOf3vGktzczjze/V6xn16mJhtB6NnC5SEARV962XBt4eb6/yECFiGyx80wGvijAujw9&#10;KTC3/sg7mvaxVhLCIUcDTYx9rnWoGnIYFr4nltu7HxxGGYda2wGPEu46vUySVDtsWT402NNtQ9Xn&#10;fnQG7Pbj9Xv7VtXZw931+LgZNc1PkzHnZ/PmBlSkOf6Z4Rdf0KEUpoMf2QbVGVimqyuxilhJBTHI&#10;IgV1EJEloMtC/29Q/gAAAP//AwBQSwECLQAUAAYACAAAACEAtoM4kv4AAADhAQAAEwAAAAAAAAAA&#10;AAAAAAAAAAAAW0NvbnRlbnRfVHlwZXNdLnhtbFBLAQItABQABgAIAAAAIQA4/SH/1gAAAJQBAAAL&#10;AAAAAAAAAAAAAAAAAC8BAABfcmVscy8ucmVsc1BLAQItABQABgAIAAAAIQCdLOIVQAIAAHQFAAAO&#10;AAAAAAAAAAAAAAAAAC4CAABkcnMvZTJvRG9jLnhtbFBLAQItABQABgAIAAAAIQAaM7ec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 xml:space="preserve">ул. Заречная  </w:t>
            </w:r>
          </w:p>
        </w:tc>
        <w:tc>
          <w:tcPr>
            <w:tcW w:w="2203" w:type="dxa"/>
          </w:tcPr>
          <w:p w14:paraId="709B2FBE" w14:textId="63025519"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8592" behindDoc="1" locked="0" layoutInCell="1" allowOverlap="1" wp14:anchorId="6A4244E8" wp14:editId="0B5A62AF">
                      <wp:simplePos x="0" y="0"/>
                      <wp:positionH relativeFrom="page">
                        <wp:posOffset>722376</wp:posOffset>
                      </wp:positionH>
                      <wp:positionV relativeFrom="line">
                        <wp:posOffset>176655</wp:posOffset>
                      </wp:positionV>
                      <wp:extent cx="1523" cy="1523"/>
                      <wp:effectExtent l="0" t="0" r="0" b="0"/>
                      <wp:wrapNone/>
                      <wp:docPr id="379" name="Freeform 37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D90F599" id="Freeform 379" o:spid="_x0000_s1026" style="position:absolute;margin-left:56.9pt;margin-top:13.9pt;width:.1pt;height:.1pt;z-index:-25155788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ITKkre&#10;AAAACQEAAA8AAABkcnMvZG93bnJldi54bWxMj09LxEAMxe+C32GI4M2ddhWttdNlUUQQFnT9c852&#10;YlvtZEpn2q1+erMnPYWXPF5+r1jNrlMTDaH1bCBdJKCIK29brg28vtyfZaBCRLbYeSYD3xRgVR4f&#10;FZhbv+dnmraxVhLCIUcDTYx9rnWoGnIYFr4nltuHHxxGkUOt7YB7CXedXibJpXbYsnxosKfbhqqv&#10;7egM2M3n28/mvaqzh7vr8XE9apqfJmNOT+b1DahIc/wzwwFf0KEUpp0f2QbViU7PBT0aWF7JPBjS&#10;Cym3k0WWgC4L/b9B+QsAAP//AwBQSwECLQAUAAYACAAAACEAtoM4kv4AAADhAQAAEwAAAAAAAAAA&#10;AAAAAAAAAAAAW0NvbnRlbnRfVHlwZXNdLnhtbFBLAQItABQABgAIAAAAIQA4/SH/1gAAAJQBAAAL&#10;AAAAAAAAAAAAAAAAAC8BAABfcmVscy8ucmVsc1BLAQItABQABgAIAAAAIQCdLOIVQAIAAHQFAAAO&#10;AAAAAAAAAAAAAAAAAC4CAABkcnMvZTJvRG9jLnhtbFBLAQItABQABgAIAAAAIQBiEypK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0.8</w:t>
            </w:r>
          </w:p>
        </w:tc>
        <w:tc>
          <w:tcPr>
            <w:tcW w:w="846" w:type="dxa"/>
          </w:tcPr>
          <w:p w14:paraId="0C836FC2" w14:textId="77777777" w:rsidR="008726D7" w:rsidRPr="008726D7" w:rsidRDefault="008726D7" w:rsidP="008726D7">
            <w:pPr>
              <w:pStyle w:val="afc"/>
              <w:ind w:firstLine="0"/>
              <w:rPr>
                <w:rFonts w:eastAsiaTheme="majorEastAsia"/>
                <w:sz w:val="24"/>
              </w:rPr>
            </w:pPr>
          </w:p>
        </w:tc>
        <w:tc>
          <w:tcPr>
            <w:tcW w:w="1489" w:type="dxa"/>
          </w:tcPr>
          <w:p w14:paraId="29630FF6" w14:textId="16B181D5"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62688" behindDoc="1" locked="0" layoutInCell="1" allowOverlap="1" wp14:anchorId="5D9CC90D" wp14:editId="62D9D4EF">
                      <wp:simplePos x="0" y="0"/>
                      <wp:positionH relativeFrom="page">
                        <wp:posOffset>722376</wp:posOffset>
                      </wp:positionH>
                      <wp:positionV relativeFrom="line">
                        <wp:posOffset>176655</wp:posOffset>
                      </wp:positionV>
                      <wp:extent cx="1523" cy="1523"/>
                      <wp:effectExtent l="0" t="0" r="0" b="0"/>
                      <wp:wrapNone/>
                      <wp:docPr id="17" name="Freeform 37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6C3B186" id="Freeform 379" o:spid="_x0000_s1026" style="position:absolute;margin-left:56.9pt;margin-top:13.9pt;width:.1pt;height:.1pt;z-index:-25155379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GITKkre&#10;AAAACQEAAA8AAABkcnMvZG93bnJldi54bWxMj09LxEAMxe+C32GI4M2ddhWttdNlUUQQFnT9c852&#10;YlvtZEpn2q1+erMnPYWXPF5+r1jNrlMTDaH1bCBdJKCIK29brg28vtyfZaBCRLbYeSYD3xRgVR4f&#10;FZhbv+dnmraxVhLCIUcDTYx9rnWoGnIYFr4nltuHHxxGkUOt7YB7CXedXibJpXbYsnxosKfbhqqv&#10;7egM2M3n28/mvaqzh7vr8XE9apqfJmNOT+b1DahIc/wzwwFf0KEUpp0f2QbViU7PBT0aWF7JPBjS&#10;Cym3k0WWgC4L/b9B+QsAAP//AwBQSwECLQAUAAYACAAAACEAtoM4kv4AAADhAQAAEwAAAAAAAAAA&#10;AAAAAAAAAAAAW0NvbnRlbnRfVHlwZXNdLnhtbFBLAQItABQABgAIAAAAIQA4/SH/1gAAAJQBAAAL&#10;AAAAAAAAAAAAAAAAAC8BAABfcmVscy8ucmVsc1BLAQItABQABgAIAAAAIQCdLOIVQAIAAHQFAAAO&#10;AAAAAAAAAAAAAAAAAC4CAABkcnMvZTJvRG9jLnhtbFBLAQItABQABgAIAAAAIQBiEypK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0,8</w:t>
            </w:r>
          </w:p>
        </w:tc>
        <w:tc>
          <w:tcPr>
            <w:tcW w:w="1486" w:type="dxa"/>
          </w:tcPr>
          <w:p w14:paraId="586829D5" w14:textId="77777777" w:rsidR="008726D7" w:rsidRPr="008726D7" w:rsidRDefault="008726D7" w:rsidP="008726D7">
            <w:pPr>
              <w:pStyle w:val="afc"/>
              <w:ind w:firstLine="0"/>
              <w:rPr>
                <w:rFonts w:eastAsiaTheme="majorEastAsia"/>
                <w:sz w:val="24"/>
              </w:rPr>
            </w:pPr>
          </w:p>
        </w:tc>
      </w:tr>
      <w:tr w:rsidR="008726D7" w:rsidRPr="008726D7" w14:paraId="7E156752" w14:textId="77777777" w:rsidTr="008726D7">
        <w:tc>
          <w:tcPr>
            <w:tcW w:w="562" w:type="dxa"/>
          </w:tcPr>
          <w:p w14:paraId="770FD487" w14:textId="77777777" w:rsidR="008726D7" w:rsidRPr="008726D7" w:rsidRDefault="008726D7" w:rsidP="008726D7">
            <w:pPr>
              <w:pStyle w:val="afc"/>
              <w:ind w:firstLine="0"/>
              <w:rPr>
                <w:rFonts w:eastAsiaTheme="majorEastAsia"/>
                <w:sz w:val="24"/>
              </w:rPr>
            </w:pPr>
          </w:p>
        </w:tc>
        <w:tc>
          <w:tcPr>
            <w:tcW w:w="2759" w:type="dxa"/>
          </w:tcPr>
          <w:p w14:paraId="35592446" w14:textId="77FB10EB"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5520" behindDoc="1" locked="0" layoutInCell="1" allowOverlap="1" wp14:anchorId="75C50E8A" wp14:editId="23CBB80D">
                      <wp:simplePos x="0" y="0"/>
                      <wp:positionH relativeFrom="page">
                        <wp:posOffset>1697736</wp:posOffset>
                      </wp:positionH>
                      <wp:positionV relativeFrom="line">
                        <wp:posOffset>205781</wp:posOffset>
                      </wp:positionV>
                      <wp:extent cx="1523" cy="1523"/>
                      <wp:effectExtent l="0" t="0" r="0" b="0"/>
                      <wp:wrapNone/>
                      <wp:docPr id="385" name="Freeform 385"/>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F74F4FF" id="Freeform 385" o:spid="_x0000_s1026" style="position:absolute;margin-left:133.7pt;margin-top:16.2pt;width:.1pt;height:.1pt;z-index:-25156096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FJOf+Le&#10;AAAACQEAAA8AAABkcnMvZG93bnJldi54bWxMj09LxEAMxe+C32GI4M2dWqWutemyKCIIC7r+Oc92&#10;YlvtZEpn2q1+erMnPYW893j5pVjNrlMTDaH1jHC+SEARV962XCO8vtyfLUGFaNiazjMhfFOAVXl8&#10;VJjc+j0/07SNtZISDrlBaGLsc61D1ZAzYeF7YvE+/OBMlHWotR3MXspdp9MkybQzLcuFxvR021D1&#10;tR0dgt18vv1s3qt6+XB3PT6uR03z04R4ejKvb0BFmuNfGA74gg6lMO38yDaoDiHNri4linCRypSA&#10;CBmo3UHIQJeF/v9B+QsAAP//AwBQSwECLQAUAAYACAAAACEAtoM4kv4AAADhAQAAEwAAAAAAAAAA&#10;AAAAAAAAAAAAW0NvbnRlbnRfVHlwZXNdLnhtbFBLAQItABQABgAIAAAAIQA4/SH/1gAAAJQBAAAL&#10;AAAAAAAAAAAAAAAAAC8BAABfcmVscy8ucmVsc1BLAQItABQABgAIAAAAIQCdLOIVQAIAAHQFAAAO&#10;AAAAAAAAAAAAAAAAAC4CAABkcnMvZTJvRG9jLnhtbFBLAQItABQABgAIAAAAIQBSTn/i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 xml:space="preserve">ул. Садовая  </w:t>
            </w:r>
          </w:p>
        </w:tc>
        <w:tc>
          <w:tcPr>
            <w:tcW w:w="2203" w:type="dxa"/>
          </w:tcPr>
          <w:p w14:paraId="37D15431" w14:textId="7300D8C6"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59616" behindDoc="1" locked="0" layoutInCell="1" allowOverlap="1" wp14:anchorId="014A540E" wp14:editId="1B874B05">
                      <wp:simplePos x="0" y="0"/>
                      <wp:positionH relativeFrom="page">
                        <wp:posOffset>722376</wp:posOffset>
                      </wp:positionH>
                      <wp:positionV relativeFrom="line">
                        <wp:posOffset>205781</wp:posOffset>
                      </wp:positionV>
                      <wp:extent cx="1523" cy="1523"/>
                      <wp:effectExtent l="0" t="0" r="0" b="0"/>
                      <wp:wrapNone/>
                      <wp:docPr id="386" name="Freeform 386"/>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CBC1D33" id="Freeform 386" o:spid="_x0000_s1026" style="position:absolute;margin-left:56.9pt;margin-top:16.2pt;width:.1pt;height:.1pt;z-index:-25155686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0.8</w:t>
            </w:r>
          </w:p>
        </w:tc>
        <w:tc>
          <w:tcPr>
            <w:tcW w:w="846" w:type="dxa"/>
          </w:tcPr>
          <w:p w14:paraId="7497AF91" w14:textId="77777777" w:rsidR="008726D7" w:rsidRPr="008726D7" w:rsidRDefault="008726D7" w:rsidP="008726D7">
            <w:pPr>
              <w:pStyle w:val="afc"/>
              <w:ind w:firstLine="0"/>
              <w:rPr>
                <w:rFonts w:eastAsiaTheme="majorEastAsia"/>
                <w:sz w:val="24"/>
              </w:rPr>
            </w:pPr>
          </w:p>
        </w:tc>
        <w:tc>
          <w:tcPr>
            <w:tcW w:w="1489" w:type="dxa"/>
          </w:tcPr>
          <w:p w14:paraId="7A3750B9" w14:textId="66E691F6"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63712" behindDoc="1" locked="0" layoutInCell="1" allowOverlap="1" wp14:anchorId="4F620404" wp14:editId="7E40EC89">
                      <wp:simplePos x="0" y="0"/>
                      <wp:positionH relativeFrom="page">
                        <wp:posOffset>722376</wp:posOffset>
                      </wp:positionH>
                      <wp:positionV relativeFrom="line">
                        <wp:posOffset>205781</wp:posOffset>
                      </wp:positionV>
                      <wp:extent cx="1523" cy="1523"/>
                      <wp:effectExtent l="0" t="0" r="0" b="0"/>
                      <wp:wrapNone/>
                      <wp:docPr id="18" name="Freeform 386"/>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802D122" id="Freeform 386" o:spid="_x0000_s1026" style="position:absolute;margin-left:56.9pt;margin-top:16.2pt;width:.1pt;height:.1pt;z-index:-25155276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w:t>
            </w:r>
          </w:p>
        </w:tc>
        <w:tc>
          <w:tcPr>
            <w:tcW w:w="1486" w:type="dxa"/>
          </w:tcPr>
          <w:p w14:paraId="3720BD92" w14:textId="42FDE134" w:rsidR="008726D7" w:rsidRPr="008726D7" w:rsidRDefault="008726D7" w:rsidP="008726D7">
            <w:pPr>
              <w:pStyle w:val="afc"/>
              <w:ind w:firstLine="0"/>
              <w:rPr>
                <w:rFonts w:eastAsiaTheme="majorEastAsia"/>
                <w:sz w:val="24"/>
              </w:rPr>
            </w:pPr>
            <w:r w:rsidRPr="008726D7">
              <w:rPr>
                <w:rFonts w:eastAsiaTheme="majorEastAsia"/>
                <w:sz w:val="24"/>
              </w:rPr>
              <w:t>0,8</w:t>
            </w:r>
          </w:p>
        </w:tc>
      </w:tr>
      <w:tr w:rsidR="008726D7" w:rsidRPr="008726D7" w14:paraId="25E0DE62" w14:textId="77777777" w:rsidTr="004F461F">
        <w:tc>
          <w:tcPr>
            <w:tcW w:w="9345" w:type="dxa"/>
            <w:gridSpan w:val="6"/>
          </w:tcPr>
          <w:p w14:paraId="0572F2FF" w14:textId="3C11F8FB" w:rsidR="008726D7" w:rsidRPr="008726D7" w:rsidRDefault="008726D7" w:rsidP="008726D7">
            <w:pPr>
              <w:pStyle w:val="afc"/>
              <w:ind w:firstLine="0"/>
              <w:rPr>
                <w:rFonts w:eastAsiaTheme="majorEastAsia"/>
                <w:sz w:val="24"/>
              </w:rPr>
            </w:pPr>
            <w:r w:rsidRPr="008726D7">
              <w:rPr>
                <w:sz w:val="24"/>
              </w:rPr>
              <w:t xml:space="preserve">аал Усть- Сос  </w:t>
            </w:r>
          </w:p>
        </w:tc>
      </w:tr>
      <w:tr w:rsidR="008726D7" w:rsidRPr="008726D7" w14:paraId="239A53ED" w14:textId="77777777" w:rsidTr="008726D7">
        <w:tc>
          <w:tcPr>
            <w:tcW w:w="562" w:type="dxa"/>
          </w:tcPr>
          <w:p w14:paraId="301B4A38" w14:textId="77777777" w:rsidR="008726D7" w:rsidRPr="008726D7" w:rsidRDefault="008726D7" w:rsidP="008726D7">
            <w:pPr>
              <w:pStyle w:val="afc"/>
              <w:ind w:firstLine="0"/>
              <w:rPr>
                <w:rFonts w:eastAsiaTheme="majorEastAsia"/>
                <w:sz w:val="24"/>
              </w:rPr>
            </w:pPr>
          </w:p>
        </w:tc>
        <w:tc>
          <w:tcPr>
            <w:tcW w:w="2759" w:type="dxa"/>
          </w:tcPr>
          <w:p w14:paraId="21FB07D5" w14:textId="61AB4B8B"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699200" behindDoc="1" locked="0" layoutInCell="1" allowOverlap="1" wp14:anchorId="037DF847" wp14:editId="12AA7B09">
                      <wp:simplePos x="0" y="0"/>
                      <wp:positionH relativeFrom="page">
                        <wp:posOffset>1697736</wp:posOffset>
                      </wp:positionH>
                      <wp:positionV relativeFrom="line">
                        <wp:posOffset>205864</wp:posOffset>
                      </wp:positionV>
                      <wp:extent cx="1523" cy="1523"/>
                      <wp:effectExtent l="0" t="0" r="0" b="0"/>
                      <wp:wrapNone/>
                      <wp:docPr id="399" name="Freeform 39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EA61D15" id="Freeform 399" o:spid="_x0000_s1026" style="position:absolute;margin-left:133.7pt;margin-top:16.2pt;width:.1pt;height:.1pt;z-index:-25161728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FJOf+Le&#10;AAAACQEAAA8AAABkcnMvZG93bnJldi54bWxMj09LxEAMxe+C32GI4M2dWqWutemyKCIIC7r+Oc92&#10;YlvtZEpn2q1+erMnPYW893j5pVjNrlMTDaH1jHC+SEARV962XCO8vtyfLUGFaNiazjMhfFOAVXl8&#10;VJjc+j0/07SNtZISDrlBaGLsc61D1ZAzYeF7YvE+/OBMlHWotR3MXspdp9MkybQzLcuFxvR021D1&#10;tR0dgt18vv1s3qt6+XB3PT6uR03z04R4ejKvb0BFmuNfGA74gg6lMO38yDaoDiHNri4linCRypSA&#10;CBmo3UHIQJeF/v9B+QsAAP//AwBQSwECLQAUAAYACAAAACEAtoM4kv4AAADhAQAAEwAAAAAAAAAA&#10;AAAAAAAAAAAAW0NvbnRlbnRfVHlwZXNdLnhtbFBLAQItABQABgAIAAAAIQA4/SH/1gAAAJQBAAAL&#10;AAAAAAAAAAAAAAAAAC8BAABfcmVscy8ucmVsc1BLAQItABQABgAIAAAAIQCdLOIVQAIAAHQFAAAO&#10;AAAAAAAAAAAAAAAAAC4CAABkcnMvZTJvRG9jLnhtbFBLAQItABQABgAIAAAAIQBSTn/i3gAAAAkB&#10;AAAPAAAAAAAAAAAAAAAAAJoEAABkcnMvZG93bnJldi54bWxQSwUGAAAAAAQABADzAAAApQUAAAAA&#10;" path="m,12700r12700,l12700,,,,,12700xe" fillcolor="black" stroked="f" strokeweight=".04231mm">
                      <v:stroke joinstyle="miter"/>
                      <v:path arrowok="t"/>
                      <w10:wrap anchorx="page" anchory="line"/>
                    </v:shape>
                  </w:pict>
                </mc:Fallback>
              </mc:AlternateContent>
            </w:r>
            <w:r w:rsidRPr="008726D7">
              <w:rPr>
                <w:sz w:val="24"/>
              </w:rPr>
              <w:t xml:space="preserve">Степная  </w:t>
            </w:r>
          </w:p>
        </w:tc>
        <w:tc>
          <w:tcPr>
            <w:tcW w:w="2203" w:type="dxa"/>
          </w:tcPr>
          <w:p w14:paraId="366846C7" w14:textId="3D7A9BA4"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16608" behindDoc="1" locked="0" layoutInCell="1" allowOverlap="1" wp14:anchorId="64A28D87" wp14:editId="4B1C5B8E">
                      <wp:simplePos x="0" y="0"/>
                      <wp:positionH relativeFrom="page">
                        <wp:posOffset>722376</wp:posOffset>
                      </wp:positionH>
                      <wp:positionV relativeFrom="line">
                        <wp:posOffset>205864</wp:posOffset>
                      </wp:positionV>
                      <wp:extent cx="1523" cy="1523"/>
                      <wp:effectExtent l="0" t="0" r="0" b="0"/>
                      <wp:wrapNone/>
                      <wp:docPr id="400" name="Freeform 400"/>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2E0D957" id="Freeform 400" o:spid="_x0000_s1026" style="position:absolute;margin-left:56.9pt;margin-top:16.2pt;width:.1pt;height:.1pt;z-index:-25159987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0.8</w:t>
            </w:r>
          </w:p>
        </w:tc>
        <w:tc>
          <w:tcPr>
            <w:tcW w:w="846" w:type="dxa"/>
          </w:tcPr>
          <w:p w14:paraId="5970164F" w14:textId="77777777" w:rsidR="008726D7" w:rsidRPr="008726D7" w:rsidRDefault="008726D7" w:rsidP="008726D7">
            <w:pPr>
              <w:pStyle w:val="afc"/>
              <w:ind w:firstLine="0"/>
              <w:rPr>
                <w:rFonts w:eastAsiaTheme="majorEastAsia"/>
                <w:sz w:val="24"/>
              </w:rPr>
            </w:pPr>
          </w:p>
        </w:tc>
        <w:tc>
          <w:tcPr>
            <w:tcW w:w="1489" w:type="dxa"/>
          </w:tcPr>
          <w:p w14:paraId="3C14C29F" w14:textId="7765495B" w:rsidR="008726D7" w:rsidRPr="008726D7" w:rsidRDefault="008726D7" w:rsidP="008726D7">
            <w:pPr>
              <w:pStyle w:val="afc"/>
              <w:ind w:firstLine="0"/>
              <w:rPr>
                <w:rFonts w:eastAsiaTheme="majorEastAsia"/>
                <w:sz w:val="24"/>
              </w:rPr>
            </w:pPr>
            <w:r w:rsidRPr="008726D7">
              <w:rPr>
                <w:rFonts w:eastAsiaTheme="majorEastAsia"/>
                <w:sz w:val="24"/>
              </w:rPr>
              <w:t>0,4</w:t>
            </w:r>
          </w:p>
        </w:tc>
        <w:tc>
          <w:tcPr>
            <w:tcW w:w="1486" w:type="dxa"/>
          </w:tcPr>
          <w:p w14:paraId="037B1326" w14:textId="17578CBE" w:rsidR="008726D7" w:rsidRPr="008726D7" w:rsidRDefault="008726D7" w:rsidP="008726D7">
            <w:pPr>
              <w:pStyle w:val="afc"/>
              <w:ind w:firstLine="0"/>
              <w:rPr>
                <w:rFonts w:eastAsiaTheme="majorEastAsia"/>
                <w:sz w:val="24"/>
              </w:rPr>
            </w:pPr>
            <w:r w:rsidRPr="008726D7">
              <w:rPr>
                <w:rFonts w:eastAsiaTheme="majorEastAsia"/>
                <w:sz w:val="24"/>
              </w:rPr>
              <w:t>0,4</w:t>
            </w:r>
          </w:p>
        </w:tc>
      </w:tr>
      <w:tr w:rsidR="008726D7" w:rsidRPr="008726D7" w14:paraId="100C0ACC" w14:textId="77777777" w:rsidTr="008726D7">
        <w:tc>
          <w:tcPr>
            <w:tcW w:w="562" w:type="dxa"/>
          </w:tcPr>
          <w:p w14:paraId="440A94D2" w14:textId="77777777" w:rsidR="008726D7" w:rsidRPr="008726D7" w:rsidRDefault="008726D7" w:rsidP="008726D7">
            <w:pPr>
              <w:pStyle w:val="afc"/>
              <w:ind w:firstLine="0"/>
              <w:rPr>
                <w:rFonts w:eastAsiaTheme="majorEastAsia"/>
                <w:sz w:val="24"/>
              </w:rPr>
            </w:pPr>
          </w:p>
        </w:tc>
        <w:tc>
          <w:tcPr>
            <w:tcW w:w="2759" w:type="dxa"/>
          </w:tcPr>
          <w:p w14:paraId="64FC11EE" w14:textId="0401FDF7" w:rsidR="008726D7" w:rsidRPr="008726D7" w:rsidRDefault="008726D7" w:rsidP="008726D7">
            <w:pPr>
              <w:pStyle w:val="afc"/>
              <w:ind w:firstLine="0"/>
              <w:rPr>
                <w:rFonts w:eastAsiaTheme="majorEastAsia"/>
                <w:sz w:val="24"/>
              </w:rPr>
            </w:pPr>
            <w:r w:rsidRPr="008726D7">
              <w:rPr>
                <w:sz w:val="24"/>
              </w:rPr>
              <w:t xml:space="preserve">Набережная  </w:t>
            </w:r>
          </w:p>
        </w:tc>
        <w:tc>
          <w:tcPr>
            <w:tcW w:w="2203" w:type="dxa"/>
          </w:tcPr>
          <w:p w14:paraId="3548C8E7" w14:textId="625DB39B" w:rsidR="008726D7" w:rsidRPr="008726D7" w:rsidRDefault="008726D7" w:rsidP="008726D7">
            <w:pPr>
              <w:pStyle w:val="afc"/>
              <w:ind w:firstLine="0"/>
              <w:rPr>
                <w:rFonts w:eastAsiaTheme="majorEastAsia"/>
                <w:sz w:val="24"/>
              </w:rPr>
            </w:pPr>
            <w:r w:rsidRPr="008726D7">
              <w:rPr>
                <w:noProof/>
                <w:sz w:val="24"/>
              </w:rPr>
              <mc:AlternateContent>
                <mc:Choice Requires="wps">
                  <w:drawing>
                    <wp:anchor distT="0" distB="0" distL="114300" distR="114300" simplePos="0" relativeHeight="251717632" behindDoc="1" locked="0" layoutInCell="1" allowOverlap="1" wp14:anchorId="575C9A6E" wp14:editId="169D4914">
                      <wp:simplePos x="0" y="0"/>
                      <wp:positionH relativeFrom="page">
                        <wp:posOffset>722376</wp:posOffset>
                      </wp:positionH>
                      <wp:positionV relativeFrom="line">
                        <wp:posOffset>205781</wp:posOffset>
                      </wp:positionV>
                      <wp:extent cx="1523" cy="1523"/>
                      <wp:effectExtent l="0" t="0" r="0" b="0"/>
                      <wp:wrapNone/>
                      <wp:docPr id="407" name="Freeform 407"/>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793B15F" id="Freeform 407" o:spid="_x0000_s1026" style="position:absolute;margin-left:56.9pt;margin-top:16.2pt;width:.1pt;height:.1pt;z-index:-25159884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IVQAIAAHQFAAAOAAAAZHJzL2Uyb0RvYy54bWysVE2P0zAQvSPxHyzfadKiBVQ13QOr5YIA&#10;scsPcJ1JE8mxLdvbtP+emXE+CrsCCZGDM7bfvJl5Y3t3e+6NOEGInbOVXK9KKcBqV3f2WMkfj/dv&#10;PkgRk7K1Ms5CJS8Q5e3+9avd4Lewca0zNQSBJDZuB1/JNiW/LYqoW+hVXDkPFjcbF3qVcBqORR3U&#10;gOy9KTZl+a4YXKh9cBpixNW7vCn3zN80oNPXpomQhKkk5pZ4DDweaCz2O7U9BuXbTo9pqH/Ioled&#10;xaAz1Z1KSjyF7hlV3+ngomvSSru+cE3TaeAasJp1+Vs1D63ywLWgONHPMsX/R6u/nB78t4AyDD5u&#10;I5pUxbkJPf0xP3FmsS6zWHBOQuPi+mbzVgqNG2whQ7E46qeYPoFjEnX6HFPWuZ4s1U6WPtvJDNgt&#10;6pPhPiUpsE9BCuzTIffJq0R+lBmZYsDYm/cl9rWdLNrr3QkeHaPSkn5G5jQXhLHXyJGNamLejJ4w&#10;098z64LlU4TFT/vTP+Mwu0m8v2BeiqmNi5DToJJZ5FkG5LsWOjrT1fedMVR6DMfDRxPESdHJ548P&#10;qDK+VXl1nVcz+4jnAL8QGcs6U7eJ1zqKMAmD8OXcsJUuBghn7HdoRFfjSdmwI19pmFNSWoNN67zV&#10;qhpyTjeUE3Uba5s9eMaExNxg/Jl7JKDn4jl3phnx5Ar8IszO5Z8Sy86zB0d2Ns3OfWddeInAYFVj&#10;5IyfRMrSkEoHV1/40rF6eLW5wvEZorfjes7uy2O5/wkAAP//AwBQSwMEFAAGAAgAAAAhACpu4jTf&#10;AAAACQEAAA8AAABkcnMvZG93bnJldi54bWxMj0FLw0AQhe+F/odlBG/tJm0pNWZTiiKCUNBqe95m&#10;xyQ2OxuymzT6652c9PjePN58L90OthY9tr5ypCCeRyCQcmcqKhR8vD/NNiB80GR07QgVfKOHbTad&#10;pDox7kpv2B9CIbiEfKIVlCE0iZQ+L9FqP3cNEt8+XWt1YNkW0rT6yuW2losoWkurK+IPpW7wocT8&#10;cuisArP/Ov7sT3mxeX686152ncThtVfq9mbY3YMIOIS/MIz4jA4ZM51dR8aLmnW8ZPSgYLlYgRgD&#10;8YrHnUdjDTJL5f8F2S8AAAD//wMAUEsBAi0AFAAGAAgAAAAhALaDOJL+AAAA4QEAABMAAAAAAAAA&#10;AAAAAAAAAAAAAFtDb250ZW50X1R5cGVzXS54bWxQSwECLQAUAAYACAAAACEAOP0h/9YAAACUAQAA&#10;CwAAAAAAAAAAAAAAAAAvAQAAX3JlbHMvLnJlbHNQSwECLQAUAAYACAAAACEAnSziFUACAAB0BQAA&#10;DgAAAAAAAAAAAAAAAAAuAgAAZHJzL2Uyb0RvYy54bWxQSwECLQAUAAYACAAAACEAKm7iNN8AAAAJ&#10;AQAADwAAAAAAAAAAAAAAAACaBAAAZHJzL2Rvd25yZXYueG1sUEsFBgAAAAAEAAQA8wAAAKYFAAAA&#10;AA==&#10;" path="m,12700r12700,l12700,,,,,12700xe" fillcolor="black" stroked="f" strokeweight=".04231mm">
                      <v:stroke joinstyle="miter"/>
                      <v:path arrowok="t"/>
                      <w10:wrap anchorx="page" anchory="line"/>
                    </v:shape>
                  </w:pict>
                </mc:Fallback>
              </mc:AlternateContent>
            </w:r>
            <w:r w:rsidRPr="008726D7">
              <w:rPr>
                <w:sz w:val="24"/>
              </w:rPr>
              <w:t xml:space="preserve">2,0 </w:t>
            </w:r>
          </w:p>
        </w:tc>
        <w:tc>
          <w:tcPr>
            <w:tcW w:w="846" w:type="dxa"/>
          </w:tcPr>
          <w:p w14:paraId="44501FE8" w14:textId="77777777" w:rsidR="008726D7" w:rsidRPr="008726D7" w:rsidRDefault="008726D7" w:rsidP="008726D7">
            <w:pPr>
              <w:pStyle w:val="afc"/>
              <w:ind w:firstLine="0"/>
              <w:rPr>
                <w:rFonts w:eastAsiaTheme="majorEastAsia"/>
                <w:sz w:val="24"/>
              </w:rPr>
            </w:pPr>
          </w:p>
        </w:tc>
        <w:tc>
          <w:tcPr>
            <w:tcW w:w="1489" w:type="dxa"/>
          </w:tcPr>
          <w:p w14:paraId="50E4E6E4" w14:textId="77777777" w:rsidR="008726D7" w:rsidRPr="008726D7" w:rsidRDefault="008726D7" w:rsidP="008726D7">
            <w:pPr>
              <w:pStyle w:val="afc"/>
              <w:ind w:firstLine="0"/>
              <w:rPr>
                <w:rFonts w:eastAsiaTheme="majorEastAsia"/>
                <w:sz w:val="24"/>
              </w:rPr>
            </w:pPr>
          </w:p>
        </w:tc>
        <w:tc>
          <w:tcPr>
            <w:tcW w:w="1486" w:type="dxa"/>
          </w:tcPr>
          <w:p w14:paraId="787A89F9" w14:textId="25F2C9A9" w:rsidR="008726D7" w:rsidRPr="008726D7" w:rsidRDefault="008726D7" w:rsidP="008726D7">
            <w:pPr>
              <w:pStyle w:val="afc"/>
              <w:ind w:firstLine="0"/>
              <w:rPr>
                <w:rFonts w:eastAsiaTheme="majorEastAsia"/>
                <w:sz w:val="24"/>
              </w:rPr>
            </w:pPr>
            <w:r w:rsidRPr="008726D7">
              <w:rPr>
                <w:rFonts w:eastAsiaTheme="majorEastAsia"/>
                <w:sz w:val="24"/>
              </w:rPr>
              <w:t>2,0</w:t>
            </w:r>
          </w:p>
        </w:tc>
      </w:tr>
      <w:bookmarkEnd w:id="106"/>
    </w:tbl>
    <w:p w14:paraId="3DCDB727" w14:textId="7097A47F" w:rsidR="008726D7" w:rsidRDefault="008726D7" w:rsidP="008726D7">
      <w:pPr>
        <w:pStyle w:val="afc"/>
        <w:rPr>
          <w:rFonts w:eastAsiaTheme="majorEastAsia"/>
          <w:color w:val="FF0000"/>
          <w:sz w:val="24"/>
        </w:rPr>
      </w:pPr>
    </w:p>
    <w:p w14:paraId="048E877F" w14:textId="232B2D13" w:rsidR="008726D7" w:rsidRPr="00083D97" w:rsidRDefault="008726D7" w:rsidP="00083D97">
      <w:pPr>
        <w:pStyle w:val="b1"/>
        <w:rPr>
          <w:i/>
          <w:iCs/>
        </w:rPr>
      </w:pPr>
      <w:r w:rsidRPr="008726D7">
        <w:rPr>
          <w:i/>
          <w:iCs/>
        </w:rPr>
        <w:t xml:space="preserve">Проектное предложение </w:t>
      </w:r>
    </w:p>
    <w:p w14:paraId="2E39A020" w14:textId="67BE8A1F" w:rsidR="00D73F50" w:rsidRPr="006D102B" w:rsidRDefault="008726D7" w:rsidP="008726D7">
      <w:pPr>
        <w:pStyle w:val="afc"/>
        <w:rPr>
          <w:szCs w:val="28"/>
        </w:rPr>
      </w:pPr>
      <w:r w:rsidRPr="008726D7">
        <w:rPr>
          <w:szCs w:val="28"/>
        </w:rPr>
        <w:t>Муниципальной программой «Комплексного развития транспортной инфраструктуры на территории сельского поселения Большемонокский сельсовет Бейского муниципального района Республики Хакасия на 2017-2027 годы» конкретных мероприятий не запланировано.</w:t>
      </w:r>
      <w:r>
        <w:rPr>
          <w:szCs w:val="28"/>
        </w:rPr>
        <w:t xml:space="preserve"> </w:t>
      </w:r>
      <w:r w:rsidRPr="008726D7">
        <w:rPr>
          <w:szCs w:val="28"/>
        </w:rPr>
        <w:t xml:space="preserve">Основными направлениями развития дорожной сети сельского поселения в период  реализации  Программы  будет  являться сохранение протяженности, соответствующим нормативным требованиям, автомобильных дорог общего пользования за счет ремонта и капитального ремонта автомобильных дорог, поддержание автомобильных дорог на уровне соответствующем категории </w:t>
      </w:r>
      <w:r w:rsidRPr="006D102B">
        <w:rPr>
          <w:szCs w:val="28"/>
        </w:rPr>
        <w:t xml:space="preserve">дороги, путем нормативного содержания дорог, повышения качества и безопасности дорожной сети. </w:t>
      </w:r>
    </w:p>
    <w:p w14:paraId="24C9FA2E" w14:textId="32E23EE2" w:rsidR="009A5021" w:rsidRDefault="008726D7" w:rsidP="00BF0968">
      <w:pPr>
        <w:pStyle w:val="afc"/>
        <w:rPr>
          <w:szCs w:val="28"/>
        </w:rPr>
      </w:pPr>
      <w:bookmarkStart w:id="107" w:name="_Hlk116484936"/>
      <w:r w:rsidRPr="006D102B">
        <w:rPr>
          <w:szCs w:val="28"/>
        </w:rPr>
        <w:t xml:space="preserve">Проектом генерального плана предлагается </w:t>
      </w:r>
      <w:r w:rsidR="009A5021">
        <w:rPr>
          <w:szCs w:val="28"/>
        </w:rPr>
        <w:t>устройство автомобильной дороги местного значения в целях подъезда к организуемой вертолетной площадке.</w:t>
      </w:r>
    </w:p>
    <w:p w14:paraId="15FBF0AE" w14:textId="53A5EED8" w:rsidR="00BF0968" w:rsidRPr="006D102B" w:rsidRDefault="009A5021" w:rsidP="00BF0968">
      <w:pPr>
        <w:pStyle w:val="afc"/>
        <w:rPr>
          <w:szCs w:val="28"/>
        </w:rPr>
      </w:pPr>
      <w:r>
        <w:rPr>
          <w:szCs w:val="28"/>
        </w:rPr>
        <w:t xml:space="preserve">Также предлагается </w:t>
      </w:r>
      <w:r w:rsidR="00720B14">
        <w:rPr>
          <w:szCs w:val="28"/>
        </w:rPr>
        <w:t>капитальный ремонт</w:t>
      </w:r>
      <w:r w:rsidR="00472E42" w:rsidRPr="006D102B">
        <w:rPr>
          <w:szCs w:val="28"/>
        </w:rPr>
        <w:t xml:space="preserve"> основных существующих улиц населенных пунктов, а конкретно </w:t>
      </w:r>
      <w:r w:rsidR="002B51E6" w:rsidRPr="006D102B">
        <w:rPr>
          <w:szCs w:val="28"/>
        </w:rPr>
        <w:t>укладка асфальтобетонного покрытия, ограничение дорожного полотна, формирование пешеходных тротуаров и карманов для парковки легкового транспорта, озеленение придорожной территории</w:t>
      </w:r>
      <w:r w:rsidR="00472E42" w:rsidRPr="006D102B">
        <w:rPr>
          <w:szCs w:val="28"/>
        </w:rPr>
        <w:t xml:space="preserve">. </w:t>
      </w:r>
      <w:r w:rsidR="00BF0968" w:rsidRPr="006D102B">
        <w:rPr>
          <w:rFonts w:eastAsiaTheme="majorEastAsia"/>
        </w:rPr>
        <w:t xml:space="preserve">В таблице 2.3.10.4.4.-2 приведен перечень </w:t>
      </w:r>
      <w:r w:rsidR="00720B14" w:rsidRPr="006D102B">
        <w:rPr>
          <w:rFonts w:eastAsiaTheme="majorEastAsia"/>
        </w:rPr>
        <w:t>улиц,</w:t>
      </w:r>
      <w:r w:rsidR="00BF0968" w:rsidRPr="006D102B">
        <w:rPr>
          <w:rFonts w:eastAsiaTheme="majorEastAsia"/>
        </w:rPr>
        <w:t xml:space="preserve"> предлагаем</w:t>
      </w:r>
      <w:r w:rsidR="009041A3">
        <w:rPr>
          <w:rFonts w:eastAsiaTheme="majorEastAsia"/>
        </w:rPr>
        <w:t>ых</w:t>
      </w:r>
      <w:r w:rsidR="00BF0968" w:rsidRPr="006D102B">
        <w:rPr>
          <w:rFonts w:eastAsiaTheme="majorEastAsia"/>
        </w:rPr>
        <w:t xml:space="preserve"> к </w:t>
      </w:r>
      <w:r w:rsidR="009041A3">
        <w:rPr>
          <w:rFonts w:eastAsiaTheme="majorEastAsia"/>
        </w:rPr>
        <w:t>капитальному ремонту</w:t>
      </w:r>
      <w:r w:rsidR="00BF0968" w:rsidRPr="006D102B">
        <w:rPr>
          <w:rFonts w:eastAsiaTheme="majorEastAsia"/>
        </w:rPr>
        <w:t xml:space="preserve">: </w:t>
      </w:r>
    </w:p>
    <w:p w14:paraId="7D4D0B4A" w14:textId="20B0BF11" w:rsidR="00BF0968" w:rsidRPr="008726D7" w:rsidRDefault="00BF0968" w:rsidP="00BF0968">
      <w:pPr>
        <w:pStyle w:val="afc"/>
        <w:jc w:val="right"/>
        <w:rPr>
          <w:rFonts w:eastAsiaTheme="majorEastAsia"/>
          <w:i/>
          <w:iCs/>
        </w:rPr>
      </w:pPr>
      <w:r w:rsidRPr="008726D7">
        <w:rPr>
          <w:rFonts w:eastAsiaTheme="majorEastAsia"/>
          <w:i/>
          <w:iCs/>
        </w:rPr>
        <w:t>Таблица 2.</w:t>
      </w:r>
      <w:r w:rsidR="00E3445A">
        <w:rPr>
          <w:rFonts w:eastAsiaTheme="majorEastAsia"/>
          <w:i/>
          <w:iCs/>
        </w:rPr>
        <w:t>3</w:t>
      </w:r>
      <w:r w:rsidRPr="008726D7">
        <w:rPr>
          <w:rFonts w:eastAsiaTheme="majorEastAsia"/>
          <w:i/>
          <w:iCs/>
        </w:rPr>
        <w:t>.</w:t>
      </w:r>
      <w:r w:rsidR="00E3445A">
        <w:rPr>
          <w:rFonts w:eastAsiaTheme="majorEastAsia"/>
          <w:i/>
          <w:iCs/>
        </w:rPr>
        <w:t>14</w:t>
      </w:r>
      <w:r w:rsidRPr="008726D7">
        <w:rPr>
          <w:rFonts w:eastAsiaTheme="majorEastAsia"/>
          <w:i/>
          <w:iCs/>
        </w:rPr>
        <w:t>.</w:t>
      </w:r>
      <w:r>
        <w:rPr>
          <w:rFonts w:eastAsiaTheme="majorEastAsia"/>
          <w:i/>
          <w:iCs/>
        </w:rPr>
        <w:t>4.</w:t>
      </w:r>
      <w:r w:rsidR="001E509A">
        <w:rPr>
          <w:rFonts w:eastAsiaTheme="majorEastAsia"/>
          <w:i/>
          <w:iCs/>
        </w:rPr>
        <w:t>3</w:t>
      </w:r>
      <w:r>
        <w:rPr>
          <w:rFonts w:eastAsiaTheme="majorEastAsia"/>
          <w:i/>
          <w:iCs/>
        </w:rPr>
        <w:t>.</w:t>
      </w:r>
      <w:r w:rsidRPr="008726D7">
        <w:rPr>
          <w:rFonts w:eastAsiaTheme="majorEastAsia"/>
          <w:i/>
          <w:iCs/>
        </w:rPr>
        <w:t>-</w:t>
      </w:r>
      <w:r w:rsidR="00E3445A">
        <w:rPr>
          <w:rFonts w:eastAsiaTheme="majorEastAsia"/>
          <w:i/>
          <w:iCs/>
        </w:rPr>
        <w:t>2</w:t>
      </w:r>
    </w:p>
    <w:p w14:paraId="0FB70C0C" w14:textId="77777777" w:rsidR="00BF0968" w:rsidRPr="008726D7" w:rsidRDefault="00BF0968" w:rsidP="00BF0968">
      <w:pPr>
        <w:pStyle w:val="afc"/>
        <w:jc w:val="center"/>
        <w:rPr>
          <w:rFonts w:eastAsiaTheme="majorEastAsia"/>
          <w:color w:val="FF0000"/>
        </w:rPr>
      </w:pPr>
    </w:p>
    <w:p w14:paraId="7C55ED11" w14:textId="4FD87D76" w:rsidR="00BF0968" w:rsidRPr="008726D7" w:rsidRDefault="00BF0968" w:rsidP="00BF0968">
      <w:pPr>
        <w:pStyle w:val="b1"/>
        <w:jc w:val="center"/>
        <w:rPr>
          <w:i/>
          <w:iCs/>
        </w:rPr>
      </w:pPr>
      <w:r w:rsidRPr="008726D7">
        <w:rPr>
          <w:i/>
          <w:iCs/>
        </w:rPr>
        <w:t xml:space="preserve">Перечень автомобильных дорог общего пользования местного значения </w:t>
      </w:r>
      <w:r>
        <w:rPr>
          <w:i/>
          <w:iCs/>
        </w:rPr>
        <w:t>Большемонокског</w:t>
      </w:r>
      <w:r w:rsidRPr="008726D7">
        <w:rPr>
          <w:i/>
          <w:iCs/>
        </w:rPr>
        <w:t>о сельсовета в границах населенных пунктов</w:t>
      </w:r>
      <w:r>
        <w:rPr>
          <w:i/>
          <w:iCs/>
        </w:rPr>
        <w:t xml:space="preserve">, предлагаемых к </w:t>
      </w:r>
      <w:r w:rsidR="009041A3">
        <w:rPr>
          <w:i/>
          <w:iCs/>
        </w:rPr>
        <w:t>капитальному ремонту</w:t>
      </w:r>
    </w:p>
    <w:p w14:paraId="4086FF46" w14:textId="77777777" w:rsidR="00BF0968" w:rsidRDefault="00BF0968" w:rsidP="00BF0968">
      <w:pPr>
        <w:pStyle w:val="afc"/>
        <w:rPr>
          <w:color w:val="0070C0"/>
          <w:szCs w:val="28"/>
        </w:rPr>
      </w:pPr>
    </w:p>
    <w:tbl>
      <w:tblPr>
        <w:tblStyle w:val="afe"/>
        <w:tblW w:w="9351" w:type="dxa"/>
        <w:tblLook w:val="04A0" w:firstRow="1" w:lastRow="0" w:firstColumn="1" w:lastColumn="0" w:noHBand="0" w:noVBand="1"/>
      </w:tblPr>
      <w:tblGrid>
        <w:gridCol w:w="562"/>
        <w:gridCol w:w="4395"/>
        <w:gridCol w:w="4394"/>
      </w:tblGrid>
      <w:tr w:rsidR="00BF0968" w14:paraId="0CBC07AC" w14:textId="77777777" w:rsidTr="00BF0968">
        <w:tc>
          <w:tcPr>
            <w:tcW w:w="562" w:type="dxa"/>
          </w:tcPr>
          <w:p w14:paraId="3B75950B" w14:textId="77777777" w:rsidR="00BF0968" w:rsidRPr="008726D7" w:rsidRDefault="00BF0968" w:rsidP="008D638D">
            <w:pPr>
              <w:pStyle w:val="b1"/>
              <w:ind w:firstLine="0"/>
              <w:jc w:val="center"/>
              <w:rPr>
                <w:rStyle w:val="290"/>
                <w:rFonts w:eastAsia="Calibri"/>
                <w:sz w:val="24"/>
                <w:szCs w:val="24"/>
              </w:rPr>
            </w:pPr>
            <w:r w:rsidRPr="008726D7">
              <w:rPr>
                <w:rStyle w:val="290"/>
                <w:rFonts w:eastAsia="Calibri"/>
                <w:noProof/>
                <w:sz w:val="24"/>
                <w:szCs w:val="24"/>
              </w:rPr>
              <mc:AlternateContent>
                <mc:Choice Requires="wps">
                  <w:drawing>
                    <wp:anchor distT="0" distB="0" distL="114300" distR="114300" simplePos="0" relativeHeight="251854848" behindDoc="1" locked="0" layoutInCell="1" allowOverlap="1" wp14:anchorId="3A1E0181" wp14:editId="2C2C7321">
                      <wp:simplePos x="0" y="0"/>
                      <wp:positionH relativeFrom="page">
                        <wp:posOffset>-1525</wp:posOffset>
                      </wp:positionH>
                      <wp:positionV relativeFrom="line">
                        <wp:posOffset>-1075</wp:posOffset>
                      </wp:positionV>
                      <wp:extent cx="1523" cy="1523"/>
                      <wp:effectExtent l="0" t="0" r="0" b="0"/>
                      <wp:wrapNone/>
                      <wp:docPr id="254" name="Freeform 24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E0B2768" id="Freeform 242" o:spid="_x0000_s1026" style="position:absolute;margin-left:-.1pt;margin-top:-.1pt;width:.1pt;height:.1pt;z-index:-25146163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GxoCwHYAAAAAQEAAA8AAABkcnMvZG93bnJldi54bWxMj09Lw0AQxe9Cv8Mygrd2Yw9S&#10;YzaltIggFLT+OU+z0yRtdjZkN2n00zvFg15mGN7jze9ly9E1aqAu1J4N3M4SUMSFtzWXBt7fHqcL&#10;UCEiW2w8k4EvCrDMJ1cZptaf+ZWGXSyVhHBI0UAVY5tqHYqKHIaZb4lFO/jOYZSzK7Xt8CzhrtHz&#10;JLnTDmuWDxW2tK6oOO16Z8Bujx/f28+iXDxt7vvnVa9pfBmMubkeVw+gIo3xzwwXfEGHXJj2vmcb&#10;VGNgOhfj7xJVau0vU+eZ/k+e/wAAAP//AwBQSwECLQAUAAYACAAAACEAtoM4kv4AAADhAQAAEwAA&#10;AAAAAAAAAAAAAAAAAAAAW0NvbnRlbnRfVHlwZXNdLnhtbFBLAQItABQABgAIAAAAIQA4/SH/1gAA&#10;AJQBAAALAAAAAAAAAAAAAAAAAC8BAABfcmVscy8ucmVsc1BLAQItABQABgAIAAAAIQD/UrvpEwIA&#10;AK0EAAAOAAAAAAAAAAAAAAAAAC4CAABkcnMvZTJvRG9jLnhtbFBLAQItABQABgAIAAAAIQBsaAsB&#10;2AAAAAEBAAAPAAAAAAAAAAAAAAAAAG0EAABkcnMvZG93bnJldi54bWxQSwUGAAAAAAQABADzAAAA&#10;cgUAAAAA&#10;" path="m,12700r12700,l12700,,,,,12700xe" fillcolor="black" stroked="f" strokeweight=".04231mm">
                      <v:stroke joinstyle="miter"/>
                      <v:path arrowok="t"/>
                      <w10:wrap anchorx="page" anchory="line"/>
                    </v:shape>
                  </w:pict>
                </mc:Fallback>
              </mc:AlternateContent>
            </w:r>
            <w:r w:rsidRPr="008726D7">
              <w:rPr>
                <w:rStyle w:val="290"/>
                <w:rFonts w:eastAsia="Calibri"/>
                <w:noProof/>
                <w:sz w:val="24"/>
                <w:szCs w:val="24"/>
              </w:rPr>
              <mc:AlternateContent>
                <mc:Choice Requires="wps">
                  <w:drawing>
                    <wp:anchor distT="0" distB="0" distL="114300" distR="114300" simplePos="0" relativeHeight="251853824" behindDoc="1" locked="0" layoutInCell="1" allowOverlap="1" wp14:anchorId="4049747B" wp14:editId="5D067510">
                      <wp:simplePos x="0" y="0"/>
                      <wp:positionH relativeFrom="page">
                        <wp:posOffset>-1525</wp:posOffset>
                      </wp:positionH>
                      <wp:positionV relativeFrom="line">
                        <wp:posOffset>-1075</wp:posOffset>
                      </wp:positionV>
                      <wp:extent cx="1523" cy="1523"/>
                      <wp:effectExtent l="0" t="0" r="0" b="0"/>
                      <wp:wrapNone/>
                      <wp:docPr id="255" name="Freeform 24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985D62E" id="Freeform 243" o:spid="_x0000_s1026" style="position:absolute;margin-left:-.1pt;margin-top:-.1pt;width:.1pt;height:.1pt;z-index:-25146265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GxoCwHYAAAAAQEAAA8AAABkcnMvZG93bnJldi54bWxMj09Lw0AQxe9Cv8Mygrd2Yw9S&#10;YzaltIggFLT+OU+z0yRtdjZkN2n00zvFg15mGN7jze9ly9E1aqAu1J4N3M4SUMSFtzWXBt7fHqcL&#10;UCEiW2w8k4EvCrDMJ1cZptaf+ZWGXSyVhHBI0UAVY5tqHYqKHIaZb4lFO/jOYZSzK7Xt8CzhrtHz&#10;JLnTDmuWDxW2tK6oOO16Z8Bujx/f28+iXDxt7vvnVa9pfBmMubkeVw+gIo3xzwwXfEGHXJj2vmcb&#10;VGNgOhfj7xJVau0vU+eZ/k+e/wAAAP//AwBQSwECLQAUAAYACAAAACEAtoM4kv4AAADhAQAAEwAA&#10;AAAAAAAAAAAAAAAAAAAAW0NvbnRlbnRfVHlwZXNdLnhtbFBLAQItABQABgAIAAAAIQA4/SH/1gAA&#10;AJQBAAALAAAAAAAAAAAAAAAAAC8BAABfcmVscy8ucmVsc1BLAQItABQABgAIAAAAIQD/UrvpEwIA&#10;AK0EAAAOAAAAAAAAAAAAAAAAAC4CAABkcnMvZTJvRG9jLnhtbFBLAQItABQABgAIAAAAIQBsaAsB&#10;2AAAAAEBAAAPAAAAAAAAAAAAAAAAAG0EAABkcnMvZG93bnJldi54bWxQSwUGAAAAAAQABADzAAAA&#10;cgUAAAAA&#10;" path="m,12700r12700,l12700,,,,,12700xe" fillcolor="black" stroked="f" strokeweight=".04231mm">
                      <v:stroke joinstyle="miter"/>
                      <v:path arrowok="t"/>
                      <w10:wrap anchorx="page" anchory="line"/>
                    </v:shape>
                  </w:pict>
                </mc:Fallback>
              </mc:AlternateContent>
            </w:r>
            <w:r w:rsidRPr="008726D7">
              <w:rPr>
                <w:rStyle w:val="290"/>
                <w:rFonts w:eastAsia="Calibri"/>
                <w:noProof/>
                <w:sz w:val="24"/>
                <w:szCs w:val="24"/>
              </w:rPr>
              <mc:AlternateContent>
                <mc:Choice Requires="wps">
                  <w:drawing>
                    <wp:anchor distT="0" distB="0" distL="114300" distR="114300" simplePos="0" relativeHeight="251855872" behindDoc="1" locked="0" layoutInCell="1" allowOverlap="1" wp14:anchorId="5BC5D39B" wp14:editId="4F53D79F">
                      <wp:simplePos x="0" y="0"/>
                      <wp:positionH relativeFrom="page">
                        <wp:posOffset>426719</wp:posOffset>
                      </wp:positionH>
                      <wp:positionV relativeFrom="line">
                        <wp:posOffset>-1075</wp:posOffset>
                      </wp:positionV>
                      <wp:extent cx="1523" cy="1523"/>
                      <wp:effectExtent l="0" t="0" r="0" b="0"/>
                      <wp:wrapNone/>
                      <wp:docPr id="64" name="Freeform 244"/>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71D5333" id="Freeform 244" o:spid="_x0000_s1026" style="position:absolute;margin-left:33.6pt;margin-top:-.1pt;width:.1pt;height:.1pt;z-index:-25146060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CAXZsXbAAAABAEAAA8AAABkcnMvZG93bnJldi54bWxMjkFLw0AUhO+C/2F5grd2Y5G0&#10;xryUooggFLTanrfZZxLNvg3ZTRr99T5PehqGGWa+fD25Vo3Uh8YzwtU8AUVcettwhfD2+jBbgQrR&#10;sDWtZ0L4ogDr4vwsN5n1J36hcRcrJSMcMoNQx9hlWoeyJmfC3HfEkr373pkotq+07c1Jxl2rF0mS&#10;amcalofadHRXU/m5GxyC3X7sv7eHslo93t8MT5tB0/Q8Il5eTJtbUJGm+FeGX3xBh0KYjn5gG1SL&#10;kC4X0kSYiUicLq9BHRES0EWu/8MXPwAAAP//AwBQSwECLQAUAAYACAAAACEAtoM4kv4AAADhAQAA&#10;EwAAAAAAAAAAAAAAAAAAAAAAW0NvbnRlbnRfVHlwZXNdLnhtbFBLAQItABQABgAIAAAAIQA4/SH/&#10;1gAAAJQBAAALAAAAAAAAAAAAAAAAAC8BAABfcmVscy8ucmVsc1BLAQItABQABgAIAAAAIQD/Urvp&#10;EwIAAK0EAAAOAAAAAAAAAAAAAAAAAC4CAABkcnMvZTJvRG9jLnhtbFBLAQItABQABgAIAAAAIQAg&#10;F2bF2wAAAAQBAAAPAAAAAAAAAAAAAAAAAG0EAABkcnMvZG93bnJldi54bWxQSwUGAAAAAAQABADz&#10;AAAAdQUAAAAA&#10;" path="m,12700r12700,l12700,,,,,12700xe" fillcolor="black" stroked="f" strokeweight=".04231mm">
                      <v:stroke joinstyle="miter"/>
                      <v:path arrowok="t"/>
                      <w10:wrap anchorx="page" anchory="line"/>
                    </v:shape>
                  </w:pict>
                </mc:Fallback>
              </mc:AlternateContent>
            </w:r>
            <w:r w:rsidRPr="008726D7">
              <w:rPr>
                <w:rStyle w:val="290"/>
                <w:rFonts w:eastAsia="Calibri"/>
                <w:sz w:val="24"/>
                <w:szCs w:val="24"/>
              </w:rPr>
              <w:t xml:space="preserve">№  п/п  </w:t>
            </w:r>
          </w:p>
        </w:tc>
        <w:tc>
          <w:tcPr>
            <w:tcW w:w="4395" w:type="dxa"/>
          </w:tcPr>
          <w:p w14:paraId="28E39DD7" w14:textId="77777777" w:rsidR="00BF0968" w:rsidRPr="008726D7" w:rsidRDefault="00BF0968" w:rsidP="008D638D">
            <w:pPr>
              <w:pStyle w:val="b1"/>
              <w:ind w:firstLine="0"/>
              <w:jc w:val="center"/>
              <w:rPr>
                <w:rStyle w:val="290"/>
                <w:rFonts w:eastAsia="Calibri"/>
                <w:sz w:val="24"/>
                <w:szCs w:val="24"/>
              </w:rPr>
            </w:pPr>
            <w:r w:rsidRPr="008726D7">
              <w:rPr>
                <w:rStyle w:val="290"/>
                <w:rFonts w:eastAsia="Calibri"/>
                <w:noProof/>
                <w:sz w:val="24"/>
                <w:szCs w:val="24"/>
              </w:rPr>
              <mc:AlternateContent>
                <mc:Choice Requires="wps">
                  <w:drawing>
                    <wp:anchor distT="0" distB="0" distL="114300" distR="114300" simplePos="0" relativeHeight="251856896" behindDoc="1" locked="0" layoutInCell="1" allowOverlap="1" wp14:anchorId="5E83C155" wp14:editId="7F9CBA29">
                      <wp:simplePos x="0" y="0"/>
                      <wp:positionH relativeFrom="page">
                        <wp:posOffset>1697736</wp:posOffset>
                      </wp:positionH>
                      <wp:positionV relativeFrom="line">
                        <wp:posOffset>-1075</wp:posOffset>
                      </wp:positionV>
                      <wp:extent cx="1523" cy="1523"/>
                      <wp:effectExtent l="0" t="0" r="0" b="0"/>
                      <wp:wrapNone/>
                      <wp:docPr id="65" name="Freeform 245"/>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75BB580" id="Freeform 245" o:spid="_x0000_s1026" style="position:absolute;margin-left:133.7pt;margin-top:-.1pt;width:.1pt;height:.1pt;z-index:-25145958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HXQksvbAAAABgEAAA8AAABkcnMvZG93bnJldi54bWxMjl1Lw0AQRd8F/8Mygm/txiCx&#10;xkxKUUQQCrZ+PG+zYxLNzobsJo3+escnfbzcy7mnWM+uUxMNofWMcLFMQBFX3rZcI7w83y9WoEI0&#10;bE3nmRC+KMC6PD0pTG79kXc07WOtBMIhNwhNjH2udagaciYsfU8s3bsfnIkSh1rbwRwF7jqdJkmm&#10;nWlZHhrT021D1ed+dAh2+/H6vX2r6tXD3fX4uBk1zU8T4vnZvLkBFWmOf2P41Rd1KMXp4Ee2QXUI&#10;aXZ1KVOERQpKeskZqANCAros9H/98gcAAP//AwBQSwECLQAUAAYACAAAACEAtoM4kv4AAADhAQAA&#10;EwAAAAAAAAAAAAAAAAAAAAAAW0NvbnRlbnRfVHlwZXNdLnhtbFBLAQItABQABgAIAAAAIQA4/SH/&#10;1gAAAJQBAAALAAAAAAAAAAAAAAAAAC8BAABfcmVscy8ucmVsc1BLAQItABQABgAIAAAAIQD/Urvp&#10;EwIAAK0EAAAOAAAAAAAAAAAAAAAAAC4CAABkcnMvZTJvRG9jLnhtbFBLAQItABQABgAIAAAAIQB1&#10;0JLL2wAAAAYBAAAPAAAAAAAAAAAAAAAAAG0EAABkcnMvZG93bnJldi54bWxQSwUGAAAAAAQABADz&#10;AAAAdQUAAAAA&#10;" path="m,12700r12700,l12700,,,,,12700xe" fillcolor="black" stroked="f" strokeweight=".04231mm">
                      <v:stroke joinstyle="miter"/>
                      <v:path arrowok="t"/>
                      <w10:wrap anchorx="page" anchory="line"/>
                    </v:shape>
                  </w:pict>
                </mc:Fallback>
              </mc:AlternateContent>
            </w:r>
            <w:r w:rsidRPr="008726D7">
              <w:rPr>
                <w:rStyle w:val="290"/>
                <w:rFonts w:eastAsia="Calibri"/>
                <w:sz w:val="24"/>
                <w:szCs w:val="24"/>
              </w:rPr>
              <w:t xml:space="preserve">Наименование населенного  </w:t>
            </w:r>
            <w:r w:rsidRPr="008726D7">
              <w:rPr>
                <w:rStyle w:val="290"/>
                <w:rFonts w:eastAsia="Calibri"/>
                <w:sz w:val="24"/>
                <w:szCs w:val="24"/>
              </w:rPr>
              <w:br/>
              <w:t xml:space="preserve">пункта и улицы  </w:t>
            </w:r>
          </w:p>
        </w:tc>
        <w:tc>
          <w:tcPr>
            <w:tcW w:w="4394" w:type="dxa"/>
          </w:tcPr>
          <w:p w14:paraId="3F2B0896" w14:textId="77777777" w:rsidR="00BF0968" w:rsidRPr="008726D7" w:rsidRDefault="00BF0968" w:rsidP="008D638D">
            <w:pPr>
              <w:pStyle w:val="b1"/>
              <w:ind w:firstLine="0"/>
              <w:jc w:val="center"/>
              <w:rPr>
                <w:rStyle w:val="290"/>
                <w:rFonts w:eastAsia="Calibri"/>
                <w:sz w:val="24"/>
                <w:szCs w:val="24"/>
              </w:rPr>
            </w:pPr>
            <w:r w:rsidRPr="008726D7">
              <w:rPr>
                <w:rStyle w:val="290"/>
                <w:rFonts w:eastAsia="Calibri"/>
                <w:noProof/>
                <w:sz w:val="24"/>
                <w:szCs w:val="24"/>
              </w:rPr>
              <mc:AlternateContent>
                <mc:Choice Requires="wps">
                  <w:drawing>
                    <wp:anchor distT="0" distB="0" distL="114300" distR="114300" simplePos="0" relativeHeight="251857920" behindDoc="1" locked="0" layoutInCell="1" allowOverlap="1" wp14:anchorId="3A9EA065" wp14:editId="727C12F0">
                      <wp:simplePos x="0" y="0"/>
                      <wp:positionH relativeFrom="page">
                        <wp:posOffset>722376</wp:posOffset>
                      </wp:positionH>
                      <wp:positionV relativeFrom="line">
                        <wp:posOffset>-1075</wp:posOffset>
                      </wp:positionV>
                      <wp:extent cx="1523" cy="1523"/>
                      <wp:effectExtent l="0" t="0" r="0" b="0"/>
                      <wp:wrapNone/>
                      <wp:docPr id="66" name="Freeform 246"/>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704F1A5" id="Freeform 246" o:spid="_x0000_s1026" style="position:absolute;margin-left:56.9pt;margin-top:-.1pt;width:.1pt;height:.1pt;z-index:-25145856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P1V1iDcAAAABgEAAA8AAABkcnMvZG93bnJldi54bWxMj0FLw0AUhO+C/2F5grd2kypS&#10;Y15KUUQQClptz9vsM4lm34bsJo3+el9PehxmmPkmX02uVSP1ofGMkM4TUMSltw1XCO9vj7MlqBAN&#10;W9N6JoRvCrAqzs9yk1l/5Fcat7FSUsIhMwh1jF2mdShrcibMfUcs3ofvnYki+0rb3hyl3LV6kSQ3&#10;2pmGZaE2Hd3XVH5tB4dgN5+7n82+rJZPD7fD83rQNL2MiJcX0/oOVKQp/oXhhC/oUAjTwQ9sg2pF&#10;p1eCHhFmC1AnP72WbweEBHSR6//4xS8AAAD//wMAUEsBAi0AFAAGAAgAAAAhALaDOJL+AAAA4QEA&#10;ABMAAAAAAAAAAAAAAAAAAAAAAFtDb250ZW50X1R5cGVzXS54bWxQSwECLQAUAAYACAAAACEAOP0h&#10;/9YAAACUAQAACwAAAAAAAAAAAAAAAAAvAQAAX3JlbHMvLnJlbHNQSwECLQAUAAYACAAAACEA/1K7&#10;6RMCAACtBAAADgAAAAAAAAAAAAAAAAAuAgAAZHJzL2Uyb0RvYy54bWxQSwECLQAUAAYACAAAACEA&#10;/VXWINwAAAAGAQAADwAAAAAAAAAAAAAAAABtBAAAZHJzL2Rvd25yZXYueG1sUEsFBgAAAAAEAAQA&#10;8wAAAHYFAAAAAA==&#10;" path="m,12700r12700,l12700,,,,,12700xe" fillcolor="black" stroked="f" strokeweight=".04231mm">
                      <v:stroke joinstyle="miter"/>
                      <v:path arrowok="t"/>
                      <w10:wrap anchorx="page" anchory="line"/>
                    </v:shape>
                  </w:pict>
                </mc:Fallback>
              </mc:AlternateContent>
            </w:r>
            <w:r w:rsidRPr="008726D7">
              <w:rPr>
                <w:rStyle w:val="290"/>
                <w:rFonts w:eastAsia="Calibri"/>
                <w:sz w:val="24"/>
                <w:szCs w:val="24"/>
              </w:rPr>
              <w:t xml:space="preserve">Протяженность, км.  </w:t>
            </w:r>
          </w:p>
        </w:tc>
      </w:tr>
      <w:tr w:rsidR="00BF0968" w14:paraId="39AE8EDD" w14:textId="77777777" w:rsidTr="00BF0968">
        <w:tc>
          <w:tcPr>
            <w:tcW w:w="9351" w:type="dxa"/>
            <w:gridSpan w:val="3"/>
          </w:tcPr>
          <w:p w14:paraId="3AC14E0B" w14:textId="77777777" w:rsidR="00BF0968" w:rsidRPr="008726D7" w:rsidRDefault="00BF0968" w:rsidP="008D638D">
            <w:pPr>
              <w:pStyle w:val="afc"/>
              <w:ind w:firstLine="0"/>
              <w:rPr>
                <w:rFonts w:eastAsiaTheme="majorEastAsia"/>
                <w:sz w:val="24"/>
              </w:rPr>
            </w:pPr>
            <w:bookmarkStart w:id="108" w:name="_Hlk118897697"/>
            <w:r w:rsidRPr="008726D7">
              <w:rPr>
                <w:rFonts w:eastAsiaTheme="majorEastAsia"/>
                <w:sz w:val="24"/>
              </w:rPr>
              <w:t>с.Большой Монок</w:t>
            </w:r>
          </w:p>
        </w:tc>
      </w:tr>
      <w:tr w:rsidR="00BF0968" w:rsidRPr="008726D7" w14:paraId="05C45889" w14:textId="77777777" w:rsidTr="00BF0968">
        <w:tc>
          <w:tcPr>
            <w:tcW w:w="562" w:type="dxa"/>
          </w:tcPr>
          <w:p w14:paraId="7A186AF4" w14:textId="77777777" w:rsidR="00BF0968" w:rsidRPr="008726D7" w:rsidRDefault="00BF0968" w:rsidP="008D638D">
            <w:pPr>
              <w:pStyle w:val="afc"/>
              <w:ind w:firstLine="0"/>
              <w:rPr>
                <w:rFonts w:eastAsiaTheme="majorEastAsia"/>
                <w:sz w:val="24"/>
              </w:rPr>
            </w:pPr>
          </w:p>
        </w:tc>
        <w:tc>
          <w:tcPr>
            <w:tcW w:w="4395" w:type="dxa"/>
          </w:tcPr>
          <w:p w14:paraId="15CC12B2" w14:textId="77777777" w:rsidR="00BF0968" w:rsidRPr="008726D7" w:rsidRDefault="00BF0968" w:rsidP="008D638D">
            <w:pPr>
              <w:pStyle w:val="afc"/>
              <w:ind w:firstLine="0"/>
              <w:rPr>
                <w:rFonts w:eastAsiaTheme="majorEastAsia"/>
                <w:sz w:val="24"/>
              </w:rPr>
            </w:pPr>
            <w:r w:rsidRPr="008726D7">
              <w:rPr>
                <w:sz w:val="24"/>
              </w:rPr>
              <w:t>ул.Октябрьск</w:t>
            </w:r>
            <w:r w:rsidRPr="008726D7">
              <w:rPr>
                <w:spacing w:val="-2"/>
                <w:sz w:val="24"/>
              </w:rPr>
              <w:t>а</w:t>
            </w:r>
            <w:r w:rsidRPr="008726D7">
              <w:rPr>
                <w:sz w:val="24"/>
              </w:rPr>
              <w:t xml:space="preserve">я  </w:t>
            </w:r>
          </w:p>
        </w:tc>
        <w:tc>
          <w:tcPr>
            <w:tcW w:w="4394" w:type="dxa"/>
          </w:tcPr>
          <w:p w14:paraId="50F5FA79"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4064" behindDoc="1" locked="0" layoutInCell="1" allowOverlap="1" wp14:anchorId="3F1D6B4B" wp14:editId="66A9EC7E">
                      <wp:simplePos x="0" y="0"/>
                      <wp:positionH relativeFrom="page">
                        <wp:posOffset>722376</wp:posOffset>
                      </wp:positionH>
                      <wp:positionV relativeFrom="line">
                        <wp:posOffset>172760</wp:posOffset>
                      </wp:positionV>
                      <wp:extent cx="1523" cy="1523"/>
                      <wp:effectExtent l="0" t="0" r="0" b="0"/>
                      <wp:wrapNone/>
                      <wp:docPr id="69" name="Freeform 27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48E48B4" id="Freeform 273" o:spid="_x0000_s1026" style="position:absolute;margin-left:56.9pt;margin-top:13.6pt;width:.1pt;height:.1pt;z-index:-25145241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ORw7V7fAAAACQEAAA8AAABkcnMvZG93bnJldi54bWxMj81OwzAQhO9IfQdrK3GjTkIF&#10;JcSpKhBCQqpUys/ZjZckbbyOYicNPD2bExxndjT7TbYebSMG7HztSEG8iEAgFc7UVCp4f3u6WoHw&#10;QZPRjSNU8I0e1vnsItOpcWd6xWEfSsEl5FOtoAqhTaX0RYVW+4Vrkfj25TqrA8uulKbTZy63jUyi&#10;6EZaXRN/qHSLDxUWp31vFZjt8eNn+1mUq+fHu/5l00scd4NSl/Nxcw8i4Bj+wjDhMzrkzHRwPRkv&#10;GtbxNaMHBcltAmIKxEsed5iMJcg8k/8X5L8AAAD//wMAUEsBAi0AFAAGAAgAAAAhALaDOJL+AAAA&#10;4QEAABMAAAAAAAAAAAAAAAAAAAAAAFtDb250ZW50X1R5cGVzXS54bWxQSwECLQAUAAYACAAAACEA&#10;OP0h/9YAAACUAQAACwAAAAAAAAAAAAAAAAAvAQAAX3JlbHMvLnJlbHNQSwECLQAUAAYACAAAACEA&#10;/1K76RMCAACtBAAADgAAAAAAAAAAAAAAAAAuAgAAZHJzL2Uyb0RvYy54bWxQSwECLQAUAAYACAAA&#10;ACEA5HDtXt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2,5</w:t>
            </w:r>
          </w:p>
        </w:tc>
      </w:tr>
      <w:tr w:rsidR="00BF0968" w:rsidRPr="008726D7" w14:paraId="4E79D5CB" w14:textId="77777777" w:rsidTr="00BF0968">
        <w:tc>
          <w:tcPr>
            <w:tcW w:w="562" w:type="dxa"/>
          </w:tcPr>
          <w:p w14:paraId="588521F0" w14:textId="77777777" w:rsidR="00BF0968" w:rsidRPr="008726D7" w:rsidRDefault="00BF0968" w:rsidP="008D638D">
            <w:pPr>
              <w:pStyle w:val="afc"/>
              <w:ind w:firstLine="0"/>
              <w:rPr>
                <w:rFonts w:eastAsiaTheme="majorEastAsia"/>
                <w:sz w:val="24"/>
              </w:rPr>
            </w:pPr>
          </w:p>
        </w:tc>
        <w:tc>
          <w:tcPr>
            <w:tcW w:w="4395" w:type="dxa"/>
          </w:tcPr>
          <w:p w14:paraId="0673C770"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2016" behindDoc="1" locked="0" layoutInCell="1" allowOverlap="1" wp14:anchorId="55BA2013" wp14:editId="606D616D">
                      <wp:simplePos x="0" y="0"/>
                      <wp:positionH relativeFrom="page">
                        <wp:posOffset>1697736</wp:posOffset>
                      </wp:positionH>
                      <wp:positionV relativeFrom="line">
                        <wp:posOffset>172760</wp:posOffset>
                      </wp:positionV>
                      <wp:extent cx="1523" cy="1523"/>
                      <wp:effectExtent l="0" t="0" r="0" b="0"/>
                      <wp:wrapNone/>
                      <wp:docPr id="71" name="Freeform 27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30F3EFD" id="Freeform 279" o:spid="_x0000_s1026" style="position:absolute;margin-left:133.7pt;margin-top:13.6pt;width:.1pt;height:.1pt;z-index:-25145446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JxQcIjfAAAACQEAAA8AAABkcnMvZG93bnJldi54bWxMj0FLw0AQhe9C/8MyBW9201DS&#10;NmZTiiKCULDVet5mxyQ2OxuymzT6652e9Dbz3uPNN9lmtI0YsPO1IwXzWQQCqXCmplLB+9vT3QqE&#10;D5qMbhyhgm/0sMknN5lOjbvQHodDKAWXkE+1giqENpXSFxVa7WeuRWLv03VWB167UppOX7jcNjKO&#10;okRaXRNfqHSLDxUW50NvFZjd1/Fn91GUq+fHdf+y7SWOr4NSt9Nxew8i4Bj+wnDFZ3TImenkejJe&#10;NAriZLngKA/LGAQHWEhAnK7CAmSeyf8f5L8AAAD//wMAUEsBAi0AFAAGAAgAAAAhALaDOJL+AAAA&#10;4QEAABMAAAAAAAAAAAAAAAAAAAAAAFtDb250ZW50X1R5cGVzXS54bWxQSwECLQAUAAYACAAAACEA&#10;OP0h/9YAAACUAQAACwAAAAAAAAAAAAAAAAAvAQAAX3JlbHMvLnJlbHNQSwECLQAUAAYACAAAACEA&#10;/1K76RMCAACtBAAADgAAAAAAAAAAAAAAAAAuAgAAZHJzL2Uyb0RvYy54bWxQSwECLQAUAAYACAAA&#10;ACEAnFBwiN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 xml:space="preserve">ул.Новая  </w:t>
            </w:r>
          </w:p>
        </w:tc>
        <w:tc>
          <w:tcPr>
            <w:tcW w:w="4394" w:type="dxa"/>
          </w:tcPr>
          <w:p w14:paraId="22B6BF99"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5088" behindDoc="1" locked="0" layoutInCell="1" allowOverlap="1" wp14:anchorId="5F3F7B59" wp14:editId="216BDCA0">
                      <wp:simplePos x="0" y="0"/>
                      <wp:positionH relativeFrom="page">
                        <wp:posOffset>722376</wp:posOffset>
                      </wp:positionH>
                      <wp:positionV relativeFrom="line">
                        <wp:posOffset>172760</wp:posOffset>
                      </wp:positionV>
                      <wp:extent cx="1523" cy="1523"/>
                      <wp:effectExtent l="0" t="0" r="0" b="0"/>
                      <wp:wrapNone/>
                      <wp:docPr id="72" name="Freeform 280"/>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CF36703" id="Freeform 280" o:spid="_x0000_s1026" style="position:absolute;margin-left:56.9pt;margin-top:13.6pt;width:.1pt;height:.1pt;z-index:-25145139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ORw7V7fAAAACQEAAA8AAABkcnMvZG93bnJldi54bWxMj81OwzAQhO9IfQdrK3GjTkIF&#10;JcSpKhBCQqpUys/ZjZckbbyOYicNPD2bExxndjT7TbYebSMG7HztSEG8iEAgFc7UVCp4f3u6WoHw&#10;QZPRjSNU8I0e1vnsItOpcWd6xWEfSsEl5FOtoAqhTaX0RYVW+4Vrkfj25TqrA8uulKbTZy63jUyi&#10;6EZaXRN/qHSLDxUWp31vFZjt8eNn+1mUq+fHu/5l00scd4NSl/Nxcw8i4Bj+wjDhMzrkzHRwPRkv&#10;GtbxNaMHBcltAmIKxEsed5iMJcg8k/8X5L8AAAD//wMAUEsBAi0AFAAGAAgAAAAhALaDOJL+AAAA&#10;4QEAABMAAAAAAAAAAAAAAAAAAAAAAFtDb250ZW50X1R5cGVzXS54bWxQSwECLQAUAAYACAAAACEA&#10;OP0h/9YAAACUAQAACwAAAAAAAAAAAAAAAAAvAQAAX3JlbHMvLnJlbHNQSwECLQAUAAYACAAAACEA&#10;/1K76RMCAACtBAAADgAAAAAAAAAAAAAAAAAuAgAAZHJzL2Uyb0RvYy54bWxQSwECLQAUAAYACAAA&#10;ACEA5HDtXt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1,2</w:t>
            </w:r>
          </w:p>
        </w:tc>
      </w:tr>
      <w:tr w:rsidR="00BF0968" w:rsidRPr="008726D7" w14:paraId="0714724E" w14:textId="77777777" w:rsidTr="00BF0968">
        <w:tc>
          <w:tcPr>
            <w:tcW w:w="562" w:type="dxa"/>
          </w:tcPr>
          <w:p w14:paraId="330BA935" w14:textId="77777777" w:rsidR="00BF0968" w:rsidRPr="008726D7" w:rsidRDefault="00BF0968" w:rsidP="008D638D">
            <w:pPr>
              <w:pStyle w:val="afc"/>
              <w:ind w:firstLine="0"/>
              <w:rPr>
                <w:rFonts w:eastAsiaTheme="majorEastAsia"/>
                <w:sz w:val="24"/>
              </w:rPr>
            </w:pPr>
          </w:p>
        </w:tc>
        <w:tc>
          <w:tcPr>
            <w:tcW w:w="4395" w:type="dxa"/>
          </w:tcPr>
          <w:p w14:paraId="616735A3" w14:textId="77777777" w:rsidR="00BF0968" w:rsidRPr="008726D7" w:rsidRDefault="00BF0968" w:rsidP="008D638D">
            <w:pPr>
              <w:pStyle w:val="afc"/>
              <w:ind w:firstLine="0"/>
              <w:rPr>
                <w:rFonts w:eastAsiaTheme="majorEastAsia"/>
                <w:sz w:val="24"/>
              </w:rPr>
            </w:pPr>
            <w:r w:rsidRPr="008726D7">
              <w:rPr>
                <w:sz w:val="24"/>
              </w:rPr>
              <w:t xml:space="preserve">ул. Школьная  </w:t>
            </w:r>
          </w:p>
        </w:tc>
        <w:tc>
          <w:tcPr>
            <w:tcW w:w="4394" w:type="dxa"/>
          </w:tcPr>
          <w:p w14:paraId="4F8190D2"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6112" behindDoc="1" locked="0" layoutInCell="1" allowOverlap="1" wp14:anchorId="54C45091" wp14:editId="0A539B3A">
                      <wp:simplePos x="0" y="0"/>
                      <wp:positionH relativeFrom="page">
                        <wp:posOffset>722376</wp:posOffset>
                      </wp:positionH>
                      <wp:positionV relativeFrom="line">
                        <wp:posOffset>172761</wp:posOffset>
                      </wp:positionV>
                      <wp:extent cx="1523" cy="1523"/>
                      <wp:effectExtent l="0" t="0" r="0" b="0"/>
                      <wp:wrapNone/>
                      <wp:docPr id="74" name="Freeform 287"/>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E9783B3" id="Freeform 287" o:spid="_x0000_s1026" style="position:absolute;margin-left:56.9pt;margin-top:13.6pt;width:.1pt;height:.1pt;z-index:-25145036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ORw7V7fAAAACQEAAA8AAABkcnMvZG93bnJldi54bWxMj81OwzAQhO9IfQdrK3GjTkIF&#10;JcSpKhBCQqpUys/ZjZckbbyOYicNPD2bExxndjT7TbYebSMG7HztSEG8iEAgFc7UVCp4f3u6WoHw&#10;QZPRjSNU8I0e1vnsItOpcWd6xWEfSsEl5FOtoAqhTaX0RYVW+4Vrkfj25TqrA8uulKbTZy63jUyi&#10;6EZaXRN/qHSLDxUWp31vFZjt8eNn+1mUq+fHu/5l00scd4NSl/Nxcw8i4Bj+wjDhMzrkzHRwPRkv&#10;GtbxNaMHBcltAmIKxEsed5iMJcg8k/8X5L8AAAD//wMAUEsBAi0AFAAGAAgAAAAhALaDOJL+AAAA&#10;4QEAABMAAAAAAAAAAAAAAAAAAAAAAFtDb250ZW50X1R5cGVzXS54bWxQSwECLQAUAAYACAAAACEA&#10;OP0h/9YAAACUAQAACwAAAAAAAAAAAAAAAAAvAQAAX3JlbHMvLnJlbHNQSwECLQAUAAYACAAAACEA&#10;/1K76RMCAACtBAAADgAAAAAAAAAAAAAAAAAuAgAAZHJzL2Uyb0RvYy54bWxQSwECLQAUAAYACAAA&#10;ACEA5HDtXt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0,5</w:t>
            </w:r>
          </w:p>
        </w:tc>
      </w:tr>
      <w:tr w:rsidR="00BF0968" w:rsidRPr="008726D7" w14:paraId="20CB117F" w14:textId="77777777" w:rsidTr="00BF0968">
        <w:tc>
          <w:tcPr>
            <w:tcW w:w="562" w:type="dxa"/>
          </w:tcPr>
          <w:p w14:paraId="3671C605" w14:textId="77777777" w:rsidR="00BF0968" w:rsidRPr="008726D7" w:rsidRDefault="00BF0968" w:rsidP="008D638D">
            <w:pPr>
              <w:pStyle w:val="afc"/>
              <w:ind w:firstLine="0"/>
              <w:rPr>
                <w:rFonts w:eastAsiaTheme="majorEastAsia"/>
                <w:sz w:val="24"/>
              </w:rPr>
            </w:pPr>
          </w:p>
        </w:tc>
        <w:tc>
          <w:tcPr>
            <w:tcW w:w="4395" w:type="dxa"/>
          </w:tcPr>
          <w:p w14:paraId="45C683AF"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3040" behindDoc="1" locked="0" layoutInCell="1" allowOverlap="1" wp14:anchorId="122BB90A" wp14:editId="326668B6">
                      <wp:simplePos x="0" y="0"/>
                      <wp:positionH relativeFrom="page">
                        <wp:posOffset>1697736</wp:posOffset>
                      </wp:positionH>
                      <wp:positionV relativeFrom="line">
                        <wp:posOffset>172761</wp:posOffset>
                      </wp:positionV>
                      <wp:extent cx="1523" cy="1523"/>
                      <wp:effectExtent l="0" t="0" r="0" b="0"/>
                      <wp:wrapNone/>
                      <wp:docPr id="76" name="Freeform 293"/>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3CEB17E" id="Freeform 293" o:spid="_x0000_s1026" style="position:absolute;margin-left:133.7pt;margin-top:13.6pt;width:.1pt;height:.1pt;z-index:-25145344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JxQcIjfAAAACQEAAA8AAABkcnMvZG93bnJldi54bWxMj0FLw0AQhe9C/8MyBW9201DS&#10;NmZTiiKCULDVet5mxyQ2OxuymzT6652e9Dbz3uPNN9lmtI0YsPO1IwXzWQQCqXCmplLB+9vT3QqE&#10;D5qMbhyhgm/0sMknN5lOjbvQHodDKAWXkE+1giqENpXSFxVa7WeuRWLv03VWB167UppOX7jcNjKO&#10;okRaXRNfqHSLDxUW50NvFZjd1/Fn91GUq+fHdf+y7SWOr4NSt9Nxew8i4Bj+wnDFZ3TImenkejJe&#10;NAriZLngKA/LGAQHWEhAnK7CAmSeyf8f5L8AAAD//wMAUEsBAi0AFAAGAAgAAAAhALaDOJL+AAAA&#10;4QEAABMAAAAAAAAAAAAAAAAAAAAAAFtDb250ZW50X1R5cGVzXS54bWxQSwECLQAUAAYACAAAACEA&#10;OP0h/9YAAACUAQAACwAAAAAAAAAAAAAAAAAvAQAAX3JlbHMvLnJlbHNQSwECLQAUAAYACAAAACEA&#10;/1K76RMCAACtBAAADgAAAAAAAAAAAAAAAAAuAgAAZHJzL2Uyb0RvYy54bWxQSwECLQAUAAYACAAA&#10;ACEAnFBwiN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 xml:space="preserve">ул.Садовая  </w:t>
            </w:r>
          </w:p>
        </w:tc>
        <w:tc>
          <w:tcPr>
            <w:tcW w:w="4394" w:type="dxa"/>
          </w:tcPr>
          <w:p w14:paraId="6BB6B08E"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7136" behindDoc="1" locked="0" layoutInCell="1" allowOverlap="1" wp14:anchorId="1DCBCAD0" wp14:editId="2E3045FC">
                      <wp:simplePos x="0" y="0"/>
                      <wp:positionH relativeFrom="page">
                        <wp:posOffset>722376</wp:posOffset>
                      </wp:positionH>
                      <wp:positionV relativeFrom="line">
                        <wp:posOffset>172761</wp:posOffset>
                      </wp:positionV>
                      <wp:extent cx="1523" cy="1523"/>
                      <wp:effectExtent l="0" t="0" r="0" b="0"/>
                      <wp:wrapNone/>
                      <wp:docPr id="77" name="Freeform 294"/>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0DBD6F5" id="Freeform 294" o:spid="_x0000_s1026" style="position:absolute;margin-left:56.9pt;margin-top:13.6pt;width:.1pt;height:.1pt;z-index:-25144934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ORw7V7fAAAACQEAAA8AAABkcnMvZG93bnJldi54bWxMj81OwzAQhO9IfQdrK3GjTkIF&#10;JcSpKhBCQqpUys/ZjZckbbyOYicNPD2bExxndjT7TbYebSMG7HztSEG8iEAgFc7UVCp4f3u6WoHw&#10;QZPRjSNU8I0e1vnsItOpcWd6xWEfSsEl5FOtoAqhTaX0RYVW+4Vrkfj25TqrA8uulKbTZy63jUyi&#10;6EZaXRN/qHSLDxUWp31vFZjt8eNn+1mUq+fHu/5l00scd4NSl/Nxcw8i4Bj+wjDhMzrkzHRwPRkv&#10;GtbxNaMHBcltAmIKxEsed5iMJcg8k/8X5L8AAAD//wMAUEsBAi0AFAAGAAgAAAAhALaDOJL+AAAA&#10;4QEAABMAAAAAAAAAAAAAAAAAAAAAAFtDb250ZW50X1R5cGVzXS54bWxQSwECLQAUAAYACAAAACEA&#10;OP0h/9YAAACUAQAACwAAAAAAAAAAAAAAAAAvAQAAX3JlbHMvLnJlbHNQSwECLQAUAAYACAAAACEA&#10;/1K76RMCAACtBAAADgAAAAAAAAAAAAAAAAAuAgAAZHJzL2Uyb0RvYy54bWxQSwECLQAUAAYACAAA&#10;ACEA5HDtXt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0,3</w:t>
            </w:r>
          </w:p>
        </w:tc>
      </w:tr>
      <w:tr w:rsidR="00BF0968" w:rsidRPr="008726D7" w14:paraId="05179944" w14:textId="77777777" w:rsidTr="00BF0968">
        <w:tc>
          <w:tcPr>
            <w:tcW w:w="9351" w:type="dxa"/>
            <w:gridSpan w:val="3"/>
          </w:tcPr>
          <w:p w14:paraId="3692F152" w14:textId="77777777" w:rsidR="00BF0968" w:rsidRPr="008726D7" w:rsidRDefault="00BF0968" w:rsidP="008D638D">
            <w:pPr>
              <w:pStyle w:val="afc"/>
              <w:ind w:firstLine="0"/>
              <w:jc w:val="left"/>
              <w:rPr>
                <w:rFonts w:eastAsiaTheme="majorEastAsia"/>
                <w:sz w:val="24"/>
              </w:rPr>
            </w:pPr>
            <w:r w:rsidRPr="008726D7">
              <w:rPr>
                <w:rFonts w:eastAsiaTheme="majorEastAsia"/>
                <w:sz w:val="24"/>
              </w:rPr>
              <w:t>Аал Красный Ключ</w:t>
            </w:r>
          </w:p>
        </w:tc>
      </w:tr>
      <w:tr w:rsidR="00BF0968" w:rsidRPr="008726D7" w14:paraId="22FF6143" w14:textId="77777777" w:rsidTr="00BF0968">
        <w:tc>
          <w:tcPr>
            <w:tcW w:w="562" w:type="dxa"/>
          </w:tcPr>
          <w:p w14:paraId="7E262F5A" w14:textId="77777777" w:rsidR="00BF0968" w:rsidRPr="008726D7" w:rsidRDefault="00BF0968" w:rsidP="008D638D">
            <w:pPr>
              <w:pStyle w:val="afc"/>
              <w:ind w:firstLine="0"/>
              <w:rPr>
                <w:rFonts w:eastAsiaTheme="majorEastAsia"/>
                <w:sz w:val="24"/>
              </w:rPr>
            </w:pPr>
          </w:p>
        </w:tc>
        <w:tc>
          <w:tcPr>
            <w:tcW w:w="4395" w:type="dxa"/>
          </w:tcPr>
          <w:p w14:paraId="19F37F1E"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8160" behindDoc="1" locked="0" layoutInCell="1" allowOverlap="1" wp14:anchorId="6E1DA2A9" wp14:editId="01F62522">
                      <wp:simplePos x="0" y="0"/>
                      <wp:positionH relativeFrom="page">
                        <wp:posOffset>1697736</wp:posOffset>
                      </wp:positionH>
                      <wp:positionV relativeFrom="line">
                        <wp:posOffset>176654</wp:posOffset>
                      </wp:positionV>
                      <wp:extent cx="1523" cy="1523"/>
                      <wp:effectExtent l="0" t="0" r="0" b="0"/>
                      <wp:wrapNone/>
                      <wp:docPr id="87" name="Freeform 32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009E5BA" id="Freeform 321" o:spid="_x0000_s1026" style="position:absolute;margin-left:133.7pt;margin-top:13.9pt;width:.1pt;height:.1pt;z-index:-25144832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Bozt5zeAAAACQEAAA8AAABkcnMvZG93bnJldi54bWxMj09Lw0AQxe+C32EZwZvdWCSN&#10;MZtSFBGEgq1/ztPsmESzsyG7SaOf3vGktzczjze/V6xn16mJhtB6NnC5SEARV962XBt4eb6/yECF&#10;iGyx80wGvijAujw9KTC3/sg7mvaxVhLCIUcDTYx9rnWoGnIYFr4nltu7HxxGGYda2wGPEu46vUyS&#10;VDtsWT402NNtQ9XnfnQG7Pbj9Xv7VtXZw931+LgZNc1PkzHnZ/PmBlSkOf6Z4Rdf0KEUpoMf2QbV&#10;GVimqyuxilhJBTHIIgV1EJEloMtC/29Q/gAAAP//AwBQSwECLQAUAAYACAAAACEAtoM4kv4AAADh&#10;AQAAEwAAAAAAAAAAAAAAAAAAAAAAW0NvbnRlbnRfVHlwZXNdLnhtbFBLAQItABQABgAIAAAAIQA4&#10;/SH/1gAAAJQBAAALAAAAAAAAAAAAAAAAAC8BAABfcmVscy8ucmVsc1BLAQItABQABgAIAAAAIQD/&#10;UrvpEwIAAK0EAAAOAAAAAAAAAAAAAAAAAC4CAABkcnMvZTJvRG9jLnhtbFBLAQItABQABgAIAAAA&#10;IQAaM7ec3gAAAAkBAAAPAAAAAAAAAAAAAAAAAG0EAABkcnMvZG93bnJldi54bWxQSwUGAAAAAAQA&#10;BADzAAAAeAUAAAAA&#10;" path="m,12700r12700,l12700,,,,,12700xe" fillcolor="black" stroked="f" strokeweight=".04231mm">
                      <v:stroke joinstyle="miter"/>
                      <v:path arrowok="t"/>
                      <w10:wrap anchorx="page" anchory="line"/>
                    </v:shape>
                  </w:pict>
                </mc:Fallback>
              </mc:AlternateContent>
            </w:r>
            <w:r w:rsidRPr="008726D7">
              <w:rPr>
                <w:sz w:val="24"/>
              </w:rPr>
              <w:t xml:space="preserve">ул. Школьная  </w:t>
            </w:r>
          </w:p>
        </w:tc>
        <w:tc>
          <w:tcPr>
            <w:tcW w:w="4394" w:type="dxa"/>
          </w:tcPr>
          <w:p w14:paraId="2D605946"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0208" behindDoc="1" locked="0" layoutInCell="1" allowOverlap="1" wp14:anchorId="5AFB4704" wp14:editId="74E05119">
                      <wp:simplePos x="0" y="0"/>
                      <wp:positionH relativeFrom="page">
                        <wp:posOffset>722376</wp:posOffset>
                      </wp:positionH>
                      <wp:positionV relativeFrom="line">
                        <wp:posOffset>176654</wp:posOffset>
                      </wp:positionV>
                      <wp:extent cx="1523" cy="1523"/>
                      <wp:effectExtent l="0" t="0" r="0" b="0"/>
                      <wp:wrapNone/>
                      <wp:docPr id="88" name="Freeform 32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1A46771" id="Freeform 322" o:spid="_x0000_s1026" style="position:absolute;margin-left:56.9pt;margin-top:13.9pt;width:.1pt;height:.1pt;z-index:-25144627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GITKkreAAAACQEAAA8AAABkcnMvZG93bnJldi54bWxMj09LxEAMxe+C32GI4M2ddhWt&#10;tdNlUUQQFnT9c852YlvtZEpn2q1+erMnPYWXPF5+r1jNrlMTDaH1bCBdJKCIK29brg28vtyfZaBC&#10;RLbYeSYD3xRgVR4fFZhbv+dnmraxVhLCIUcDTYx9rnWoGnIYFr4nltuHHxxGkUOt7YB7CXedXibJ&#10;pXbYsnxosKfbhqqv7egM2M3n28/mvaqzh7vr8XE9apqfJmNOT+b1DahIc/wzwwFf0KEUpp0f2QbV&#10;iU7PBT0aWF7JPBjSCym3k0WWgC4L/b9B+QsAAP//AwBQSwECLQAUAAYACAAAACEAtoM4kv4AAADh&#10;AQAAEwAAAAAAAAAAAAAAAAAAAAAAW0NvbnRlbnRfVHlwZXNdLnhtbFBLAQItABQABgAIAAAAIQA4&#10;/SH/1gAAAJQBAAALAAAAAAAAAAAAAAAAAC8BAABfcmVscy8ucmVsc1BLAQItABQABgAIAAAAIQD/&#10;UrvpEwIAAK0EAAAOAAAAAAAAAAAAAAAAAC4CAABkcnMvZTJvRG9jLnhtbFBLAQItABQABgAIAAAA&#10;IQBiEypK3gAAAAkBAAAPAAAAAAAAAAAAAAAAAG0EAABkcnMvZG93bnJldi54bWxQSwUGAAAAAAQA&#10;BADzAAAAeAUAAAAA&#10;" path="m,12700r12700,l12700,,,,,12700xe" fillcolor="black" stroked="f" strokeweight=".04231mm">
                      <v:stroke joinstyle="miter"/>
                      <v:path arrowok="t"/>
                      <w10:wrap anchorx="page" anchory="line"/>
                    </v:shape>
                  </w:pict>
                </mc:Fallback>
              </mc:AlternateContent>
            </w:r>
            <w:r w:rsidRPr="008726D7">
              <w:rPr>
                <w:sz w:val="24"/>
              </w:rPr>
              <w:t>0,5</w:t>
            </w:r>
          </w:p>
        </w:tc>
      </w:tr>
      <w:tr w:rsidR="00BF0968" w:rsidRPr="008726D7" w14:paraId="2928DA30" w14:textId="77777777" w:rsidTr="00BF0968">
        <w:tc>
          <w:tcPr>
            <w:tcW w:w="562" w:type="dxa"/>
          </w:tcPr>
          <w:p w14:paraId="3A431604" w14:textId="77777777" w:rsidR="00BF0968" w:rsidRPr="008726D7" w:rsidRDefault="00BF0968" w:rsidP="008D638D">
            <w:pPr>
              <w:pStyle w:val="afc"/>
              <w:ind w:firstLine="0"/>
              <w:rPr>
                <w:rFonts w:eastAsiaTheme="majorEastAsia"/>
                <w:sz w:val="24"/>
              </w:rPr>
            </w:pPr>
          </w:p>
        </w:tc>
        <w:tc>
          <w:tcPr>
            <w:tcW w:w="4395" w:type="dxa"/>
          </w:tcPr>
          <w:p w14:paraId="3AB066A7"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9184" behindDoc="1" locked="0" layoutInCell="1" allowOverlap="1" wp14:anchorId="254DAA65" wp14:editId="2F8EAECC">
                      <wp:simplePos x="0" y="0"/>
                      <wp:positionH relativeFrom="page">
                        <wp:posOffset>1697736</wp:posOffset>
                      </wp:positionH>
                      <wp:positionV relativeFrom="line">
                        <wp:posOffset>172761</wp:posOffset>
                      </wp:positionV>
                      <wp:extent cx="1523" cy="1523"/>
                      <wp:effectExtent l="0" t="0" r="0" b="0"/>
                      <wp:wrapNone/>
                      <wp:docPr id="90" name="Freeform 328"/>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CC8AA1A" id="Freeform 328" o:spid="_x0000_s1026" style="position:absolute;margin-left:133.7pt;margin-top:13.6pt;width:.1pt;height:.1pt;z-index:-25144729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JxQcIjfAAAACQEAAA8AAABkcnMvZG93bnJldi54bWxMj0FLw0AQhe9C/8MyBW9201DS&#10;NmZTiiKCULDVet5mxyQ2OxuymzT6652e9Dbz3uPNN9lmtI0YsPO1IwXzWQQCqXCmplLB+9vT3QqE&#10;D5qMbhyhgm/0sMknN5lOjbvQHodDKAWXkE+1giqENpXSFxVa7WeuRWLv03VWB167UppOX7jcNjKO&#10;okRaXRNfqHSLDxUW50NvFZjd1/Fn91GUq+fHdf+y7SWOr4NSt9Nxew8i4Bj+wnDFZ3TImenkejJe&#10;NAriZLngKA/LGAQHWEhAnK7CAmSeyf8f5L8AAAD//wMAUEsBAi0AFAAGAAgAAAAhALaDOJL+AAAA&#10;4QEAABMAAAAAAAAAAAAAAAAAAAAAAFtDb250ZW50X1R5cGVzXS54bWxQSwECLQAUAAYACAAAACEA&#10;OP0h/9YAAACUAQAACwAAAAAAAAAAAAAAAAAvAQAAX3JlbHMvLnJlbHNQSwECLQAUAAYACAAAACEA&#10;/1K76RMCAACtBAAADgAAAAAAAAAAAAAAAAAuAgAAZHJzL2Uyb0RvYy54bWxQSwECLQAUAAYACAAA&#10;ACEAnFBwiN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ул. Молод</w:t>
            </w:r>
            <w:r w:rsidRPr="008726D7">
              <w:rPr>
                <w:spacing w:val="-2"/>
                <w:sz w:val="24"/>
              </w:rPr>
              <w:t>е</w:t>
            </w:r>
            <w:r w:rsidRPr="008726D7">
              <w:rPr>
                <w:sz w:val="24"/>
              </w:rPr>
              <w:t>жн</w:t>
            </w:r>
            <w:r w:rsidRPr="008726D7">
              <w:rPr>
                <w:spacing w:val="-2"/>
                <w:sz w:val="24"/>
              </w:rPr>
              <w:t>а</w:t>
            </w:r>
            <w:r w:rsidRPr="008726D7">
              <w:rPr>
                <w:sz w:val="24"/>
              </w:rPr>
              <w:t xml:space="preserve">я  </w:t>
            </w:r>
          </w:p>
        </w:tc>
        <w:tc>
          <w:tcPr>
            <w:tcW w:w="4394" w:type="dxa"/>
          </w:tcPr>
          <w:p w14:paraId="1C5EEE49"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1232" behindDoc="1" locked="0" layoutInCell="1" allowOverlap="1" wp14:anchorId="0FD4943D" wp14:editId="6947B09D">
                      <wp:simplePos x="0" y="0"/>
                      <wp:positionH relativeFrom="page">
                        <wp:posOffset>722376</wp:posOffset>
                      </wp:positionH>
                      <wp:positionV relativeFrom="line">
                        <wp:posOffset>172761</wp:posOffset>
                      </wp:positionV>
                      <wp:extent cx="1523" cy="1523"/>
                      <wp:effectExtent l="0" t="0" r="0" b="0"/>
                      <wp:wrapNone/>
                      <wp:docPr id="91" name="Freeform 32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D67A742" id="Freeform 329" o:spid="_x0000_s1026" style="position:absolute;margin-left:56.9pt;margin-top:13.6pt;width:.1pt;height:.1pt;z-index:-25144524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ORw7V7fAAAACQEAAA8AAABkcnMvZG93bnJldi54bWxMj81OwzAQhO9IfQdrK3GjTkIF&#10;JcSpKhBCQqpUys/ZjZckbbyOYicNPD2bExxndjT7TbYebSMG7HztSEG8iEAgFc7UVCp4f3u6WoHw&#10;QZPRjSNU8I0e1vnsItOpcWd6xWEfSsEl5FOtoAqhTaX0RYVW+4Vrkfj25TqrA8uulKbTZy63jUyi&#10;6EZaXRN/qHSLDxUWp31vFZjt8eNn+1mUq+fHu/5l00scd4NSl/Nxcw8i4Bj+wjDhMzrkzHRwPRkv&#10;GtbxNaMHBcltAmIKxEsed5iMJcg8k/8X5L8AAAD//wMAUEsBAi0AFAAGAAgAAAAhALaDOJL+AAAA&#10;4QEAABMAAAAAAAAAAAAAAAAAAAAAAFtDb250ZW50X1R5cGVzXS54bWxQSwECLQAUAAYACAAAACEA&#10;OP0h/9YAAACUAQAACwAAAAAAAAAAAAAAAAAvAQAAX3JlbHMvLnJlbHNQSwECLQAUAAYACAAAACEA&#10;/1K76RMCAACtBAAADgAAAAAAAAAAAAAAAAAuAgAAZHJzL2Uyb0RvYy54bWxQSwECLQAUAAYACAAA&#10;ACEA5HDtXt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0,5</w:t>
            </w:r>
          </w:p>
        </w:tc>
      </w:tr>
      <w:tr w:rsidR="00BF0968" w:rsidRPr="008726D7" w14:paraId="2E3E01A9" w14:textId="77777777" w:rsidTr="00BF0968">
        <w:tc>
          <w:tcPr>
            <w:tcW w:w="9351" w:type="dxa"/>
            <w:gridSpan w:val="3"/>
          </w:tcPr>
          <w:p w14:paraId="7A402DA0" w14:textId="77777777" w:rsidR="00BF0968" w:rsidRPr="008726D7" w:rsidRDefault="00BF0968" w:rsidP="008D638D">
            <w:pPr>
              <w:pStyle w:val="afc"/>
              <w:ind w:firstLine="0"/>
              <w:rPr>
                <w:rFonts w:eastAsiaTheme="majorEastAsia"/>
                <w:sz w:val="24"/>
              </w:rPr>
            </w:pPr>
            <w:r w:rsidRPr="008726D7">
              <w:rPr>
                <w:sz w:val="24"/>
              </w:rPr>
              <w:t xml:space="preserve">д. Малый Монок  </w:t>
            </w:r>
          </w:p>
        </w:tc>
      </w:tr>
      <w:tr w:rsidR="00BF0968" w:rsidRPr="008726D7" w14:paraId="04B5A0F6" w14:textId="77777777" w:rsidTr="00BF0968">
        <w:tc>
          <w:tcPr>
            <w:tcW w:w="562" w:type="dxa"/>
          </w:tcPr>
          <w:p w14:paraId="1BD28E6F" w14:textId="77777777" w:rsidR="00BF0968" w:rsidRPr="008726D7" w:rsidRDefault="00BF0968" w:rsidP="008D638D">
            <w:pPr>
              <w:pStyle w:val="afc"/>
              <w:ind w:firstLine="0"/>
              <w:rPr>
                <w:rFonts w:eastAsiaTheme="majorEastAsia"/>
                <w:sz w:val="24"/>
              </w:rPr>
            </w:pPr>
          </w:p>
        </w:tc>
        <w:tc>
          <w:tcPr>
            <w:tcW w:w="4395" w:type="dxa"/>
          </w:tcPr>
          <w:p w14:paraId="77AEEA39"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2256" behindDoc="1" locked="0" layoutInCell="1" allowOverlap="1" wp14:anchorId="41831F44" wp14:editId="5E535422">
                      <wp:simplePos x="0" y="0"/>
                      <wp:positionH relativeFrom="page">
                        <wp:posOffset>1697736</wp:posOffset>
                      </wp:positionH>
                      <wp:positionV relativeFrom="line">
                        <wp:posOffset>205782</wp:posOffset>
                      </wp:positionV>
                      <wp:extent cx="1523" cy="1523"/>
                      <wp:effectExtent l="0" t="0" r="0" b="0"/>
                      <wp:wrapNone/>
                      <wp:docPr id="99" name="Freeform 364"/>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2BDA587" id="Freeform 364" o:spid="_x0000_s1026" style="position:absolute;margin-left:133.7pt;margin-top:16.2pt;width:.1pt;height:.1pt;z-index:-25144422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FJOf+LeAAAACQEAAA8AAABkcnMvZG93bnJldi54bWxMj09LxEAMxe+C32GI4M2dWqWu&#10;temyKCIIC7r+Oc92YlvtZEpn2q1+erMnPYW893j5pVjNrlMTDaH1jHC+SEARV962XCO8vtyfLUGF&#10;aNiazjMhfFOAVXl8VJjc+j0/07SNtZISDrlBaGLsc61D1ZAzYeF7YvE+/OBMlHWotR3MXspdp9Mk&#10;ybQzLcuFxvR021D1tR0dgt18vv1s3qt6+XB3PT6uR03z04R4ejKvb0BFmuNfGA74gg6lMO38yDao&#10;DiHNri4linCRypSACBmo3UHIQJeF/v9B+QsAAP//AwBQSwECLQAUAAYACAAAACEAtoM4kv4AAADh&#10;AQAAEwAAAAAAAAAAAAAAAAAAAAAAW0NvbnRlbnRfVHlwZXNdLnhtbFBLAQItABQABgAIAAAAIQA4&#10;/SH/1gAAAJQBAAALAAAAAAAAAAAAAAAAAC8BAABfcmVscy8ucmVsc1BLAQItABQABgAIAAAAIQD/&#10;UrvpEwIAAK0EAAAOAAAAAAAAAAAAAAAAAC4CAABkcnMvZTJvRG9jLnhtbFBLAQItABQABgAIAAAA&#10;IQBSTn/i3gAAAAkBAAAPAAAAAAAAAAAAAAAAAG0EAABkcnMvZG93bnJldi54bWxQSwUGAAAAAAQA&#10;BADzAAAAeAUAAAAA&#10;" path="m,12700r12700,l12700,,,,,12700xe" fillcolor="black" stroked="f" strokeweight=".04231mm">
                      <v:stroke joinstyle="miter"/>
                      <v:path arrowok="t"/>
                      <w10:wrap anchorx="page" anchory="line"/>
                    </v:shape>
                  </w:pict>
                </mc:Fallback>
              </mc:AlternateContent>
            </w:r>
            <w:r w:rsidRPr="008726D7">
              <w:rPr>
                <w:sz w:val="24"/>
              </w:rPr>
              <w:t xml:space="preserve">ул. Школьная  </w:t>
            </w:r>
          </w:p>
        </w:tc>
        <w:tc>
          <w:tcPr>
            <w:tcW w:w="4394" w:type="dxa"/>
          </w:tcPr>
          <w:p w14:paraId="0C5C8BDD"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5328" behindDoc="1" locked="0" layoutInCell="1" allowOverlap="1" wp14:anchorId="3DCF93CA" wp14:editId="5F657463">
                      <wp:simplePos x="0" y="0"/>
                      <wp:positionH relativeFrom="page">
                        <wp:posOffset>722376</wp:posOffset>
                      </wp:positionH>
                      <wp:positionV relativeFrom="line">
                        <wp:posOffset>205782</wp:posOffset>
                      </wp:positionV>
                      <wp:extent cx="1523" cy="1523"/>
                      <wp:effectExtent l="0" t="0" r="0" b="0"/>
                      <wp:wrapNone/>
                      <wp:docPr id="100" name="Freeform 365"/>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0DF1965" id="Freeform 365" o:spid="_x0000_s1026" style="position:absolute;margin-left:56.9pt;margin-top:16.2pt;width:.1pt;height:.1pt;z-index:-25144115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Cpu4jTfAAAACQEAAA8AAABkcnMvZG93bnJldi54bWxMj0FLw0AQhe+F/odlBG/tJm0p&#10;NWZTiiKCUNBqe95mxyQ2OxuymzT6652c9PjePN58L90OthY9tr5ypCCeRyCQcmcqKhR8vD/NNiB8&#10;0GR07QgVfKOHbTadpDox7kpv2B9CIbiEfKIVlCE0iZQ+L9FqP3cNEt8+XWt1YNkW0rT6yuW2loso&#10;WkurK+IPpW7wocT8cuisArP/Ov7sT3mxeX686152ncThtVfq9mbY3YMIOIS/MIz4jA4ZM51dR8aL&#10;mnW8ZPSgYLlYgRgD8YrHnUdjDTJL5f8F2S8AAAD//wMAUEsBAi0AFAAGAAgAAAAhALaDOJL+AAAA&#10;4QEAABMAAAAAAAAAAAAAAAAAAAAAAFtDb250ZW50X1R5cGVzXS54bWxQSwECLQAUAAYACAAAACEA&#10;OP0h/9YAAACUAQAACwAAAAAAAAAAAAAAAAAvAQAAX3JlbHMvLnJlbHNQSwECLQAUAAYACAAAACEA&#10;/1K76RMCAACtBAAADgAAAAAAAAAAAAAAAAAuAgAAZHJzL2Uyb0RvYy54bWxQSwECLQAUAAYACAAA&#10;ACEAKm7iNN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1,3</w:t>
            </w:r>
          </w:p>
        </w:tc>
      </w:tr>
      <w:tr w:rsidR="00BF0968" w:rsidRPr="008726D7" w14:paraId="000A4F1B" w14:textId="77777777" w:rsidTr="00BF0968">
        <w:tc>
          <w:tcPr>
            <w:tcW w:w="562" w:type="dxa"/>
          </w:tcPr>
          <w:p w14:paraId="46ECB364" w14:textId="77777777" w:rsidR="00BF0968" w:rsidRPr="008726D7" w:rsidRDefault="00BF0968" w:rsidP="008D638D">
            <w:pPr>
              <w:pStyle w:val="afc"/>
              <w:ind w:firstLine="0"/>
              <w:rPr>
                <w:rFonts w:eastAsiaTheme="majorEastAsia"/>
                <w:sz w:val="24"/>
              </w:rPr>
            </w:pPr>
          </w:p>
        </w:tc>
        <w:tc>
          <w:tcPr>
            <w:tcW w:w="4395" w:type="dxa"/>
          </w:tcPr>
          <w:p w14:paraId="01AADBBF"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3280" behindDoc="1" locked="0" layoutInCell="1" allowOverlap="1" wp14:anchorId="400DD275" wp14:editId="6D4F988F">
                      <wp:simplePos x="0" y="0"/>
                      <wp:positionH relativeFrom="page">
                        <wp:posOffset>1697736</wp:posOffset>
                      </wp:positionH>
                      <wp:positionV relativeFrom="line">
                        <wp:posOffset>172762</wp:posOffset>
                      </wp:positionV>
                      <wp:extent cx="1523" cy="1523"/>
                      <wp:effectExtent l="0" t="0" r="0" b="0"/>
                      <wp:wrapNone/>
                      <wp:docPr id="102" name="Freeform 371"/>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B0AB0DA" id="Freeform 371" o:spid="_x0000_s1026" style="position:absolute;margin-left:133.7pt;margin-top:13.6pt;width:.1pt;height:.1pt;z-index:-251443200;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JxQcIjfAAAACQEAAA8AAABkcnMvZG93bnJldi54bWxMj0FLw0AQhe9C/8MyBW9201DS&#10;NmZTiiKCULDVet5mxyQ2OxuymzT6652e9Dbz3uPNN9lmtI0YsPO1IwXzWQQCqXCmplLB+9vT3QqE&#10;D5qMbhyhgm/0sMknN5lOjbvQHodDKAWXkE+1giqENpXSFxVa7WeuRWLv03VWB167UppOX7jcNjKO&#10;okRaXRNfqHSLDxUW50NvFZjd1/Fn91GUq+fHdf+y7SWOr4NSt9Nxew8i4Bj+wnDFZ3TImenkejJe&#10;NAriZLngKA/LGAQHWEhAnK7CAmSeyf8f5L8AAAD//wMAUEsBAi0AFAAGAAgAAAAhALaDOJL+AAAA&#10;4QEAABMAAAAAAAAAAAAAAAAAAAAAAFtDb250ZW50X1R5cGVzXS54bWxQSwECLQAUAAYACAAAACEA&#10;OP0h/9YAAACUAQAACwAAAAAAAAAAAAAAAAAvAQAAX3JlbHMvLnJlbHNQSwECLQAUAAYACAAAACEA&#10;/1K76RMCAACtBAAADgAAAAAAAAAAAAAAAAAuAgAAZHJzL2Uyb0RvYy54bWxQSwECLQAUAAYACAAA&#10;ACEAnFBwiN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 xml:space="preserve">ул. Таежная  </w:t>
            </w:r>
          </w:p>
        </w:tc>
        <w:tc>
          <w:tcPr>
            <w:tcW w:w="4394" w:type="dxa"/>
          </w:tcPr>
          <w:p w14:paraId="12BCEEC1"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6352" behindDoc="1" locked="0" layoutInCell="1" allowOverlap="1" wp14:anchorId="219C9FC9" wp14:editId="10AAA2FC">
                      <wp:simplePos x="0" y="0"/>
                      <wp:positionH relativeFrom="page">
                        <wp:posOffset>722376</wp:posOffset>
                      </wp:positionH>
                      <wp:positionV relativeFrom="line">
                        <wp:posOffset>172762</wp:posOffset>
                      </wp:positionV>
                      <wp:extent cx="1523" cy="1523"/>
                      <wp:effectExtent l="0" t="0" r="0" b="0"/>
                      <wp:wrapNone/>
                      <wp:docPr id="103" name="Freeform 372"/>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800D9CD" id="Freeform 372" o:spid="_x0000_s1026" style="position:absolute;margin-left:56.9pt;margin-top:13.6pt;width:.1pt;height:.1pt;z-index:-25144012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ORw7V7fAAAACQEAAA8AAABkcnMvZG93bnJldi54bWxMj81OwzAQhO9IfQdrK3GjTkIF&#10;JcSpKhBCQqpUys/ZjZckbbyOYicNPD2bExxndjT7TbYebSMG7HztSEG8iEAgFc7UVCp4f3u6WoHw&#10;QZPRjSNU8I0e1vnsItOpcWd6xWEfSsEl5FOtoAqhTaX0RYVW+4Vrkfj25TqrA8uulKbTZy63jUyi&#10;6EZaXRN/qHSLDxUWp31vFZjt8eNn+1mUq+fHu/5l00scd4NSl/Nxcw8i4Bj+wjDhMzrkzHRwPRkv&#10;GtbxNaMHBcltAmIKxEsed5iMJcg8k/8X5L8AAAD//wMAUEsBAi0AFAAGAAgAAAAhALaDOJL+AAAA&#10;4QEAABMAAAAAAAAAAAAAAAAAAAAAAFtDb250ZW50X1R5cGVzXS54bWxQSwECLQAUAAYACAAAACEA&#10;OP0h/9YAAACUAQAACwAAAAAAAAAAAAAAAAAvAQAAX3JlbHMvLnJlbHNQSwECLQAUAAYACAAAACEA&#10;/1K76RMCAACtBAAADgAAAAAAAAAAAAAAAAAuAgAAZHJzL2Uyb0RvYy54bWxQSwECLQAUAAYACAAA&#10;ACEA5HDtXt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0,8</w:t>
            </w:r>
          </w:p>
        </w:tc>
      </w:tr>
      <w:tr w:rsidR="00BF0968" w:rsidRPr="008726D7" w14:paraId="728C524C" w14:textId="77777777" w:rsidTr="00BF0968">
        <w:tc>
          <w:tcPr>
            <w:tcW w:w="562" w:type="dxa"/>
          </w:tcPr>
          <w:p w14:paraId="26895CA2" w14:textId="77777777" w:rsidR="00BF0968" w:rsidRPr="008726D7" w:rsidRDefault="00BF0968" w:rsidP="008D638D">
            <w:pPr>
              <w:pStyle w:val="afc"/>
              <w:ind w:firstLine="0"/>
              <w:rPr>
                <w:rFonts w:eastAsiaTheme="majorEastAsia"/>
                <w:sz w:val="24"/>
              </w:rPr>
            </w:pPr>
          </w:p>
        </w:tc>
        <w:tc>
          <w:tcPr>
            <w:tcW w:w="4395" w:type="dxa"/>
          </w:tcPr>
          <w:p w14:paraId="7EB37190"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4304" behindDoc="1" locked="0" layoutInCell="1" allowOverlap="1" wp14:anchorId="6BA2C3A7" wp14:editId="5E38C2AB">
                      <wp:simplePos x="0" y="0"/>
                      <wp:positionH relativeFrom="page">
                        <wp:posOffset>1697736</wp:posOffset>
                      </wp:positionH>
                      <wp:positionV relativeFrom="line">
                        <wp:posOffset>176655</wp:posOffset>
                      </wp:positionV>
                      <wp:extent cx="1523" cy="1523"/>
                      <wp:effectExtent l="0" t="0" r="0" b="0"/>
                      <wp:wrapNone/>
                      <wp:docPr id="105" name="Freeform 378"/>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6B19CC0" id="Freeform 378" o:spid="_x0000_s1026" style="position:absolute;margin-left:133.7pt;margin-top:13.9pt;width:.1pt;height:.1pt;z-index:-25144217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Bozt5zeAAAACQEAAA8AAABkcnMvZG93bnJldi54bWxMj09Lw0AQxe+C32EZwZvdWCSN&#10;MZtSFBGEgq1/ztPsmESzsyG7SaOf3vGktzczjze/V6xn16mJhtB6NnC5SEARV962XBt4eb6/yECF&#10;iGyx80wGvijAujw9KTC3/sg7mvaxVhLCIUcDTYx9rnWoGnIYFr4nltu7HxxGGYda2wGPEu46vUyS&#10;VDtsWT402NNtQ9XnfnQG7Pbj9Xv7VtXZw931+LgZNc1PkzHnZ/PmBlSkOf6Z4Rdf0KEUpoMf2QbV&#10;GVimqyuxilhJBTHIIgV1EJEloMtC/29Q/gAAAP//AwBQSwECLQAUAAYACAAAACEAtoM4kv4AAADh&#10;AQAAEwAAAAAAAAAAAAAAAAAAAAAAW0NvbnRlbnRfVHlwZXNdLnhtbFBLAQItABQABgAIAAAAIQA4&#10;/SH/1gAAAJQBAAALAAAAAAAAAAAAAAAAAC8BAABfcmVscy8ucmVsc1BLAQItABQABgAIAAAAIQD/&#10;UrvpEwIAAK0EAAAOAAAAAAAAAAAAAAAAAC4CAABkcnMvZTJvRG9jLnhtbFBLAQItABQABgAIAAAA&#10;IQAaM7ec3gAAAAkBAAAPAAAAAAAAAAAAAAAAAG0EAABkcnMvZG93bnJldi54bWxQSwUGAAAAAAQA&#10;BADzAAAAeAUAAAAA&#10;" path="m,12700r12700,l12700,,,,,12700xe" fillcolor="black" stroked="f" strokeweight=".04231mm">
                      <v:stroke joinstyle="miter"/>
                      <v:path arrowok="t"/>
                      <w10:wrap anchorx="page" anchory="line"/>
                    </v:shape>
                  </w:pict>
                </mc:Fallback>
              </mc:AlternateContent>
            </w:r>
            <w:r w:rsidRPr="008726D7">
              <w:rPr>
                <w:sz w:val="24"/>
              </w:rPr>
              <w:t xml:space="preserve">ул. Заречная  </w:t>
            </w:r>
          </w:p>
        </w:tc>
        <w:tc>
          <w:tcPr>
            <w:tcW w:w="4394" w:type="dxa"/>
          </w:tcPr>
          <w:p w14:paraId="4518B06D"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77376" behindDoc="1" locked="0" layoutInCell="1" allowOverlap="1" wp14:anchorId="429114A1" wp14:editId="52D13DA7">
                      <wp:simplePos x="0" y="0"/>
                      <wp:positionH relativeFrom="page">
                        <wp:posOffset>722376</wp:posOffset>
                      </wp:positionH>
                      <wp:positionV relativeFrom="line">
                        <wp:posOffset>176655</wp:posOffset>
                      </wp:positionV>
                      <wp:extent cx="1523" cy="1523"/>
                      <wp:effectExtent l="0" t="0" r="0" b="0"/>
                      <wp:wrapNone/>
                      <wp:docPr id="106" name="Freeform 37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86EA5B1" id="Freeform 379" o:spid="_x0000_s1026" style="position:absolute;margin-left:56.9pt;margin-top:13.9pt;width:.1pt;height:.1pt;z-index:-251439104;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GITKkreAAAACQEAAA8AAABkcnMvZG93bnJldi54bWxMj09LxEAMxe+C32GI4M2ddhWt&#10;tdNlUUQQFnT9c852YlvtZEpn2q1+erMnPYWXPF5+r1jNrlMTDaH1bCBdJKCIK29brg28vtyfZaBC&#10;RLbYeSYD3xRgVR4fFZhbv+dnmraxVhLCIUcDTYx9rnWoGnIYFr4nltuHHxxGkUOt7YB7CXedXibJ&#10;pXbYsnxosKfbhqqv7egM2M3n28/mvaqzh7vr8XE9apqfJmNOT+b1DahIc/wzwwFf0KEUpp0f2QbV&#10;iU7PBT0aWF7JPBjSCym3k0WWgC4L/b9B+QsAAP//AwBQSwECLQAUAAYACAAAACEAtoM4kv4AAADh&#10;AQAAEwAAAAAAAAAAAAAAAAAAAAAAW0NvbnRlbnRfVHlwZXNdLnhtbFBLAQItABQABgAIAAAAIQA4&#10;/SH/1gAAAJQBAAALAAAAAAAAAAAAAAAAAC8BAABfcmVscy8ucmVsc1BLAQItABQABgAIAAAAIQD/&#10;UrvpEwIAAK0EAAAOAAAAAAAAAAAAAAAAAC4CAABkcnMvZTJvRG9jLnhtbFBLAQItABQABgAIAAAA&#10;IQBiEypK3gAAAAkBAAAPAAAAAAAAAAAAAAAAAG0EAABkcnMvZG93bnJldi54bWxQSwUGAAAAAAQA&#10;BADzAAAAeAUAAAAA&#10;" path="m,12700r12700,l12700,,,,,12700xe" fillcolor="black" stroked="f" strokeweight=".04231mm">
                      <v:stroke joinstyle="miter"/>
                      <v:path arrowok="t"/>
                      <w10:wrap anchorx="page" anchory="line"/>
                    </v:shape>
                  </w:pict>
                </mc:Fallback>
              </mc:AlternateContent>
            </w:r>
            <w:r w:rsidRPr="008726D7">
              <w:rPr>
                <w:sz w:val="24"/>
              </w:rPr>
              <w:t>0.8</w:t>
            </w:r>
          </w:p>
        </w:tc>
      </w:tr>
      <w:tr w:rsidR="00BF0968" w:rsidRPr="008726D7" w14:paraId="105745B7" w14:textId="77777777" w:rsidTr="00BF0968">
        <w:tc>
          <w:tcPr>
            <w:tcW w:w="9351" w:type="dxa"/>
            <w:gridSpan w:val="3"/>
          </w:tcPr>
          <w:p w14:paraId="390B18C5" w14:textId="77777777" w:rsidR="00BF0968" w:rsidRPr="008726D7" w:rsidRDefault="00BF0968" w:rsidP="008D638D">
            <w:pPr>
              <w:pStyle w:val="afc"/>
              <w:ind w:firstLine="0"/>
              <w:rPr>
                <w:rFonts w:eastAsiaTheme="majorEastAsia"/>
                <w:sz w:val="24"/>
              </w:rPr>
            </w:pPr>
            <w:r w:rsidRPr="008726D7">
              <w:rPr>
                <w:sz w:val="24"/>
              </w:rPr>
              <w:t xml:space="preserve">аал Усть- Сос  </w:t>
            </w:r>
          </w:p>
        </w:tc>
      </w:tr>
      <w:tr w:rsidR="00BF0968" w:rsidRPr="008726D7" w14:paraId="1EB09735" w14:textId="77777777" w:rsidTr="00BF0968">
        <w:tc>
          <w:tcPr>
            <w:tcW w:w="562" w:type="dxa"/>
          </w:tcPr>
          <w:p w14:paraId="7F1A4050" w14:textId="77777777" w:rsidR="00BF0968" w:rsidRPr="008726D7" w:rsidRDefault="00BF0968" w:rsidP="008D638D">
            <w:pPr>
              <w:pStyle w:val="afc"/>
              <w:ind w:firstLine="0"/>
              <w:rPr>
                <w:rFonts w:eastAsiaTheme="majorEastAsia"/>
                <w:sz w:val="24"/>
              </w:rPr>
            </w:pPr>
          </w:p>
        </w:tc>
        <w:tc>
          <w:tcPr>
            <w:tcW w:w="4395" w:type="dxa"/>
          </w:tcPr>
          <w:p w14:paraId="2D223E2A"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58944" behindDoc="1" locked="0" layoutInCell="1" allowOverlap="1" wp14:anchorId="392D736A" wp14:editId="1FB1763D">
                      <wp:simplePos x="0" y="0"/>
                      <wp:positionH relativeFrom="page">
                        <wp:posOffset>1697736</wp:posOffset>
                      </wp:positionH>
                      <wp:positionV relativeFrom="line">
                        <wp:posOffset>205864</wp:posOffset>
                      </wp:positionV>
                      <wp:extent cx="1523" cy="1523"/>
                      <wp:effectExtent l="0" t="0" r="0" b="0"/>
                      <wp:wrapNone/>
                      <wp:docPr id="112" name="Freeform 399"/>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C195C1D" id="Freeform 399" o:spid="_x0000_s1026" style="position:absolute;margin-left:133.7pt;margin-top:16.2pt;width:.1pt;height:.1pt;z-index:-251457536;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FJOf+LeAAAACQEAAA8AAABkcnMvZG93bnJldi54bWxMj09LxEAMxe+C32GI4M2dWqWu&#10;temyKCIIC7r+Oc92YlvtZEpn2q1+erMnPYW893j5pVjNrlMTDaH1jHC+SEARV962XCO8vtyfLUGF&#10;aNiazjMhfFOAVXl8VJjc+j0/07SNtZISDrlBaGLsc61D1ZAzYeF7YvE+/OBMlHWotR3MXspdp9Mk&#10;ybQzLcuFxvR021D1tR0dgt18vv1s3qt6+XB3PT6uR03z04R4ejKvb0BFmuNfGA74gg6lMO38yDao&#10;DiHNri4linCRypSACBmo3UHIQJeF/v9B+QsAAP//AwBQSwECLQAUAAYACAAAACEAtoM4kv4AAADh&#10;AQAAEwAAAAAAAAAAAAAAAAAAAAAAW0NvbnRlbnRfVHlwZXNdLnhtbFBLAQItABQABgAIAAAAIQA4&#10;/SH/1gAAAJQBAAALAAAAAAAAAAAAAAAAAC8BAABfcmVscy8ucmVsc1BLAQItABQABgAIAAAAIQD/&#10;UrvpEwIAAK0EAAAOAAAAAAAAAAAAAAAAAC4CAABkcnMvZTJvRG9jLnhtbFBLAQItABQABgAIAAAA&#10;IQBSTn/i3gAAAAkBAAAPAAAAAAAAAAAAAAAAAG0EAABkcnMvZG93bnJldi54bWxQSwUGAAAAAAQA&#10;BADzAAAAeAUAAAAA&#10;" path="m,12700r12700,l12700,,,,,12700xe" fillcolor="black" stroked="f" strokeweight=".04231mm">
                      <v:stroke joinstyle="miter"/>
                      <v:path arrowok="t"/>
                      <w10:wrap anchorx="page" anchory="line"/>
                    </v:shape>
                  </w:pict>
                </mc:Fallback>
              </mc:AlternateContent>
            </w:r>
            <w:r w:rsidRPr="008726D7">
              <w:rPr>
                <w:sz w:val="24"/>
              </w:rPr>
              <w:t xml:space="preserve">Степная  </w:t>
            </w:r>
          </w:p>
        </w:tc>
        <w:tc>
          <w:tcPr>
            <w:tcW w:w="4394" w:type="dxa"/>
          </w:tcPr>
          <w:p w14:paraId="15B7A9E7"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59968" behindDoc="1" locked="0" layoutInCell="1" allowOverlap="1" wp14:anchorId="7611B5A2" wp14:editId="2071FFE4">
                      <wp:simplePos x="0" y="0"/>
                      <wp:positionH relativeFrom="page">
                        <wp:posOffset>722376</wp:posOffset>
                      </wp:positionH>
                      <wp:positionV relativeFrom="line">
                        <wp:posOffset>205864</wp:posOffset>
                      </wp:positionV>
                      <wp:extent cx="1523" cy="1523"/>
                      <wp:effectExtent l="0" t="0" r="0" b="0"/>
                      <wp:wrapNone/>
                      <wp:docPr id="113" name="Freeform 400"/>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396AC56" id="Freeform 400" o:spid="_x0000_s1026" style="position:absolute;margin-left:56.9pt;margin-top:16.2pt;width:.1pt;height:.1pt;z-index:-251456512;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Cpu4jTfAAAACQEAAA8AAABkcnMvZG93bnJldi54bWxMj0FLw0AQhe+F/odlBG/tJm0p&#10;NWZTiiKCUNBqe95mxyQ2OxuymzT6652c9PjePN58L90OthY9tr5ypCCeRyCQcmcqKhR8vD/NNiB8&#10;0GR07QgVfKOHbTadpDox7kpv2B9CIbiEfKIVlCE0iZQ+L9FqP3cNEt8+XWt1YNkW0rT6yuW2loso&#10;WkurK+IPpW7wocT8cuisArP/Ov7sT3mxeX686152ncThtVfq9mbY3YMIOIS/MIz4jA4ZM51dR8aL&#10;mnW8ZPSgYLlYgRgD8YrHnUdjDTJL5f8F2S8AAAD//wMAUEsBAi0AFAAGAAgAAAAhALaDOJL+AAAA&#10;4QEAABMAAAAAAAAAAAAAAAAAAAAAAFtDb250ZW50X1R5cGVzXS54bWxQSwECLQAUAAYACAAAACEA&#10;OP0h/9YAAACUAQAACwAAAAAAAAAAAAAAAAAvAQAAX3JlbHMvLnJlbHNQSwECLQAUAAYACAAAACEA&#10;/1K76RMCAACtBAAADgAAAAAAAAAAAAAAAAAuAgAAZHJzL2Uyb0RvYy54bWxQSwECLQAUAAYACAAA&#10;ACEAKm7iNN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0.8</w:t>
            </w:r>
          </w:p>
        </w:tc>
      </w:tr>
      <w:tr w:rsidR="00BF0968" w:rsidRPr="008726D7" w14:paraId="70319B41" w14:textId="77777777" w:rsidTr="00BF0968">
        <w:tc>
          <w:tcPr>
            <w:tcW w:w="562" w:type="dxa"/>
          </w:tcPr>
          <w:p w14:paraId="77A588A5" w14:textId="77777777" w:rsidR="00BF0968" w:rsidRPr="008726D7" w:rsidRDefault="00BF0968" w:rsidP="008D638D">
            <w:pPr>
              <w:pStyle w:val="afc"/>
              <w:ind w:firstLine="0"/>
              <w:rPr>
                <w:rFonts w:eastAsiaTheme="majorEastAsia"/>
                <w:sz w:val="24"/>
              </w:rPr>
            </w:pPr>
          </w:p>
        </w:tc>
        <w:tc>
          <w:tcPr>
            <w:tcW w:w="4395" w:type="dxa"/>
          </w:tcPr>
          <w:p w14:paraId="24780B38" w14:textId="77777777" w:rsidR="00BF0968" w:rsidRPr="008726D7" w:rsidRDefault="00BF0968" w:rsidP="008D638D">
            <w:pPr>
              <w:pStyle w:val="afc"/>
              <w:ind w:firstLine="0"/>
              <w:rPr>
                <w:rFonts w:eastAsiaTheme="majorEastAsia"/>
                <w:sz w:val="24"/>
              </w:rPr>
            </w:pPr>
            <w:r w:rsidRPr="008726D7">
              <w:rPr>
                <w:sz w:val="24"/>
              </w:rPr>
              <w:t xml:space="preserve">Набережная  </w:t>
            </w:r>
          </w:p>
        </w:tc>
        <w:tc>
          <w:tcPr>
            <w:tcW w:w="4394" w:type="dxa"/>
          </w:tcPr>
          <w:p w14:paraId="2C531EC3" w14:textId="77777777" w:rsidR="00BF0968" w:rsidRPr="008726D7" w:rsidRDefault="00BF0968" w:rsidP="008D638D">
            <w:pPr>
              <w:pStyle w:val="afc"/>
              <w:ind w:firstLine="0"/>
              <w:rPr>
                <w:rFonts w:eastAsiaTheme="majorEastAsia"/>
                <w:sz w:val="24"/>
              </w:rPr>
            </w:pPr>
            <w:r w:rsidRPr="008726D7">
              <w:rPr>
                <w:noProof/>
                <w:sz w:val="24"/>
              </w:rPr>
              <mc:AlternateContent>
                <mc:Choice Requires="wps">
                  <w:drawing>
                    <wp:anchor distT="0" distB="0" distL="114300" distR="114300" simplePos="0" relativeHeight="251860992" behindDoc="1" locked="0" layoutInCell="1" allowOverlap="1" wp14:anchorId="50728101" wp14:editId="53CBDF86">
                      <wp:simplePos x="0" y="0"/>
                      <wp:positionH relativeFrom="page">
                        <wp:posOffset>722376</wp:posOffset>
                      </wp:positionH>
                      <wp:positionV relativeFrom="line">
                        <wp:posOffset>205781</wp:posOffset>
                      </wp:positionV>
                      <wp:extent cx="1523" cy="1523"/>
                      <wp:effectExtent l="0" t="0" r="0" b="0"/>
                      <wp:wrapNone/>
                      <wp:docPr id="114" name="Freeform 407"/>
                      <wp:cNvGraphicFramePr/>
                      <a:graphic xmlns:a="http://schemas.openxmlformats.org/drawingml/2006/main">
                        <a:graphicData uri="http://schemas.microsoft.com/office/word/2010/wordprocessingShape">
                          <wps:wsp>
                            <wps:cNvSpPr/>
                            <wps:spPr>
                              <a:xfrm>
                                <a:off x="0" y="0"/>
                                <a:ext cx="1523" cy="1523"/>
                              </a:xfrm>
                              <a:custGeom>
                                <a:avLst/>
                                <a:gdLst/>
                                <a:ahLst/>
                                <a:cxnLst/>
                                <a:rect l="l" t="t" r="r" b="b"/>
                                <a:pathLst>
                                  <a:path w="12700" h="12700">
                                    <a:moveTo>
                                      <a:pt x="0" y="12700"/>
                                    </a:moveTo>
                                    <a:lnTo>
                                      <a:pt x="12700" y="12700"/>
                                    </a:lnTo>
                                    <a:lnTo>
                                      <a:pt x="12700" y="0"/>
                                    </a:lnTo>
                                    <a:lnTo>
                                      <a:pt x="0" y="0"/>
                                    </a:lnTo>
                                    <a:lnTo>
                                      <a:pt x="0" y="12700"/>
                                    </a:lnTo>
                                    <a:close/>
                                  </a:path>
                                </a:pathLst>
                              </a:custGeom>
                              <a:solidFill>
                                <a:srgbClr val="000000">
                                  <a:alpha val="100000"/>
                                </a:srgbClr>
                              </a:solidFill>
                              <a:ln w="1523" cap="flat" cmpd="sng" algn="ctr">
                                <a:no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D065D36" id="Freeform 407" o:spid="_x0000_s1026" style="position:absolute;margin-left:56.9pt;margin-top:16.2pt;width:.1pt;height:.1pt;z-index:-251455488;visibility:visible;mso-wrap-style:square;mso-wrap-distance-left:9pt;mso-wrap-distance-top:0;mso-wrap-distance-right:9pt;mso-wrap-distance-bottom:0;mso-position-horizontal:absolute;mso-position-horizontal-relative:page;mso-position-vertical:absolute;mso-position-vertical-relative:lin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vpEwIAAK0EAAAOAAAAZHJzL2Uyb0RvYy54bWysVNuOEzEMfUfiH6K8s9MWAauq032gWl4Q&#10;IO3yAW4mMxMpN8XZTvv3OE6nLRcJCdGHxJM4x8fHdjcPR2fFQSc0wbdyebeQQnsVOuOHVn5/fnxz&#10;LwVm8B3Y4HUrTxrlw/b1q80U13oVxmA7nQSBeFxPsZVjznHdNKhG7QDvQtSeLvuQHGT6TEPTJZgI&#10;3dlmtVi8b6aQupiC0oh0uquXcsv4fa9V/tr3qLOwrSRumdfE676szXYD6yFBHI0604B/YOHAeAp6&#10;gdpBBvGSzG9QzqgUMPT5TgXXhL43SnMOlM1y8Us2TyNEzbmQOBgvMuH/g1VfDk/xWyIZpohrJLNk&#10;ceyTKzvxE0cW63QRSx+zUHS4fLd6K4WiC7YIobk+VC+YP+nAIHD4jLnq3M0WjLOljn42E1Wr1Mly&#10;nbIUVKckBdVpX+sUIZd3hVkxxUSxVx8WVNdxtsqdCwf9HNgrX+lXz0rz6mH9recZreTEuNV79pn3&#10;yKhXX+4iSn6+n/fqR+xm8f7i86eYygbUlUZJmUW+yEB4t0JjsKZ7NNaW1DEN+482iQOUzucfNyjY&#10;OEI9XdbTin725wA/AVnPOtdqA41ob4Fqo1zsWol+kALsQLOvcuIAPhQKBEpFSph3gGMNx6i1kM5k&#10;mnprXCvvb0lYX55pntvaFc21LYu1D92Ju5XPaSaY73l+y9DdfpN9+y+z/QEAAP//AwBQSwMEFAAG&#10;AAgAAAAhACpu4jTfAAAACQEAAA8AAABkcnMvZG93bnJldi54bWxMj0FLw0AQhe+F/odlBG/tJm0p&#10;NWZTiiKCUNBqe95mxyQ2OxuymzT6652c9PjePN58L90OthY9tr5ypCCeRyCQcmcqKhR8vD/NNiB8&#10;0GR07QgVfKOHbTadpDox7kpv2B9CIbiEfKIVlCE0iZQ+L9FqP3cNEt8+XWt1YNkW0rT6yuW2loso&#10;WkurK+IPpW7wocT8cuisArP/Ov7sT3mxeX686152ncThtVfq9mbY3YMIOIS/MIz4jA4ZM51dR8aL&#10;mnW8ZPSgYLlYgRgD8YrHnUdjDTJL5f8F2S8AAAD//wMAUEsBAi0AFAAGAAgAAAAhALaDOJL+AAAA&#10;4QEAABMAAAAAAAAAAAAAAAAAAAAAAFtDb250ZW50X1R5cGVzXS54bWxQSwECLQAUAAYACAAAACEA&#10;OP0h/9YAAACUAQAACwAAAAAAAAAAAAAAAAAvAQAAX3JlbHMvLnJlbHNQSwECLQAUAAYACAAAACEA&#10;/1K76RMCAACtBAAADgAAAAAAAAAAAAAAAAAuAgAAZHJzL2Uyb0RvYy54bWxQSwECLQAUAAYACAAA&#10;ACEAKm7iNN8AAAAJAQAADwAAAAAAAAAAAAAAAABtBAAAZHJzL2Rvd25yZXYueG1sUEsFBgAAAAAE&#10;AAQA8wAAAHkFAAAAAA==&#10;" path="m,12700r12700,l12700,,,,,12700xe" fillcolor="black" stroked="f" strokeweight=".04231mm">
                      <v:stroke joinstyle="miter"/>
                      <v:path arrowok="t"/>
                      <w10:wrap anchorx="page" anchory="line"/>
                    </v:shape>
                  </w:pict>
                </mc:Fallback>
              </mc:AlternateContent>
            </w:r>
            <w:r w:rsidRPr="008726D7">
              <w:rPr>
                <w:sz w:val="24"/>
              </w:rPr>
              <w:t xml:space="preserve">2,0 </w:t>
            </w:r>
          </w:p>
        </w:tc>
      </w:tr>
    </w:tbl>
    <w:bookmarkEnd w:id="108"/>
    <w:p w14:paraId="57930BA2" w14:textId="1D6FE10F" w:rsidR="00E611D1" w:rsidRPr="00472E42" w:rsidRDefault="00472E42" w:rsidP="00472E42">
      <w:pPr>
        <w:pStyle w:val="afc"/>
        <w:rPr>
          <w:color w:val="0070C0"/>
          <w:szCs w:val="28"/>
        </w:rPr>
      </w:pPr>
      <w:r>
        <w:rPr>
          <w:color w:val="0070C0"/>
          <w:szCs w:val="28"/>
        </w:rPr>
        <w:t xml:space="preserve"> </w:t>
      </w:r>
    </w:p>
    <w:p w14:paraId="51DC62DD" w14:textId="4DDDD865" w:rsidR="002325A8" w:rsidRPr="006D102B" w:rsidRDefault="00152A16" w:rsidP="00B24A67">
      <w:pPr>
        <w:pStyle w:val="44"/>
        <w:numPr>
          <w:ilvl w:val="3"/>
          <w:numId w:val="2"/>
        </w:numPr>
        <w:ind w:left="0" w:firstLine="0"/>
      </w:pPr>
      <w:bookmarkStart w:id="109" w:name="_Toc125535409"/>
      <w:bookmarkEnd w:id="107"/>
      <w:r w:rsidRPr="006D102B">
        <w:t>Объекты обслуживания и хранения транспорта</w:t>
      </w:r>
      <w:bookmarkEnd w:id="109"/>
    </w:p>
    <w:p w14:paraId="6866BDDC" w14:textId="38671CDD" w:rsidR="002325A8" w:rsidRDefault="002325A8" w:rsidP="002325A8">
      <w:pPr>
        <w:pStyle w:val="afc"/>
        <w:rPr>
          <w:i/>
          <w:iCs/>
        </w:rPr>
      </w:pPr>
      <w:r w:rsidRPr="008726D7">
        <w:rPr>
          <w:i/>
          <w:iCs/>
        </w:rPr>
        <w:t>Существующее положение</w:t>
      </w:r>
    </w:p>
    <w:p w14:paraId="0BCF597B" w14:textId="311A5B96" w:rsidR="002325A8" w:rsidRDefault="002325A8" w:rsidP="00DB1E6A">
      <w:pPr>
        <w:pStyle w:val="afc"/>
        <w:rPr>
          <w:szCs w:val="28"/>
        </w:rPr>
      </w:pPr>
      <w:r w:rsidRPr="002325A8">
        <w:rPr>
          <w:szCs w:val="28"/>
        </w:rPr>
        <w:t>Хранение транспортных средств осуществляется на придомовых территориях. Парковочные места имеются у всех объектов социальной инфраструктуры и у административных зданий хозяйствующих организаций.</w:t>
      </w:r>
    </w:p>
    <w:p w14:paraId="5B386953" w14:textId="0551E058" w:rsidR="002325A8" w:rsidRDefault="002325A8" w:rsidP="00DB1E6A">
      <w:pPr>
        <w:pStyle w:val="afc"/>
        <w:rPr>
          <w:szCs w:val="28"/>
        </w:rPr>
      </w:pPr>
      <w:r>
        <w:rPr>
          <w:szCs w:val="28"/>
        </w:rPr>
        <w:t>Объекты обслуживания транспорта на территории Большемонокского сельсовета отсутствуют.</w:t>
      </w:r>
    </w:p>
    <w:p w14:paraId="31184F49" w14:textId="77777777" w:rsidR="002325A8" w:rsidRDefault="002325A8" w:rsidP="00DB1E6A">
      <w:pPr>
        <w:pStyle w:val="afc"/>
        <w:rPr>
          <w:szCs w:val="28"/>
        </w:rPr>
      </w:pPr>
    </w:p>
    <w:p w14:paraId="1CB02E39" w14:textId="77777777" w:rsidR="002325A8" w:rsidRPr="008726D7" w:rsidRDefault="002325A8" w:rsidP="002325A8">
      <w:pPr>
        <w:pStyle w:val="b1"/>
        <w:rPr>
          <w:i/>
          <w:iCs/>
        </w:rPr>
      </w:pPr>
      <w:r w:rsidRPr="008726D7">
        <w:rPr>
          <w:i/>
          <w:iCs/>
        </w:rPr>
        <w:t xml:space="preserve">Проектное предложение </w:t>
      </w:r>
    </w:p>
    <w:p w14:paraId="7E91BBC6" w14:textId="54B9C74C" w:rsidR="002325A8" w:rsidRDefault="002325A8" w:rsidP="002325A8">
      <w:pPr>
        <w:pStyle w:val="afc"/>
        <w:rPr>
          <w:szCs w:val="28"/>
        </w:rPr>
      </w:pPr>
      <w:r w:rsidRPr="002325A8">
        <w:rPr>
          <w:szCs w:val="28"/>
        </w:rPr>
        <w:t xml:space="preserve">Проектом генерального плана предлагается </w:t>
      </w:r>
      <w:r>
        <w:rPr>
          <w:szCs w:val="28"/>
        </w:rPr>
        <w:t>с</w:t>
      </w:r>
      <w:r w:rsidRPr="002325A8">
        <w:rPr>
          <w:szCs w:val="28"/>
        </w:rPr>
        <w:t>троительство автозаправочной станции, совмещенной с торговыми помещениями и придорожным кафе в с. Большой Монок</w:t>
      </w:r>
      <w:r>
        <w:rPr>
          <w:szCs w:val="28"/>
        </w:rPr>
        <w:t>.</w:t>
      </w:r>
      <w:r w:rsidR="008E1402">
        <w:rPr>
          <w:szCs w:val="28"/>
        </w:rPr>
        <w:t xml:space="preserve"> </w:t>
      </w:r>
    </w:p>
    <w:p w14:paraId="2DEA01C0" w14:textId="393BA27A" w:rsidR="002325A8" w:rsidRPr="002B51E6" w:rsidRDefault="008E1402" w:rsidP="002B51E6">
      <w:pPr>
        <w:pStyle w:val="afc"/>
        <w:rPr>
          <w:szCs w:val="28"/>
        </w:rPr>
      </w:pPr>
      <w:r>
        <w:rPr>
          <w:szCs w:val="28"/>
        </w:rPr>
        <w:t xml:space="preserve">Согласно </w:t>
      </w:r>
      <w:r w:rsidRPr="008C1A4B">
        <w:t>СП 42.13330.2016</w:t>
      </w:r>
      <w:r>
        <w:t xml:space="preserve"> следует проектировать станции  технического обслуживания автомобилей</w:t>
      </w:r>
      <w:r w:rsidR="006B7EF9">
        <w:t xml:space="preserve"> из расчета один пост на 200 легковых автомобилей. Уровень автомобилизации, согласно </w:t>
      </w:r>
      <w:r w:rsidR="00D60D05">
        <w:t xml:space="preserve">программы комплексного развития транспортной инфраструктуры на территории муниципального образования Большемонокский сельсовет Бейского района Республики Хакасия на 2017-2027 уровень автомобилизации населения на 2027г. будет составлять 171 машин на 1000 человек. </w:t>
      </w:r>
      <w:r w:rsidR="00622E2B">
        <w:t>Проектом предлагается строительство станции технического обсаживания на 1 пост.</w:t>
      </w:r>
    </w:p>
    <w:p w14:paraId="02EB6C8E" w14:textId="77777777" w:rsidR="002325A8" w:rsidRPr="002325A8" w:rsidRDefault="002325A8" w:rsidP="00DB1E6A">
      <w:pPr>
        <w:pStyle w:val="afc"/>
        <w:rPr>
          <w:szCs w:val="28"/>
        </w:rPr>
      </w:pPr>
    </w:p>
    <w:p w14:paraId="655463C6" w14:textId="2FF93F1B" w:rsidR="00C84AC6" w:rsidRPr="0021512C" w:rsidRDefault="003302DD" w:rsidP="00B24A67">
      <w:pPr>
        <w:pStyle w:val="44"/>
        <w:numPr>
          <w:ilvl w:val="3"/>
          <w:numId w:val="2"/>
        </w:numPr>
        <w:ind w:left="0" w:firstLine="0"/>
      </w:pPr>
      <w:bookmarkStart w:id="110" w:name="_Toc125535410"/>
      <w:r w:rsidRPr="0021512C">
        <w:t>Общественный пассажирский транспорт</w:t>
      </w:r>
      <w:bookmarkEnd w:id="110"/>
    </w:p>
    <w:p w14:paraId="5C5343FE" w14:textId="4387EF29" w:rsidR="002325A8" w:rsidRDefault="002325A8" w:rsidP="002325A8">
      <w:pPr>
        <w:pStyle w:val="afc"/>
        <w:rPr>
          <w:rFonts w:eastAsiaTheme="majorEastAsia"/>
        </w:rPr>
      </w:pPr>
      <w:r>
        <w:rPr>
          <w:rFonts w:eastAsiaTheme="majorEastAsia"/>
        </w:rPr>
        <w:t>Согласно постановлению Правительства Республики Хакасия от 10 декабря 2010 года №678 «</w:t>
      </w:r>
      <w:r w:rsidRPr="003D6BC7">
        <w:rPr>
          <w:rFonts w:eastAsiaTheme="majorEastAsia"/>
        </w:rPr>
        <w:t>Об утверждении Перечня межмуниципальных автобусных маршрутов, затраты на предоставление транспортных услуг по которым не могут быть компенсированы доходами перевозчика в связи с государственным регулированием тарифов и предоставлением льгот отдельным категориям граждан</w:t>
      </w:r>
      <w:r>
        <w:rPr>
          <w:rFonts w:eastAsiaTheme="majorEastAsia"/>
        </w:rPr>
        <w:t xml:space="preserve">» </w:t>
      </w:r>
      <w:r w:rsidRPr="003D6BC7">
        <w:rPr>
          <w:rFonts w:eastAsiaTheme="majorEastAsia"/>
        </w:rPr>
        <w:t>(с изменениями на 17 марта 2022 года)</w:t>
      </w:r>
      <w:r>
        <w:rPr>
          <w:rFonts w:eastAsiaTheme="majorEastAsia"/>
        </w:rPr>
        <w:t xml:space="preserve"> через территорию Большемонокского сельсовета проходят маршруты, указанные в таблице 2.4.1</w:t>
      </w:r>
      <w:r w:rsidR="00E3445A">
        <w:rPr>
          <w:rFonts w:eastAsiaTheme="majorEastAsia"/>
        </w:rPr>
        <w:t>4</w:t>
      </w:r>
      <w:r>
        <w:rPr>
          <w:rFonts w:eastAsiaTheme="majorEastAsia"/>
        </w:rPr>
        <w:t>.6.-1.</w:t>
      </w:r>
    </w:p>
    <w:p w14:paraId="28D552EA" w14:textId="6D6C2EEC" w:rsidR="002325A8" w:rsidRDefault="002325A8" w:rsidP="002325A8">
      <w:pPr>
        <w:pStyle w:val="afffb"/>
        <w:rPr>
          <w:lang w:val="ru-RU"/>
        </w:rPr>
      </w:pPr>
      <w:r w:rsidRPr="00395117">
        <w:t xml:space="preserve">Таблица </w:t>
      </w:r>
      <w:r>
        <w:rPr>
          <w:lang w:val="ru-RU"/>
        </w:rPr>
        <w:t>2.</w:t>
      </w:r>
      <w:r w:rsidR="00E3445A">
        <w:rPr>
          <w:lang w:val="ru-RU"/>
        </w:rPr>
        <w:t>3</w:t>
      </w:r>
      <w:r>
        <w:rPr>
          <w:lang w:val="ru-RU"/>
        </w:rPr>
        <w:t>.1</w:t>
      </w:r>
      <w:r w:rsidR="00E3445A">
        <w:rPr>
          <w:lang w:val="ru-RU"/>
        </w:rPr>
        <w:t>4</w:t>
      </w:r>
      <w:r>
        <w:rPr>
          <w:lang w:val="ru-RU"/>
        </w:rPr>
        <w:t>.6-1.</w:t>
      </w:r>
    </w:p>
    <w:p w14:paraId="1ADAA843" w14:textId="77777777" w:rsidR="002325A8" w:rsidRPr="00CD4213" w:rsidRDefault="002325A8" w:rsidP="002325A8">
      <w:pPr>
        <w:pStyle w:val="afffb"/>
        <w:rPr>
          <w:lang w:val="ru-RU"/>
        </w:rPr>
      </w:pPr>
    </w:p>
    <w:p w14:paraId="5175D03B" w14:textId="77777777" w:rsidR="002325A8" w:rsidRPr="00CD4213" w:rsidRDefault="002325A8" w:rsidP="002325A8">
      <w:pPr>
        <w:pStyle w:val="afffb"/>
        <w:jc w:val="center"/>
        <w:rPr>
          <w:rFonts w:eastAsiaTheme="majorEastAsia"/>
        </w:rPr>
      </w:pPr>
      <w:r w:rsidRPr="003D6BC7">
        <w:rPr>
          <w:rFonts w:eastAsiaTheme="majorEastAsia"/>
        </w:rPr>
        <w:t>Перечня межмуниципальных автобусных маршрутов, затраты на предоставление транспортных услуг по которым не могут быть компенсированы доходами перевозчика в связи с государственным регулированием тарифов и предоставлением льгот отдельным категориям граждан</w:t>
      </w:r>
    </w:p>
    <w:tbl>
      <w:tblPr>
        <w:tblStyle w:val="afe"/>
        <w:tblW w:w="0" w:type="auto"/>
        <w:tblLook w:val="04A0" w:firstRow="1" w:lastRow="0" w:firstColumn="1" w:lastColumn="0" w:noHBand="0" w:noVBand="1"/>
      </w:tblPr>
      <w:tblGrid>
        <w:gridCol w:w="1127"/>
        <w:gridCol w:w="1841"/>
        <w:gridCol w:w="2152"/>
        <w:gridCol w:w="4225"/>
      </w:tblGrid>
      <w:tr w:rsidR="002325A8" w14:paraId="193DE77E" w14:textId="77777777" w:rsidTr="004F461F">
        <w:tc>
          <w:tcPr>
            <w:tcW w:w="1127" w:type="dxa"/>
          </w:tcPr>
          <w:p w14:paraId="2FC2429F" w14:textId="77777777" w:rsidR="002325A8" w:rsidRPr="0082635D" w:rsidRDefault="002325A8" w:rsidP="004F461F">
            <w:pPr>
              <w:pStyle w:val="afc"/>
              <w:ind w:firstLine="0"/>
              <w:jc w:val="center"/>
              <w:rPr>
                <w:rFonts w:eastAsiaTheme="majorEastAsia"/>
                <w:b/>
                <w:bCs/>
                <w:sz w:val="24"/>
                <w:szCs w:val="22"/>
              </w:rPr>
            </w:pPr>
            <w:r w:rsidRPr="0082635D">
              <w:rPr>
                <w:rFonts w:eastAsiaTheme="majorEastAsia"/>
                <w:b/>
                <w:bCs/>
                <w:sz w:val="24"/>
                <w:szCs w:val="22"/>
              </w:rPr>
              <w:t>№ п/п</w:t>
            </w:r>
          </w:p>
        </w:tc>
        <w:tc>
          <w:tcPr>
            <w:tcW w:w="1841" w:type="dxa"/>
          </w:tcPr>
          <w:p w14:paraId="4A82A9C6" w14:textId="77777777" w:rsidR="002325A8" w:rsidRPr="0082635D" w:rsidRDefault="002325A8" w:rsidP="004F461F">
            <w:pPr>
              <w:pStyle w:val="afc"/>
              <w:ind w:firstLine="0"/>
              <w:jc w:val="center"/>
              <w:rPr>
                <w:rFonts w:eastAsiaTheme="majorEastAsia"/>
                <w:b/>
                <w:bCs/>
                <w:sz w:val="24"/>
                <w:szCs w:val="22"/>
              </w:rPr>
            </w:pPr>
            <w:r w:rsidRPr="0082635D">
              <w:rPr>
                <w:rFonts w:eastAsiaTheme="majorEastAsia"/>
                <w:b/>
                <w:bCs/>
                <w:sz w:val="24"/>
                <w:szCs w:val="22"/>
              </w:rPr>
              <w:t>Номер маршрута</w:t>
            </w:r>
          </w:p>
        </w:tc>
        <w:tc>
          <w:tcPr>
            <w:tcW w:w="2152" w:type="dxa"/>
          </w:tcPr>
          <w:p w14:paraId="11B7ECDF" w14:textId="77777777" w:rsidR="002325A8" w:rsidRPr="0082635D" w:rsidRDefault="002325A8" w:rsidP="004F461F">
            <w:pPr>
              <w:pStyle w:val="afc"/>
              <w:ind w:firstLine="0"/>
              <w:jc w:val="center"/>
              <w:rPr>
                <w:rFonts w:eastAsiaTheme="majorEastAsia"/>
                <w:b/>
                <w:bCs/>
                <w:sz w:val="24"/>
                <w:szCs w:val="22"/>
              </w:rPr>
            </w:pPr>
            <w:r w:rsidRPr="0082635D">
              <w:rPr>
                <w:rFonts w:eastAsiaTheme="majorEastAsia"/>
                <w:b/>
                <w:bCs/>
                <w:sz w:val="24"/>
                <w:szCs w:val="22"/>
              </w:rPr>
              <w:t>Протяженность, км</w:t>
            </w:r>
          </w:p>
        </w:tc>
        <w:tc>
          <w:tcPr>
            <w:tcW w:w="4225" w:type="dxa"/>
          </w:tcPr>
          <w:p w14:paraId="5806D59E" w14:textId="77777777" w:rsidR="002325A8" w:rsidRPr="0082635D" w:rsidRDefault="002325A8" w:rsidP="004F461F">
            <w:pPr>
              <w:pStyle w:val="afc"/>
              <w:ind w:firstLine="0"/>
              <w:jc w:val="center"/>
              <w:rPr>
                <w:rFonts w:eastAsiaTheme="majorEastAsia"/>
                <w:b/>
                <w:bCs/>
                <w:sz w:val="24"/>
                <w:szCs w:val="22"/>
              </w:rPr>
            </w:pPr>
            <w:r w:rsidRPr="0082635D">
              <w:rPr>
                <w:rFonts w:eastAsiaTheme="majorEastAsia"/>
                <w:b/>
                <w:bCs/>
                <w:sz w:val="24"/>
                <w:szCs w:val="22"/>
              </w:rPr>
              <w:t>Маршрут</w:t>
            </w:r>
          </w:p>
        </w:tc>
      </w:tr>
      <w:tr w:rsidR="002325A8" w:rsidRPr="00CD4213" w14:paraId="22F68E4E" w14:textId="77777777" w:rsidTr="004F461F">
        <w:tc>
          <w:tcPr>
            <w:tcW w:w="1127" w:type="dxa"/>
          </w:tcPr>
          <w:p w14:paraId="76E67F1F" w14:textId="77777777" w:rsidR="002325A8" w:rsidRPr="00E46904" w:rsidRDefault="002325A8" w:rsidP="002325A8">
            <w:pPr>
              <w:pStyle w:val="afc"/>
              <w:ind w:firstLine="0"/>
              <w:jc w:val="center"/>
              <w:rPr>
                <w:rFonts w:eastAsiaTheme="majorEastAsia"/>
                <w:sz w:val="24"/>
                <w:szCs w:val="22"/>
              </w:rPr>
            </w:pPr>
            <w:r w:rsidRPr="00E46904">
              <w:rPr>
                <w:rFonts w:eastAsiaTheme="majorEastAsia"/>
                <w:sz w:val="24"/>
                <w:szCs w:val="22"/>
              </w:rPr>
              <w:t>1</w:t>
            </w:r>
          </w:p>
        </w:tc>
        <w:tc>
          <w:tcPr>
            <w:tcW w:w="1841" w:type="dxa"/>
          </w:tcPr>
          <w:p w14:paraId="03A7CADE" w14:textId="05141D9C" w:rsidR="002325A8" w:rsidRPr="00E46904" w:rsidRDefault="002325A8" w:rsidP="002325A8">
            <w:pPr>
              <w:pStyle w:val="afc"/>
              <w:ind w:firstLine="0"/>
              <w:jc w:val="center"/>
              <w:rPr>
                <w:rFonts w:eastAsiaTheme="majorEastAsia"/>
                <w:sz w:val="24"/>
                <w:szCs w:val="22"/>
              </w:rPr>
            </w:pPr>
            <w:r w:rsidRPr="002325A8">
              <w:rPr>
                <w:rFonts w:eastAsiaTheme="majorEastAsia"/>
                <w:sz w:val="24"/>
                <w:szCs w:val="22"/>
              </w:rPr>
              <w:t>552а</w:t>
            </w:r>
          </w:p>
        </w:tc>
        <w:tc>
          <w:tcPr>
            <w:tcW w:w="2152" w:type="dxa"/>
          </w:tcPr>
          <w:p w14:paraId="571E4AD6" w14:textId="4AE0D1E8" w:rsidR="002325A8" w:rsidRPr="00E46904" w:rsidRDefault="002325A8" w:rsidP="002325A8">
            <w:pPr>
              <w:pStyle w:val="afc"/>
              <w:ind w:firstLine="0"/>
              <w:jc w:val="center"/>
              <w:rPr>
                <w:rFonts w:eastAsiaTheme="majorEastAsia"/>
                <w:sz w:val="24"/>
                <w:szCs w:val="22"/>
              </w:rPr>
            </w:pPr>
            <w:r w:rsidRPr="002325A8">
              <w:rPr>
                <w:rFonts w:eastAsiaTheme="majorEastAsia"/>
                <w:sz w:val="24"/>
                <w:szCs w:val="22"/>
              </w:rPr>
              <w:t>187</w:t>
            </w:r>
          </w:p>
        </w:tc>
        <w:tc>
          <w:tcPr>
            <w:tcW w:w="4225" w:type="dxa"/>
          </w:tcPr>
          <w:p w14:paraId="4029E9AE" w14:textId="4382D4D4" w:rsidR="002325A8" w:rsidRPr="00E46904" w:rsidRDefault="002325A8" w:rsidP="002325A8">
            <w:pPr>
              <w:pStyle w:val="afc"/>
              <w:ind w:firstLine="0"/>
              <w:jc w:val="center"/>
              <w:rPr>
                <w:rFonts w:eastAsiaTheme="majorEastAsia"/>
                <w:sz w:val="24"/>
                <w:szCs w:val="22"/>
              </w:rPr>
            </w:pPr>
            <w:r w:rsidRPr="002325A8">
              <w:rPr>
                <w:rFonts w:eastAsiaTheme="majorEastAsia"/>
                <w:sz w:val="24"/>
                <w:szCs w:val="22"/>
              </w:rPr>
              <w:t>с. Большой Монок - аал Усть-Сос - с. Большой Монок - аал Красный Ключ - д. Малый Монок - аал Красный Ключ - с. Бондарево - аал Верх-Киндирла - с. Табат - ост. д. Будёновка - с. Бея - с. Новотроицкое - с. Кирба - д. Смирновка - с. Краснополье - с. Белый Яр - г. Абакан (АВ)</w:t>
            </w:r>
          </w:p>
        </w:tc>
      </w:tr>
    </w:tbl>
    <w:p w14:paraId="24A197F1" w14:textId="77777777" w:rsidR="002325A8" w:rsidRPr="003D6BC7" w:rsidRDefault="002325A8" w:rsidP="002325A8">
      <w:pPr>
        <w:pStyle w:val="afc"/>
        <w:rPr>
          <w:rFonts w:eastAsiaTheme="majorEastAsia"/>
        </w:rPr>
      </w:pPr>
    </w:p>
    <w:p w14:paraId="664EBB03" w14:textId="081EAD38" w:rsidR="002325A8" w:rsidRPr="00B56196" w:rsidRDefault="002325A8" w:rsidP="002325A8">
      <w:pPr>
        <w:pStyle w:val="afc"/>
        <w:rPr>
          <w:rFonts w:eastAsiaTheme="majorEastAsia"/>
        </w:rPr>
      </w:pPr>
      <w:r w:rsidRPr="00B56196">
        <w:rPr>
          <w:rFonts w:eastAsiaTheme="majorEastAsia"/>
        </w:rPr>
        <w:t xml:space="preserve">На территории муниципального образования имеются оборудованные остановки общественного транспорта </w:t>
      </w:r>
      <w:r>
        <w:rPr>
          <w:rFonts w:eastAsiaTheme="majorEastAsia"/>
        </w:rPr>
        <w:t>во всех населенный пунктах.</w:t>
      </w:r>
    </w:p>
    <w:p w14:paraId="2FA2EE2B" w14:textId="77777777" w:rsidR="002B51E6" w:rsidRPr="008726D7" w:rsidRDefault="002B51E6" w:rsidP="002B51E6">
      <w:pPr>
        <w:pStyle w:val="b1"/>
        <w:rPr>
          <w:i/>
          <w:iCs/>
        </w:rPr>
      </w:pPr>
      <w:r w:rsidRPr="008726D7">
        <w:rPr>
          <w:i/>
          <w:iCs/>
        </w:rPr>
        <w:t xml:space="preserve">Проектное предложение </w:t>
      </w:r>
    </w:p>
    <w:p w14:paraId="1441C53A" w14:textId="4A19D831" w:rsidR="002B51E6" w:rsidRDefault="00275153" w:rsidP="004B7DE6">
      <w:pPr>
        <w:pStyle w:val="afc"/>
      </w:pPr>
      <w:r>
        <w:t xml:space="preserve">Согласно </w:t>
      </w:r>
      <w:r w:rsidR="002B51E6">
        <w:t xml:space="preserve">программы комплексного развития транспортной инфраструктуры на территории муниципального образования Большемонокский сельсовет Бейского района Республики Хакасия на 2017-2027 при интенсивном развитии сельского поселения и увеличении численности населения возможна организация дополнительных пригородных пассажирских рейсов, в том числе с привлечением индивидуальных предпринимателей. Проектом генерального плана </w:t>
      </w:r>
      <w:r>
        <w:t>мероприятий по развитию общественного пассажирского транспорта не предусмотрено.</w:t>
      </w:r>
    </w:p>
    <w:p w14:paraId="5C87B421" w14:textId="77777777" w:rsidR="00212DE8" w:rsidRPr="00E3445A" w:rsidRDefault="00212DE8" w:rsidP="004B7DE6">
      <w:pPr>
        <w:pStyle w:val="afc"/>
        <w:rPr>
          <w:rFonts w:eastAsiaTheme="majorEastAsia"/>
        </w:rPr>
      </w:pPr>
    </w:p>
    <w:p w14:paraId="10F44DE7" w14:textId="00D8A5FD" w:rsidR="003302DD" w:rsidRPr="00E3445A" w:rsidRDefault="003302DD" w:rsidP="00B24A67">
      <w:pPr>
        <w:pStyle w:val="44"/>
        <w:numPr>
          <w:ilvl w:val="3"/>
          <w:numId w:val="2"/>
        </w:numPr>
        <w:ind w:left="0" w:firstLine="0"/>
      </w:pPr>
      <w:bookmarkStart w:id="111" w:name="_Toc125535411"/>
      <w:r w:rsidRPr="00E3445A">
        <w:t>Искусственные дорожные сооружения</w:t>
      </w:r>
      <w:bookmarkEnd w:id="111"/>
    </w:p>
    <w:p w14:paraId="429CD077" w14:textId="32D475B0" w:rsidR="00212DE8" w:rsidRDefault="00212DE8" w:rsidP="00212DE8">
      <w:pPr>
        <w:pStyle w:val="b1"/>
        <w:rPr>
          <w:rStyle w:val="af5"/>
          <w:rFonts w:eastAsiaTheme="majorEastAsia"/>
        </w:rPr>
      </w:pPr>
      <w:r w:rsidRPr="003A05D9">
        <w:rPr>
          <w:rStyle w:val="af5"/>
          <w:rFonts w:eastAsiaTheme="majorEastAsia"/>
        </w:rPr>
        <w:t>Существующее положение</w:t>
      </w:r>
    </w:p>
    <w:p w14:paraId="1BB3A101" w14:textId="0B361327" w:rsidR="00E55CCC" w:rsidRPr="00E3445A" w:rsidRDefault="00E55CCC" w:rsidP="00E3445A">
      <w:pPr>
        <w:pStyle w:val="b1"/>
        <w:rPr>
          <w:rStyle w:val="af5"/>
          <w:b/>
          <w:i w:val="0"/>
          <w:iCs w:val="0"/>
          <w:lang w:val="x-none" w:eastAsia="x-none"/>
        </w:rPr>
      </w:pPr>
      <w:r w:rsidRPr="005D7557">
        <w:t>Согласно ответу ГКУ Республики Хакасия «Управление автомобильных дорог Республики Хакасия» от 14.11.2022 № Исх-2081-ИСЖ на территории Большемонокского сельского совета Бейского района расположены следующие объекты транспортной инфраструктуры (мосты) (таблица 2.</w:t>
      </w:r>
      <w:r w:rsidR="00E3445A">
        <w:t>3</w:t>
      </w:r>
      <w:r w:rsidRPr="005D7557">
        <w:t>.1</w:t>
      </w:r>
      <w:r w:rsidR="00E3445A">
        <w:t>7</w:t>
      </w:r>
      <w:r w:rsidRPr="005D7557">
        <w:t>.</w:t>
      </w:r>
      <w:r w:rsidR="00E3445A">
        <w:t>1</w:t>
      </w:r>
      <w:r w:rsidRPr="005D7557">
        <w:t xml:space="preserve">-2): </w:t>
      </w:r>
    </w:p>
    <w:p w14:paraId="7B76E4F8" w14:textId="19BD8192" w:rsidR="00E55CCC" w:rsidRPr="0075126C" w:rsidRDefault="00E55CCC" w:rsidP="00E55CCC">
      <w:pPr>
        <w:pStyle w:val="b1"/>
        <w:jc w:val="right"/>
        <w:rPr>
          <w:i/>
          <w:iCs/>
        </w:rPr>
      </w:pPr>
      <w:r w:rsidRPr="0075126C">
        <w:rPr>
          <w:i/>
          <w:iCs/>
        </w:rPr>
        <w:t>Таблица 2.</w:t>
      </w:r>
      <w:r>
        <w:rPr>
          <w:i/>
          <w:iCs/>
        </w:rPr>
        <w:t>3</w:t>
      </w:r>
      <w:r w:rsidRPr="0075126C">
        <w:rPr>
          <w:i/>
          <w:iCs/>
        </w:rPr>
        <w:t>.</w:t>
      </w:r>
      <w:r>
        <w:rPr>
          <w:i/>
          <w:iCs/>
        </w:rPr>
        <w:t>1</w:t>
      </w:r>
      <w:r w:rsidR="00E3445A">
        <w:rPr>
          <w:i/>
          <w:iCs/>
        </w:rPr>
        <w:t>4</w:t>
      </w:r>
      <w:r w:rsidRPr="0075126C">
        <w:rPr>
          <w:i/>
          <w:iCs/>
        </w:rPr>
        <w:t>.</w:t>
      </w:r>
      <w:r>
        <w:rPr>
          <w:i/>
          <w:iCs/>
        </w:rPr>
        <w:t>7</w:t>
      </w:r>
      <w:r w:rsidRPr="0075126C">
        <w:rPr>
          <w:i/>
          <w:iCs/>
        </w:rPr>
        <w:t>-1</w:t>
      </w:r>
    </w:p>
    <w:p w14:paraId="1B3B0232" w14:textId="77777777" w:rsidR="00E55CCC" w:rsidRPr="0075126C" w:rsidRDefault="00E55CCC" w:rsidP="00E55CCC">
      <w:pPr>
        <w:pStyle w:val="b1"/>
        <w:rPr>
          <w:i/>
          <w:iCs/>
        </w:rPr>
      </w:pPr>
    </w:p>
    <w:p w14:paraId="41CFF4A2" w14:textId="77777777" w:rsidR="00E55CCC" w:rsidRPr="0075126C" w:rsidRDefault="00E55CCC" w:rsidP="00E55CCC">
      <w:pPr>
        <w:pStyle w:val="b1"/>
        <w:jc w:val="center"/>
        <w:rPr>
          <w:i/>
          <w:iCs/>
        </w:rPr>
      </w:pPr>
      <w:r>
        <w:rPr>
          <w:i/>
          <w:iCs/>
        </w:rPr>
        <w:t xml:space="preserve">Объекты транспортной инфраструктуры </w:t>
      </w:r>
      <w:r w:rsidRPr="0075126C">
        <w:rPr>
          <w:i/>
          <w:iCs/>
        </w:rPr>
        <w:t>на территории Большемонокского сельского совета Бейского района</w:t>
      </w:r>
      <w:r>
        <w:rPr>
          <w:i/>
          <w:iCs/>
        </w:rPr>
        <w:t xml:space="preserve"> </w:t>
      </w:r>
      <w:r w:rsidRPr="0075126C">
        <w:rPr>
          <w:i/>
          <w:iCs/>
        </w:rPr>
        <w:t>Республики Хакасия</w:t>
      </w:r>
    </w:p>
    <w:tbl>
      <w:tblPr>
        <w:tblW w:w="5000" w:type="pct"/>
        <w:tblCellMar>
          <w:left w:w="0" w:type="dxa"/>
          <w:right w:w="0" w:type="dxa"/>
        </w:tblCellMar>
        <w:tblLook w:val="0000" w:firstRow="0" w:lastRow="0" w:firstColumn="0" w:lastColumn="0" w:noHBand="0" w:noVBand="0"/>
      </w:tblPr>
      <w:tblGrid>
        <w:gridCol w:w="693"/>
        <w:gridCol w:w="2563"/>
        <w:gridCol w:w="3544"/>
        <w:gridCol w:w="2546"/>
      </w:tblGrid>
      <w:tr w:rsidR="00E55CCC" w:rsidRPr="0075126C" w14:paraId="568474CC" w14:textId="77777777" w:rsidTr="00BA736B">
        <w:trPr>
          <w:trHeight w:val="20"/>
          <w:tblHeader/>
        </w:trPr>
        <w:tc>
          <w:tcPr>
            <w:tcW w:w="371" w:type="pct"/>
            <w:tcBorders>
              <w:top w:val="single" w:sz="4" w:space="0" w:color="auto"/>
              <w:left w:val="single" w:sz="4" w:space="0" w:color="auto"/>
              <w:bottom w:val="nil"/>
              <w:right w:val="nil"/>
            </w:tcBorders>
            <w:shd w:val="clear" w:color="auto" w:fill="FFFFFF"/>
            <w:vAlign w:val="bottom"/>
          </w:tcPr>
          <w:p w14:paraId="61E8B4BB" w14:textId="77777777" w:rsidR="00E55CCC" w:rsidRPr="0075126C" w:rsidRDefault="00E55CCC" w:rsidP="00BA736B">
            <w:pPr>
              <w:pStyle w:val="b1"/>
              <w:ind w:firstLine="0"/>
              <w:jc w:val="center"/>
              <w:rPr>
                <w:szCs w:val="24"/>
              </w:rPr>
            </w:pPr>
            <w:r w:rsidRPr="0075126C">
              <w:rPr>
                <w:rStyle w:val="290"/>
                <w:rFonts w:eastAsia="Calibri"/>
                <w:sz w:val="24"/>
                <w:szCs w:val="24"/>
              </w:rPr>
              <w:t>№</w:t>
            </w:r>
          </w:p>
          <w:p w14:paraId="376A4785" w14:textId="77777777" w:rsidR="00E55CCC" w:rsidRPr="0075126C" w:rsidRDefault="00E55CCC" w:rsidP="00BA736B">
            <w:pPr>
              <w:pStyle w:val="b1"/>
              <w:ind w:firstLine="0"/>
              <w:jc w:val="center"/>
              <w:rPr>
                <w:szCs w:val="24"/>
              </w:rPr>
            </w:pPr>
            <w:r w:rsidRPr="0075126C">
              <w:rPr>
                <w:rStyle w:val="290"/>
                <w:rFonts w:eastAsia="Calibri"/>
                <w:sz w:val="24"/>
                <w:szCs w:val="24"/>
              </w:rPr>
              <w:t>п/п</w:t>
            </w:r>
          </w:p>
        </w:tc>
        <w:tc>
          <w:tcPr>
            <w:tcW w:w="1371" w:type="pct"/>
            <w:tcBorders>
              <w:top w:val="single" w:sz="4" w:space="0" w:color="auto"/>
              <w:left w:val="single" w:sz="4" w:space="0" w:color="auto"/>
              <w:bottom w:val="nil"/>
              <w:right w:val="nil"/>
            </w:tcBorders>
            <w:shd w:val="clear" w:color="auto" w:fill="FFFFFF"/>
            <w:vAlign w:val="bottom"/>
          </w:tcPr>
          <w:p w14:paraId="03468E24" w14:textId="77777777" w:rsidR="00E55CCC" w:rsidRPr="0075126C" w:rsidRDefault="00E55CCC" w:rsidP="00BA736B">
            <w:pPr>
              <w:pStyle w:val="b1"/>
              <w:ind w:firstLine="0"/>
              <w:rPr>
                <w:szCs w:val="24"/>
              </w:rPr>
            </w:pPr>
            <w:r>
              <w:rPr>
                <w:rStyle w:val="290"/>
                <w:rFonts w:eastAsia="Calibri"/>
                <w:sz w:val="24"/>
                <w:szCs w:val="24"/>
              </w:rPr>
              <w:t xml:space="preserve">  Местоположение</w:t>
            </w:r>
            <w:r w:rsidRPr="0075126C">
              <w:rPr>
                <w:rStyle w:val="290"/>
                <w:rFonts w:eastAsia="Calibri"/>
                <w:sz w:val="24"/>
                <w:szCs w:val="24"/>
              </w:rPr>
              <w:t xml:space="preserve"> *</w:t>
            </w:r>
          </w:p>
        </w:tc>
        <w:tc>
          <w:tcPr>
            <w:tcW w:w="1896" w:type="pct"/>
            <w:tcBorders>
              <w:top w:val="single" w:sz="4" w:space="0" w:color="auto"/>
              <w:left w:val="single" w:sz="4" w:space="0" w:color="auto"/>
              <w:bottom w:val="nil"/>
              <w:right w:val="nil"/>
            </w:tcBorders>
            <w:shd w:val="clear" w:color="auto" w:fill="FFFFFF"/>
            <w:vAlign w:val="bottom"/>
          </w:tcPr>
          <w:p w14:paraId="44C79FDE" w14:textId="77777777" w:rsidR="00E55CCC" w:rsidRPr="0075126C" w:rsidRDefault="00E55CCC" w:rsidP="00BA736B">
            <w:pPr>
              <w:pStyle w:val="b1"/>
              <w:ind w:firstLine="0"/>
              <w:jc w:val="center"/>
              <w:rPr>
                <w:szCs w:val="24"/>
              </w:rPr>
            </w:pPr>
            <w:r w:rsidRPr="0075126C">
              <w:rPr>
                <w:rStyle w:val="290"/>
                <w:rFonts w:eastAsia="Calibri"/>
                <w:sz w:val="24"/>
                <w:szCs w:val="24"/>
              </w:rPr>
              <w:t>Наименование автомобильной дороги</w:t>
            </w:r>
            <w:r>
              <w:rPr>
                <w:rStyle w:val="290"/>
                <w:rFonts w:eastAsia="Calibri"/>
                <w:sz w:val="24"/>
                <w:szCs w:val="24"/>
              </w:rPr>
              <w:t>, на которой находится объект</w:t>
            </w:r>
          </w:p>
        </w:tc>
        <w:tc>
          <w:tcPr>
            <w:tcW w:w="1362" w:type="pct"/>
            <w:tcBorders>
              <w:top w:val="single" w:sz="4" w:space="0" w:color="auto"/>
              <w:left w:val="single" w:sz="4" w:space="0" w:color="auto"/>
              <w:bottom w:val="nil"/>
              <w:right w:val="single" w:sz="4" w:space="0" w:color="auto"/>
            </w:tcBorders>
            <w:shd w:val="clear" w:color="auto" w:fill="FFFFFF"/>
          </w:tcPr>
          <w:p w14:paraId="394CE89C" w14:textId="77777777" w:rsidR="00E55CCC" w:rsidRPr="0075126C" w:rsidRDefault="00E55CCC" w:rsidP="00BA736B">
            <w:pPr>
              <w:pStyle w:val="b1"/>
              <w:ind w:firstLine="0"/>
              <w:jc w:val="center"/>
              <w:rPr>
                <w:szCs w:val="24"/>
              </w:rPr>
            </w:pPr>
            <w:r>
              <w:rPr>
                <w:rStyle w:val="290"/>
                <w:rFonts w:eastAsia="Calibri"/>
                <w:sz w:val="24"/>
              </w:rPr>
              <w:t>Характеристики</w:t>
            </w:r>
          </w:p>
        </w:tc>
      </w:tr>
      <w:tr w:rsidR="00E55CCC" w:rsidRPr="0075126C" w14:paraId="6B60B25F" w14:textId="77777777" w:rsidTr="00BA736B">
        <w:trPr>
          <w:trHeight w:val="20"/>
        </w:trPr>
        <w:tc>
          <w:tcPr>
            <w:tcW w:w="371" w:type="pct"/>
            <w:tcBorders>
              <w:top w:val="single" w:sz="4" w:space="0" w:color="auto"/>
              <w:left w:val="single" w:sz="4" w:space="0" w:color="auto"/>
              <w:bottom w:val="single" w:sz="4" w:space="0" w:color="auto"/>
              <w:right w:val="nil"/>
            </w:tcBorders>
            <w:shd w:val="clear" w:color="auto" w:fill="FFFFFF"/>
          </w:tcPr>
          <w:p w14:paraId="3281A4EE" w14:textId="77777777" w:rsidR="00E55CCC" w:rsidRPr="0075126C" w:rsidRDefault="00E55CCC" w:rsidP="00BA736B">
            <w:pPr>
              <w:pStyle w:val="b1"/>
              <w:ind w:firstLine="0"/>
              <w:jc w:val="center"/>
              <w:rPr>
                <w:b/>
                <w:bCs/>
                <w:sz w:val="24"/>
                <w:szCs w:val="24"/>
              </w:rPr>
            </w:pPr>
            <w:r w:rsidRPr="0075126C">
              <w:rPr>
                <w:rStyle w:val="290"/>
                <w:rFonts w:eastAsia="Calibri"/>
                <w:bCs w:val="0"/>
                <w:sz w:val="24"/>
                <w:szCs w:val="24"/>
              </w:rPr>
              <w:t>1.</w:t>
            </w:r>
          </w:p>
        </w:tc>
        <w:tc>
          <w:tcPr>
            <w:tcW w:w="1371" w:type="pct"/>
            <w:tcBorders>
              <w:top w:val="single" w:sz="4" w:space="0" w:color="auto"/>
              <w:left w:val="single" w:sz="4" w:space="0" w:color="auto"/>
              <w:bottom w:val="single" w:sz="4" w:space="0" w:color="auto"/>
              <w:right w:val="nil"/>
            </w:tcBorders>
            <w:shd w:val="clear" w:color="auto" w:fill="FFFFFF"/>
          </w:tcPr>
          <w:p w14:paraId="32A10ABD" w14:textId="77777777" w:rsidR="00E55CCC" w:rsidRPr="000375F2" w:rsidRDefault="00E55CCC" w:rsidP="00BA736B">
            <w:pPr>
              <w:pStyle w:val="b1"/>
              <w:ind w:firstLine="0"/>
              <w:jc w:val="center"/>
              <w:rPr>
                <w:sz w:val="24"/>
                <w:szCs w:val="24"/>
                <w:shd w:val="clear" w:color="auto" w:fill="FFFFFF"/>
              </w:rPr>
            </w:pPr>
            <w:r>
              <w:rPr>
                <w:sz w:val="24"/>
                <w:szCs w:val="24"/>
                <w:shd w:val="clear" w:color="auto" w:fill="FFFFFF"/>
              </w:rPr>
              <w:t>Н</w:t>
            </w:r>
            <w:r w:rsidRPr="000375F2">
              <w:rPr>
                <w:sz w:val="24"/>
                <w:szCs w:val="24"/>
                <w:shd w:val="clear" w:color="auto" w:fill="FFFFFF"/>
              </w:rPr>
              <w:t>а автомобильной дороге «Подъезд к д.Малый Монок»: км 8+343,</w:t>
            </w:r>
          </w:p>
          <w:p w14:paraId="6725CB0D" w14:textId="77777777" w:rsidR="00E55CCC" w:rsidRPr="0075126C" w:rsidRDefault="00E55CCC" w:rsidP="00BA736B">
            <w:pPr>
              <w:pStyle w:val="b1"/>
              <w:ind w:firstLine="0"/>
              <w:jc w:val="center"/>
              <w:rPr>
                <w:b/>
                <w:bCs/>
                <w:sz w:val="24"/>
                <w:szCs w:val="24"/>
              </w:rPr>
            </w:pPr>
            <w:r w:rsidRPr="000375F2">
              <w:rPr>
                <w:sz w:val="24"/>
                <w:szCs w:val="24"/>
                <w:shd w:val="clear" w:color="auto" w:fill="FFFFFF"/>
              </w:rPr>
              <w:t>Через ручей Малый Монок</w:t>
            </w:r>
          </w:p>
        </w:tc>
        <w:tc>
          <w:tcPr>
            <w:tcW w:w="1896" w:type="pct"/>
            <w:tcBorders>
              <w:top w:val="single" w:sz="4" w:space="0" w:color="auto"/>
              <w:left w:val="single" w:sz="4" w:space="0" w:color="auto"/>
              <w:bottom w:val="single" w:sz="4" w:space="0" w:color="auto"/>
              <w:right w:val="nil"/>
            </w:tcBorders>
            <w:shd w:val="clear" w:color="auto" w:fill="FFFFFF"/>
          </w:tcPr>
          <w:p w14:paraId="2FEB9C1F" w14:textId="77777777" w:rsidR="00E55CCC" w:rsidRPr="0075126C" w:rsidRDefault="00E55CCC" w:rsidP="00BA736B">
            <w:pPr>
              <w:pStyle w:val="b1"/>
              <w:ind w:firstLine="0"/>
              <w:jc w:val="center"/>
              <w:rPr>
                <w:b/>
                <w:bCs/>
                <w:sz w:val="24"/>
                <w:szCs w:val="24"/>
              </w:rPr>
            </w:pPr>
            <w:r w:rsidRPr="0075126C">
              <w:rPr>
                <w:sz w:val="24"/>
                <w:szCs w:val="24"/>
                <w:shd w:val="clear" w:color="auto" w:fill="FFFFFF"/>
              </w:rPr>
              <w:t>Подъезд к д. Малый Монок</w:t>
            </w:r>
          </w:p>
        </w:tc>
        <w:tc>
          <w:tcPr>
            <w:tcW w:w="1362" w:type="pct"/>
            <w:tcBorders>
              <w:top w:val="single" w:sz="4" w:space="0" w:color="auto"/>
              <w:left w:val="single" w:sz="4" w:space="0" w:color="auto"/>
              <w:bottom w:val="single" w:sz="4" w:space="0" w:color="auto"/>
              <w:right w:val="single" w:sz="4" w:space="0" w:color="auto"/>
            </w:tcBorders>
            <w:shd w:val="clear" w:color="auto" w:fill="FFFFFF"/>
          </w:tcPr>
          <w:p w14:paraId="7CD12866" w14:textId="77777777" w:rsidR="00E55CCC" w:rsidRPr="000375F2" w:rsidRDefault="00E55CCC" w:rsidP="00BA736B">
            <w:pPr>
              <w:pStyle w:val="b1"/>
              <w:ind w:firstLine="0"/>
              <w:jc w:val="center"/>
              <w:rPr>
                <w:sz w:val="24"/>
                <w:szCs w:val="24"/>
              </w:rPr>
            </w:pPr>
            <w:r w:rsidRPr="000375F2">
              <w:rPr>
                <w:sz w:val="24"/>
                <w:szCs w:val="24"/>
                <w:shd w:val="clear" w:color="auto" w:fill="FFFFFF"/>
              </w:rPr>
              <w:t>Д</w:t>
            </w:r>
            <w:r w:rsidRPr="000375F2">
              <w:rPr>
                <w:sz w:val="24"/>
                <w:szCs w:val="24"/>
              </w:rPr>
              <w:t xml:space="preserve">лина </w:t>
            </w:r>
            <w:r w:rsidRPr="000375F2">
              <w:rPr>
                <w:sz w:val="24"/>
                <w:szCs w:val="24"/>
                <w:shd w:val="clear" w:color="auto" w:fill="FFFFFF"/>
              </w:rPr>
              <w:t xml:space="preserve">11,2 </w:t>
            </w:r>
            <w:r w:rsidRPr="000375F2">
              <w:rPr>
                <w:sz w:val="24"/>
                <w:szCs w:val="24"/>
              </w:rPr>
              <w:t>п.м.</w:t>
            </w:r>
          </w:p>
          <w:p w14:paraId="7F07DAC5" w14:textId="77777777" w:rsidR="00E55CCC" w:rsidRPr="0075126C" w:rsidRDefault="00E55CCC" w:rsidP="00BA736B">
            <w:pPr>
              <w:pStyle w:val="b1"/>
              <w:ind w:firstLine="0"/>
              <w:jc w:val="center"/>
              <w:rPr>
                <w:b/>
                <w:bCs/>
                <w:sz w:val="24"/>
                <w:szCs w:val="24"/>
              </w:rPr>
            </w:pPr>
            <w:r w:rsidRPr="000375F2">
              <w:rPr>
                <w:sz w:val="24"/>
                <w:szCs w:val="24"/>
              </w:rPr>
              <w:t>Деревянный из составных прогонов</w:t>
            </w:r>
          </w:p>
        </w:tc>
      </w:tr>
    </w:tbl>
    <w:p w14:paraId="44297ADE" w14:textId="77777777" w:rsidR="00212DE8" w:rsidRPr="003A05D9" w:rsidRDefault="00212DE8" w:rsidP="00212DE8">
      <w:pPr>
        <w:pStyle w:val="b1"/>
        <w:rPr>
          <w:rFonts w:eastAsiaTheme="majorEastAsia"/>
        </w:rPr>
      </w:pPr>
    </w:p>
    <w:p w14:paraId="065B7CA1" w14:textId="77777777" w:rsidR="00212DE8" w:rsidRPr="003A05D9" w:rsidRDefault="00212DE8" w:rsidP="00212DE8">
      <w:pPr>
        <w:pStyle w:val="b1"/>
        <w:rPr>
          <w:rStyle w:val="af5"/>
          <w:rFonts w:eastAsiaTheme="majorEastAsia"/>
        </w:rPr>
      </w:pPr>
      <w:r w:rsidRPr="003A05D9">
        <w:rPr>
          <w:rStyle w:val="af5"/>
          <w:rFonts w:eastAsiaTheme="majorEastAsia"/>
        </w:rPr>
        <w:t>Проектное предложение</w:t>
      </w:r>
    </w:p>
    <w:p w14:paraId="7EC8E821" w14:textId="4D6CE229" w:rsidR="00212DE8" w:rsidRPr="003A05D9" w:rsidRDefault="009A5021" w:rsidP="00212DE8">
      <w:pPr>
        <w:pStyle w:val="b1"/>
        <w:rPr>
          <w:rFonts w:eastAsiaTheme="majorEastAsia"/>
        </w:rPr>
      </w:pPr>
      <w:r>
        <w:rPr>
          <w:rFonts w:eastAsiaTheme="majorEastAsia"/>
        </w:rPr>
        <w:t>У</w:t>
      </w:r>
      <w:r w:rsidR="00212DE8" w:rsidRPr="003A05D9">
        <w:rPr>
          <w:rFonts w:eastAsiaTheme="majorEastAsia"/>
        </w:rPr>
        <w:t>твержденными документами территориального планирования не предлагаются мероприятия в части искусственных дорожных сооружений.</w:t>
      </w:r>
    </w:p>
    <w:p w14:paraId="7C7E2A4D" w14:textId="77777777" w:rsidR="00212DE8" w:rsidRPr="003A05D9" w:rsidRDefault="00212DE8" w:rsidP="00212DE8">
      <w:pPr>
        <w:pStyle w:val="b1"/>
        <w:rPr>
          <w:rFonts w:eastAsiaTheme="majorEastAsia"/>
        </w:rPr>
      </w:pPr>
    </w:p>
    <w:p w14:paraId="56E07CE7" w14:textId="77777777" w:rsidR="0076725E" w:rsidRPr="00D45DD0" w:rsidRDefault="0076725E" w:rsidP="00E3445A">
      <w:pPr>
        <w:pStyle w:val="afc"/>
        <w:ind w:firstLine="0"/>
        <w:rPr>
          <w:rFonts w:eastAsiaTheme="majorEastAsia"/>
          <w:color w:val="FF0000"/>
        </w:rPr>
      </w:pPr>
    </w:p>
    <w:p w14:paraId="14611519" w14:textId="736ABF3C" w:rsidR="009A7BCC" w:rsidRPr="00B93380" w:rsidRDefault="009A7BCC" w:rsidP="00B24A67">
      <w:pPr>
        <w:pStyle w:val="3"/>
        <w:numPr>
          <w:ilvl w:val="2"/>
          <w:numId w:val="2"/>
        </w:numPr>
        <w:ind w:left="0" w:firstLine="0"/>
        <w:rPr>
          <w:color w:val="auto"/>
        </w:rPr>
      </w:pPr>
      <w:bookmarkStart w:id="112" w:name="_Toc59276547"/>
      <w:bookmarkStart w:id="113" w:name="_Toc70521420"/>
      <w:bookmarkStart w:id="114" w:name="_Toc125535412"/>
      <w:r w:rsidRPr="00B93380">
        <w:rPr>
          <w:color w:val="auto"/>
        </w:rPr>
        <w:t>Инженерн</w:t>
      </w:r>
      <w:bookmarkEnd w:id="112"/>
      <w:bookmarkEnd w:id="113"/>
      <w:r w:rsidR="004C11A6" w:rsidRPr="00B93380">
        <w:rPr>
          <w:color w:val="auto"/>
        </w:rPr>
        <w:t>ая инфраструктура</w:t>
      </w:r>
      <w:bookmarkEnd w:id="114"/>
    </w:p>
    <w:p w14:paraId="6B7312CE" w14:textId="25E3B418" w:rsidR="009A7BCC" w:rsidRPr="00B93380" w:rsidRDefault="009A7BCC" w:rsidP="00B24A67">
      <w:pPr>
        <w:pStyle w:val="44"/>
        <w:numPr>
          <w:ilvl w:val="3"/>
          <w:numId w:val="2"/>
        </w:numPr>
        <w:ind w:left="0" w:firstLine="0"/>
        <w:rPr>
          <w:rFonts w:eastAsia="Times New Roman"/>
          <w:lang w:eastAsia="ru-RU"/>
        </w:rPr>
      </w:pPr>
      <w:bookmarkStart w:id="115" w:name="_Toc59276548"/>
      <w:bookmarkStart w:id="116" w:name="_Toc125535413"/>
      <w:r w:rsidRPr="00B93380">
        <w:rPr>
          <w:rFonts w:eastAsia="Times New Roman"/>
          <w:lang w:eastAsia="ru-RU"/>
        </w:rPr>
        <w:t>Водоснабжение</w:t>
      </w:r>
      <w:bookmarkEnd w:id="115"/>
      <w:bookmarkEnd w:id="116"/>
    </w:p>
    <w:p w14:paraId="53F92277" w14:textId="5816FA58" w:rsidR="001304D0" w:rsidRDefault="001304D0" w:rsidP="001304D0">
      <w:pPr>
        <w:pStyle w:val="afc"/>
        <w:rPr>
          <w:color w:val="FF0000"/>
        </w:rPr>
      </w:pPr>
    </w:p>
    <w:p w14:paraId="41A64067" w14:textId="77777777" w:rsidR="0081616E" w:rsidRDefault="0081616E" w:rsidP="0081616E">
      <w:pPr>
        <w:pStyle w:val="afc"/>
        <w:rPr>
          <w:rStyle w:val="af5"/>
          <w:rFonts w:eastAsiaTheme="majorEastAsia"/>
        </w:rPr>
      </w:pPr>
      <w:r>
        <w:rPr>
          <w:rStyle w:val="af5"/>
          <w:rFonts w:eastAsiaTheme="majorEastAsia"/>
        </w:rPr>
        <w:t>Существующее положение</w:t>
      </w:r>
    </w:p>
    <w:p w14:paraId="2FE75B8E" w14:textId="32782004" w:rsidR="0081616E" w:rsidRDefault="0076725E" w:rsidP="0081616E">
      <w:pPr>
        <w:pStyle w:val="afc"/>
      </w:pPr>
      <w:r w:rsidRPr="0076725E">
        <w:t>Источниками водоснабжения Большемонокского сельсовета Бейского района являются поверхностные и подземные воды. Качество воды, подаваемой потребителям, во многом зависит от химического состава подземных вод, меняющегося в течение времени. В отдельные периоды времени качество воды не соответствует требованиям ГОСТ Р 51232-98 «Вода питьевая. Общие требования к организации и методам контроля качества» и СанПиН 2.1.4.1074-01 «Питьевая вода. Гигиенические требования к качеству воды централизованных систем питьевого водоснабжения. Контроль качества». Водопроводные очистные сооружения в сельсовете отсутствуют. В сеть подается исходная (природная) вода. Все системы являются одновременно источниками как хозяйственно-питьевого, так и противопожарного водоснабжения.</w:t>
      </w:r>
    </w:p>
    <w:p w14:paraId="4570F7A5" w14:textId="0C1B9157" w:rsidR="003A1333" w:rsidRDefault="003A1333" w:rsidP="003A1333">
      <w:pPr>
        <w:pStyle w:val="afc"/>
      </w:pPr>
      <w:r>
        <w:t xml:space="preserve">В   настоящее время в Большемонокском   сельсовете   централизованная система хозяйственно-питьевого водоснабжения </w:t>
      </w:r>
      <w:r w:rsidR="00960C37">
        <w:t xml:space="preserve">практически </w:t>
      </w:r>
      <w:r>
        <w:t xml:space="preserve">отсутствует. Сети водоснабжения в с. Большой Монок обеспечивают водой школу и детский сад, в аал Красный Ключ – школу-интернат и квартал среднеэтажной многоквартирной жилой застройки.  </w:t>
      </w:r>
    </w:p>
    <w:p w14:paraId="4737CE9C" w14:textId="12F9AD54" w:rsidR="0081616E" w:rsidRDefault="0081616E" w:rsidP="0081616E">
      <w:pPr>
        <w:pStyle w:val="afc"/>
      </w:pPr>
      <w:r>
        <w:t xml:space="preserve">Централизованное горячее водоснабжение </w:t>
      </w:r>
      <w:bookmarkStart w:id="117" w:name="_Hlk103682326"/>
      <w:r>
        <w:t xml:space="preserve">в населенных пунктах </w:t>
      </w:r>
      <w:r w:rsidR="003A1333" w:rsidRPr="003A1333">
        <w:t xml:space="preserve">Большемонокского </w:t>
      </w:r>
      <w:r>
        <w:t>сельсовета</w:t>
      </w:r>
      <w:bookmarkEnd w:id="117"/>
      <w:r>
        <w:t xml:space="preserve"> отсутствует. Обеспечение горячей водой населения осуществляется за счет индивидуальных водонагревателей накопительного или проточного типа.</w:t>
      </w:r>
    </w:p>
    <w:p w14:paraId="0098ABDB" w14:textId="77777777" w:rsidR="00960C37" w:rsidRDefault="00960C37" w:rsidP="00960C37">
      <w:pPr>
        <w:pStyle w:val="afc"/>
      </w:pPr>
      <w:r>
        <w:t>Водоснабжение населения территорий, не охваченных централизованными системами водоснабжения, обеспечивается от индивидуальных шахтных колодцев, бытовых скважин, поверхностных источников воды.</w:t>
      </w:r>
    </w:p>
    <w:p w14:paraId="28397E59" w14:textId="77777777" w:rsidR="0081616E" w:rsidRDefault="0081616E" w:rsidP="00C617A3">
      <w:pPr>
        <w:pStyle w:val="afc"/>
        <w:ind w:firstLine="0"/>
      </w:pPr>
    </w:p>
    <w:p w14:paraId="40B0F293" w14:textId="77777777" w:rsidR="0081616E" w:rsidRDefault="0081616E" w:rsidP="0081616E">
      <w:pPr>
        <w:pStyle w:val="afc"/>
        <w:rPr>
          <w:rStyle w:val="af5"/>
          <w:rFonts w:eastAsiaTheme="majorEastAsia"/>
        </w:rPr>
      </w:pPr>
      <w:r>
        <w:rPr>
          <w:rStyle w:val="af5"/>
          <w:rFonts w:eastAsiaTheme="majorEastAsia"/>
        </w:rPr>
        <w:t>Проектные предложения</w:t>
      </w:r>
    </w:p>
    <w:p w14:paraId="5F56CDDD" w14:textId="77777777" w:rsidR="0081616E" w:rsidRDefault="0081616E" w:rsidP="0081616E">
      <w:pPr>
        <w:pStyle w:val="afc"/>
        <w:rPr>
          <w:rFonts w:eastAsiaTheme="majorEastAsia"/>
        </w:rPr>
      </w:pPr>
      <w:r>
        <w:t xml:space="preserve">Принятые в проекте решения соответствуют требованиям: </w:t>
      </w:r>
    </w:p>
    <w:p w14:paraId="202476AC" w14:textId="77777777" w:rsidR="0081616E" w:rsidRDefault="0081616E" w:rsidP="0081616E">
      <w:pPr>
        <w:pStyle w:val="afc"/>
      </w:pPr>
      <w:r>
        <w:t>- СП 31.13330.2012 «Водоснабжение. Наружные сети и сооружения. Актуализированная редакция. СНиП 2.04.02˗84*»;</w:t>
      </w:r>
    </w:p>
    <w:p w14:paraId="79F858A8" w14:textId="77777777" w:rsidR="00823270" w:rsidRDefault="00823270" w:rsidP="0081616E">
      <w:pPr>
        <w:pStyle w:val="afc"/>
      </w:pPr>
      <w:r>
        <w:t xml:space="preserve">- </w:t>
      </w:r>
      <w:r w:rsidRPr="00823270">
        <w:t>СП 8.13130.2020 «Системы противопожарной защиты. Наружное противопожарное водоснабжение. Требования пожарной безопасности»;</w:t>
      </w:r>
    </w:p>
    <w:p w14:paraId="61309AE8" w14:textId="6FCBD6B2" w:rsidR="0081616E" w:rsidRDefault="0081616E" w:rsidP="0081616E">
      <w:pPr>
        <w:pStyle w:val="afc"/>
      </w:pPr>
      <w:r>
        <w:t>- 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 ˗ эпидемиологические правила и нормативы».</w:t>
      </w:r>
    </w:p>
    <w:p w14:paraId="6B310FB8" w14:textId="77777777" w:rsidR="001A1225" w:rsidRDefault="001A1225" w:rsidP="00C617A3">
      <w:pPr>
        <w:pStyle w:val="afc"/>
        <w:ind w:firstLine="0"/>
      </w:pPr>
    </w:p>
    <w:p w14:paraId="20B3A03B" w14:textId="5435091E" w:rsidR="0081616E" w:rsidRDefault="0081616E" w:rsidP="0081616E">
      <w:pPr>
        <w:pStyle w:val="afc"/>
      </w:pPr>
      <w:r>
        <w:t>Планирование основных мероприятий по развитию систем водоснабжения основано на материалах действующей градостроительной документации.</w:t>
      </w:r>
    </w:p>
    <w:p w14:paraId="2616CB21" w14:textId="77777777" w:rsidR="0081616E" w:rsidRDefault="0081616E" w:rsidP="0081616E">
      <w:pPr>
        <w:pStyle w:val="afc"/>
      </w:pPr>
      <w:r>
        <w:t>В результате анализа существующего положения в области водоснабжения выявлено следующее:</w:t>
      </w:r>
    </w:p>
    <w:p w14:paraId="537B86B5" w14:textId="77777777" w:rsidR="0081616E" w:rsidRDefault="0081616E" w:rsidP="0081616E">
      <w:pPr>
        <w:pStyle w:val="afc"/>
      </w:pPr>
      <w:r>
        <w:t>- существующие источники водоснабжения (артезианские скважины) имеют значительный срок эксплуатации, водопроводные сети и сооружения имеют высокую степень износа;</w:t>
      </w:r>
    </w:p>
    <w:p w14:paraId="44EB9FCD" w14:textId="6633D1D5" w:rsidR="0081616E" w:rsidRDefault="0081616E" w:rsidP="0081616E">
      <w:pPr>
        <w:pStyle w:val="afc"/>
      </w:pPr>
      <w:r>
        <w:t>- в технологической схеме существующей системы водоснабжения отсутствуют водопроводные очистные сооружения, таким образом постоянное поступление в питьевой водопровод воды требуемого качества не гарантируется.</w:t>
      </w:r>
    </w:p>
    <w:p w14:paraId="1172BEE9" w14:textId="77777777" w:rsidR="001A1225" w:rsidRDefault="001A1225" w:rsidP="001A1225">
      <w:pPr>
        <w:pStyle w:val="afc"/>
      </w:pPr>
      <w:r>
        <w:t>Для предохранения имеющихся и проектируемых источников питьевого водоснабжения от возможного загрязнения предлагается выполнить комплекс мероприятий по приведению зон санитарной охраны до соответствия требованиям СанПиН 2.1.4.1110-02.</w:t>
      </w:r>
    </w:p>
    <w:p w14:paraId="7A12B700" w14:textId="77777777" w:rsidR="001A1225" w:rsidRDefault="001A1225" w:rsidP="001A1225">
      <w:pPr>
        <w:pStyle w:val="afc"/>
      </w:pPr>
      <w:r>
        <w:t>В 1-й пояс санитарной охраны включаются территории, на которых размещаются водозаборы, очистные сооружения, резервуары чистой воды с учетом их расширения. Территория 1 пояса ограждается и благоустраивается.</w:t>
      </w:r>
    </w:p>
    <w:p w14:paraId="3B036A58" w14:textId="77777777" w:rsidR="001A1225" w:rsidRDefault="001A1225" w:rsidP="001A1225">
      <w:pPr>
        <w:pStyle w:val="afc"/>
      </w:pPr>
      <w:r>
        <w:t>В зону 2-го и 3-го поясов подземных источников на основе специальных изысканий включаются территории, обеспечивающие надежную защиту водозабора от загрязнения.</w:t>
      </w:r>
    </w:p>
    <w:p w14:paraId="1E5E5158" w14:textId="4012B60D" w:rsidR="0081616E" w:rsidRDefault="0081616E" w:rsidP="0081616E">
      <w:pPr>
        <w:pStyle w:val="afc"/>
      </w:pPr>
      <w:r>
        <w:t xml:space="preserve">В развитии водоснабжения населенных пунктов </w:t>
      </w:r>
      <w:r w:rsidR="00823270">
        <w:t>Большемонокского</w:t>
      </w:r>
      <w:r w:rsidR="00823270" w:rsidRPr="00653CC9">
        <w:t xml:space="preserve"> </w:t>
      </w:r>
      <w:r>
        <w:t xml:space="preserve">сельсовета </w:t>
      </w:r>
      <w:r w:rsidR="00823270" w:rsidRPr="00823270">
        <w:t>Генеральным планом предусматриваются следующие мероприятия:</w:t>
      </w:r>
    </w:p>
    <w:p w14:paraId="7E8D4A12" w14:textId="5854D4AE" w:rsidR="00823270" w:rsidRDefault="00823270" w:rsidP="00823270">
      <w:pPr>
        <w:pStyle w:val="afc"/>
      </w:pPr>
      <w:r>
        <w:t>- капитальный ремонт существующих водопроводных сетей с сооружениями с заменой отработавших труб на полиэтиленовые со сроком службы не менее 50 лет;</w:t>
      </w:r>
    </w:p>
    <w:p w14:paraId="7F9654C4" w14:textId="77777777" w:rsidR="00E733CD" w:rsidRDefault="00823270" w:rsidP="00823270">
      <w:pPr>
        <w:pStyle w:val="afc"/>
      </w:pPr>
      <w:r>
        <w:t>-</w:t>
      </w:r>
      <w:r w:rsidR="00E733CD">
        <w:t xml:space="preserve"> </w:t>
      </w:r>
      <w:r w:rsidR="00E733CD" w:rsidRPr="00E733CD">
        <w:t>строительство новых закольцованных водопроводов из полиэтиленовых труб для подключения существующих и новых строящихся объектов на планируемых территориях, трассировка водопроводов разрабатывается специализированной организацией отдельным проектом на последующих этапах;</w:t>
      </w:r>
    </w:p>
    <w:p w14:paraId="28A8D9E0" w14:textId="2A398CAA" w:rsidR="00823270" w:rsidRDefault="00823270" w:rsidP="00823270">
      <w:pPr>
        <w:pStyle w:val="afc"/>
      </w:pPr>
      <w:r>
        <w:t xml:space="preserve">- </w:t>
      </w:r>
      <w:r w:rsidR="00E733CD">
        <w:t xml:space="preserve">капитальный ремонт </w:t>
      </w:r>
      <w:r>
        <w:t>сооружений водозаборов;</w:t>
      </w:r>
    </w:p>
    <w:p w14:paraId="70BB3473" w14:textId="35768B0C" w:rsidR="00823270" w:rsidRDefault="00823270" w:rsidP="00823270">
      <w:pPr>
        <w:pStyle w:val="afc"/>
      </w:pPr>
      <w:r>
        <w:t>- капитальный ремонт водонапорных башен, при невозможности выполнить ремонт - выполнить новое строительство;</w:t>
      </w:r>
    </w:p>
    <w:p w14:paraId="58D803F5" w14:textId="61E6351A" w:rsidR="00823270" w:rsidRDefault="00823270" w:rsidP="00823270">
      <w:pPr>
        <w:pStyle w:val="afc"/>
      </w:pPr>
      <w:r>
        <w:t>- проектирование и строительство водопроводных очистных сооружений на водозаборах, месторасположени</w:t>
      </w:r>
      <w:r w:rsidR="00E733CD">
        <w:t>е</w:t>
      </w:r>
      <w:r>
        <w:t xml:space="preserve"> водопроводных очистных сооружений </w:t>
      </w:r>
      <w:r w:rsidR="00E733CD">
        <w:t>уточняется</w:t>
      </w:r>
      <w:r>
        <w:t xml:space="preserve"> специализированной организацией отдельным проектом на последующих этапах;</w:t>
      </w:r>
    </w:p>
    <w:p w14:paraId="721CA24C" w14:textId="77777777" w:rsidR="00823270" w:rsidRDefault="00823270" w:rsidP="00823270">
      <w:pPr>
        <w:pStyle w:val="afc"/>
      </w:pPr>
      <w:r>
        <w:t>- установление зон санитарной охраны существующих и планируемых источников водоснабжения, водопроводных сетей и сооружений;</w:t>
      </w:r>
    </w:p>
    <w:p w14:paraId="4DD9FCED" w14:textId="77777777" w:rsidR="00823270" w:rsidRDefault="00823270" w:rsidP="00823270">
      <w:pPr>
        <w:pStyle w:val="afc"/>
      </w:pPr>
      <w:r>
        <w:t>- изготовление проектов санитарно-защитных зон на скважины.</w:t>
      </w:r>
    </w:p>
    <w:p w14:paraId="034855CB" w14:textId="1FC1189D" w:rsidR="0081616E" w:rsidRDefault="0081616E" w:rsidP="00823270">
      <w:pPr>
        <w:pStyle w:val="afc"/>
      </w:pPr>
      <w:r>
        <w:t>Норма водопотребления на хозяйственно -питьевые нужды принята 160 л/сут, на полив 50 л/сут на человека согласно СП 31.13330.2012 «Водоснабжение. Наружные сети и сооружения. Актуализированная редакция. СНиП 2.04.02˗84*».</w:t>
      </w:r>
    </w:p>
    <w:p w14:paraId="048EDBE3" w14:textId="5C812E32" w:rsidR="0056147C" w:rsidRDefault="0081616E" w:rsidP="0081616E">
      <w:pPr>
        <w:pStyle w:val="afc"/>
      </w:pPr>
      <w:r>
        <w:t>Далее в таблице приведен баланс водопотребления, составленный на основе данных о численности населения в современном состоянии, на первую очередь и на расчетный срок.</w:t>
      </w:r>
    </w:p>
    <w:p w14:paraId="2ECD7BDA" w14:textId="77777777" w:rsidR="00C0011C" w:rsidRPr="00C83634" w:rsidRDefault="00C0011C" w:rsidP="00C0011C">
      <w:pPr>
        <w:pStyle w:val="afc"/>
      </w:pPr>
    </w:p>
    <w:p w14:paraId="1C15141E" w14:textId="33E3AA2B" w:rsidR="00C0011C" w:rsidRDefault="00C0011C" w:rsidP="00C0011C">
      <w:pPr>
        <w:pStyle w:val="afc"/>
        <w:jc w:val="right"/>
        <w:rPr>
          <w:i/>
          <w:iCs/>
        </w:rPr>
      </w:pPr>
      <w:r w:rsidRPr="008D75B7">
        <w:rPr>
          <w:i/>
          <w:iCs/>
        </w:rPr>
        <w:t>Таблица 2.3.1</w:t>
      </w:r>
      <w:r w:rsidR="008B496B">
        <w:rPr>
          <w:i/>
          <w:iCs/>
        </w:rPr>
        <w:t>5</w:t>
      </w:r>
      <w:r w:rsidRPr="008D75B7">
        <w:rPr>
          <w:i/>
          <w:iCs/>
        </w:rPr>
        <w:t>-</w:t>
      </w:r>
      <w:r w:rsidR="008B496B">
        <w:rPr>
          <w:i/>
          <w:iCs/>
        </w:rPr>
        <w:t>1</w:t>
      </w:r>
    </w:p>
    <w:p w14:paraId="4004025F" w14:textId="77777777" w:rsidR="008B496B" w:rsidRPr="008D75B7" w:rsidRDefault="008B496B" w:rsidP="00C0011C">
      <w:pPr>
        <w:pStyle w:val="afc"/>
        <w:jc w:val="right"/>
        <w:rPr>
          <w:i/>
          <w:iCs/>
        </w:rPr>
      </w:pPr>
    </w:p>
    <w:p w14:paraId="6FB18608" w14:textId="77777777" w:rsidR="00C0011C" w:rsidRPr="008D75B7" w:rsidRDefault="00C0011C" w:rsidP="008B496B">
      <w:pPr>
        <w:pStyle w:val="afc"/>
        <w:jc w:val="center"/>
        <w:rPr>
          <w:i/>
          <w:iCs/>
        </w:rPr>
      </w:pPr>
      <w:r w:rsidRPr="008D75B7">
        <w:rPr>
          <w:i/>
          <w:iCs/>
        </w:rPr>
        <w:t>Ведомость расчетных расходов на водоснабжение</w:t>
      </w:r>
    </w:p>
    <w:tbl>
      <w:tblPr>
        <w:tblW w:w="5000" w:type="pct"/>
        <w:jc w:val="center"/>
        <w:tblLayout w:type="fixed"/>
        <w:tblLook w:val="04A0" w:firstRow="1" w:lastRow="0" w:firstColumn="1" w:lastColumn="0" w:noHBand="0" w:noVBand="1"/>
      </w:tblPr>
      <w:tblGrid>
        <w:gridCol w:w="491"/>
        <w:gridCol w:w="2353"/>
        <w:gridCol w:w="1045"/>
        <w:gridCol w:w="1176"/>
        <w:gridCol w:w="1174"/>
        <w:gridCol w:w="1701"/>
        <w:gridCol w:w="1406"/>
      </w:tblGrid>
      <w:tr w:rsidR="00C0011C" w:rsidRPr="00516F12" w14:paraId="46CA2F24" w14:textId="77777777" w:rsidTr="008108EC">
        <w:trPr>
          <w:trHeight w:val="300"/>
          <w:jc w:val="center"/>
        </w:trPr>
        <w:tc>
          <w:tcPr>
            <w:tcW w:w="263" w:type="pct"/>
            <w:vMerge w:val="restart"/>
            <w:tcBorders>
              <w:top w:val="single" w:sz="4" w:space="0" w:color="auto"/>
              <w:left w:val="single" w:sz="4" w:space="0" w:color="auto"/>
              <w:right w:val="single" w:sz="4" w:space="0" w:color="auto"/>
            </w:tcBorders>
            <w:noWrap/>
            <w:vAlign w:val="center"/>
          </w:tcPr>
          <w:p w14:paraId="086FD785" w14:textId="77777777" w:rsidR="00C0011C" w:rsidRPr="00516F12" w:rsidRDefault="00C0011C" w:rsidP="008108EC">
            <w:pPr>
              <w:pStyle w:val="afa"/>
            </w:pPr>
            <w:r w:rsidRPr="00516F12">
              <w:t>№ п/п</w:t>
            </w:r>
          </w:p>
        </w:tc>
        <w:tc>
          <w:tcPr>
            <w:tcW w:w="1259" w:type="pct"/>
            <w:vMerge w:val="restart"/>
            <w:tcBorders>
              <w:top w:val="single" w:sz="4" w:space="0" w:color="auto"/>
              <w:left w:val="single" w:sz="4" w:space="0" w:color="auto"/>
              <w:right w:val="single" w:sz="4" w:space="0" w:color="000000"/>
            </w:tcBorders>
            <w:vAlign w:val="center"/>
          </w:tcPr>
          <w:p w14:paraId="45ABD179" w14:textId="77777777" w:rsidR="00C0011C" w:rsidRPr="00516F12" w:rsidRDefault="00C0011C" w:rsidP="008108EC">
            <w:pPr>
              <w:pStyle w:val="afa"/>
            </w:pPr>
            <w:r w:rsidRPr="00516F12">
              <w:t>Наименование</w:t>
            </w:r>
          </w:p>
        </w:tc>
        <w:tc>
          <w:tcPr>
            <w:tcW w:w="559" w:type="pct"/>
            <w:vMerge w:val="restart"/>
            <w:tcBorders>
              <w:top w:val="single" w:sz="4" w:space="0" w:color="auto"/>
              <w:left w:val="single" w:sz="4" w:space="0" w:color="auto"/>
              <w:right w:val="single" w:sz="4" w:space="0" w:color="auto"/>
            </w:tcBorders>
            <w:vAlign w:val="center"/>
          </w:tcPr>
          <w:p w14:paraId="6B8FE5B9" w14:textId="77777777" w:rsidR="00C0011C" w:rsidRPr="00516F12" w:rsidRDefault="00C0011C" w:rsidP="008108EC">
            <w:pPr>
              <w:pStyle w:val="afa"/>
            </w:pPr>
            <w:r w:rsidRPr="00516F12">
              <w:t>Ед. изм.</w:t>
            </w:r>
          </w:p>
        </w:tc>
        <w:tc>
          <w:tcPr>
            <w:tcW w:w="2167" w:type="pct"/>
            <w:gridSpan w:val="3"/>
            <w:tcBorders>
              <w:top w:val="single" w:sz="4" w:space="0" w:color="auto"/>
              <w:left w:val="nil"/>
              <w:bottom w:val="single" w:sz="4" w:space="0" w:color="auto"/>
              <w:right w:val="single" w:sz="4" w:space="0" w:color="auto"/>
            </w:tcBorders>
            <w:noWrap/>
            <w:vAlign w:val="center"/>
          </w:tcPr>
          <w:p w14:paraId="0A6CD116" w14:textId="77777777" w:rsidR="00C0011C" w:rsidRPr="00516F12" w:rsidRDefault="00C0011C" w:rsidP="008108EC">
            <w:pPr>
              <w:pStyle w:val="afa"/>
            </w:pPr>
            <w:r w:rsidRPr="00516F12">
              <w:t>Величина</w:t>
            </w:r>
          </w:p>
        </w:tc>
        <w:tc>
          <w:tcPr>
            <w:tcW w:w="752" w:type="pct"/>
            <w:vMerge w:val="restart"/>
            <w:tcBorders>
              <w:top w:val="single" w:sz="4" w:space="0" w:color="auto"/>
              <w:left w:val="single" w:sz="4" w:space="0" w:color="auto"/>
              <w:right w:val="single" w:sz="4" w:space="0" w:color="auto"/>
            </w:tcBorders>
            <w:shd w:val="clear" w:color="auto" w:fill="FFFFFF"/>
            <w:noWrap/>
            <w:vAlign w:val="center"/>
          </w:tcPr>
          <w:p w14:paraId="0B9DFB9B" w14:textId="77777777" w:rsidR="00C0011C" w:rsidRPr="00516F12" w:rsidRDefault="00C0011C" w:rsidP="008108EC">
            <w:pPr>
              <w:pStyle w:val="afa"/>
            </w:pPr>
            <w:r w:rsidRPr="00516F12">
              <w:t>Примечания</w:t>
            </w:r>
          </w:p>
        </w:tc>
      </w:tr>
      <w:tr w:rsidR="00C0011C" w:rsidRPr="00516F12" w14:paraId="12D56A23" w14:textId="77777777" w:rsidTr="008108EC">
        <w:trPr>
          <w:trHeight w:val="300"/>
          <w:jc w:val="center"/>
        </w:trPr>
        <w:tc>
          <w:tcPr>
            <w:tcW w:w="263" w:type="pct"/>
            <w:vMerge/>
            <w:tcBorders>
              <w:left w:val="single" w:sz="4" w:space="0" w:color="auto"/>
              <w:bottom w:val="single" w:sz="4" w:space="0" w:color="000000"/>
              <w:right w:val="single" w:sz="4" w:space="0" w:color="auto"/>
            </w:tcBorders>
            <w:noWrap/>
            <w:vAlign w:val="center"/>
          </w:tcPr>
          <w:p w14:paraId="557F5D01" w14:textId="77777777" w:rsidR="00C0011C" w:rsidRPr="00516F12" w:rsidRDefault="00C0011C" w:rsidP="008108EC">
            <w:pPr>
              <w:pStyle w:val="afa"/>
            </w:pPr>
          </w:p>
        </w:tc>
        <w:tc>
          <w:tcPr>
            <w:tcW w:w="1259" w:type="pct"/>
            <w:vMerge/>
            <w:tcBorders>
              <w:left w:val="single" w:sz="4" w:space="0" w:color="auto"/>
              <w:bottom w:val="single" w:sz="4" w:space="0" w:color="000000"/>
              <w:right w:val="single" w:sz="4" w:space="0" w:color="000000"/>
            </w:tcBorders>
            <w:vAlign w:val="center"/>
          </w:tcPr>
          <w:p w14:paraId="121FE2E8" w14:textId="77777777" w:rsidR="00C0011C" w:rsidRPr="00516F12" w:rsidRDefault="00C0011C" w:rsidP="008108EC">
            <w:pPr>
              <w:pStyle w:val="afa"/>
            </w:pPr>
          </w:p>
        </w:tc>
        <w:tc>
          <w:tcPr>
            <w:tcW w:w="559" w:type="pct"/>
            <w:vMerge/>
            <w:tcBorders>
              <w:left w:val="single" w:sz="4" w:space="0" w:color="auto"/>
              <w:bottom w:val="single" w:sz="4" w:space="0" w:color="000000"/>
              <w:right w:val="single" w:sz="4" w:space="0" w:color="auto"/>
            </w:tcBorders>
            <w:vAlign w:val="center"/>
          </w:tcPr>
          <w:p w14:paraId="6C509534" w14:textId="77777777" w:rsidR="00C0011C" w:rsidRPr="00516F12" w:rsidRDefault="00C0011C" w:rsidP="008108EC">
            <w:pPr>
              <w:pStyle w:val="afa"/>
            </w:pPr>
          </w:p>
        </w:tc>
        <w:tc>
          <w:tcPr>
            <w:tcW w:w="629" w:type="pct"/>
            <w:tcBorders>
              <w:top w:val="nil"/>
              <w:left w:val="single" w:sz="4" w:space="0" w:color="auto"/>
              <w:bottom w:val="single" w:sz="4" w:space="0" w:color="000000"/>
              <w:right w:val="single" w:sz="4" w:space="0" w:color="auto"/>
            </w:tcBorders>
            <w:noWrap/>
            <w:vAlign w:val="center"/>
          </w:tcPr>
          <w:p w14:paraId="6A78CB32" w14:textId="77777777" w:rsidR="00C0011C" w:rsidRPr="00516F12" w:rsidRDefault="00C0011C" w:rsidP="008108EC">
            <w:pPr>
              <w:pStyle w:val="afa"/>
            </w:pPr>
            <w:r w:rsidRPr="00516F12">
              <w:t>Сущ.</w:t>
            </w:r>
          </w:p>
          <w:p w14:paraId="37183F2A" w14:textId="77777777" w:rsidR="00C0011C" w:rsidRPr="00516F12" w:rsidRDefault="00C0011C" w:rsidP="008108EC">
            <w:pPr>
              <w:pStyle w:val="afa"/>
            </w:pPr>
            <w:r w:rsidRPr="00516F12">
              <w:t>202</w:t>
            </w:r>
            <w:r>
              <w:t>2</w:t>
            </w:r>
            <w:r w:rsidRPr="00516F12">
              <w:t xml:space="preserve"> г.</w:t>
            </w:r>
          </w:p>
        </w:tc>
        <w:tc>
          <w:tcPr>
            <w:tcW w:w="628" w:type="pct"/>
            <w:tcBorders>
              <w:top w:val="nil"/>
              <w:left w:val="single" w:sz="4" w:space="0" w:color="auto"/>
              <w:bottom w:val="single" w:sz="4" w:space="0" w:color="000000"/>
              <w:right w:val="single" w:sz="4" w:space="0" w:color="auto"/>
            </w:tcBorders>
            <w:noWrap/>
            <w:vAlign w:val="center"/>
          </w:tcPr>
          <w:p w14:paraId="383C0DB8" w14:textId="77777777" w:rsidR="00C0011C" w:rsidRPr="00516F12" w:rsidRDefault="00C0011C" w:rsidP="008108EC">
            <w:pPr>
              <w:pStyle w:val="afa"/>
            </w:pPr>
            <w:r w:rsidRPr="00516F12">
              <w:t>I очередь</w:t>
            </w:r>
          </w:p>
          <w:p w14:paraId="72E70F0D" w14:textId="77777777" w:rsidR="00C0011C" w:rsidRPr="00516F12" w:rsidRDefault="00C0011C" w:rsidP="008108EC">
            <w:pPr>
              <w:pStyle w:val="afa"/>
            </w:pPr>
            <w:r w:rsidRPr="00516F12">
              <w:t>2032 г.</w:t>
            </w:r>
          </w:p>
        </w:tc>
        <w:tc>
          <w:tcPr>
            <w:tcW w:w="910" w:type="pct"/>
            <w:tcBorders>
              <w:top w:val="nil"/>
              <w:left w:val="single" w:sz="4" w:space="0" w:color="auto"/>
              <w:bottom w:val="single" w:sz="4" w:space="0" w:color="000000"/>
              <w:right w:val="single" w:sz="4" w:space="0" w:color="auto"/>
            </w:tcBorders>
            <w:noWrap/>
            <w:vAlign w:val="center"/>
          </w:tcPr>
          <w:p w14:paraId="2539634E" w14:textId="77777777" w:rsidR="00C0011C" w:rsidRPr="00516F12" w:rsidRDefault="00C0011C" w:rsidP="008108EC">
            <w:pPr>
              <w:pStyle w:val="afa"/>
            </w:pPr>
            <w:r w:rsidRPr="00516F12">
              <w:t>Расчетный срок</w:t>
            </w:r>
          </w:p>
          <w:p w14:paraId="25A36B4C" w14:textId="77777777" w:rsidR="00C0011C" w:rsidRPr="00516F12" w:rsidRDefault="00C0011C" w:rsidP="008108EC">
            <w:pPr>
              <w:pStyle w:val="afa"/>
            </w:pPr>
            <w:r w:rsidRPr="00516F12">
              <w:t>2042 г.</w:t>
            </w:r>
          </w:p>
        </w:tc>
        <w:tc>
          <w:tcPr>
            <w:tcW w:w="752" w:type="pct"/>
            <w:vMerge/>
            <w:tcBorders>
              <w:left w:val="single" w:sz="4" w:space="0" w:color="auto"/>
              <w:bottom w:val="single" w:sz="4" w:space="0" w:color="000000"/>
              <w:right w:val="single" w:sz="4" w:space="0" w:color="auto"/>
            </w:tcBorders>
            <w:noWrap/>
            <w:vAlign w:val="center"/>
          </w:tcPr>
          <w:p w14:paraId="095812C9" w14:textId="77777777" w:rsidR="00C0011C" w:rsidRPr="00516F12" w:rsidRDefault="00C0011C" w:rsidP="008108EC">
            <w:pPr>
              <w:pStyle w:val="afa"/>
            </w:pPr>
          </w:p>
        </w:tc>
      </w:tr>
      <w:tr w:rsidR="00022C70" w:rsidRPr="00516F12" w14:paraId="2AC3C7B4" w14:textId="77777777" w:rsidTr="00022C70">
        <w:trPr>
          <w:trHeight w:val="300"/>
          <w:jc w:val="center"/>
        </w:trPr>
        <w:tc>
          <w:tcPr>
            <w:tcW w:w="263" w:type="pct"/>
            <w:tcBorders>
              <w:top w:val="nil"/>
              <w:left w:val="single" w:sz="4" w:space="0" w:color="auto"/>
              <w:bottom w:val="single" w:sz="4" w:space="0" w:color="auto"/>
              <w:right w:val="single" w:sz="4" w:space="0" w:color="auto"/>
            </w:tcBorders>
            <w:shd w:val="clear" w:color="auto" w:fill="FFFFFF"/>
            <w:noWrap/>
            <w:vAlign w:val="center"/>
          </w:tcPr>
          <w:p w14:paraId="20556E46" w14:textId="77777777" w:rsidR="00022C70" w:rsidRPr="00516F12" w:rsidRDefault="00022C70" w:rsidP="00022C70">
            <w:pPr>
              <w:pStyle w:val="afa"/>
            </w:pPr>
            <w:r w:rsidRPr="00516F12">
              <w:t>1</w:t>
            </w:r>
          </w:p>
        </w:tc>
        <w:tc>
          <w:tcPr>
            <w:tcW w:w="1259" w:type="pct"/>
            <w:tcBorders>
              <w:top w:val="single" w:sz="4" w:space="0" w:color="auto"/>
              <w:left w:val="nil"/>
              <w:bottom w:val="single" w:sz="4" w:space="0" w:color="auto"/>
              <w:right w:val="single" w:sz="4" w:space="0" w:color="000000"/>
            </w:tcBorders>
            <w:shd w:val="clear" w:color="auto" w:fill="FFFFFF"/>
            <w:vAlign w:val="center"/>
          </w:tcPr>
          <w:p w14:paraId="087437B1" w14:textId="77777777" w:rsidR="00022C70" w:rsidRPr="00516F12" w:rsidRDefault="00022C70" w:rsidP="00022C70">
            <w:pPr>
              <w:pStyle w:val="afa"/>
            </w:pPr>
            <w:r w:rsidRPr="00516F12">
              <w:t>Численность населения</w:t>
            </w:r>
          </w:p>
        </w:tc>
        <w:tc>
          <w:tcPr>
            <w:tcW w:w="559" w:type="pct"/>
            <w:tcBorders>
              <w:top w:val="nil"/>
              <w:left w:val="nil"/>
              <w:bottom w:val="single" w:sz="4" w:space="0" w:color="auto"/>
              <w:right w:val="single" w:sz="4" w:space="0" w:color="auto"/>
            </w:tcBorders>
            <w:shd w:val="clear" w:color="auto" w:fill="FFFFFF"/>
            <w:vAlign w:val="center"/>
          </w:tcPr>
          <w:p w14:paraId="6D8946FB" w14:textId="77777777" w:rsidR="00022C70" w:rsidRPr="00516F12" w:rsidRDefault="00022C70" w:rsidP="00022C70">
            <w:pPr>
              <w:pStyle w:val="afa"/>
            </w:pPr>
            <w:r w:rsidRPr="00516F12">
              <w:t>чел.</w:t>
            </w:r>
          </w:p>
        </w:tc>
        <w:tc>
          <w:tcPr>
            <w:tcW w:w="629" w:type="pct"/>
            <w:tcBorders>
              <w:top w:val="nil"/>
              <w:left w:val="nil"/>
              <w:bottom w:val="single" w:sz="4" w:space="0" w:color="auto"/>
              <w:right w:val="single" w:sz="4" w:space="0" w:color="auto"/>
            </w:tcBorders>
            <w:shd w:val="clear" w:color="auto" w:fill="FFFFFF"/>
            <w:noWrap/>
            <w:vAlign w:val="center"/>
          </w:tcPr>
          <w:p w14:paraId="4675088A" w14:textId="4F3FF738" w:rsidR="00022C70" w:rsidRPr="00516F12" w:rsidRDefault="00022C70" w:rsidP="00022C70">
            <w:pPr>
              <w:pStyle w:val="afa"/>
            </w:pPr>
            <w:r w:rsidRPr="003911A5">
              <w:t>904</w:t>
            </w:r>
          </w:p>
        </w:tc>
        <w:tc>
          <w:tcPr>
            <w:tcW w:w="628" w:type="pct"/>
            <w:tcBorders>
              <w:top w:val="nil"/>
              <w:left w:val="nil"/>
              <w:bottom w:val="single" w:sz="4" w:space="0" w:color="auto"/>
              <w:right w:val="single" w:sz="4" w:space="0" w:color="auto"/>
            </w:tcBorders>
            <w:shd w:val="clear" w:color="auto" w:fill="FFFFFF"/>
            <w:noWrap/>
            <w:vAlign w:val="center"/>
          </w:tcPr>
          <w:p w14:paraId="12D56BA1" w14:textId="54A1C81A" w:rsidR="00022C70" w:rsidRPr="00516F12" w:rsidRDefault="00022C70" w:rsidP="00022C70">
            <w:pPr>
              <w:pStyle w:val="afa"/>
            </w:pPr>
            <w:r w:rsidRPr="003911A5">
              <w:t>890</w:t>
            </w:r>
          </w:p>
        </w:tc>
        <w:tc>
          <w:tcPr>
            <w:tcW w:w="910" w:type="pct"/>
            <w:tcBorders>
              <w:top w:val="nil"/>
              <w:left w:val="nil"/>
              <w:bottom w:val="single" w:sz="4" w:space="0" w:color="auto"/>
              <w:right w:val="single" w:sz="4" w:space="0" w:color="auto"/>
            </w:tcBorders>
            <w:shd w:val="clear" w:color="auto" w:fill="FFFFFF"/>
            <w:noWrap/>
            <w:vAlign w:val="center"/>
          </w:tcPr>
          <w:p w14:paraId="208EBCA2" w14:textId="09715EF8" w:rsidR="00022C70" w:rsidRPr="00516F12" w:rsidRDefault="00022C70" w:rsidP="00022C70">
            <w:pPr>
              <w:pStyle w:val="afa"/>
            </w:pPr>
            <w:r w:rsidRPr="003911A5">
              <w:t>925</w:t>
            </w:r>
          </w:p>
        </w:tc>
        <w:tc>
          <w:tcPr>
            <w:tcW w:w="752" w:type="pct"/>
            <w:tcBorders>
              <w:top w:val="nil"/>
              <w:left w:val="nil"/>
              <w:bottom w:val="single" w:sz="4" w:space="0" w:color="auto"/>
              <w:right w:val="single" w:sz="4" w:space="0" w:color="auto"/>
            </w:tcBorders>
            <w:shd w:val="clear" w:color="auto" w:fill="FFFFFF"/>
            <w:noWrap/>
            <w:vAlign w:val="center"/>
          </w:tcPr>
          <w:p w14:paraId="1EE74EB9" w14:textId="77777777" w:rsidR="00022C70" w:rsidRPr="00516F12" w:rsidRDefault="00022C70" w:rsidP="00022C70">
            <w:pPr>
              <w:pStyle w:val="afa"/>
            </w:pPr>
          </w:p>
        </w:tc>
      </w:tr>
      <w:tr w:rsidR="00022C70" w:rsidRPr="00516F12" w14:paraId="4636B82D"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D11C95" w14:textId="77777777" w:rsidR="00022C70" w:rsidRPr="00516F12" w:rsidRDefault="00022C70" w:rsidP="00022C70">
            <w:pPr>
              <w:pStyle w:val="afa"/>
            </w:pPr>
            <w:r w:rsidRPr="00516F12">
              <w:t>2</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784251F3" w14:textId="77777777" w:rsidR="00022C70" w:rsidRPr="00516F12" w:rsidRDefault="00022C70" w:rsidP="00022C70">
            <w:pPr>
              <w:pStyle w:val="afa"/>
            </w:pPr>
            <w:r w:rsidRPr="00516F12">
              <w:t>Норма водопотребления на хоз. 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234EBE9B" w14:textId="77777777" w:rsidR="00022C70" w:rsidRPr="00516F12" w:rsidRDefault="00022C70" w:rsidP="00022C70">
            <w:pPr>
              <w:pStyle w:val="afa"/>
            </w:pPr>
            <w:r w:rsidRPr="00516F12">
              <w:t xml:space="preserve">л/сут </w:t>
            </w:r>
            <w:r w:rsidRPr="00516F12">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EF3065E" w14:textId="2273BE55" w:rsidR="00022C70" w:rsidRPr="00516F12" w:rsidRDefault="00022C70" w:rsidP="00022C70">
            <w:pPr>
              <w:pStyle w:val="afa"/>
            </w:pPr>
            <w:r w:rsidRPr="003911A5">
              <w:t>160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C48179E" w14:textId="7F31EF4B" w:rsidR="00022C70" w:rsidRPr="00516F12" w:rsidRDefault="00022C70" w:rsidP="00022C70">
            <w:pPr>
              <w:pStyle w:val="afa"/>
            </w:pPr>
            <w:r w:rsidRPr="003911A5">
              <w:t>160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4BEEF94" w14:textId="16127B03" w:rsidR="00022C70" w:rsidRPr="00516F12" w:rsidRDefault="00022C70" w:rsidP="00022C70">
            <w:pPr>
              <w:pStyle w:val="afa"/>
            </w:pPr>
            <w:r w:rsidRPr="003911A5">
              <w:t>160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BF9B8E3" w14:textId="77777777" w:rsidR="00022C70" w:rsidRPr="00516F12" w:rsidRDefault="00022C70" w:rsidP="00022C70">
            <w:pPr>
              <w:pStyle w:val="afa"/>
            </w:pPr>
          </w:p>
        </w:tc>
      </w:tr>
      <w:tr w:rsidR="00022C70" w:rsidRPr="00516F12" w14:paraId="7475AC6C"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C447CC6" w14:textId="77777777" w:rsidR="00022C70" w:rsidRPr="00516F12" w:rsidRDefault="00022C70" w:rsidP="00022C70">
            <w:pPr>
              <w:pStyle w:val="afa"/>
            </w:pPr>
            <w:r w:rsidRPr="00516F12">
              <w:t>3</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2A739D62" w14:textId="77777777" w:rsidR="00022C70" w:rsidRPr="00516F12" w:rsidRDefault="00022C70" w:rsidP="00022C70">
            <w:pPr>
              <w:pStyle w:val="afa"/>
            </w:pPr>
            <w:r w:rsidRPr="00516F12">
              <w:t>Максимальный суточный расход воды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30699032" w14:textId="77777777" w:rsidR="00022C70" w:rsidRPr="00516F12" w:rsidRDefault="00022C70" w:rsidP="00022C70">
            <w:pPr>
              <w:pStyle w:val="afa"/>
            </w:pPr>
            <w:r w:rsidRPr="00516F12">
              <w:t>м</w:t>
            </w:r>
            <w:r w:rsidRPr="00516F12">
              <w:rPr>
                <w:vertAlign w:val="superscript"/>
              </w:rPr>
              <w:t>3</w:t>
            </w:r>
            <w:r w:rsidRPr="00516F12">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CD8E9A" w14:textId="24AD6182" w:rsidR="00022C70" w:rsidRPr="00516F12" w:rsidRDefault="00022C70" w:rsidP="00022C70">
            <w:pPr>
              <w:pStyle w:val="afa"/>
            </w:pPr>
            <w:r w:rsidRPr="003911A5">
              <w:t>173,6</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4E48BE0" w14:textId="6BB4E42B" w:rsidR="00022C70" w:rsidRPr="00516F12" w:rsidRDefault="00022C70" w:rsidP="00022C70">
            <w:pPr>
              <w:pStyle w:val="afa"/>
            </w:pPr>
            <w:r w:rsidRPr="003911A5">
              <w:t>170,9</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ED6F9B9" w14:textId="0A91C1AE" w:rsidR="00022C70" w:rsidRPr="00516F12" w:rsidRDefault="00022C70" w:rsidP="00022C70">
            <w:pPr>
              <w:pStyle w:val="afa"/>
            </w:pPr>
            <w:r w:rsidRPr="003911A5">
              <w:t>177,6</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83716E1" w14:textId="77777777" w:rsidR="00022C70" w:rsidRPr="00516F12" w:rsidRDefault="00022C70" w:rsidP="00022C70">
            <w:pPr>
              <w:pStyle w:val="afa"/>
            </w:pPr>
          </w:p>
        </w:tc>
      </w:tr>
      <w:tr w:rsidR="00022C70" w:rsidRPr="00516F12" w14:paraId="708C05B5"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164A0A5" w14:textId="77777777" w:rsidR="00022C70" w:rsidRPr="00516F12" w:rsidRDefault="00022C70" w:rsidP="00022C70">
            <w:pPr>
              <w:pStyle w:val="afa"/>
            </w:pPr>
            <w:r w:rsidRPr="00516F12">
              <w:t>4</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6C73CC0E" w14:textId="77777777" w:rsidR="00022C70" w:rsidRPr="00516F12" w:rsidRDefault="00022C70" w:rsidP="00022C70">
            <w:pPr>
              <w:pStyle w:val="afa"/>
            </w:pPr>
            <w:r w:rsidRPr="00516F12">
              <w:t>Неучтенные расходы воды</w:t>
            </w:r>
          </w:p>
          <w:p w14:paraId="3168276E" w14:textId="77777777" w:rsidR="00022C70" w:rsidRPr="00516F12" w:rsidRDefault="00022C70" w:rsidP="00022C70">
            <w:pPr>
              <w:pStyle w:val="afa"/>
            </w:pPr>
            <w:r w:rsidRPr="00516F12">
              <w:t>15% от расхода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03BD61A2" w14:textId="77777777" w:rsidR="00022C70" w:rsidRPr="00516F12" w:rsidRDefault="00022C70" w:rsidP="00022C70">
            <w:pPr>
              <w:pStyle w:val="afa"/>
            </w:pPr>
            <w:r w:rsidRPr="00516F12">
              <w:t>м</w:t>
            </w:r>
            <w:r w:rsidRPr="00516F12">
              <w:rPr>
                <w:vertAlign w:val="superscript"/>
              </w:rPr>
              <w:t>3</w:t>
            </w:r>
            <w:r w:rsidRPr="00516F12">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3573FF2" w14:textId="21214204" w:rsidR="00022C70" w:rsidRPr="00516F12" w:rsidRDefault="00022C70" w:rsidP="00022C70">
            <w:pPr>
              <w:pStyle w:val="afa"/>
            </w:pPr>
            <w:r w:rsidRPr="003911A5">
              <w:t>26,0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53CF451" w14:textId="3A122861" w:rsidR="00022C70" w:rsidRPr="00516F12" w:rsidRDefault="00022C70" w:rsidP="00022C70">
            <w:pPr>
              <w:pStyle w:val="afa"/>
            </w:pPr>
            <w:r w:rsidRPr="003911A5">
              <w:t>25,6</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E759340" w14:textId="5C36532B" w:rsidR="00022C70" w:rsidRPr="00516F12" w:rsidRDefault="00022C70" w:rsidP="00022C70">
            <w:pPr>
              <w:pStyle w:val="afa"/>
            </w:pPr>
            <w:r w:rsidRPr="003911A5">
              <w:t>26,6</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F9EF78F" w14:textId="77777777" w:rsidR="00022C70" w:rsidRPr="00516F12" w:rsidRDefault="00022C70" w:rsidP="00022C70">
            <w:pPr>
              <w:pStyle w:val="afa"/>
            </w:pPr>
          </w:p>
        </w:tc>
      </w:tr>
      <w:tr w:rsidR="00022C70" w:rsidRPr="00516F12" w14:paraId="54758B83"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6C3EC03" w14:textId="77777777" w:rsidR="00022C70" w:rsidRPr="00516F12" w:rsidRDefault="00022C70" w:rsidP="00022C70">
            <w:pPr>
              <w:pStyle w:val="afa"/>
            </w:pPr>
            <w:r w:rsidRPr="00516F12">
              <w:t>5</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65420149" w14:textId="77777777" w:rsidR="00022C70" w:rsidRPr="00516F12" w:rsidRDefault="00022C70" w:rsidP="00022C70">
            <w:pPr>
              <w:pStyle w:val="afa"/>
            </w:pPr>
            <w:r w:rsidRPr="00516F12">
              <w:t>Норма расхода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30383153" w14:textId="77777777" w:rsidR="00022C70" w:rsidRPr="00516F12" w:rsidRDefault="00022C70" w:rsidP="00022C70">
            <w:pPr>
              <w:pStyle w:val="afa"/>
            </w:pPr>
            <w:r w:rsidRPr="00516F12">
              <w:t xml:space="preserve">л/сут </w:t>
            </w:r>
            <w:r w:rsidRPr="00516F12">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6C914E4" w14:textId="41109DEC" w:rsidR="00022C70" w:rsidRPr="00516F12" w:rsidRDefault="00022C70" w:rsidP="00022C70">
            <w:pPr>
              <w:pStyle w:val="afa"/>
            </w:pPr>
            <w:r w:rsidRPr="003911A5">
              <w:t>50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B336392" w14:textId="205ABDDD" w:rsidR="00022C70" w:rsidRPr="00516F12" w:rsidRDefault="00022C70" w:rsidP="00022C70">
            <w:pPr>
              <w:pStyle w:val="afa"/>
            </w:pPr>
            <w:r w:rsidRPr="003911A5">
              <w:t>50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D7F8B84" w14:textId="2F65BEF8" w:rsidR="00022C70" w:rsidRPr="00516F12" w:rsidRDefault="00022C70" w:rsidP="00022C70">
            <w:pPr>
              <w:pStyle w:val="afa"/>
            </w:pPr>
            <w:r w:rsidRPr="003911A5">
              <w:t>50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11818A0" w14:textId="77777777" w:rsidR="00022C70" w:rsidRPr="00516F12" w:rsidRDefault="00022C70" w:rsidP="00022C70">
            <w:pPr>
              <w:pStyle w:val="afa"/>
            </w:pPr>
          </w:p>
        </w:tc>
      </w:tr>
      <w:tr w:rsidR="00022C70" w:rsidRPr="00516F12" w14:paraId="39C1CFFA"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C76152E" w14:textId="77777777" w:rsidR="00022C70" w:rsidRPr="00516F12" w:rsidRDefault="00022C70" w:rsidP="00022C70">
            <w:pPr>
              <w:pStyle w:val="afa"/>
            </w:pPr>
            <w:r w:rsidRPr="00516F12">
              <w:t>6</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19175177" w14:textId="77777777" w:rsidR="00022C70" w:rsidRPr="00516F12" w:rsidRDefault="00022C70" w:rsidP="00022C70">
            <w:pPr>
              <w:pStyle w:val="afa"/>
            </w:pPr>
            <w:r w:rsidRPr="00516F12">
              <w:t>Расход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2E9D0E36" w14:textId="77777777" w:rsidR="00022C70" w:rsidRPr="00516F12" w:rsidRDefault="00022C70" w:rsidP="00022C70">
            <w:pPr>
              <w:pStyle w:val="afa"/>
            </w:pPr>
            <w:r w:rsidRPr="00516F12">
              <w:t>м3/сут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A36E823" w14:textId="7F21058D" w:rsidR="00022C70" w:rsidRPr="00516F12" w:rsidRDefault="00022C70" w:rsidP="00022C70">
            <w:pPr>
              <w:pStyle w:val="afa"/>
            </w:pPr>
            <w:r w:rsidRPr="003911A5">
              <w:t>45,2</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7745B3D" w14:textId="7634B841" w:rsidR="00022C70" w:rsidRPr="00516F12" w:rsidRDefault="00022C70" w:rsidP="00022C70">
            <w:pPr>
              <w:pStyle w:val="afa"/>
            </w:pPr>
            <w:r w:rsidRPr="003911A5">
              <w:t>44,5</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5DCE271" w14:textId="51DF50F5" w:rsidR="00022C70" w:rsidRPr="00516F12" w:rsidRDefault="00022C70" w:rsidP="00022C70">
            <w:pPr>
              <w:pStyle w:val="afa"/>
            </w:pPr>
            <w:r w:rsidRPr="003911A5">
              <w:t>46,3</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5E7D421" w14:textId="77777777" w:rsidR="00022C70" w:rsidRPr="00516F12" w:rsidRDefault="00022C70" w:rsidP="00022C70">
            <w:pPr>
              <w:pStyle w:val="afa"/>
            </w:pPr>
          </w:p>
        </w:tc>
      </w:tr>
      <w:tr w:rsidR="00022C70" w:rsidRPr="00516F12" w14:paraId="65B72459"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B54896D" w14:textId="77777777" w:rsidR="00022C70" w:rsidRPr="00516F12" w:rsidRDefault="00022C70" w:rsidP="00022C70">
            <w:pPr>
              <w:pStyle w:val="afa"/>
            </w:pPr>
            <w:r w:rsidRPr="00516F12">
              <w:t>7</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5529121B" w14:textId="77777777" w:rsidR="00022C70" w:rsidRPr="00516F12" w:rsidRDefault="00022C70" w:rsidP="00022C70">
            <w:pPr>
              <w:pStyle w:val="afa"/>
            </w:pPr>
            <w:r w:rsidRPr="00516F12">
              <w:t>Максимальный расход воды на 1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23A88B26" w14:textId="77777777" w:rsidR="00022C70" w:rsidRPr="00516F12" w:rsidRDefault="00022C70" w:rsidP="00022C70">
            <w:pPr>
              <w:pStyle w:val="afa"/>
            </w:pPr>
            <w:r w:rsidRPr="00516F12">
              <w:t>л/с</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3EEF584" w14:textId="2CFFFB23" w:rsidR="00022C70" w:rsidRPr="00516F12" w:rsidRDefault="00022C70" w:rsidP="00022C70">
            <w:pPr>
              <w:pStyle w:val="afa"/>
            </w:pPr>
            <w:r w:rsidRPr="003911A5">
              <w:t>10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4D9215" w14:textId="31825E75" w:rsidR="00022C70" w:rsidRPr="00516F12" w:rsidRDefault="00022C70" w:rsidP="00022C70">
            <w:pPr>
              <w:pStyle w:val="afa"/>
            </w:pPr>
            <w:r w:rsidRPr="003911A5">
              <w:t>10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7EA1442" w14:textId="34949621" w:rsidR="00022C70" w:rsidRPr="00516F12" w:rsidRDefault="00022C70" w:rsidP="00022C70">
            <w:pPr>
              <w:pStyle w:val="afa"/>
            </w:pPr>
            <w:r w:rsidRPr="003911A5">
              <w:t>10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A17FFA4" w14:textId="77777777" w:rsidR="00022C70" w:rsidRPr="00516F12" w:rsidRDefault="00022C70" w:rsidP="00022C70">
            <w:pPr>
              <w:pStyle w:val="afa"/>
            </w:pPr>
          </w:p>
        </w:tc>
      </w:tr>
      <w:tr w:rsidR="00022C70" w:rsidRPr="00516F12" w14:paraId="58E78321"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FA4825" w14:textId="77777777" w:rsidR="00022C70" w:rsidRPr="00516F12" w:rsidRDefault="00022C70" w:rsidP="00022C70">
            <w:pPr>
              <w:pStyle w:val="afa"/>
            </w:pPr>
            <w:r w:rsidRPr="00516F12">
              <w:t>8</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45AE76CD" w14:textId="77777777" w:rsidR="00022C70" w:rsidRPr="00516F12" w:rsidRDefault="00022C70" w:rsidP="00022C70">
            <w:pPr>
              <w:pStyle w:val="afa"/>
            </w:pPr>
            <w:r w:rsidRPr="00516F12">
              <w:t>Расход воды на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51107BA0" w14:textId="77777777" w:rsidR="00022C70" w:rsidRPr="00516F12" w:rsidRDefault="00022C70" w:rsidP="00022C70">
            <w:pPr>
              <w:pStyle w:val="afa"/>
            </w:pPr>
            <w:r w:rsidRPr="00516F12">
              <w:t>м</w:t>
            </w:r>
            <w:r w:rsidRPr="00516F12">
              <w:rPr>
                <w:vertAlign w:val="superscript"/>
              </w:rPr>
              <w:t>3</w:t>
            </w:r>
            <w:r w:rsidRPr="00516F12">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0638B36" w14:textId="79DC9F4E" w:rsidR="00022C70" w:rsidRPr="00516F12" w:rsidRDefault="00022C70" w:rsidP="00022C70">
            <w:pPr>
              <w:pStyle w:val="afa"/>
            </w:pPr>
            <w:r w:rsidRPr="003911A5">
              <w:t>108,0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5E0412E" w14:textId="4DCF8723" w:rsidR="00022C70" w:rsidRPr="00516F12" w:rsidRDefault="00022C70" w:rsidP="00022C70">
            <w:pPr>
              <w:pStyle w:val="afa"/>
            </w:pPr>
            <w:r w:rsidRPr="003911A5">
              <w:t>108,0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7313BC9" w14:textId="2A1716C8" w:rsidR="00022C70" w:rsidRPr="00516F12" w:rsidRDefault="00022C70" w:rsidP="00022C70">
            <w:pPr>
              <w:pStyle w:val="afa"/>
            </w:pPr>
            <w:r w:rsidRPr="003911A5">
              <w:t>108,0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6CF471B" w14:textId="77777777" w:rsidR="00022C70" w:rsidRPr="00516F12" w:rsidRDefault="00022C70" w:rsidP="00022C70">
            <w:pPr>
              <w:pStyle w:val="afa"/>
            </w:pPr>
            <w:r w:rsidRPr="00516F12">
              <w:t>В общем расходе не учитывается</w:t>
            </w:r>
          </w:p>
        </w:tc>
      </w:tr>
      <w:tr w:rsidR="00022C70" w:rsidRPr="00516F12" w14:paraId="459FBA76" w14:textId="77777777" w:rsidTr="00022C70">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49E608B" w14:textId="77777777" w:rsidR="00022C70" w:rsidRPr="00516F12" w:rsidRDefault="00022C70" w:rsidP="00022C70">
            <w:pPr>
              <w:pStyle w:val="afa"/>
            </w:pP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0AEA84AC" w14:textId="77777777" w:rsidR="00022C70" w:rsidRPr="00516F12" w:rsidRDefault="00022C70" w:rsidP="00022C70">
            <w:pPr>
              <w:pStyle w:val="afa"/>
            </w:pPr>
            <w:r w:rsidRPr="00516F12">
              <w:t>Итого</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61F07B98" w14:textId="77777777" w:rsidR="00022C70" w:rsidRPr="00516F12" w:rsidRDefault="00022C70" w:rsidP="00022C70">
            <w:pPr>
              <w:pStyle w:val="afa"/>
            </w:pPr>
            <w:r w:rsidRPr="00516F12">
              <w:t>м</w:t>
            </w:r>
            <w:r w:rsidRPr="00516F12">
              <w:rPr>
                <w:vertAlign w:val="superscript"/>
              </w:rPr>
              <w:t>3</w:t>
            </w:r>
            <w:r w:rsidRPr="00516F12">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1C27080" w14:textId="55389551" w:rsidR="00022C70" w:rsidRPr="00516F12" w:rsidRDefault="00022C70" w:rsidP="00022C70">
            <w:pPr>
              <w:pStyle w:val="afa"/>
            </w:pPr>
            <w:r w:rsidRPr="003911A5">
              <w:t>244,8</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B62C91F" w14:textId="064EA40A" w:rsidR="00022C70" w:rsidRPr="00516F12" w:rsidRDefault="00022C70" w:rsidP="00022C70">
            <w:pPr>
              <w:pStyle w:val="afa"/>
            </w:pPr>
            <w:r w:rsidRPr="003911A5">
              <w:t>241,0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7CA9650" w14:textId="687EDBC6" w:rsidR="00022C70" w:rsidRPr="00516F12" w:rsidRDefault="00022C70" w:rsidP="00022C70">
            <w:pPr>
              <w:pStyle w:val="afa"/>
            </w:pPr>
            <w:r w:rsidRPr="003911A5">
              <w:t>250,5</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F52BD7" w14:textId="77777777" w:rsidR="00022C70" w:rsidRPr="00516F12" w:rsidRDefault="00022C70" w:rsidP="00022C70">
            <w:pPr>
              <w:pStyle w:val="afa"/>
            </w:pPr>
          </w:p>
        </w:tc>
      </w:tr>
    </w:tbl>
    <w:p w14:paraId="1BC1152A" w14:textId="77777777" w:rsidR="00C0011C" w:rsidRDefault="00C0011C" w:rsidP="00C0011C">
      <w:pPr>
        <w:pStyle w:val="afc"/>
      </w:pPr>
    </w:p>
    <w:p w14:paraId="5955ACFF" w14:textId="77777777" w:rsidR="00C0011C" w:rsidRPr="00C83634" w:rsidRDefault="00C0011C" w:rsidP="00C0011C">
      <w:pPr>
        <w:pStyle w:val="afc"/>
      </w:pPr>
      <w:r w:rsidRPr="00C83634">
        <w:t>Водопотребление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14:paraId="46DA8A14" w14:textId="41ACDF6A" w:rsidR="00C0011C" w:rsidRDefault="00C0011C" w:rsidP="00C0011C">
      <w:pPr>
        <w:pStyle w:val="afc"/>
      </w:pPr>
      <w:r>
        <w:t xml:space="preserve">Расход воды на наружное пожаротушения принят 10 л/с, в соответствии с </w:t>
      </w:r>
      <w:r w:rsidR="00417F17" w:rsidRPr="00417F17">
        <w:t>СП 8.13130.2020 «Системы противопожарной защиты. Наружное противопожарное водоснабжение. Требования пожарной безопасности»</w:t>
      </w:r>
      <w:r>
        <w:t xml:space="preserve"> без учета дополнительного расхода на тушение пожара здания, оборудованного внутренним противопожарным водопроводом с наибольшим расходом. </w:t>
      </w:r>
    </w:p>
    <w:p w14:paraId="48EFFA21" w14:textId="77777777" w:rsidR="00C0011C" w:rsidRDefault="00C0011C" w:rsidP="00C0011C">
      <w:pPr>
        <w:pStyle w:val="afc"/>
      </w:pPr>
      <w:r>
        <w:t>Расчетное количество одновременных пожаров - один. Продолжительность тушения пожара составляет 3 ч.</w:t>
      </w:r>
    </w:p>
    <w:p w14:paraId="1FE82868" w14:textId="49359F6F" w:rsidR="0056147C" w:rsidRDefault="0056147C" w:rsidP="001304D0">
      <w:pPr>
        <w:pStyle w:val="afc"/>
        <w:rPr>
          <w:color w:val="FF0000"/>
        </w:rPr>
      </w:pPr>
    </w:p>
    <w:p w14:paraId="29323F77" w14:textId="77777777" w:rsidR="005857B3" w:rsidRPr="00B93380" w:rsidRDefault="005857B3" w:rsidP="001304D0">
      <w:pPr>
        <w:pStyle w:val="afc"/>
      </w:pPr>
    </w:p>
    <w:p w14:paraId="38706BA7" w14:textId="26219ADE" w:rsidR="009A7BCC" w:rsidRPr="00B93380" w:rsidRDefault="009A7BCC" w:rsidP="00B24A67">
      <w:pPr>
        <w:pStyle w:val="44"/>
        <w:numPr>
          <w:ilvl w:val="3"/>
          <w:numId w:val="2"/>
        </w:numPr>
        <w:ind w:left="0" w:firstLine="0"/>
        <w:rPr>
          <w:rFonts w:eastAsia="Times New Roman"/>
          <w:lang w:eastAsia="ru-RU"/>
        </w:rPr>
      </w:pPr>
      <w:bookmarkStart w:id="118" w:name="_Toc59276549"/>
      <w:bookmarkStart w:id="119" w:name="_Toc125535414"/>
      <w:r w:rsidRPr="00B93380">
        <w:rPr>
          <w:rFonts w:eastAsia="Times New Roman"/>
          <w:lang w:eastAsia="ru-RU"/>
        </w:rPr>
        <w:t>Водоотведение</w:t>
      </w:r>
      <w:bookmarkEnd w:id="118"/>
      <w:bookmarkEnd w:id="119"/>
    </w:p>
    <w:p w14:paraId="5BAC1687" w14:textId="51E6838C" w:rsidR="001304D0" w:rsidRDefault="001304D0" w:rsidP="001304D0">
      <w:pPr>
        <w:pStyle w:val="afc"/>
        <w:rPr>
          <w:color w:val="FF0000"/>
        </w:rPr>
      </w:pPr>
    </w:p>
    <w:p w14:paraId="05F83D9C" w14:textId="77777777" w:rsidR="00CF1037" w:rsidRPr="00D73669" w:rsidRDefault="00CF1037" w:rsidP="00CF1037">
      <w:pPr>
        <w:pStyle w:val="afc"/>
        <w:rPr>
          <w:rStyle w:val="af5"/>
        </w:rPr>
      </w:pPr>
      <w:r w:rsidRPr="00D73669">
        <w:rPr>
          <w:rStyle w:val="af5"/>
        </w:rPr>
        <w:t>Существующее положение</w:t>
      </w:r>
    </w:p>
    <w:p w14:paraId="1F602E17" w14:textId="6286E1D1" w:rsidR="00CF1037" w:rsidRPr="00D73669" w:rsidRDefault="00CF1037" w:rsidP="00CF1037">
      <w:pPr>
        <w:pStyle w:val="afc"/>
      </w:pPr>
      <w:bookmarkStart w:id="120" w:name="_Hlk103694151"/>
      <w:r w:rsidRPr="00D73669">
        <w:t xml:space="preserve">В населенных пунктах </w:t>
      </w:r>
      <w:bookmarkEnd w:id="120"/>
      <w:r w:rsidRPr="00CF1037">
        <w:t xml:space="preserve">Большемонокского сельсовета </w:t>
      </w:r>
      <w:r w:rsidRPr="00D73669">
        <w:t>централизованная система водоотведения, предназначенная для приема, транспортировки и очистки сточных вод, образовавшихся в результате хозяйственно-бытовой деятельности населения, отсутствует.</w:t>
      </w:r>
    </w:p>
    <w:p w14:paraId="47D4E679" w14:textId="77777777" w:rsidR="00CF1037" w:rsidRPr="00D73669" w:rsidRDefault="00CF1037" w:rsidP="00CF1037">
      <w:pPr>
        <w:pStyle w:val="afc"/>
      </w:pPr>
      <w:r w:rsidRPr="00D73669">
        <w:t>Отвод сточных вод осуществляется в выгребные ямы, надворные туалеты, откачка из которых производится периодически вакуумными машинами с последующим сливом стоков на рельеф.</w:t>
      </w:r>
    </w:p>
    <w:p w14:paraId="4D9A79B0" w14:textId="77777777" w:rsidR="00CF1037" w:rsidRPr="00931B07" w:rsidRDefault="00CF1037" w:rsidP="00CF1037">
      <w:pPr>
        <w:spacing w:after="160" w:line="259" w:lineRule="auto"/>
        <w:rPr>
          <w:rFonts w:eastAsia="Times New Roman"/>
          <w:b w:val="0"/>
          <w:color w:val="FF0000"/>
          <w:szCs w:val="24"/>
          <w:lang w:eastAsia="ru-RU"/>
        </w:rPr>
      </w:pPr>
    </w:p>
    <w:p w14:paraId="3A3B2496" w14:textId="77777777" w:rsidR="00CF1037" w:rsidRPr="008D6CB4" w:rsidRDefault="00CF1037" w:rsidP="00CF1037">
      <w:pPr>
        <w:pStyle w:val="afc"/>
        <w:rPr>
          <w:rStyle w:val="af5"/>
        </w:rPr>
      </w:pPr>
      <w:r w:rsidRPr="008D6CB4">
        <w:rPr>
          <w:rStyle w:val="af5"/>
        </w:rPr>
        <w:t>Проектные предложения</w:t>
      </w:r>
    </w:p>
    <w:p w14:paraId="09F76B8F" w14:textId="77777777" w:rsidR="00CF1037" w:rsidRPr="008D6CB4" w:rsidRDefault="00CF1037" w:rsidP="00CF1037">
      <w:pPr>
        <w:pStyle w:val="afc"/>
      </w:pPr>
      <w:r w:rsidRPr="008D6CB4">
        <w:t>Проектные решения приняты с учетом требований:</w:t>
      </w:r>
    </w:p>
    <w:p w14:paraId="73E5F0FD" w14:textId="77777777" w:rsidR="00CF1037" w:rsidRPr="008D6CB4" w:rsidRDefault="00CF1037" w:rsidP="00CF1037">
      <w:pPr>
        <w:pStyle w:val="afc"/>
      </w:pPr>
      <w:r w:rsidRPr="008D6CB4">
        <w:t>- СП 32.13330.2018 «Канализация. Наружные сети и сооружения. СНиП 2.04.03-85»;</w:t>
      </w:r>
    </w:p>
    <w:p w14:paraId="575B01E9" w14:textId="77777777" w:rsidR="00CF1037" w:rsidRPr="008D6CB4" w:rsidRDefault="00CF1037" w:rsidP="00CF1037">
      <w:pPr>
        <w:pStyle w:val="afc"/>
      </w:pPr>
      <w:r w:rsidRPr="008D6CB4">
        <w:t>- СП 42.13330.2016 «Градостроительство. Планировка и застройка городских и сельских поселений. Актуализированная редакция СНиП 2.07.01-89*».</w:t>
      </w:r>
    </w:p>
    <w:p w14:paraId="474C2423" w14:textId="66CB2E68" w:rsidR="00432C2B" w:rsidRDefault="00432C2B" w:rsidP="00432C2B">
      <w:pPr>
        <w:pStyle w:val="afc"/>
      </w:pPr>
      <w:r>
        <w:t xml:space="preserve">В населенных пунктах </w:t>
      </w:r>
      <w:r w:rsidRPr="00432C2B">
        <w:t xml:space="preserve">Большемонокского </w:t>
      </w:r>
      <w:r>
        <w:t>сельсовета проектом планируется сохранение существующей схемы отведения бытовых стоков индивидуальными выпусками в герметичные выгребные ямы с последующим вывозом на КОС крупных населенных пунктов или компактные биологические очистные установки (септики). Не герметичные приемники бытовых стоков предлагается реконструировать.</w:t>
      </w:r>
    </w:p>
    <w:p w14:paraId="4F131BFE" w14:textId="77777777" w:rsidR="00432C2B" w:rsidRDefault="00432C2B" w:rsidP="00432C2B">
      <w:pPr>
        <w:pStyle w:val="afc"/>
      </w:pPr>
      <w:r>
        <w:t>Норма водоотведения принята 160 л/сут на человека согласно местным нормативам градостроительного проектирования, СП 32.13330.2018 и СП 31.13330.2012. Ниже в таблице приведен баланс водоотведения, составленный на основе данных о численности населения в современном состоянии, на первую очередь и на расчетный срок.</w:t>
      </w:r>
    </w:p>
    <w:p w14:paraId="59D77F23" w14:textId="2B25D1D7" w:rsidR="00CF1037" w:rsidRDefault="00432C2B" w:rsidP="00432C2B">
      <w:pPr>
        <w:pStyle w:val="afc"/>
      </w:pPr>
      <w:r>
        <w:t>Водоотведение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14:paraId="3B8F9711" w14:textId="77777777" w:rsidR="00CF1037" w:rsidRPr="008D6CB4" w:rsidRDefault="00CF1037" w:rsidP="00CF1037">
      <w:pPr>
        <w:pStyle w:val="afffb"/>
      </w:pPr>
    </w:p>
    <w:p w14:paraId="0EA32D63" w14:textId="4BA66655" w:rsidR="00CF1037" w:rsidRDefault="00CF1037" w:rsidP="00CF1037">
      <w:pPr>
        <w:pStyle w:val="afffb"/>
        <w:rPr>
          <w:lang w:val="ru-RU"/>
        </w:rPr>
      </w:pPr>
      <w:r w:rsidRPr="008D6CB4">
        <w:t>Таблица 2.3.1</w:t>
      </w:r>
      <w:r w:rsidR="007D6516">
        <w:rPr>
          <w:lang w:val="ru-RU"/>
        </w:rPr>
        <w:t>5</w:t>
      </w:r>
      <w:r w:rsidRPr="008D6CB4">
        <w:t>-</w:t>
      </w:r>
      <w:r w:rsidR="007D6516">
        <w:rPr>
          <w:lang w:val="ru-RU"/>
        </w:rPr>
        <w:t>2</w:t>
      </w:r>
    </w:p>
    <w:p w14:paraId="439E8481" w14:textId="77777777" w:rsidR="007D6516" w:rsidRPr="008D6CB4" w:rsidRDefault="007D6516" w:rsidP="00CF1037">
      <w:pPr>
        <w:pStyle w:val="afffb"/>
        <w:rPr>
          <w:lang w:val="ru-RU"/>
        </w:rPr>
      </w:pPr>
    </w:p>
    <w:p w14:paraId="2510EA03" w14:textId="77777777" w:rsidR="00CF1037" w:rsidRPr="008D6CB4" w:rsidRDefault="00CF1037" w:rsidP="007D6516">
      <w:pPr>
        <w:pStyle w:val="afffb"/>
        <w:jc w:val="center"/>
      </w:pPr>
      <w:r w:rsidRPr="008D6CB4">
        <w:t>Нагрузки на водоотведение по укрупненным показателям</w:t>
      </w:r>
    </w:p>
    <w:tbl>
      <w:tblPr>
        <w:tblW w:w="5000" w:type="pct"/>
        <w:jc w:val="center"/>
        <w:tblLook w:val="04A0" w:firstRow="1" w:lastRow="0" w:firstColumn="1" w:lastColumn="0" w:noHBand="0" w:noVBand="1"/>
      </w:tblPr>
      <w:tblGrid>
        <w:gridCol w:w="861"/>
        <w:gridCol w:w="2433"/>
        <w:gridCol w:w="886"/>
        <w:gridCol w:w="925"/>
        <w:gridCol w:w="1221"/>
        <w:gridCol w:w="1413"/>
        <w:gridCol w:w="1607"/>
      </w:tblGrid>
      <w:tr w:rsidR="00CF1037" w:rsidRPr="008D6CB4" w14:paraId="4259C4E2" w14:textId="77777777" w:rsidTr="008108EC">
        <w:trPr>
          <w:trHeight w:val="300"/>
          <w:tblHeader/>
          <w:jc w:val="center"/>
        </w:trPr>
        <w:tc>
          <w:tcPr>
            <w:tcW w:w="461" w:type="pct"/>
            <w:vMerge w:val="restart"/>
            <w:tcBorders>
              <w:top w:val="single" w:sz="4" w:space="0" w:color="auto"/>
              <w:left w:val="single" w:sz="4" w:space="0" w:color="auto"/>
              <w:right w:val="single" w:sz="4" w:space="0" w:color="auto"/>
            </w:tcBorders>
            <w:noWrap/>
            <w:vAlign w:val="center"/>
          </w:tcPr>
          <w:p w14:paraId="14EE2DAA" w14:textId="77777777" w:rsidR="00CF1037" w:rsidRPr="008D6CB4" w:rsidRDefault="00CF1037" w:rsidP="008108EC">
            <w:pPr>
              <w:pStyle w:val="afa"/>
              <w:rPr>
                <w:b/>
                <w:bCs w:val="0"/>
              </w:rPr>
            </w:pPr>
            <w:r w:rsidRPr="008D6CB4">
              <w:rPr>
                <w:b/>
                <w:bCs w:val="0"/>
              </w:rPr>
              <w:t>№</w:t>
            </w:r>
          </w:p>
        </w:tc>
        <w:tc>
          <w:tcPr>
            <w:tcW w:w="1302" w:type="pct"/>
            <w:vMerge w:val="restart"/>
            <w:tcBorders>
              <w:top w:val="single" w:sz="4" w:space="0" w:color="auto"/>
              <w:left w:val="single" w:sz="4" w:space="0" w:color="auto"/>
              <w:right w:val="single" w:sz="4" w:space="0" w:color="000000"/>
            </w:tcBorders>
            <w:vAlign w:val="center"/>
          </w:tcPr>
          <w:p w14:paraId="105A8B8F" w14:textId="77777777" w:rsidR="00CF1037" w:rsidRPr="008D6CB4" w:rsidRDefault="00CF1037" w:rsidP="008108EC">
            <w:pPr>
              <w:pStyle w:val="afa"/>
              <w:rPr>
                <w:b/>
                <w:bCs w:val="0"/>
              </w:rPr>
            </w:pPr>
            <w:r w:rsidRPr="008D6CB4">
              <w:rPr>
                <w:b/>
                <w:bCs w:val="0"/>
              </w:rPr>
              <w:t>Наименование</w:t>
            </w:r>
          </w:p>
        </w:tc>
        <w:tc>
          <w:tcPr>
            <w:tcW w:w="474" w:type="pct"/>
            <w:vMerge w:val="restart"/>
            <w:tcBorders>
              <w:top w:val="single" w:sz="4" w:space="0" w:color="auto"/>
              <w:left w:val="single" w:sz="4" w:space="0" w:color="auto"/>
              <w:right w:val="single" w:sz="4" w:space="0" w:color="auto"/>
            </w:tcBorders>
            <w:vAlign w:val="center"/>
          </w:tcPr>
          <w:p w14:paraId="7CA89448" w14:textId="77777777" w:rsidR="00CF1037" w:rsidRPr="008D6CB4" w:rsidRDefault="00CF1037" w:rsidP="008108EC">
            <w:pPr>
              <w:pStyle w:val="afa"/>
              <w:rPr>
                <w:b/>
                <w:bCs w:val="0"/>
              </w:rPr>
            </w:pPr>
            <w:r w:rsidRPr="008D6CB4">
              <w:rPr>
                <w:b/>
                <w:bCs w:val="0"/>
              </w:rPr>
              <w:t>Ед. изм.</w:t>
            </w:r>
          </w:p>
        </w:tc>
        <w:tc>
          <w:tcPr>
            <w:tcW w:w="1904" w:type="pct"/>
            <w:gridSpan w:val="3"/>
            <w:tcBorders>
              <w:top w:val="single" w:sz="4" w:space="0" w:color="auto"/>
              <w:left w:val="nil"/>
              <w:bottom w:val="single" w:sz="4" w:space="0" w:color="auto"/>
              <w:right w:val="single" w:sz="4" w:space="0" w:color="auto"/>
            </w:tcBorders>
            <w:noWrap/>
            <w:vAlign w:val="center"/>
          </w:tcPr>
          <w:p w14:paraId="6A4D9C38" w14:textId="77777777" w:rsidR="00CF1037" w:rsidRPr="008D6CB4" w:rsidRDefault="00CF1037" w:rsidP="008108EC">
            <w:pPr>
              <w:pStyle w:val="afa"/>
              <w:rPr>
                <w:b/>
                <w:bCs w:val="0"/>
              </w:rPr>
            </w:pPr>
            <w:r w:rsidRPr="008D6CB4">
              <w:rPr>
                <w:b/>
                <w:bCs w:val="0"/>
              </w:rPr>
              <w:t>Величина</w:t>
            </w:r>
          </w:p>
        </w:tc>
        <w:tc>
          <w:tcPr>
            <w:tcW w:w="860" w:type="pct"/>
            <w:vMerge w:val="restart"/>
            <w:tcBorders>
              <w:top w:val="single" w:sz="4" w:space="0" w:color="auto"/>
              <w:left w:val="single" w:sz="4" w:space="0" w:color="auto"/>
              <w:right w:val="single" w:sz="4" w:space="0" w:color="auto"/>
            </w:tcBorders>
            <w:shd w:val="clear" w:color="auto" w:fill="FFFFFF"/>
            <w:noWrap/>
            <w:vAlign w:val="center"/>
          </w:tcPr>
          <w:p w14:paraId="3E6EF92B" w14:textId="77777777" w:rsidR="00CF1037" w:rsidRPr="008D6CB4" w:rsidRDefault="00CF1037" w:rsidP="008108EC">
            <w:pPr>
              <w:pStyle w:val="afa"/>
              <w:rPr>
                <w:b/>
                <w:bCs w:val="0"/>
              </w:rPr>
            </w:pPr>
            <w:r w:rsidRPr="008D6CB4">
              <w:rPr>
                <w:b/>
                <w:bCs w:val="0"/>
              </w:rPr>
              <w:t>Примечания</w:t>
            </w:r>
          </w:p>
        </w:tc>
      </w:tr>
      <w:tr w:rsidR="00CF1037" w:rsidRPr="008D6CB4" w14:paraId="55422D7D" w14:textId="77777777" w:rsidTr="008108EC">
        <w:trPr>
          <w:trHeight w:val="300"/>
          <w:jc w:val="center"/>
        </w:trPr>
        <w:tc>
          <w:tcPr>
            <w:tcW w:w="461" w:type="pct"/>
            <w:vMerge/>
            <w:tcBorders>
              <w:left w:val="single" w:sz="4" w:space="0" w:color="auto"/>
              <w:bottom w:val="single" w:sz="4" w:space="0" w:color="000000"/>
              <w:right w:val="single" w:sz="4" w:space="0" w:color="auto"/>
            </w:tcBorders>
            <w:noWrap/>
            <w:vAlign w:val="center"/>
          </w:tcPr>
          <w:p w14:paraId="08E2D8EA" w14:textId="77777777" w:rsidR="00CF1037" w:rsidRPr="008D6CB4" w:rsidRDefault="00CF1037" w:rsidP="008108EC">
            <w:pPr>
              <w:pStyle w:val="afa"/>
            </w:pPr>
          </w:p>
        </w:tc>
        <w:tc>
          <w:tcPr>
            <w:tcW w:w="1302" w:type="pct"/>
            <w:vMerge/>
            <w:tcBorders>
              <w:left w:val="single" w:sz="4" w:space="0" w:color="auto"/>
              <w:bottom w:val="single" w:sz="4" w:space="0" w:color="000000"/>
              <w:right w:val="single" w:sz="4" w:space="0" w:color="000000"/>
            </w:tcBorders>
            <w:vAlign w:val="center"/>
          </w:tcPr>
          <w:p w14:paraId="01A82F13" w14:textId="77777777" w:rsidR="00CF1037" w:rsidRPr="008D6CB4" w:rsidRDefault="00CF1037" w:rsidP="008108EC">
            <w:pPr>
              <w:pStyle w:val="afa"/>
            </w:pPr>
          </w:p>
        </w:tc>
        <w:tc>
          <w:tcPr>
            <w:tcW w:w="474" w:type="pct"/>
            <w:vMerge/>
            <w:tcBorders>
              <w:left w:val="single" w:sz="4" w:space="0" w:color="auto"/>
              <w:bottom w:val="single" w:sz="4" w:space="0" w:color="000000"/>
              <w:right w:val="single" w:sz="4" w:space="0" w:color="auto"/>
            </w:tcBorders>
            <w:vAlign w:val="center"/>
          </w:tcPr>
          <w:p w14:paraId="2C22A9DF" w14:textId="77777777" w:rsidR="00CF1037" w:rsidRPr="008D6CB4" w:rsidRDefault="00CF1037" w:rsidP="008108EC">
            <w:pPr>
              <w:pStyle w:val="afa"/>
            </w:pPr>
          </w:p>
        </w:tc>
        <w:tc>
          <w:tcPr>
            <w:tcW w:w="495" w:type="pct"/>
            <w:tcBorders>
              <w:top w:val="nil"/>
              <w:left w:val="single" w:sz="4" w:space="0" w:color="auto"/>
              <w:bottom w:val="single" w:sz="4" w:space="0" w:color="000000"/>
              <w:right w:val="single" w:sz="4" w:space="0" w:color="auto"/>
            </w:tcBorders>
            <w:noWrap/>
            <w:vAlign w:val="center"/>
          </w:tcPr>
          <w:p w14:paraId="48DB8BCE" w14:textId="77777777" w:rsidR="00CF1037" w:rsidRPr="008D6CB4" w:rsidRDefault="00CF1037" w:rsidP="008108EC">
            <w:pPr>
              <w:pStyle w:val="afa"/>
              <w:rPr>
                <w:b/>
                <w:bCs w:val="0"/>
              </w:rPr>
            </w:pPr>
            <w:r w:rsidRPr="008D6CB4">
              <w:rPr>
                <w:b/>
                <w:bCs w:val="0"/>
              </w:rPr>
              <w:t>Сущ.</w:t>
            </w:r>
          </w:p>
          <w:p w14:paraId="298F413B" w14:textId="19825606" w:rsidR="00CF1037" w:rsidRPr="008D6CB4" w:rsidRDefault="00CF1037" w:rsidP="008108EC">
            <w:pPr>
              <w:pStyle w:val="afa"/>
              <w:rPr>
                <w:b/>
                <w:bCs w:val="0"/>
              </w:rPr>
            </w:pPr>
            <w:r w:rsidRPr="008D6CB4">
              <w:rPr>
                <w:b/>
                <w:bCs w:val="0"/>
              </w:rPr>
              <w:t>202</w:t>
            </w:r>
            <w:r w:rsidR="00B94F6E">
              <w:rPr>
                <w:b/>
                <w:bCs w:val="0"/>
              </w:rPr>
              <w:t>2</w:t>
            </w:r>
            <w:r w:rsidRPr="008D6CB4">
              <w:rPr>
                <w:b/>
                <w:bCs w:val="0"/>
              </w:rPr>
              <w:t xml:space="preserve"> г.</w:t>
            </w:r>
          </w:p>
        </w:tc>
        <w:tc>
          <w:tcPr>
            <w:tcW w:w="653" w:type="pct"/>
            <w:tcBorders>
              <w:top w:val="nil"/>
              <w:left w:val="single" w:sz="4" w:space="0" w:color="auto"/>
              <w:bottom w:val="single" w:sz="4" w:space="0" w:color="000000"/>
              <w:right w:val="single" w:sz="4" w:space="0" w:color="auto"/>
            </w:tcBorders>
            <w:noWrap/>
            <w:vAlign w:val="center"/>
          </w:tcPr>
          <w:p w14:paraId="77C63911" w14:textId="77777777" w:rsidR="00CF1037" w:rsidRPr="008D6CB4" w:rsidRDefault="00CF1037" w:rsidP="008108EC">
            <w:pPr>
              <w:pStyle w:val="afa"/>
              <w:rPr>
                <w:b/>
                <w:bCs w:val="0"/>
              </w:rPr>
            </w:pPr>
            <w:r w:rsidRPr="008D6CB4">
              <w:rPr>
                <w:b/>
                <w:bCs w:val="0"/>
              </w:rPr>
              <w:t>I очередь</w:t>
            </w:r>
          </w:p>
          <w:p w14:paraId="0A8829B4" w14:textId="77777777" w:rsidR="00CF1037" w:rsidRPr="008D6CB4" w:rsidRDefault="00CF1037" w:rsidP="008108EC">
            <w:pPr>
              <w:pStyle w:val="afa"/>
              <w:rPr>
                <w:b/>
                <w:bCs w:val="0"/>
              </w:rPr>
            </w:pPr>
            <w:r w:rsidRPr="008D6CB4">
              <w:rPr>
                <w:b/>
                <w:bCs w:val="0"/>
              </w:rPr>
              <w:t>2032 г.</w:t>
            </w:r>
          </w:p>
        </w:tc>
        <w:tc>
          <w:tcPr>
            <w:tcW w:w="756" w:type="pct"/>
            <w:tcBorders>
              <w:top w:val="nil"/>
              <w:left w:val="single" w:sz="4" w:space="0" w:color="auto"/>
              <w:bottom w:val="single" w:sz="4" w:space="0" w:color="000000"/>
              <w:right w:val="single" w:sz="4" w:space="0" w:color="auto"/>
            </w:tcBorders>
            <w:noWrap/>
            <w:vAlign w:val="center"/>
          </w:tcPr>
          <w:p w14:paraId="24B4A0DB" w14:textId="77777777" w:rsidR="00CF1037" w:rsidRPr="008D6CB4" w:rsidRDefault="00CF1037" w:rsidP="008108EC">
            <w:pPr>
              <w:pStyle w:val="afa"/>
              <w:rPr>
                <w:b/>
                <w:bCs w:val="0"/>
              </w:rPr>
            </w:pPr>
            <w:r w:rsidRPr="008D6CB4">
              <w:rPr>
                <w:b/>
                <w:bCs w:val="0"/>
              </w:rPr>
              <w:t>Расчетный</w:t>
            </w:r>
            <w:r w:rsidRPr="008D6CB4">
              <w:rPr>
                <w:b/>
                <w:bCs w:val="0"/>
              </w:rPr>
              <w:br/>
              <w:t>срок</w:t>
            </w:r>
          </w:p>
          <w:p w14:paraId="408BA975" w14:textId="77777777" w:rsidR="00CF1037" w:rsidRPr="008D6CB4" w:rsidRDefault="00CF1037" w:rsidP="008108EC">
            <w:pPr>
              <w:pStyle w:val="afa"/>
              <w:rPr>
                <w:b/>
                <w:bCs w:val="0"/>
              </w:rPr>
            </w:pPr>
            <w:r w:rsidRPr="008D6CB4">
              <w:rPr>
                <w:b/>
                <w:bCs w:val="0"/>
              </w:rPr>
              <w:t>2042 г.</w:t>
            </w:r>
          </w:p>
        </w:tc>
        <w:tc>
          <w:tcPr>
            <w:tcW w:w="860" w:type="pct"/>
            <w:vMerge/>
            <w:tcBorders>
              <w:left w:val="single" w:sz="4" w:space="0" w:color="auto"/>
              <w:bottom w:val="single" w:sz="4" w:space="0" w:color="000000"/>
              <w:right w:val="single" w:sz="4" w:space="0" w:color="auto"/>
            </w:tcBorders>
            <w:noWrap/>
            <w:vAlign w:val="center"/>
          </w:tcPr>
          <w:p w14:paraId="48F0B450" w14:textId="77777777" w:rsidR="00CF1037" w:rsidRPr="008D6CB4" w:rsidRDefault="00CF1037" w:rsidP="008108EC">
            <w:pPr>
              <w:pStyle w:val="afa"/>
            </w:pPr>
          </w:p>
        </w:tc>
      </w:tr>
      <w:tr w:rsidR="00D50059" w:rsidRPr="008D6CB4" w14:paraId="58C4C9B5" w14:textId="77777777" w:rsidTr="00D50059">
        <w:trPr>
          <w:trHeight w:val="300"/>
          <w:jc w:val="center"/>
        </w:trPr>
        <w:tc>
          <w:tcPr>
            <w:tcW w:w="461" w:type="pct"/>
            <w:tcBorders>
              <w:top w:val="nil"/>
              <w:left w:val="single" w:sz="4" w:space="0" w:color="auto"/>
              <w:bottom w:val="single" w:sz="4" w:space="0" w:color="auto"/>
              <w:right w:val="single" w:sz="4" w:space="0" w:color="auto"/>
            </w:tcBorders>
            <w:shd w:val="clear" w:color="auto" w:fill="FFFFFF"/>
            <w:noWrap/>
            <w:vAlign w:val="center"/>
          </w:tcPr>
          <w:p w14:paraId="66D7F8BD" w14:textId="77777777" w:rsidR="00D50059" w:rsidRPr="008D6CB4" w:rsidRDefault="00D50059" w:rsidP="00D50059">
            <w:pPr>
              <w:pStyle w:val="afa"/>
            </w:pPr>
            <w:r w:rsidRPr="008D6CB4">
              <w:t>1</w:t>
            </w:r>
          </w:p>
        </w:tc>
        <w:tc>
          <w:tcPr>
            <w:tcW w:w="1302" w:type="pct"/>
            <w:tcBorders>
              <w:top w:val="single" w:sz="4" w:space="0" w:color="auto"/>
              <w:left w:val="nil"/>
              <w:bottom w:val="single" w:sz="4" w:space="0" w:color="auto"/>
              <w:right w:val="single" w:sz="4" w:space="0" w:color="000000"/>
            </w:tcBorders>
            <w:shd w:val="clear" w:color="auto" w:fill="FFFFFF"/>
            <w:vAlign w:val="center"/>
          </w:tcPr>
          <w:p w14:paraId="066E4CD2" w14:textId="77777777" w:rsidR="00D50059" w:rsidRPr="008D6CB4" w:rsidRDefault="00D50059" w:rsidP="00D50059">
            <w:pPr>
              <w:pStyle w:val="afa"/>
            </w:pPr>
            <w:r w:rsidRPr="008D6CB4">
              <w:t>Численность населения</w:t>
            </w:r>
          </w:p>
        </w:tc>
        <w:tc>
          <w:tcPr>
            <w:tcW w:w="474" w:type="pct"/>
            <w:tcBorders>
              <w:top w:val="nil"/>
              <w:left w:val="nil"/>
              <w:bottom w:val="single" w:sz="4" w:space="0" w:color="auto"/>
              <w:right w:val="single" w:sz="4" w:space="0" w:color="auto"/>
            </w:tcBorders>
            <w:shd w:val="clear" w:color="auto" w:fill="FFFFFF"/>
            <w:vAlign w:val="center"/>
          </w:tcPr>
          <w:p w14:paraId="5085C5D1" w14:textId="77777777" w:rsidR="00D50059" w:rsidRPr="008D6CB4" w:rsidRDefault="00D50059" w:rsidP="00D50059">
            <w:pPr>
              <w:pStyle w:val="afa"/>
            </w:pPr>
            <w:r w:rsidRPr="008D6CB4">
              <w:t>чел.</w:t>
            </w:r>
          </w:p>
        </w:tc>
        <w:tc>
          <w:tcPr>
            <w:tcW w:w="495" w:type="pct"/>
            <w:tcBorders>
              <w:top w:val="nil"/>
              <w:left w:val="nil"/>
              <w:bottom w:val="single" w:sz="4" w:space="0" w:color="auto"/>
              <w:right w:val="single" w:sz="4" w:space="0" w:color="auto"/>
            </w:tcBorders>
            <w:shd w:val="clear" w:color="auto" w:fill="FFFFFF"/>
            <w:noWrap/>
            <w:vAlign w:val="center"/>
          </w:tcPr>
          <w:p w14:paraId="3702BF3D" w14:textId="74879A9C" w:rsidR="00D50059" w:rsidRPr="008D6CB4" w:rsidRDefault="00D50059" w:rsidP="00D50059">
            <w:pPr>
              <w:pStyle w:val="afa"/>
            </w:pPr>
            <w:r w:rsidRPr="003A0AF4">
              <w:t>904</w:t>
            </w:r>
          </w:p>
        </w:tc>
        <w:tc>
          <w:tcPr>
            <w:tcW w:w="653" w:type="pct"/>
            <w:tcBorders>
              <w:top w:val="nil"/>
              <w:left w:val="nil"/>
              <w:bottom w:val="single" w:sz="4" w:space="0" w:color="auto"/>
              <w:right w:val="single" w:sz="4" w:space="0" w:color="auto"/>
            </w:tcBorders>
            <w:shd w:val="clear" w:color="auto" w:fill="FFFFFF"/>
            <w:noWrap/>
            <w:vAlign w:val="center"/>
          </w:tcPr>
          <w:p w14:paraId="7F6F589B" w14:textId="5D92FB59" w:rsidR="00D50059" w:rsidRPr="008D6CB4" w:rsidRDefault="00D50059" w:rsidP="00D50059">
            <w:pPr>
              <w:pStyle w:val="afa"/>
            </w:pPr>
            <w:r w:rsidRPr="003A0AF4">
              <w:t>890</w:t>
            </w:r>
          </w:p>
        </w:tc>
        <w:tc>
          <w:tcPr>
            <w:tcW w:w="756" w:type="pct"/>
            <w:tcBorders>
              <w:top w:val="nil"/>
              <w:left w:val="nil"/>
              <w:bottom w:val="single" w:sz="4" w:space="0" w:color="auto"/>
              <w:right w:val="single" w:sz="4" w:space="0" w:color="auto"/>
            </w:tcBorders>
            <w:shd w:val="clear" w:color="auto" w:fill="FFFFFF"/>
            <w:noWrap/>
            <w:vAlign w:val="center"/>
          </w:tcPr>
          <w:p w14:paraId="6DA71D27" w14:textId="1758CD90" w:rsidR="00D50059" w:rsidRPr="008D6CB4" w:rsidRDefault="00D50059" w:rsidP="00D50059">
            <w:pPr>
              <w:pStyle w:val="afa"/>
            </w:pPr>
            <w:r w:rsidRPr="003A0AF4">
              <w:t>925</w:t>
            </w:r>
          </w:p>
        </w:tc>
        <w:tc>
          <w:tcPr>
            <w:tcW w:w="860" w:type="pct"/>
            <w:tcBorders>
              <w:top w:val="nil"/>
              <w:left w:val="nil"/>
              <w:bottom w:val="single" w:sz="4" w:space="0" w:color="auto"/>
              <w:right w:val="single" w:sz="4" w:space="0" w:color="auto"/>
            </w:tcBorders>
            <w:shd w:val="clear" w:color="auto" w:fill="FFFFFF"/>
            <w:noWrap/>
            <w:vAlign w:val="center"/>
          </w:tcPr>
          <w:p w14:paraId="3F166245" w14:textId="77777777" w:rsidR="00D50059" w:rsidRPr="008D6CB4" w:rsidRDefault="00D50059" w:rsidP="00D50059">
            <w:pPr>
              <w:pStyle w:val="afa"/>
            </w:pPr>
          </w:p>
        </w:tc>
      </w:tr>
      <w:tr w:rsidR="00D50059" w:rsidRPr="008D6CB4" w14:paraId="46689759" w14:textId="77777777" w:rsidTr="00D50059">
        <w:trPr>
          <w:trHeight w:val="300"/>
          <w:jc w:val="center"/>
        </w:trPr>
        <w:tc>
          <w:tcPr>
            <w:tcW w:w="46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07AFA07" w14:textId="77777777" w:rsidR="00D50059" w:rsidRPr="008D6CB4" w:rsidRDefault="00D50059" w:rsidP="00D50059">
            <w:pPr>
              <w:pStyle w:val="afa"/>
            </w:pPr>
            <w:r w:rsidRPr="008D6CB4">
              <w:t>2</w:t>
            </w:r>
          </w:p>
        </w:tc>
        <w:tc>
          <w:tcPr>
            <w:tcW w:w="1302" w:type="pct"/>
            <w:tcBorders>
              <w:top w:val="single" w:sz="4" w:space="0" w:color="auto"/>
              <w:left w:val="single" w:sz="4" w:space="0" w:color="auto"/>
              <w:bottom w:val="single" w:sz="4" w:space="0" w:color="auto"/>
              <w:right w:val="single" w:sz="4" w:space="0" w:color="000000"/>
            </w:tcBorders>
            <w:shd w:val="clear" w:color="auto" w:fill="FFFFFF"/>
            <w:vAlign w:val="center"/>
          </w:tcPr>
          <w:p w14:paraId="58D686C7" w14:textId="77777777" w:rsidR="00D50059" w:rsidRPr="008D6CB4" w:rsidRDefault="00D50059" w:rsidP="00D50059">
            <w:pPr>
              <w:pStyle w:val="afa"/>
            </w:pPr>
            <w:r w:rsidRPr="008D6CB4">
              <w:t>Норма водоотведения</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14:paraId="38FD6EE3" w14:textId="77777777" w:rsidR="00D50059" w:rsidRPr="008D6CB4" w:rsidRDefault="00D50059" w:rsidP="00D50059">
            <w:pPr>
              <w:pStyle w:val="afa"/>
            </w:pPr>
            <w:r w:rsidRPr="008D6CB4">
              <w:t xml:space="preserve">л/сут </w:t>
            </w:r>
            <w:r w:rsidRPr="008D6CB4">
              <w:br/>
              <w:t>на 1 чел</w:t>
            </w:r>
          </w:p>
        </w:tc>
        <w:tc>
          <w:tcPr>
            <w:tcW w:w="49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D93D833" w14:textId="687C460A" w:rsidR="00D50059" w:rsidRPr="008D6CB4" w:rsidRDefault="00D50059" w:rsidP="00D50059">
            <w:pPr>
              <w:pStyle w:val="afa"/>
            </w:pPr>
            <w:r w:rsidRPr="003A0AF4">
              <w:t>160</w:t>
            </w:r>
          </w:p>
        </w:tc>
        <w:tc>
          <w:tcPr>
            <w:tcW w:w="65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BD9FF48" w14:textId="15618C66" w:rsidR="00D50059" w:rsidRPr="008D6CB4" w:rsidRDefault="00D50059" w:rsidP="00D50059">
            <w:pPr>
              <w:pStyle w:val="afa"/>
            </w:pPr>
            <w:r w:rsidRPr="003A0AF4">
              <w:t>160</w:t>
            </w:r>
          </w:p>
        </w:tc>
        <w:tc>
          <w:tcPr>
            <w:tcW w:w="756"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5235694" w14:textId="5CBDEC8E" w:rsidR="00D50059" w:rsidRPr="008D6CB4" w:rsidRDefault="00D50059" w:rsidP="00D50059">
            <w:pPr>
              <w:pStyle w:val="afa"/>
            </w:pPr>
            <w:r w:rsidRPr="003A0AF4">
              <w:t>160</w:t>
            </w:r>
          </w:p>
        </w:tc>
        <w:tc>
          <w:tcPr>
            <w:tcW w:w="8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7BD5B69" w14:textId="77777777" w:rsidR="00D50059" w:rsidRPr="008D6CB4" w:rsidRDefault="00D50059" w:rsidP="00D50059">
            <w:pPr>
              <w:pStyle w:val="afa"/>
            </w:pPr>
          </w:p>
        </w:tc>
      </w:tr>
      <w:tr w:rsidR="00D50059" w:rsidRPr="008D6CB4" w14:paraId="1BE17672" w14:textId="77777777" w:rsidTr="00D50059">
        <w:trPr>
          <w:trHeight w:val="300"/>
          <w:jc w:val="center"/>
        </w:trPr>
        <w:tc>
          <w:tcPr>
            <w:tcW w:w="46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58300C2" w14:textId="77777777" w:rsidR="00D50059" w:rsidRPr="008D6CB4" w:rsidRDefault="00D50059" w:rsidP="00D50059">
            <w:pPr>
              <w:pStyle w:val="afa"/>
            </w:pPr>
            <w:r w:rsidRPr="008D6CB4">
              <w:t>3</w:t>
            </w:r>
          </w:p>
        </w:tc>
        <w:tc>
          <w:tcPr>
            <w:tcW w:w="1302" w:type="pct"/>
            <w:tcBorders>
              <w:top w:val="single" w:sz="4" w:space="0" w:color="auto"/>
              <w:left w:val="single" w:sz="4" w:space="0" w:color="auto"/>
              <w:bottom w:val="single" w:sz="4" w:space="0" w:color="auto"/>
              <w:right w:val="single" w:sz="4" w:space="0" w:color="000000"/>
            </w:tcBorders>
            <w:shd w:val="clear" w:color="auto" w:fill="FFFFFF"/>
            <w:vAlign w:val="center"/>
          </w:tcPr>
          <w:p w14:paraId="7DC0DAA1" w14:textId="77777777" w:rsidR="00D50059" w:rsidRPr="008D6CB4" w:rsidRDefault="00D50059" w:rsidP="00D50059">
            <w:pPr>
              <w:pStyle w:val="afa"/>
            </w:pPr>
            <w:r w:rsidRPr="008D6CB4">
              <w:t>Максимальный суточный расход воды на хозяйственно-питьевые нужды</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14:paraId="6A904F9E" w14:textId="77777777" w:rsidR="00D50059" w:rsidRPr="008D6CB4" w:rsidRDefault="00D50059" w:rsidP="00D50059">
            <w:pPr>
              <w:pStyle w:val="afa"/>
            </w:pPr>
            <w:r w:rsidRPr="008D6CB4">
              <w:t>м</w:t>
            </w:r>
            <w:r w:rsidRPr="008D6CB4">
              <w:rPr>
                <w:vertAlign w:val="superscript"/>
              </w:rPr>
              <w:t>3</w:t>
            </w:r>
            <w:r w:rsidRPr="008D6CB4">
              <w:t>/сут</w:t>
            </w:r>
          </w:p>
        </w:tc>
        <w:tc>
          <w:tcPr>
            <w:tcW w:w="49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4B476D" w14:textId="265E5245" w:rsidR="00D50059" w:rsidRPr="008D6CB4" w:rsidRDefault="00D50059" w:rsidP="00D50059">
            <w:pPr>
              <w:pStyle w:val="afa"/>
            </w:pPr>
            <w:r w:rsidRPr="003A0AF4">
              <w:t>173,6</w:t>
            </w:r>
          </w:p>
        </w:tc>
        <w:tc>
          <w:tcPr>
            <w:tcW w:w="65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BFFF113" w14:textId="4EFC2583" w:rsidR="00D50059" w:rsidRPr="008D6CB4" w:rsidRDefault="00D50059" w:rsidP="00D50059">
            <w:pPr>
              <w:pStyle w:val="afa"/>
            </w:pPr>
            <w:r w:rsidRPr="003A0AF4">
              <w:t>170,9</w:t>
            </w:r>
          </w:p>
        </w:tc>
        <w:tc>
          <w:tcPr>
            <w:tcW w:w="756"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4D01C86" w14:textId="0F28419E" w:rsidR="00D50059" w:rsidRPr="008D6CB4" w:rsidRDefault="00D50059" w:rsidP="00D50059">
            <w:pPr>
              <w:pStyle w:val="afa"/>
            </w:pPr>
            <w:r w:rsidRPr="003A0AF4">
              <w:t>177,6</w:t>
            </w:r>
          </w:p>
        </w:tc>
        <w:tc>
          <w:tcPr>
            <w:tcW w:w="8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EE32A7A" w14:textId="77777777" w:rsidR="00D50059" w:rsidRPr="008D6CB4" w:rsidRDefault="00D50059" w:rsidP="00D50059">
            <w:pPr>
              <w:pStyle w:val="afa"/>
            </w:pPr>
          </w:p>
        </w:tc>
      </w:tr>
      <w:tr w:rsidR="00D50059" w:rsidRPr="008D6CB4" w14:paraId="72035E7E" w14:textId="77777777" w:rsidTr="00D50059">
        <w:trPr>
          <w:trHeight w:val="300"/>
          <w:jc w:val="center"/>
        </w:trPr>
        <w:tc>
          <w:tcPr>
            <w:tcW w:w="46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89AB16" w14:textId="77777777" w:rsidR="00D50059" w:rsidRPr="008D6CB4" w:rsidRDefault="00D50059" w:rsidP="00D50059">
            <w:pPr>
              <w:pStyle w:val="afa"/>
            </w:pPr>
            <w:r w:rsidRPr="008D6CB4">
              <w:t>4</w:t>
            </w:r>
          </w:p>
        </w:tc>
        <w:tc>
          <w:tcPr>
            <w:tcW w:w="1302" w:type="pct"/>
            <w:tcBorders>
              <w:top w:val="single" w:sz="4" w:space="0" w:color="auto"/>
              <w:left w:val="single" w:sz="4" w:space="0" w:color="auto"/>
              <w:bottom w:val="single" w:sz="4" w:space="0" w:color="auto"/>
              <w:right w:val="single" w:sz="4" w:space="0" w:color="000000"/>
            </w:tcBorders>
            <w:shd w:val="clear" w:color="auto" w:fill="FFFFFF"/>
            <w:vAlign w:val="center"/>
          </w:tcPr>
          <w:p w14:paraId="43754342" w14:textId="77777777" w:rsidR="00D50059" w:rsidRPr="008D6CB4" w:rsidRDefault="00D50059" w:rsidP="00D50059">
            <w:pPr>
              <w:pStyle w:val="afa"/>
            </w:pPr>
            <w:r w:rsidRPr="008D6CB4">
              <w:t>Неучтенные расходы воды</w:t>
            </w:r>
          </w:p>
          <w:p w14:paraId="04A213C5" w14:textId="77777777" w:rsidR="00D50059" w:rsidRPr="008D6CB4" w:rsidRDefault="00D50059" w:rsidP="00D50059">
            <w:pPr>
              <w:pStyle w:val="afa"/>
            </w:pPr>
            <w:r w:rsidRPr="008D6CB4">
              <w:t>15% от расхода на хозяйственно-питьевые нужды</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14:paraId="58DD2968" w14:textId="77777777" w:rsidR="00D50059" w:rsidRPr="008D6CB4" w:rsidRDefault="00D50059" w:rsidP="00D50059">
            <w:pPr>
              <w:pStyle w:val="afa"/>
            </w:pPr>
            <w:r w:rsidRPr="008D6CB4">
              <w:t>м</w:t>
            </w:r>
            <w:r w:rsidRPr="008D6CB4">
              <w:rPr>
                <w:vertAlign w:val="superscript"/>
              </w:rPr>
              <w:t>3</w:t>
            </w:r>
            <w:r w:rsidRPr="008D6CB4">
              <w:t>/сут</w:t>
            </w:r>
          </w:p>
        </w:tc>
        <w:tc>
          <w:tcPr>
            <w:tcW w:w="49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8A6781" w14:textId="7D203651" w:rsidR="00D50059" w:rsidRPr="008D6CB4" w:rsidRDefault="00D50059" w:rsidP="00D50059">
            <w:pPr>
              <w:pStyle w:val="afa"/>
            </w:pPr>
            <w:r w:rsidRPr="003A0AF4">
              <w:t>26,0</w:t>
            </w:r>
          </w:p>
        </w:tc>
        <w:tc>
          <w:tcPr>
            <w:tcW w:w="65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3B188D8" w14:textId="7E4AD31D" w:rsidR="00D50059" w:rsidRPr="008D6CB4" w:rsidRDefault="00D50059" w:rsidP="00D50059">
            <w:pPr>
              <w:pStyle w:val="afa"/>
            </w:pPr>
            <w:r w:rsidRPr="003A0AF4">
              <w:t>25,6</w:t>
            </w:r>
          </w:p>
        </w:tc>
        <w:tc>
          <w:tcPr>
            <w:tcW w:w="756"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DB9D29" w14:textId="538ECF8D" w:rsidR="00D50059" w:rsidRPr="008D6CB4" w:rsidRDefault="00D50059" w:rsidP="00D50059">
            <w:pPr>
              <w:pStyle w:val="afa"/>
            </w:pPr>
            <w:r w:rsidRPr="003A0AF4">
              <w:t>26,6</w:t>
            </w:r>
          </w:p>
        </w:tc>
        <w:tc>
          <w:tcPr>
            <w:tcW w:w="8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0290DCD" w14:textId="77777777" w:rsidR="00D50059" w:rsidRPr="008D6CB4" w:rsidRDefault="00D50059" w:rsidP="00D50059">
            <w:pPr>
              <w:pStyle w:val="afa"/>
            </w:pPr>
          </w:p>
        </w:tc>
      </w:tr>
      <w:tr w:rsidR="00D50059" w:rsidRPr="008D6CB4" w14:paraId="6B82DB0E" w14:textId="77777777" w:rsidTr="00D50059">
        <w:trPr>
          <w:trHeight w:val="300"/>
          <w:jc w:val="center"/>
        </w:trPr>
        <w:tc>
          <w:tcPr>
            <w:tcW w:w="46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64CECB5" w14:textId="77777777" w:rsidR="00D50059" w:rsidRPr="008D6CB4" w:rsidRDefault="00D50059" w:rsidP="00D50059">
            <w:pPr>
              <w:pStyle w:val="afa"/>
            </w:pPr>
            <w:bookmarkStart w:id="121" w:name="_Hlk57268391"/>
          </w:p>
        </w:tc>
        <w:tc>
          <w:tcPr>
            <w:tcW w:w="1302" w:type="pct"/>
            <w:tcBorders>
              <w:top w:val="single" w:sz="4" w:space="0" w:color="auto"/>
              <w:left w:val="single" w:sz="4" w:space="0" w:color="auto"/>
              <w:bottom w:val="single" w:sz="4" w:space="0" w:color="auto"/>
              <w:right w:val="single" w:sz="4" w:space="0" w:color="000000"/>
            </w:tcBorders>
            <w:shd w:val="clear" w:color="auto" w:fill="FFFFFF"/>
            <w:vAlign w:val="center"/>
          </w:tcPr>
          <w:p w14:paraId="502182A4" w14:textId="77777777" w:rsidR="00D50059" w:rsidRPr="008D6CB4" w:rsidRDefault="00D50059" w:rsidP="00D50059">
            <w:pPr>
              <w:pStyle w:val="afa"/>
            </w:pPr>
            <w:r w:rsidRPr="008D6CB4">
              <w:t>Итого</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14:paraId="309DB1D5" w14:textId="77777777" w:rsidR="00D50059" w:rsidRPr="008D6CB4" w:rsidRDefault="00D50059" w:rsidP="00D50059">
            <w:pPr>
              <w:pStyle w:val="afa"/>
            </w:pPr>
            <w:r w:rsidRPr="008D6CB4">
              <w:t>м</w:t>
            </w:r>
            <w:r w:rsidRPr="008D6CB4">
              <w:rPr>
                <w:vertAlign w:val="superscript"/>
              </w:rPr>
              <w:t>3</w:t>
            </w:r>
            <w:r w:rsidRPr="008D6CB4">
              <w:t>/сут</w:t>
            </w:r>
          </w:p>
        </w:tc>
        <w:tc>
          <w:tcPr>
            <w:tcW w:w="49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CBC1391" w14:textId="7EE4733A" w:rsidR="00D50059" w:rsidRPr="008D6CB4" w:rsidRDefault="00D50059" w:rsidP="00D50059">
            <w:pPr>
              <w:pStyle w:val="afa"/>
            </w:pPr>
            <w:r w:rsidRPr="003A0AF4">
              <w:t>199,6</w:t>
            </w:r>
          </w:p>
        </w:tc>
        <w:tc>
          <w:tcPr>
            <w:tcW w:w="65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6477DB0" w14:textId="428F3B13" w:rsidR="00D50059" w:rsidRPr="008D6CB4" w:rsidRDefault="00D50059" w:rsidP="00D50059">
            <w:pPr>
              <w:pStyle w:val="afa"/>
            </w:pPr>
            <w:r w:rsidRPr="003A0AF4">
              <w:t>196,5</w:t>
            </w:r>
          </w:p>
        </w:tc>
        <w:tc>
          <w:tcPr>
            <w:tcW w:w="756"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FADA4E0" w14:textId="4A4A67D3" w:rsidR="00D50059" w:rsidRPr="008D6CB4" w:rsidRDefault="00D50059" w:rsidP="00D50059">
            <w:pPr>
              <w:pStyle w:val="afa"/>
            </w:pPr>
            <w:r w:rsidRPr="003A0AF4">
              <w:t>204,2</w:t>
            </w:r>
          </w:p>
        </w:tc>
        <w:tc>
          <w:tcPr>
            <w:tcW w:w="8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39AFA59" w14:textId="77777777" w:rsidR="00D50059" w:rsidRPr="008D6CB4" w:rsidRDefault="00D50059" w:rsidP="00D50059">
            <w:pPr>
              <w:pStyle w:val="afa"/>
            </w:pPr>
          </w:p>
        </w:tc>
      </w:tr>
      <w:bookmarkEnd w:id="121"/>
    </w:tbl>
    <w:p w14:paraId="0A3EBFCC" w14:textId="29565986" w:rsidR="00CF1037" w:rsidRDefault="00CF1037" w:rsidP="001304D0">
      <w:pPr>
        <w:pStyle w:val="afc"/>
        <w:rPr>
          <w:color w:val="FF0000"/>
        </w:rPr>
      </w:pPr>
    </w:p>
    <w:p w14:paraId="70B534E8" w14:textId="72BB9034" w:rsidR="00CF1037" w:rsidRDefault="00CF1037" w:rsidP="001304D0">
      <w:pPr>
        <w:pStyle w:val="afc"/>
        <w:rPr>
          <w:color w:val="FF0000"/>
        </w:rPr>
      </w:pPr>
    </w:p>
    <w:p w14:paraId="18F8E620" w14:textId="77777777" w:rsidR="0056147C" w:rsidRPr="00D45DD0" w:rsidRDefault="0056147C" w:rsidP="001304D0">
      <w:pPr>
        <w:pStyle w:val="afc"/>
        <w:rPr>
          <w:color w:val="FF0000"/>
        </w:rPr>
      </w:pPr>
    </w:p>
    <w:p w14:paraId="65AEDB17" w14:textId="0E3F40B0" w:rsidR="001304D0" w:rsidRPr="00B93380" w:rsidRDefault="001304D0" w:rsidP="00B24A67">
      <w:pPr>
        <w:pStyle w:val="44"/>
        <w:numPr>
          <w:ilvl w:val="3"/>
          <w:numId w:val="2"/>
        </w:numPr>
        <w:ind w:left="0" w:firstLine="0"/>
      </w:pPr>
      <w:bookmarkStart w:id="122" w:name="_Toc125535415"/>
      <w:r w:rsidRPr="00B93380">
        <w:t>Теплоснабжение</w:t>
      </w:r>
      <w:bookmarkEnd w:id="122"/>
    </w:p>
    <w:p w14:paraId="73EBD81A" w14:textId="507A3CA6" w:rsidR="001304D0" w:rsidRDefault="001304D0" w:rsidP="001304D0">
      <w:pPr>
        <w:pStyle w:val="afc"/>
        <w:rPr>
          <w:color w:val="FF0000"/>
        </w:rPr>
      </w:pPr>
    </w:p>
    <w:p w14:paraId="76E7D76F" w14:textId="77777777" w:rsidR="00B94F6E" w:rsidRPr="00D73669" w:rsidRDefault="00B94F6E" w:rsidP="00B94F6E">
      <w:pPr>
        <w:pStyle w:val="afc"/>
        <w:rPr>
          <w:rStyle w:val="af5"/>
        </w:rPr>
      </w:pPr>
      <w:r w:rsidRPr="00D73669">
        <w:rPr>
          <w:rStyle w:val="af5"/>
        </w:rPr>
        <w:t>Существующее положение</w:t>
      </w:r>
    </w:p>
    <w:p w14:paraId="3740C23F" w14:textId="50EACB11" w:rsidR="00B94F6E" w:rsidRDefault="00B94F6E" w:rsidP="00B94F6E">
      <w:pPr>
        <w:pStyle w:val="afc"/>
      </w:pPr>
      <w:r w:rsidRPr="00D73669">
        <w:t xml:space="preserve">В населенных пунктах </w:t>
      </w:r>
      <w:r w:rsidRPr="00CF1037">
        <w:t xml:space="preserve">Большемонокского сельсовета </w:t>
      </w:r>
      <w:r w:rsidRPr="00D73669">
        <w:t>централизованн</w:t>
      </w:r>
      <w:r>
        <w:t>ые</w:t>
      </w:r>
      <w:r w:rsidRPr="00D73669">
        <w:t xml:space="preserve"> систем</w:t>
      </w:r>
      <w:r>
        <w:t>ы теплоснабжения</w:t>
      </w:r>
      <w:r w:rsidRPr="00D73669">
        <w:t xml:space="preserve"> отсутству</w:t>
      </w:r>
      <w:r>
        <w:t>ю</w:t>
      </w:r>
      <w:r w:rsidRPr="00D73669">
        <w:t>т.</w:t>
      </w:r>
    </w:p>
    <w:p w14:paraId="01604FE2" w14:textId="0FF1A010" w:rsidR="00B94F6E" w:rsidRDefault="00B94F6E" w:rsidP="00B94F6E">
      <w:pPr>
        <w:pStyle w:val="afc"/>
      </w:pPr>
      <w:r>
        <w:t xml:space="preserve">Теплоснабжение в с. Большой Монок осуществляется от двух котельных, отапливающих школу и детский сад. В аал Красный Ключ имеется котельная, отапливающая школу.  В остальных населенных пунктах сельсовета объекты теплоснабжения отсутствуют.   </w:t>
      </w:r>
    </w:p>
    <w:p w14:paraId="6C0DA7AA" w14:textId="77777777" w:rsidR="00B94F6E" w:rsidRDefault="00B94F6E" w:rsidP="00B94F6E">
      <w:pPr>
        <w:pStyle w:val="afc"/>
      </w:pPr>
      <w:r>
        <w:t>Основным видом топлива на котельных является твёрдое топливо (уголь).</w:t>
      </w:r>
    </w:p>
    <w:p w14:paraId="03D55B55" w14:textId="26F16B96" w:rsidR="00B94F6E" w:rsidRDefault="00B94F6E" w:rsidP="00B94F6E">
      <w:pPr>
        <w:pStyle w:val="afc"/>
      </w:pPr>
      <w:r>
        <w:t xml:space="preserve">Население Большемонокского сельсовета пользуется печным отоплением.  </w:t>
      </w:r>
    </w:p>
    <w:p w14:paraId="31A8D5B9" w14:textId="0FD6A3C7" w:rsidR="00B94F6E" w:rsidRDefault="00B94F6E" w:rsidP="005E7E7E">
      <w:pPr>
        <w:pStyle w:val="afc"/>
      </w:pPr>
      <w:r>
        <w:t>В с. Большой Монок и аале Красный Ключ имеются возможности по развитию тепловых сетей в связи с тем, что установленная тепловая мощность  котельных значительно</w:t>
      </w:r>
      <w:r w:rsidR="005E7E7E">
        <w:t xml:space="preserve"> </w:t>
      </w:r>
      <w:r>
        <w:t>превышает подключенную тепловую нагрузку.</w:t>
      </w:r>
    </w:p>
    <w:p w14:paraId="3855D280" w14:textId="77777777" w:rsidR="005E7E7E" w:rsidRPr="00931B07" w:rsidRDefault="005E7E7E" w:rsidP="005E7E7E">
      <w:pPr>
        <w:pStyle w:val="afc"/>
        <w:rPr>
          <w:b/>
          <w:color w:val="FF0000"/>
        </w:rPr>
      </w:pPr>
    </w:p>
    <w:p w14:paraId="351BF7CB" w14:textId="77777777" w:rsidR="00B94F6E" w:rsidRPr="008D6CB4" w:rsidRDefault="00B94F6E" w:rsidP="00B94F6E">
      <w:pPr>
        <w:pStyle w:val="afc"/>
        <w:rPr>
          <w:rStyle w:val="af5"/>
        </w:rPr>
      </w:pPr>
      <w:r w:rsidRPr="008D6CB4">
        <w:rPr>
          <w:rStyle w:val="af5"/>
        </w:rPr>
        <w:t>Проектные предложения</w:t>
      </w:r>
    </w:p>
    <w:p w14:paraId="7EE5356F" w14:textId="77777777" w:rsidR="00D556E2" w:rsidRPr="00D556E2" w:rsidRDefault="00D556E2" w:rsidP="00D556E2">
      <w:pPr>
        <w:pStyle w:val="afc"/>
      </w:pPr>
      <w:r w:rsidRPr="00D556E2">
        <w:t>Проектные решения разработаны согласно требованиям СП 124.13330.2012 «Тепловые сети. Актуализированная редакция СНиП 41-02-2003», СП 41-104-2000 «Проектирование автономных источников теплоснабжения».</w:t>
      </w:r>
    </w:p>
    <w:p w14:paraId="3A3FD1EB" w14:textId="77777777" w:rsidR="00D556E2" w:rsidRPr="00D556E2" w:rsidRDefault="00D556E2" w:rsidP="00D556E2">
      <w:pPr>
        <w:pStyle w:val="afc"/>
      </w:pPr>
      <w:r w:rsidRPr="00D556E2">
        <w:t>Планирование основных мероприятий по развитию систем теплоснабжения основано на материалах действующей градостроительной документации.</w:t>
      </w:r>
    </w:p>
    <w:p w14:paraId="3D65021B" w14:textId="77777777" w:rsidR="00D556E2" w:rsidRPr="00D556E2" w:rsidRDefault="00D556E2" w:rsidP="00D556E2">
      <w:pPr>
        <w:pStyle w:val="afc"/>
      </w:pPr>
      <w:r w:rsidRPr="00D556E2">
        <w:t>Настоящим проектом во всех населенных пунктах сохраняются существующие схемы теплоснабжения.</w:t>
      </w:r>
    </w:p>
    <w:p w14:paraId="670EA890" w14:textId="77777777" w:rsidR="00D556E2" w:rsidRPr="00D556E2" w:rsidRDefault="00D556E2" w:rsidP="00D556E2">
      <w:pPr>
        <w:pStyle w:val="afc"/>
      </w:pPr>
      <w:r w:rsidRPr="00D556E2">
        <w:t>В развитии теплоснабжения на первую очередь и расчетный срок предлагается:</w:t>
      </w:r>
    </w:p>
    <w:p w14:paraId="38658596" w14:textId="3473AF6F" w:rsidR="00D556E2" w:rsidRPr="00D556E2" w:rsidRDefault="00D556E2" w:rsidP="00D556E2">
      <w:pPr>
        <w:pStyle w:val="afc"/>
      </w:pPr>
      <w:r w:rsidRPr="00D556E2">
        <w:t xml:space="preserve">- </w:t>
      </w:r>
      <w:r w:rsidR="00DD7F3C">
        <w:t>капитальный ремонт</w:t>
      </w:r>
      <w:r w:rsidRPr="00D556E2">
        <w:t xml:space="preserve"> существующих котельных;</w:t>
      </w:r>
    </w:p>
    <w:p w14:paraId="29C2AD33" w14:textId="77777777" w:rsidR="00D556E2" w:rsidRPr="00D556E2" w:rsidRDefault="00D556E2" w:rsidP="00D556E2">
      <w:pPr>
        <w:pStyle w:val="afc"/>
      </w:pPr>
      <w:r w:rsidRPr="00D556E2">
        <w:t>- строительство новых распределительных теплопроводов с применением энергоэффективной теплоизоляции, трассировка трубопроводов определяется отдельным проектом на последующих этапах;</w:t>
      </w:r>
    </w:p>
    <w:p w14:paraId="2C7B51F9" w14:textId="77777777" w:rsidR="00D556E2" w:rsidRPr="00D556E2" w:rsidRDefault="00D556E2" w:rsidP="00D556E2">
      <w:pPr>
        <w:pStyle w:val="afc"/>
      </w:pPr>
      <w:r w:rsidRPr="00D556E2">
        <w:t>- обеспечение подключения к системам теплоснабжения вводимых объектов жилищного фонда и социальной сферы;</w:t>
      </w:r>
    </w:p>
    <w:p w14:paraId="794228D7" w14:textId="0B4F5522" w:rsidR="005E7E7E" w:rsidRPr="00D556E2" w:rsidRDefault="00D556E2" w:rsidP="00FE12DB">
      <w:pPr>
        <w:pStyle w:val="afc"/>
      </w:pPr>
      <w:r w:rsidRPr="00D556E2">
        <w:t xml:space="preserve">- </w:t>
      </w:r>
      <w:r w:rsidR="00DD7F3C">
        <w:t>капитальный ремонт</w:t>
      </w:r>
      <w:r w:rsidRPr="00D556E2">
        <w:t xml:space="preserve"> существующих тепловых сетей.</w:t>
      </w:r>
    </w:p>
    <w:p w14:paraId="356BA342" w14:textId="6D123ACE" w:rsidR="0056147C" w:rsidRDefault="0056147C" w:rsidP="001304D0">
      <w:pPr>
        <w:pStyle w:val="afc"/>
        <w:rPr>
          <w:color w:val="FF0000"/>
        </w:rPr>
      </w:pPr>
    </w:p>
    <w:p w14:paraId="6F66E02D" w14:textId="77777777" w:rsidR="0056147C" w:rsidRPr="00D45DD0" w:rsidRDefault="0056147C" w:rsidP="001304D0">
      <w:pPr>
        <w:pStyle w:val="afc"/>
        <w:rPr>
          <w:color w:val="FF0000"/>
        </w:rPr>
      </w:pPr>
    </w:p>
    <w:p w14:paraId="50467E3D" w14:textId="6CCD438D" w:rsidR="001304D0" w:rsidRPr="00B93380" w:rsidRDefault="001304D0" w:rsidP="00B24A67">
      <w:pPr>
        <w:pStyle w:val="44"/>
        <w:numPr>
          <w:ilvl w:val="3"/>
          <w:numId w:val="2"/>
        </w:numPr>
        <w:ind w:left="0" w:firstLine="0"/>
      </w:pPr>
      <w:bookmarkStart w:id="123" w:name="_Toc125535416"/>
      <w:r w:rsidRPr="00B93380">
        <w:t>Электроснабжение</w:t>
      </w:r>
      <w:bookmarkEnd w:id="123"/>
    </w:p>
    <w:p w14:paraId="5690BDB5" w14:textId="093AF6D4" w:rsidR="001304D0" w:rsidRDefault="001304D0" w:rsidP="001304D0">
      <w:pPr>
        <w:pStyle w:val="afc"/>
        <w:rPr>
          <w:color w:val="FF0000"/>
        </w:rPr>
      </w:pPr>
    </w:p>
    <w:p w14:paraId="6AD6A539" w14:textId="77777777" w:rsidR="00955842" w:rsidRPr="0011049B" w:rsidRDefault="00955842" w:rsidP="00955842">
      <w:pPr>
        <w:pStyle w:val="afc"/>
        <w:rPr>
          <w:rStyle w:val="af5"/>
        </w:rPr>
      </w:pPr>
      <w:r w:rsidRPr="0011049B">
        <w:rPr>
          <w:rStyle w:val="af5"/>
        </w:rPr>
        <w:t>Существующее положение</w:t>
      </w:r>
    </w:p>
    <w:p w14:paraId="481AF32F" w14:textId="425CD564" w:rsidR="00955842" w:rsidRDefault="00955842" w:rsidP="00955842">
      <w:pPr>
        <w:pStyle w:val="afc"/>
      </w:pPr>
      <w:r>
        <w:t xml:space="preserve">Электроснабжение Большемонокского сельсовета осуществляется от </w:t>
      </w:r>
      <w:r w:rsidR="00D451FD">
        <w:t xml:space="preserve">сетей филиала ПАО «Россети Сибирь» - «Хакасэнерго». Данная территориальная сетевая организация отвечает за передачу, </w:t>
      </w:r>
      <w:r>
        <w:t>распределение и эксплуатацию электрических сетей.</w:t>
      </w:r>
    </w:p>
    <w:p w14:paraId="07FB12EE" w14:textId="33B91686" w:rsidR="00955842" w:rsidRDefault="00955842" w:rsidP="00955842">
      <w:pPr>
        <w:pStyle w:val="afc"/>
      </w:pPr>
      <w:r>
        <w:t>Потребители – организации и предприятия различных форм собственности, жилые дома, объекты соцкультбыта.</w:t>
      </w:r>
    </w:p>
    <w:p w14:paraId="2702AED1" w14:textId="1089DA6A" w:rsidR="00955842" w:rsidRDefault="00955842" w:rsidP="00955842">
      <w:pPr>
        <w:pStyle w:val="afc"/>
      </w:pPr>
      <w:r>
        <w:t>Опорным центром питания для Большемонокского сельсовета является подстанция</w:t>
      </w:r>
      <w:r w:rsidR="008A0795">
        <w:t xml:space="preserve"> ПС 35/10 кВ «Бондарево»</w:t>
      </w:r>
      <w:r>
        <w:t>, расположенная на территории Бондаревского сельсовета.</w:t>
      </w:r>
    </w:p>
    <w:p w14:paraId="73FDA6D5" w14:textId="7E378AD2" w:rsidR="00955842" w:rsidRDefault="00955842" w:rsidP="00955842">
      <w:pPr>
        <w:pStyle w:val="afc"/>
      </w:pPr>
      <w:r w:rsidRPr="00955842">
        <w:t>Энергоснабжение всех населённых пунктов и предприятий сельсовета осуществляется по линиям 10 кВ, через ТП-10/0,4 кВ.</w:t>
      </w:r>
    </w:p>
    <w:p w14:paraId="511545F9" w14:textId="27B4CADE" w:rsidR="00334675" w:rsidRDefault="008A0795" w:rsidP="00955842">
      <w:pPr>
        <w:pStyle w:val="afc"/>
      </w:pPr>
      <w:r>
        <w:t>По</w:t>
      </w:r>
      <w:r w:rsidR="00955842">
        <w:t xml:space="preserve"> территори</w:t>
      </w:r>
      <w:r>
        <w:t>и Большемонокского</w:t>
      </w:r>
      <w:r w:rsidR="00955842">
        <w:t xml:space="preserve"> сельсовета проходят </w:t>
      </w:r>
      <w:r>
        <w:t>кабельно-воздушные линии КВЛ</w:t>
      </w:r>
      <w:r w:rsidR="00334675" w:rsidRPr="00334675">
        <w:t xml:space="preserve"> 500 кВ Саяно-Шушенская ГЭС</w:t>
      </w:r>
      <w:r>
        <w:t xml:space="preserve"> </w:t>
      </w:r>
      <w:r w:rsidR="00334675" w:rsidRPr="00334675">
        <w:t>-</w:t>
      </w:r>
      <w:r>
        <w:t xml:space="preserve"> </w:t>
      </w:r>
      <w:r w:rsidR="00334675" w:rsidRPr="00334675">
        <w:t>Новокузнецкая</w:t>
      </w:r>
      <w:r>
        <w:t xml:space="preserve"> №1</w:t>
      </w:r>
      <w:r w:rsidR="00334675" w:rsidRPr="00334675">
        <w:t xml:space="preserve"> </w:t>
      </w:r>
      <w:r w:rsidR="00334675">
        <w:t xml:space="preserve">и </w:t>
      </w:r>
      <w:r>
        <w:t>К</w:t>
      </w:r>
      <w:r w:rsidR="00334675" w:rsidRPr="00334675">
        <w:t xml:space="preserve">ВЛ 500 кВ Саяно-Шушенская ГЭС </w:t>
      </w:r>
      <w:r>
        <w:t>–</w:t>
      </w:r>
      <w:r w:rsidR="00334675" w:rsidRPr="00334675">
        <w:t xml:space="preserve"> Новокузнецкая</w:t>
      </w:r>
      <w:r>
        <w:t xml:space="preserve"> №2</w:t>
      </w:r>
      <w:r w:rsidR="00334675">
        <w:t>.</w:t>
      </w:r>
    </w:p>
    <w:p w14:paraId="2AC9EC68" w14:textId="77777777" w:rsidR="00955842" w:rsidRDefault="00955842" w:rsidP="00955842">
      <w:pPr>
        <w:pStyle w:val="afc"/>
      </w:pPr>
    </w:p>
    <w:p w14:paraId="1F7F0B8E" w14:textId="77777777" w:rsidR="00955842" w:rsidRPr="003745CD" w:rsidRDefault="00955842" w:rsidP="00955842">
      <w:pPr>
        <w:pStyle w:val="afc"/>
        <w:rPr>
          <w:rStyle w:val="af5"/>
        </w:rPr>
      </w:pPr>
      <w:r w:rsidRPr="003745CD">
        <w:rPr>
          <w:rStyle w:val="af5"/>
        </w:rPr>
        <w:t>Проектные предложения</w:t>
      </w:r>
    </w:p>
    <w:p w14:paraId="67EAFBC8" w14:textId="77777777" w:rsidR="00955842" w:rsidRPr="003745CD" w:rsidRDefault="00955842" w:rsidP="00955842">
      <w:pPr>
        <w:pStyle w:val="afc"/>
      </w:pPr>
      <w:r w:rsidRPr="003745CD">
        <w:t>Проектные решения приняты в соответствии с нормами:</w:t>
      </w:r>
    </w:p>
    <w:p w14:paraId="3CCA2683" w14:textId="77777777" w:rsidR="00955842" w:rsidRPr="003745CD" w:rsidRDefault="00955842" w:rsidP="00955842">
      <w:pPr>
        <w:pStyle w:val="afc"/>
      </w:pPr>
      <w:r w:rsidRPr="003745CD">
        <w:t>- РД 34.20.185-94 «Инструкция по проектированию городских электрических сетей»;</w:t>
      </w:r>
    </w:p>
    <w:p w14:paraId="323436EC" w14:textId="77777777" w:rsidR="00955842" w:rsidRPr="003745CD" w:rsidRDefault="00955842" w:rsidP="00955842">
      <w:pPr>
        <w:pStyle w:val="afc"/>
      </w:pPr>
      <w:r w:rsidRPr="003745CD">
        <w:t>- СП 42.13330.2016 «Градостроительство. Планировка и застройка городских и сельских поселений. Актуализированная редакция СНиП 2.07.01-89*».</w:t>
      </w:r>
    </w:p>
    <w:p w14:paraId="182BD294" w14:textId="77777777" w:rsidR="00955842" w:rsidRPr="003745CD" w:rsidRDefault="00955842" w:rsidP="00955842">
      <w:pPr>
        <w:pStyle w:val="afc"/>
      </w:pPr>
      <w:r w:rsidRPr="003745CD">
        <w:t>Планирование основных мероприятий по развитию систем электроснабжения основано на материалах действующей градостроительной документации.</w:t>
      </w:r>
    </w:p>
    <w:p w14:paraId="299938AB" w14:textId="19755D51" w:rsidR="00955842" w:rsidRPr="003745CD" w:rsidRDefault="00955842" w:rsidP="00955842">
      <w:pPr>
        <w:pStyle w:val="afc"/>
      </w:pPr>
      <w:r w:rsidRPr="003745CD">
        <w:t xml:space="preserve">В развитии электроснабжения </w:t>
      </w:r>
      <w:r w:rsidR="00362178" w:rsidRPr="00362178">
        <w:t xml:space="preserve">Большемонокского сельсовета </w:t>
      </w:r>
      <w:r>
        <w:t>пр</w:t>
      </w:r>
      <w:r w:rsidRPr="003745CD">
        <w:t>едусматривается:</w:t>
      </w:r>
    </w:p>
    <w:p w14:paraId="761FB75C" w14:textId="77777777" w:rsidR="00955842" w:rsidRPr="003745CD" w:rsidRDefault="00955842" w:rsidP="00955842">
      <w:pPr>
        <w:pStyle w:val="afc"/>
      </w:pPr>
      <w:r w:rsidRPr="003745CD">
        <w:t>- реконструкция изношенных объектов системы централизованной системы электроснабжения;</w:t>
      </w:r>
    </w:p>
    <w:p w14:paraId="39CA29F3" w14:textId="77777777" w:rsidR="00955842" w:rsidRPr="003745CD" w:rsidRDefault="00955842" w:rsidP="00955842">
      <w:pPr>
        <w:pStyle w:val="afc"/>
      </w:pPr>
      <w:r w:rsidRPr="003745CD">
        <w:t>- сохранение существующих сетей и сооружений электроснабжения, для чего необходимы мероприятия, связанные с текущим и капитальным ремонтом;</w:t>
      </w:r>
    </w:p>
    <w:p w14:paraId="1BB82DEA" w14:textId="77777777" w:rsidR="00955842" w:rsidRPr="003745CD" w:rsidRDefault="00955842" w:rsidP="00955842">
      <w:pPr>
        <w:pStyle w:val="afc"/>
      </w:pPr>
      <w:r w:rsidRPr="003745CD">
        <w:t>- прокладка новых сетей электроснабжения, 0,4 для подключения планируемых объектов в соответствии с генеральным планом.</w:t>
      </w:r>
    </w:p>
    <w:p w14:paraId="03C62D4C" w14:textId="77777777" w:rsidR="00955842" w:rsidRPr="003745CD" w:rsidRDefault="00955842" w:rsidP="00955842">
      <w:pPr>
        <w:pStyle w:val="afc"/>
      </w:pPr>
      <w:r w:rsidRPr="003745CD">
        <w:t>Укрупненные нагрузки на электроснабжение определены согласно методике, предусмотренной нормативами градостроительного проектирования. Минимально допустимый уровень потребления электрической энергии на территории поселков и сельских поселений (с электроплитами) 1350 кВтч/год на 1 человека. Использование максимума электрической нагрузки – 4400 ч/год.</w:t>
      </w:r>
    </w:p>
    <w:p w14:paraId="64C4746E" w14:textId="2935FABE" w:rsidR="00955842" w:rsidRDefault="00955842" w:rsidP="00955842">
      <w:pPr>
        <w:pStyle w:val="afc"/>
      </w:pPr>
      <w:r w:rsidRPr="003745CD">
        <w:t>Ниже в таблице приведены расчетные величины электрических нагрузок по укрупненным показателям.</w:t>
      </w:r>
    </w:p>
    <w:p w14:paraId="16E11548" w14:textId="53FA1EDB" w:rsidR="00EB61B4" w:rsidRDefault="00EB61B4" w:rsidP="00955842">
      <w:pPr>
        <w:pStyle w:val="afc"/>
      </w:pPr>
    </w:p>
    <w:p w14:paraId="081A3B1E" w14:textId="77777777" w:rsidR="00483CB2" w:rsidRDefault="00483CB2" w:rsidP="00955842">
      <w:pPr>
        <w:pStyle w:val="afc"/>
      </w:pPr>
    </w:p>
    <w:p w14:paraId="3D43EDAB" w14:textId="77777777" w:rsidR="00483CB2" w:rsidRDefault="00483CB2" w:rsidP="00955842">
      <w:pPr>
        <w:pStyle w:val="afc"/>
      </w:pPr>
    </w:p>
    <w:p w14:paraId="4016C88F" w14:textId="77777777" w:rsidR="00483CB2" w:rsidRDefault="00483CB2" w:rsidP="00955842">
      <w:pPr>
        <w:pStyle w:val="afc"/>
      </w:pPr>
    </w:p>
    <w:p w14:paraId="680771D0" w14:textId="77777777" w:rsidR="00483CB2" w:rsidRDefault="00483CB2" w:rsidP="00955842">
      <w:pPr>
        <w:pStyle w:val="afc"/>
      </w:pPr>
    </w:p>
    <w:p w14:paraId="009AEE62" w14:textId="77777777" w:rsidR="00483CB2" w:rsidRDefault="00483CB2" w:rsidP="00955842">
      <w:pPr>
        <w:pStyle w:val="afc"/>
      </w:pPr>
    </w:p>
    <w:p w14:paraId="72DEA81F" w14:textId="77777777" w:rsidR="00483CB2" w:rsidRDefault="00483CB2" w:rsidP="00955842">
      <w:pPr>
        <w:pStyle w:val="afc"/>
      </w:pPr>
    </w:p>
    <w:p w14:paraId="7A161D97" w14:textId="77777777" w:rsidR="00483CB2" w:rsidRDefault="00483CB2" w:rsidP="00955842">
      <w:pPr>
        <w:pStyle w:val="afc"/>
      </w:pPr>
    </w:p>
    <w:p w14:paraId="14755EB6" w14:textId="77777777" w:rsidR="00483CB2" w:rsidRDefault="00483CB2" w:rsidP="00955842">
      <w:pPr>
        <w:pStyle w:val="afc"/>
      </w:pPr>
    </w:p>
    <w:p w14:paraId="31E26124" w14:textId="77777777" w:rsidR="00EB61B4" w:rsidRPr="003745CD" w:rsidRDefault="00EB61B4" w:rsidP="00FA7F6E">
      <w:pPr>
        <w:pStyle w:val="afc"/>
        <w:ind w:firstLine="0"/>
      </w:pPr>
    </w:p>
    <w:p w14:paraId="5FB38629" w14:textId="77777777" w:rsidR="00955842" w:rsidRPr="003745CD" w:rsidRDefault="00955842" w:rsidP="00955842">
      <w:pPr>
        <w:pStyle w:val="afffb"/>
      </w:pPr>
    </w:p>
    <w:p w14:paraId="052EC9CF" w14:textId="54B56570" w:rsidR="00955842" w:rsidRDefault="00955842" w:rsidP="00955842">
      <w:pPr>
        <w:pStyle w:val="afffb"/>
        <w:rPr>
          <w:lang w:val="ru-RU"/>
        </w:rPr>
      </w:pPr>
      <w:r w:rsidRPr="003745CD">
        <w:t>Таблица 2.3.1</w:t>
      </w:r>
      <w:r w:rsidR="00EB61B4">
        <w:rPr>
          <w:lang w:val="ru-RU"/>
        </w:rPr>
        <w:t>5</w:t>
      </w:r>
      <w:r w:rsidRPr="003745CD">
        <w:t>-</w:t>
      </w:r>
      <w:r w:rsidR="00EB61B4">
        <w:rPr>
          <w:lang w:val="ru-RU"/>
        </w:rPr>
        <w:t>3</w:t>
      </w:r>
    </w:p>
    <w:p w14:paraId="4E015ED7" w14:textId="77777777" w:rsidR="00EB61B4" w:rsidRPr="003745CD" w:rsidRDefault="00EB61B4" w:rsidP="00955842">
      <w:pPr>
        <w:pStyle w:val="afffb"/>
      </w:pPr>
    </w:p>
    <w:p w14:paraId="6F00C7CA" w14:textId="77777777" w:rsidR="00955842" w:rsidRPr="003745CD" w:rsidRDefault="00955842" w:rsidP="00EB61B4">
      <w:pPr>
        <w:pStyle w:val="afffb"/>
        <w:jc w:val="center"/>
      </w:pPr>
      <w:r w:rsidRPr="003745CD">
        <w:t>Укрупненные нагрузки на электрические сети 10 кВ</w:t>
      </w:r>
    </w:p>
    <w:tbl>
      <w:tblPr>
        <w:tblW w:w="5000" w:type="pct"/>
        <w:jc w:val="center"/>
        <w:tblLayout w:type="fixed"/>
        <w:tblLook w:val="04A0" w:firstRow="1" w:lastRow="0" w:firstColumn="1" w:lastColumn="0" w:noHBand="0" w:noVBand="1"/>
      </w:tblPr>
      <w:tblGrid>
        <w:gridCol w:w="593"/>
        <w:gridCol w:w="3299"/>
        <w:gridCol w:w="1437"/>
        <w:gridCol w:w="916"/>
        <w:gridCol w:w="914"/>
        <w:gridCol w:w="1047"/>
        <w:gridCol w:w="1140"/>
      </w:tblGrid>
      <w:tr w:rsidR="00955842" w:rsidRPr="003745CD" w14:paraId="72754A5C" w14:textId="77777777" w:rsidTr="008108EC">
        <w:trPr>
          <w:trHeight w:val="300"/>
          <w:tblHeader/>
          <w:jc w:val="center"/>
        </w:trPr>
        <w:tc>
          <w:tcPr>
            <w:tcW w:w="317" w:type="pct"/>
            <w:vMerge w:val="restart"/>
            <w:tcBorders>
              <w:top w:val="single" w:sz="4" w:space="0" w:color="auto"/>
              <w:left w:val="single" w:sz="4" w:space="0" w:color="auto"/>
              <w:bottom w:val="single" w:sz="4" w:space="0" w:color="000000"/>
              <w:right w:val="single" w:sz="4" w:space="0" w:color="auto"/>
            </w:tcBorders>
            <w:noWrap/>
            <w:vAlign w:val="center"/>
            <w:hideMark/>
          </w:tcPr>
          <w:p w14:paraId="0BFD7610" w14:textId="77777777" w:rsidR="00955842" w:rsidRPr="003745CD" w:rsidRDefault="00955842" w:rsidP="008108EC">
            <w:pPr>
              <w:pStyle w:val="afa"/>
              <w:rPr>
                <w:b/>
                <w:bCs w:val="0"/>
              </w:rPr>
            </w:pPr>
            <w:r w:rsidRPr="003745CD">
              <w:rPr>
                <w:b/>
                <w:bCs w:val="0"/>
              </w:rPr>
              <w:t>№</w:t>
            </w:r>
          </w:p>
        </w:tc>
        <w:tc>
          <w:tcPr>
            <w:tcW w:w="1765" w:type="pct"/>
            <w:vMerge w:val="restart"/>
            <w:tcBorders>
              <w:top w:val="single" w:sz="4" w:space="0" w:color="auto"/>
              <w:left w:val="single" w:sz="4" w:space="0" w:color="auto"/>
              <w:bottom w:val="single" w:sz="4" w:space="0" w:color="000000"/>
              <w:right w:val="single" w:sz="4" w:space="0" w:color="000000"/>
            </w:tcBorders>
            <w:noWrap/>
            <w:vAlign w:val="center"/>
            <w:hideMark/>
          </w:tcPr>
          <w:p w14:paraId="15A70A06" w14:textId="77777777" w:rsidR="00955842" w:rsidRPr="003745CD" w:rsidRDefault="00955842" w:rsidP="008108EC">
            <w:pPr>
              <w:pStyle w:val="afa"/>
              <w:rPr>
                <w:b/>
                <w:bCs w:val="0"/>
              </w:rPr>
            </w:pPr>
            <w:r w:rsidRPr="003745CD">
              <w:rPr>
                <w:b/>
                <w:bCs w:val="0"/>
              </w:rPr>
              <w:t>Наименование</w:t>
            </w:r>
          </w:p>
        </w:tc>
        <w:tc>
          <w:tcPr>
            <w:tcW w:w="769" w:type="pct"/>
            <w:vMerge w:val="restart"/>
            <w:tcBorders>
              <w:top w:val="single" w:sz="4" w:space="0" w:color="auto"/>
              <w:left w:val="single" w:sz="4" w:space="0" w:color="auto"/>
              <w:bottom w:val="single" w:sz="4" w:space="0" w:color="000000"/>
              <w:right w:val="single" w:sz="4" w:space="0" w:color="auto"/>
            </w:tcBorders>
            <w:noWrap/>
            <w:vAlign w:val="center"/>
            <w:hideMark/>
          </w:tcPr>
          <w:p w14:paraId="44384339" w14:textId="77777777" w:rsidR="00955842" w:rsidRPr="003745CD" w:rsidRDefault="00955842" w:rsidP="008108EC">
            <w:pPr>
              <w:pStyle w:val="afa"/>
              <w:rPr>
                <w:b/>
                <w:bCs w:val="0"/>
              </w:rPr>
            </w:pPr>
            <w:r w:rsidRPr="003745CD">
              <w:rPr>
                <w:b/>
                <w:bCs w:val="0"/>
              </w:rPr>
              <w:t>Ед. изм.</w:t>
            </w:r>
          </w:p>
        </w:tc>
        <w:tc>
          <w:tcPr>
            <w:tcW w:w="1539" w:type="pct"/>
            <w:gridSpan w:val="3"/>
            <w:tcBorders>
              <w:top w:val="single" w:sz="4" w:space="0" w:color="auto"/>
              <w:left w:val="nil"/>
              <w:bottom w:val="single" w:sz="4" w:space="0" w:color="auto"/>
              <w:right w:val="single" w:sz="4" w:space="0" w:color="000000"/>
            </w:tcBorders>
            <w:noWrap/>
            <w:vAlign w:val="center"/>
            <w:hideMark/>
          </w:tcPr>
          <w:p w14:paraId="3D77C0A4" w14:textId="77777777" w:rsidR="00955842" w:rsidRPr="003745CD" w:rsidRDefault="00955842" w:rsidP="008108EC">
            <w:pPr>
              <w:pStyle w:val="afa"/>
              <w:rPr>
                <w:b/>
                <w:bCs w:val="0"/>
              </w:rPr>
            </w:pPr>
            <w:r w:rsidRPr="003745CD">
              <w:rPr>
                <w:b/>
                <w:bCs w:val="0"/>
              </w:rPr>
              <w:t>Величина</w:t>
            </w:r>
          </w:p>
        </w:tc>
        <w:tc>
          <w:tcPr>
            <w:tcW w:w="610" w:type="pct"/>
            <w:vMerge w:val="restart"/>
            <w:tcBorders>
              <w:top w:val="single" w:sz="4" w:space="0" w:color="auto"/>
              <w:left w:val="single" w:sz="4" w:space="0" w:color="auto"/>
              <w:bottom w:val="single" w:sz="4" w:space="0" w:color="000000"/>
              <w:right w:val="single" w:sz="4" w:space="0" w:color="auto"/>
            </w:tcBorders>
            <w:vAlign w:val="center"/>
            <w:hideMark/>
          </w:tcPr>
          <w:p w14:paraId="362632BD" w14:textId="77777777" w:rsidR="00955842" w:rsidRPr="003745CD" w:rsidRDefault="00955842" w:rsidP="008108EC">
            <w:pPr>
              <w:pStyle w:val="afa"/>
              <w:rPr>
                <w:b/>
                <w:bCs w:val="0"/>
              </w:rPr>
            </w:pPr>
            <w:r w:rsidRPr="003745CD">
              <w:rPr>
                <w:b/>
                <w:bCs w:val="0"/>
              </w:rPr>
              <w:t>Примечания</w:t>
            </w:r>
          </w:p>
        </w:tc>
      </w:tr>
      <w:tr w:rsidR="00955842" w:rsidRPr="003745CD" w14:paraId="46529E9C" w14:textId="77777777" w:rsidTr="008108EC">
        <w:trPr>
          <w:trHeight w:val="517"/>
          <w:jc w:val="center"/>
        </w:trPr>
        <w:tc>
          <w:tcPr>
            <w:tcW w:w="317" w:type="pct"/>
            <w:vMerge/>
            <w:tcBorders>
              <w:top w:val="single" w:sz="4" w:space="0" w:color="auto"/>
              <w:left w:val="single" w:sz="4" w:space="0" w:color="auto"/>
              <w:bottom w:val="single" w:sz="4" w:space="0" w:color="000000"/>
              <w:right w:val="single" w:sz="4" w:space="0" w:color="auto"/>
            </w:tcBorders>
            <w:vAlign w:val="center"/>
            <w:hideMark/>
          </w:tcPr>
          <w:p w14:paraId="18B29320" w14:textId="77777777" w:rsidR="00955842" w:rsidRPr="003745CD" w:rsidRDefault="00955842" w:rsidP="008108EC">
            <w:pPr>
              <w:pStyle w:val="afa"/>
              <w:rPr>
                <w:b/>
              </w:rPr>
            </w:pPr>
          </w:p>
        </w:tc>
        <w:tc>
          <w:tcPr>
            <w:tcW w:w="1765" w:type="pct"/>
            <w:vMerge/>
            <w:tcBorders>
              <w:top w:val="single" w:sz="4" w:space="0" w:color="auto"/>
              <w:left w:val="single" w:sz="4" w:space="0" w:color="auto"/>
              <w:bottom w:val="single" w:sz="4" w:space="0" w:color="000000"/>
              <w:right w:val="single" w:sz="4" w:space="0" w:color="000000"/>
            </w:tcBorders>
            <w:vAlign w:val="center"/>
            <w:hideMark/>
          </w:tcPr>
          <w:p w14:paraId="15C2F517" w14:textId="77777777" w:rsidR="00955842" w:rsidRPr="003745CD" w:rsidRDefault="00955842" w:rsidP="008108EC">
            <w:pPr>
              <w:pStyle w:val="afa"/>
              <w:rPr>
                <w:b/>
              </w:rPr>
            </w:pPr>
          </w:p>
        </w:tc>
        <w:tc>
          <w:tcPr>
            <w:tcW w:w="769" w:type="pct"/>
            <w:vMerge/>
            <w:tcBorders>
              <w:top w:val="single" w:sz="4" w:space="0" w:color="auto"/>
              <w:left w:val="single" w:sz="4" w:space="0" w:color="auto"/>
              <w:bottom w:val="single" w:sz="4" w:space="0" w:color="000000"/>
              <w:right w:val="single" w:sz="4" w:space="0" w:color="auto"/>
            </w:tcBorders>
            <w:vAlign w:val="center"/>
            <w:hideMark/>
          </w:tcPr>
          <w:p w14:paraId="73412B40" w14:textId="77777777" w:rsidR="00955842" w:rsidRPr="003745CD" w:rsidRDefault="00955842" w:rsidP="008108EC">
            <w:pPr>
              <w:pStyle w:val="afa"/>
              <w:rPr>
                <w:b/>
              </w:rPr>
            </w:pPr>
          </w:p>
        </w:tc>
        <w:tc>
          <w:tcPr>
            <w:tcW w:w="490" w:type="pct"/>
            <w:vMerge w:val="restart"/>
            <w:tcBorders>
              <w:top w:val="nil"/>
              <w:left w:val="single" w:sz="4" w:space="0" w:color="auto"/>
              <w:bottom w:val="single" w:sz="4" w:space="0" w:color="000000"/>
              <w:right w:val="single" w:sz="4" w:space="0" w:color="auto"/>
            </w:tcBorders>
            <w:noWrap/>
            <w:vAlign w:val="center"/>
            <w:hideMark/>
          </w:tcPr>
          <w:p w14:paraId="2625236C" w14:textId="77777777" w:rsidR="00955842" w:rsidRPr="003745CD" w:rsidRDefault="00955842" w:rsidP="008108EC">
            <w:pPr>
              <w:pStyle w:val="afa"/>
              <w:rPr>
                <w:b/>
                <w:bCs w:val="0"/>
              </w:rPr>
            </w:pPr>
            <w:r w:rsidRPr="003745CD">
              <w:rPr>
                <w:b/>
                <w:bCs w:val="0"/>
              </w:rPr>
              <w:t>Сущ.</w:t>
            </w:r>
          </w:p>
          <w:p w14:paraId="79CCB2BC" w14:textId="77777777" w:rsidR="00955842" w:rsidRPr="003745CD" w:rsidRDefault="00955842" w:rsidP="008108EC">
            <w:pPr>
              <w:pStyle w:val="afa"/>
              <w:rPr>
                <w:b/>
                <w:bCs w:val="0"/>
              </w:rPr>
            </w:pPr>
            <w:r w:rsidRPr="003745CD">
              <w:rPr>
                <w:b/>
                <w:bCs w:val="0"/>
              </w:rPr>
              <w:t>202</w:t>
            </w:r>
            <w:r>
              <w:rPr>
                <w:b/>
                <w:bCs w:val="0"/>
              </w:rPr>
              <w:t>2</w:t>
            </w:r>
            <w:r w:rsidRPr="003745CD">
              <w:rPr>
                <w:b/>
                <w:bCs w:val="0"/>
              </w:rPr>
              <w:t xml:space="preserve"> г.</w:t>
            </w:r>
          </w:p>
        </w:tc>
        <w:tc>
          <w:tcPr>
            <w:tcW w:w="489" w:type="pct"/>
            <w:vMerge w:val="restart"/>
            <w:tcBorders>
              <w:top w:val="nil"/>
              <w:left w:val="single" w:sz="4" w:space="0" w:color="auto"/>
              <w:bottom w:val="single" w:sz="4" w:space="0" w:color="000000"/>
              <w:right w:val="single" w:sz="4" w:space="0" w:color="auto"/>
            </w:tcBorders>
            <w:noWrap/>
            <w:vAlign w:val="center"/>
            <w:hideMark/>
          </w:tcPr>
          <w:p w14:paraId="3CF1C198" w14:textId="77777777" w:rsidR="00955842" w:rsidRPr="003745CD" w:rsidRDefault="00955842" w:rsidP="008108EC">
            <w:pPr>
              <w:pStyle w:val="afa"/>
              <w:rPr>
                <w:b/>
                <w:bCs w:val="0"/>
              </w:rPr>
            </w:pPr>
            <w:r w:rsidRPr="003745CD">
              <w:rPr>
                <w:b/>
                <w:bCs w:val="0"/>
              </w:rPr>
              <w:t>I очередь</w:t>
            </w:r>
          </w:p>
          <w:p w14:paraId="219CC242" w14:textId="77777777" w:rsidR="00955842" w:rsidRPr="003745CD" w:rsidRDefault="00955842" w:rsidP="008108EC">
            <w:pPr>
              <w:pStyle w:val="afa"/>
              <w:rPr>
                <w:b/>
                <w:bCs w:val="0"/>
              </w:rPr>
            </w:pPr>
            <w:r w:rsidRPr="003745CD">
              <w:rPr>
                <w:b/>
                <w:bCs w:val="0"/>
              </w:rPr>
              <w:t>2032 г.</w:t>
            </w:r>
          </w:p>
        </w:tc>
        <w:tc>
          <w:tcPr>
            <w:tcW w:w="560" w:type="pct"/>
            <w:vMerge w:val="restart"/>
            <w:tcBorders>
              <w:top w:val="nil"/>
              <w:left w:val="single" w:sz="4" w:space="0" w:color="auto"/>
              <w:bottom w:val="single" w:sz="4" w:space="0" w:color="000000"/>
              <w:right w:val="single" w:sz="4" w:space="0" w:color="auto"/>
            </w:tcBorders>
            <w:vAlign w:val="center"/>
            <w:hideMark/>
          </w:tcPr>
          <w:p w14:paraId="15D50FE2" w14:textId="77777777" w:rsidR="00955842" w:rsidRPr="003745CD" w:rsidRDefault="00955842" w:rsidP="008108EC">
            <w:pPr>
              <w:pStyle w:val="afa"/>
              <w:rPr>
                <w:b/>
                <w:bCs w:val="0"/>
              </w:rPr>
            </w:pPr>
            <w:r w:rsidRPr="003745CD">
              <w:rPr>
                <w:b/>
                <w:bCs w:val="0"/>
              </w:rPr>
              <w:t>Расчет-ный</w:t>
            </w:r>
            <w:r w:rsidRPr="003745CD">
              <w:rPr>
                <w:b/>
                <w:bCs w:val="0"/>
              </w:rPr>
              <w:br/>
              <w:t>срок</w:t>
            </w:r>
          </w:p>
          <w:p w14:paraId="29CF0388" w14:textId="77777777" w:rsidR="00955842" w:rsidRPr="003745CD" w:rsidRDefault="00955842" w:rsidP="008108EC">
            <w:pPr>
              <w:pStyle w:val="afa"/>
              <w:rPr>
                <w:b/>
                <w:bCs w:val="0"/>
              </w:rPr>
            </w:pPr>
            <w:r w:rsidRPr="003745CD">
              <w:rPr>
                <w:b/>
                <w:bCs w:val="0"/>
              </w:rPr>
              <w:t>2042 г.</w:t>
            </w:r>
          </w:p>
        </w:tc>
        <w:tc>
          <w:tcPr>
            <w:tcW w:w="610" w:type="pct"/>
            <w:vMerge/>
            <w:tcBorders>
              <w:top w:val="single" w:sz="4" w:space="0" w:color="auto"/>
              <w:left w:val="single" w:sz="4" w:space="0" w:color="auto"/>
              <w:bottom w:val="single" w:sz="4" w:space="0" w:color="000000"/>
              <w:right w:val="single" w:sz="4" w:space="0" w:color="auto"/>
            </w:tcBorders>
            <w:vAlign w:val="center"/>
            <w:hideMark/>
          </w:tcPr>
          <w:p w14:paraId="05C73540" w14:textId="77777777" w:rsidR="00955842" w:rsidRPr="003745CD" w:rsidRDefault="00955842" w:rsidP="008108EC">
            <w:pPr>
              <w:pStyle w:val="afa"/>
              <w:rPr>
                <w:b/>
              </w:rPr>
            </w:pPr>
          </w:p>
        </w:tc>
      </w:tr>
      <w:tr w:rsidR="00955842" w:rsidRPr="003745CD" w14:paraId="62F5C974" w14:textId="77777777" w:rsidTr="008108EC">
        <w:trPr>
          <w:trHeight w:val="517"/>
          <w:jc w:val="center"/>
        </w:trPr>
        <w:tc>
          <w:tcPr>
            <w:tcW w:w="317" w:type="pct"/>
            <w:vMerge/>
            <w:tcBorders>
              <w:top w:val="single" w:sz="4" w:space="0" w:color="auto"/>
              <w:left w:val="single" w:sz="4" w:space="0" w:color="auto"/>
              <w:bottom w:val="single" w:sz="4" w:space="0" w:color="auto"/>
              <w:right w:val="single" w:sz="4" w:space="0" w:color="auto"/>
            </w:tcBorders>
            <w:vAlign w:val="center"/>
            <w:hideMark/>
          </w:tcPr>
          <w:p w14:paraId="6A9B8FA6" w14:textId="77777777" w:rsidR="00955842" w:rsidRPr="003745CD" w:rsidRDefault="00955842" w:rsidP="008108EC">
            <w:pPr>
              <w:pStyle w:val="afa"/>
              <w:rPr>
                <w:b/>
              </w:rPr>
            </w:pPr>
          </w:p>
        </w:tc>
        <w:tc>
          <w:tcPr>
            <w:tcW w:w="1765" w:type="pct"/>
            <w:vMerge/>
            <w:tcBorders>
              <w:top w:val="single" w:sz="4" w:space="0" w:color="auto"/>
              <w:left w:val="single" w:sz="4" w:space="0" w:color="auto"/>
              <w:bottom w:val="single" w:sz="4" w:space="0" w:color="auto"/>
              <w:right w:val="single" w:sz="4" w:space="0" w:color="000000"/>
            </w:tcBorders>
            <w:vAlign w:val="center"/>
            <w:hideMark/>
          </w:tcPr>
          <w:p w14:paraId="6CE2D05C" w14:textId="77777777" w:rsidR="00955842" w:rsidRPr="003745CD" w:rsidRDefault="00955842" w:rsidP="008108EC">
            <w:pPr>
              <w:pStyle w:val="afa"/>
              <w:rPr>
                <w:b/>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54603954" w14:textId="77777777" w:rsidR="00955842" w:rsidRPr="003745CD" w:rsidRDefault="00955842" w:rsidP="008108EC">
            <w:pPr>
              <w:pStyle w:val="afa"/>
              <w:rPr>
                <w:b/>
              </w:rPr>
            </w:pPr>
          </w:p>
        </w:tc>
        <w:tc>
          <w:tcPr>
            <w:tcW w:w="490" w:type="pct"/>
            <w:vMerge/>
            <w:tcBorders>
              <w:top w:val="nil"/>
              <w:left w:val="single" w:sz="4" w:space="0" w:color="auto"/>
              <w:bottom w:val="single" w:sz="4" w:space="0" w:color="auto"/>
              <w:right w:val="single" w:sz="4" w:space="0" w:color="auto"/>
            </w:tcBorders>
            <w:vAlign w:val="center"/>
            <w:hideMark/>
          </w:tcPr>
          <w:p w14:paraId="0A84388A" w14:textId="77777777" w:rsidR="00955842" w:rsidRPr="003745CD" w:rsidRDefault="00955842" w:rsidP="008108EC">
            <w:pPr>
              <w:pStyle w:val="afa"/>
              <w:rPr>
                <w:b/>
              </w:rPr>
            </w:pPr>
          </w:p>
        </w:tc>
        <w:tc>
          <w:tcPr>
            <w:tcW w:w="489" w:type="pct"/>
            <w:vMerge/>
            <w:tcBorders>
              <w:top w:val="nil"/>
              <w:left w:val="single" w:sz="4" w:space="0" w:color="auto"/>
              <w:bottom w:val="single" w:sz="4" w:space="0" w:color="auto"/>
              <w:right w:val="single" w:sz="4" w:space="0" w:color="auto"/>
            </w:tcBorders>
            <w:vAlign w:val="center"/>
            <w:hideMark/>
          </w:tcPr>
          <w:p w14:paraId="0D79C4A0" w14:textId="77777777" w:rsidR="00955842" w:rsidRPr="003745CD" w:rsidRDefault="00955842" w:rsidP="008108EC">
            <w:pPr>
              <w:pStyle w:val="afa"/>
              <w:rPr>
                <w:b/>
              </w:rPr>
            </w:pPr>
          </w:p>
        </w:tc>
        <w:tc>
          <w:tcPr>
            <w:tcW w:w="560" w:type="pct"/>
            <w:vMerge/>
            <w:tcBorders>
              <w:top w:val="nil"/>
              <w:left w:val="single" w:sz="4" w:space="0" w:color="auto"/>
              <w:bottom w:val="single" w:sz="4" w:space="0" w:color="auto"/>
              <w:right w:val="single" w:sz="4" w:space="0" w:color="auto"/>
            </w:tcBorders>
            <w:vAlign w:val="center"/>
            <w:hideMark/>
          </w:tcPr>
          <w:p w14:paraId="1378F456" w14:textId="77777777" w:rsidR="00955842" w:rsidRPr="003745CD" w:rsidRDefault="00955842" w:rsidP="008108EC">
            <w:pPr>
              <w:pStyle w:val="afa"/>
              <w:rPr>
                <w:b/>
              </w:rPr>
            </w:pP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2242424A" w14:textId="77777777" w:rsidR="00955842" w:rsidRPr="003745CD" w:rsidRDefault="00955842" w:rsidP="008108EC">
            <w:pPr>
              <w:pStyle w:val="afa"/>
              <w:rPr>
                <w:b/>
              </w:rPr>
            </w:pPr>
          </w:p>
        </w:tc>
      </w:tr>
      <w:tr w:rsidR="00964010" w:rsidRPr="003745CD" w14:paraId="68F1EC89" w14:textId="77777777" w:rsidTr="00124BA2">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3E464E" w14:textId="77777777" w:rsidR="00964010" w:rsidRPr="003745CD" w:rsidRDefault="00964010" w:rsidP="00964010">
            <w:pPr>
              <w:pStyle w:val="afa"/>
              <w:rPr>
                <w:b/>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21BC5AD" w14:textId="77777777" w:rsidR="00964010" w:rsidRPr="003745CD" w:rsidRDefault="00964010" w:rsidP="00964010">
            <w:pPr>
              <w:pStyle w:val="afa"/>
              <w:rPr>
                <w:b/>
              </w:rPr>
            </w:pPr>
            <w:r w:rsidRPr="003745CD">
              <w:t>Численность населения</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E7B3F2F" w14:textId="77777777" w:rsidR="00964010" w:rsidRPr="003745CD" w:rsidRDefault="00964010" w:rsidP="00964010">
            <w:pPr>
              <w:pStyle w:val="afa"/>
              <w:rPr>
                <w:b/>
              </w:rPr>
            </w:pPr>
            <w:r w:rsidRPr="003745CD">
              <w:t>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933D6E6" w14:textId="52667DE2" w:rsidR="00964010" w:rsidRPr="003745CD" w:rsidRDefault="00964010" w:rsidP="00964010">
            <w:pPr>
              <w:pStyle w:val="afa"/>
              <w:rPr>
                <w:b/>
              </w:rPr>
            </w:pPr>
            <w:r>
              <w:rPr>
                <w:color w:val="000000"/>
              </w:rPr>
              <w:t>904</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4C813D2" w14:textId="0C81734B" w:rsidR="00964010" w:rsidRPr="003745CD" w:rsidRDefault="00964010" w:rsidP="00964010">
            <w:pPr>
              <w:pStyle w:val="afa"/>
              <w:rPr>
                <w:b/>
              </w:rPr>
            </w:pPr>
            <w:r>
              <w:rPr>
                <w:color w:val="000000"/>
              </w:rPr>
              <w:t>890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AACFFBD" w14:textId="2FC8D41B" w:rsidR="00964010" w:rsidRPr="003745CD" w:rsidRDefault="00964010" w:rsidP="00964010">
            <w:pPr>
              <w:pStyle w:val="afa"/>
              <w:rPr>
                <w:b/>
              </w:rPr>
            </w:pPr>
            <w:r>
              <w:rPr>
                <w:color w:val="000000"/>
              </w:rPr>
              <w:t>925</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9DB9BBA" w14:textId="77777777" w:rsidR="00964010" w:rsidRPr="003745CD" w:rsidRDefault="00964010" w:rsidP="00964010">
            <w:pPr>
              <w:pStyle w:val="afa"/>
              <w:rPr>
                <w:b/>
              </w:rPr>
            </w:pPr>
          </w:p>
        </w:tc>
      </w:tr>
      <w:tr w:rsidR="00964010" w:rsidRPr="003745CD" w14:paraId="1C24209A" w14:textId="77777777" w:rsidTr="00124BA2">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40C25ED" w14:textId="77777777" w:rsidR="00964010" w:rsidRPr="003745CD" w:rsidRDefault="00964010" w:rsidP="00964010">
            <w:pPr>
              <w:pStyle w:val="afa"/>
              <w:rPr>
                <w:b/>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117CCFE" w14:textId="77777777" w:rsidR="00964010" w:rsidRPr="003745CD" w:rsidRDefault="00964010" w:rsidP="00964010">
            <w:pPr>
              <w:pStyle w:val="afa"/>
              <w:rPr>
                <w:b/>
              </w:rPr>
            </w:pPr>
            <w:r w:rsidRPr="003745CD">
              <w:t>Удельное 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91FE23A" w14:textId="77777777" w:rsidR="00964010" w:rsidRPr="003745CD" w:rsidRDefault="00964010" w:rsidP="00964010">
            <w:pPr>
              <w:pStyle w:val="afa"/>
              <w:rPr>
                <w:b/>
              </w:rPr>
            </w:pPr>
            <w:r w:rsidRPr="003745CD">
              <w:t>кВтч/год на 1 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7367628" w14:textId="6659E3E8" w:rsidR="00964010" w:rsidRPr="003745CD" w:rsidRDefault="00964010" w:rsidP="00964010">
            <w:pPr>
              <w:pStyle w:val="afa"/>
              <w:rPr>
                <w:b/>
              </w:rPr>
            </w:pPr>
            <w:r>
              <w:rPr>
                <w:color w:val="000000"/>
              </w:rPr>
              <w:t>1350</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F5FAC84" w14:textId="272F2791" w:rsidR="00964010" w:rsidRPr="003745CD" w:rsidRDefault="00964010" w:rsidP="00964010">
            <w:pPr>
              <w:pStyle w:val="afa"/>
              <w:rPr>
                <w:b/>
              </w:rPr>
            </w:pPr>
            <w:r>
              <w:rPr>
                <w:color w:val="000000"/>
              </w:rPr>
              <w:t>1350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46A2D31" w14:textId="4465090A" w:rsidR="00964010" w:rsidRPr="003745CD" w:rsidRDefault="00964010" w:rsidP="00964010">
            <w:pPr>
              <w:pStyle w:val="afa"/>
              <w:rPr>
                <w:b/>
              </w:rPr>
            </w:pPr>
            <w:r>
              <w:rPr>
                <w:color w:val="000000"/>
              </w:rPr>
              <w:t>1350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8547BF4" w14:textId="77777777" w:rsidR="00964010" w:rsidRPr="003745CD" w:rsidRDefault="00964010" w:rsidP="00964010">
            <w:pPr>
              <w:pStyle w:val="afa"/>
              <w:rPr>
                <w:b/>
              </w:rPr>
            </w:pPr>
          </w:p>
        </w:tc>
      </w:tr>
      <w:tr w:rsidR="00964010" w:rsidRPr="003745CD" w14:paraId="681BB0F1" w14:textId="77777777" w:rsidTr="00124BA2">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1036912" w14:textId="77777777" w:rsidR="00964010" w:rsidRPr="003745CD" w:rsidRDefault="00964010" w:rsidP="00964010">
            <w:pPr>
              <w:pStyle w:val="afa"/>
              <w:rPr>
                <w:b/>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E2A90F" w14:textId="77777777" w:rsidR="00964010" w:rsidRPr="003745CD" w:rsidRDefault="00964010" w:rsidP="00964010">
            <w:pPr>
              <w:pStyle w:val="afa"/>
              <w:rPr>
                <w:b/>
              </w:rPr>
            </w:pPr>
            <w:r w:rsidRPr="003745CD">
              <w:t>Использование часового максимума электрических нагрузок</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47C9645" w14:textId="77777777" w:rsidR="00964010" w:rsidRPr="003745CD" w:rsidRDefault="00964010" w:rsidP="00964010">
            <w:pPr>
              <w:pStyle w:val="afa"/>
              <w:rPr>
                <w:b/>
              </w:rPr>
            </w:pPr>
            <w:r w:rsidRPr="003745CD">
              <w:t>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A9D8540" w14:textId="143F05B7" w:rsidR="00964010" w:rsidRPr="003745CD" w:rsidRDefault="00964010" w:rsidP="00964010">
            <w:pPr>
              <w:pStyle w:val="afa"/>
              <w:rPr>
                <w:b/>
              </w:rPr>
            </w:pPr>
            <w:r>
              <w:rPr>
                <w:color w:val="000000"/>
              </w:rPr>
              <w:t>4400</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80D93DB" w14:textId="171A1B31" w:rsidR="00964010" w:rsidRPr="003745CD" w:rsidRDefault="00964010" w:rsidP="00964010">
            <w:pPr>
              <w:pStyle w:val="afa"/>
              <w:rPr>
                <w:b/>
              </w:rPr>
            </w:pPr>
            <w:r>
              <w:rPr>
                <w:color w:val="000000"/>
              </w:rPr>
              <w:t>4400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BEE2DD3" w14:textId="7C49C69D" w:rsidR="00964010" w:rsidRPr="003745CD" w:rsidRDefault="00964010" w:rsidP="00964010">
            <w:pPr>
              <w:pStyle w:val="afa"/>
              <w:rPr>
                <w:b/>
              </w:rPr>
            </w:pPr>
            <w:r>
              <w:rPr>
                <w:color w:val="000000"/>
              </w:rPr>
              <w:t>4400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B60B565" w14:textId="77777777" w:rsidR="00964010" w:rsidRPr="003745CD" w:rsidRDefault="00964010" w:rsidP="00964010">
            <w:pPr>
              <w:pStyle w:val="afa"/>
              <w:rPr>
                <w:b/>
              </w:rPr>
            </w:pPr>
          </w:p>
        </w:tc>
      </w:tr>
      <w:tr w:rsidR="00964010" w:rsidRPr="003745CD" w14:paraId="320AF8F1" w14:textId="77777777" w:rsidTr="00124BA2">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95FF1CF" w14:textId="77777777" w:rsidR="00964010" w:rsidRPr="003745CD" w:rsidRDefault="00964010" w:rsidP="00964010">
            <w:pPr>
              <w:pStyle w:val="afa"/>
              <w:rPr>
                <w:b/>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0CC4706" w14:textId="77777777" w:rsidR="00964010" w:rsidRPr="003745CD" w:rsidRDefault="00964010" w:rsidP="00964010">
            <w:pPr>
              <w:pStyle w:val="afa"/>
              <w:rPr>
                <w:b/>
              </w:rPr>
            </w:pPr>
            <w:r w:rsidRPr="003745CD">
              <w:t>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7CD8D30" w14:textId="77777777" w:rsidR="00964010" w:rsidRPr="003745CD" w:rsidRDefault="00964010" w:rsidP="00964010">
            <w:pPr>
              <w:pStyle w:val="afa"/>
              <w:rPr>
                <w:b/>
              </w:rPr>
            </w:pPr>
            <w:r w:rsidRPr="003745CD">
              <w:t>млн.кВт*ч/год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3AE6CBD" w14:textId="28CA8A91" w:rsidR="00964010" w:rsidRPr="003745CD" w:rsidRDefault="00964010" w:rsidP="00964010">
            <w:pPr>
              <w:pStyle w:val="afa"/>
              <w:rPr>
                <w:b/>
              </w:rPr>
            </w:pPr>
            <w:r>
              <w:rPr>
                <w:color w:val="000000"/>
              </w:rPr>
              <w:t>1,22</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58E63B3" w14:textId="1AADF8DD" w:rsidR="00964010" w:rsidRPr="003745CD" w:rsidRDefault="00964010" w:rsidP="00964010">
            <w:pPr>
              <w:pStyle w:val="afa"/>
              <w:rPr>
                <w:b/>
              </w:rPr>
            </w:pPr>
            <w:r>
              <w:rPr>
                <w:color w:val="000000"/>
              </w:rPr>
              <w:t>1,20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293D072" w14:textId="35F447F0" w:rsidR="00964010" w:rsidRPr="003745CD" w:rsidRDefault="00964010" w:rsidP="00964010">
            <w:pPr>
              <w:pStyle w:val="afa"/>
              <w:rPr>
                <w:b/>
              </w:rPr>
            </w:pPr>
            <w:r>
              <w:rPr>
                <w:color w:val="000000"/>
              </w:rPr>
              <w:t>1,25</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BB0A086" w14:textId="77777777" w:rsidR="00964010" w:rsidRPr="003745CD" w:rsidRDefault="00964010" w:rsidP="00964010">
            <w:pPr>
              <w:pStyle w:val="afa"/>
              <w:rPr>
                <w:b/>
              </w:rPr>
            </w:pPr>
          </w:p>
        </w:tc>
      </w:tr>
      <w:tr w:rsidR="00964010" w:rsidRPr="003745CD" w14:paraId="7D45F3FF" w14:textId="77777777" w:rsidTr="00124BA2">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9FCFB3B" w14:textId="77777777" w:rsidR="00964010" w:rsidRPr="003745CD" w:rsidRDefault="00964010" w:rsidP="00964010">
            <w:pPr>
              <w:pStyle w:val="afa"/>
              <w:rPr>
                <w:b/>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93F03CA" w14:textId="77777777" w:rsidR="00964010" w:rsidRPr="003745CD" w:rsidRDefault="00964010" w:rsidP="00964010">
            <w:pPr>
              <w:pStyle w:val="afa"/>
              <w:rPr>
                <w:b/>
              </w:rPr>
            </w:pPr>
            <w:r w:rsidRPr="003745CD">
              <w:t>Нагрузка на электросети</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18131CC" w14:textId="77777777" w:rsidR="00964010" w:rsidRPr="003745CD" w:rsidRDefault="00964010" w:rsidP="00964010">
            <w:pPr>
              <w:pStyle w:val="afa"/>
              <w:rPr>
                <w:b/>
              </w:rPr>
            </w:pPr>
            <w:r w:rsidRPr="003745CD">
              <w:t>кВт</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4606203" w14:textId="69B30274" w:rsidR="00964010" w:rsidRPr="003745CD" w:rsidRDefault="00964010" w:rsidP="00964010">
            <w:pPr>
              <w:pStyle w:val="afa"/>
              <w:rPr>
                <w:b/>
              </w:rPr>
            </w:pPr>
            <w:r>
              <w:rPr>
                <w:color w:val="000000"/>
              </w:rPr>
              <w:t>277</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09CCD28" w14:textId="191B4BA6" w:rsidR="00964010" w:rsidRPr="003745CD" w:rsidRDefault="00964010" w:rsidP="00964010">
            <w:pPr>
              <w:pStyle w:val="afa"/>
              <w:rPr>
                <w:b/>
              </w:rPr>
            </w:pPr>
            <w:r>
              <w:rPr>
                <w:color w:val="000000"/>
              </w:rPr>
              <w:t>273</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A7736A0" w14:textId="5CEBDA47" w:rsidR="00964010" w:rsidRPr="003745CD" w:rsidRDefault="00964010" w:rsidP="00964010">
            <w:pPr>
              <w:pStyle w:val="afa"/>
              <w:rPr>
                <w:b/>
              </w:rPr>
            </w:pPr>
            <w:r>
              <w:rPr>
                <w:color w:val="000000"/>
              </w:rPr>
              <w:t>284</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77495A" w14:textId="77777777" w:rsidR="00964010" w:rsidRPr="003745CD" w:rsidRDefault="00964010" w:rsidP="00964010">
            <w:pPr>
              <w:pStyle w:val="afa"/>
              <w:rPr>
                <w:b/>
              </w:rPr>
            </w:pPr>
          </w:p>
        </w:tc>
      </w:tr>
    </w:tbl>
    <w:p w14:paraId="7FAE6E2D" w14:textId="77777777" w:rsidR="00955842" w:rsidRDefault="00955842" w:rsidP="00955842">
      <w:pPr>
        <w:pStyle w:val="afc"/>
        <w:rPr>
          <w:color w:val="FF0000"/>
        </w:rPr>
      </w:pPr>
    </w:p>
    <w:p w14:paraId="00D6C430" w14:textId="77777777" w:rsidR="0056147C" w:rsidRPr="00D45DD0" w:rsidRDefault="0056147C" w:rsidP="001304D0">
      <w:pPr>
        <w:pStyle w:val="afc"/>
        <w:rPr>
          <w:color w:val="FF0000"/>
        </w:rPr>
      </w:pPr>
    </w:p>
    <w:p w14:paraId="042DA68A" w14:textId="40F5F33C" w:rsidR="009A7BCC" w:rsidRPr="00B93380" w:rsidRDefault="002F206B" w:rsidP="00B24A67">
      <w:pPr>
        <w:pStyle w:val="44"/>
        <w:numPr>
          <w:ilvl w:val="3"/>
          <w:numId w:val="2"/>
        </w:numPr>
        <w:ind w:left="0" w:firstLine="0"/>
        <w:rPr>
          <w:rFonts w:eastAsia="Times New Roman"/>
          <w:lang w:eastAsia="ru-RU"/>
        </w:rPr>
      </w:pPr>
      <w:bookmarkStart w:id="124" w:name="_Toc125535417"/>
      <w:r w:rsidRPr="00B93380">
        <w:rPr>
          <w:rFonts w:eastAsia="Times New Roman"/>
          <w:lang w:eastAsia="ru-RU"/>
        </w:rPr>
        <w:t>Связь</w:t>
      </w:r>
      <w:bookmarkEnd w:id="124"/>
    </w:p>
    <w:p w14:paraId="049D9801" w14:textId="5D2CF93B" w:rsidR="001304D0" w:rsidRDefault="001304D0" w:rsidP="001304D0">
      <w:pPr>
        <w:pStyle w:val="afc"/>
        <w:rPr>
          <w:color w:val="FF0000"/>
        </w:rPr>
      </w:pPr>
    </w:p>
    <w:p w14:paraId="11CE955E" w14:textId="77777777" w:rsidR="00725ED8" w:rsidRPr="005675FF" w:rsidRDefault="00725ED8" w:rsidP="00725ED8">
      <w:pPr>
        <w:pStyle w:val="afc"/>
        <w:rPr>
          <w:rStyle w:val="af5"/>
        </w:rPr>
      </w:pPr>
      <w:r w:rsidRPr="005675FF">
        <w:rPr>
          <w:rStyle w:val="af5"/>
        </w:rPr>
        <w:t>Существующее положение</w:t>
      </w:r>
    </w:p>
    <w:p w14:paraId="3D44F4F7" w14:textId="20526E98" w:rsidR="00725ED8" w:rsidRPr="005675FF" w:rsidRDefault="00725ED8" w:rsidP="00725ED8">
      <w:pPr>
        <w:pStyle w:val="afc"/>
      </w:pPr>
      <w:r w:rsidRPr="005675FF">
        <w:t xml:space="preserve">Территория </w:t>
      </w:r>
      <w:bookmarkStart w:id="125" w:name="_Hlk106622213"/>
      <w:r>
        <w:t>Большемонокского</w:t>
      </w:r>
      <w:r w:rsidRPr="00653CC9">
        <w:t xml:space="preserve"> сельсовета</w:t>
      </w:r>
      <w:bookmarkEnd w:id="125"/>
      <w:r w:rsidRPr="005675FF">
        <w:t xml:space="preserve"> обеспечена следующим спектром услуг связи: почта, телевидение, телефонная связь, сотовая связь, сети интернета. </w:t>
      </w:r>
    </w:p>
    <w:p w14:paraId="19767BF4" w14:textId="77777777" w:rsidR="00725ED8" w:rsidRPr="005675FF" w:rsidRDefault="00725ED8" w:rsidP="00725ED8">
      <w:pPr>
        <w:pStyle w:val="afc"/>
      </w:pPr>
      <w:r w:rsidRPr="005675FF">
        <w:t>Телекоммуникационное пространство обеспечивается центральным телевидением и телевидением, предоставляемым компанией «Ростелеком».</w:t>
      </w:r>
    </w:p>
    <w:p w14:paraId="717DF968" w14:textId="77777777" w:rsidR="00725ED8" w:rsidRPr="005675FF" w:rsidRDefault="00725ED8" w:rsidP="00725ED8">
      <w:pPr>
        <w:pStyle w:val="afc"/>
      </w:pPr>
      <w:r w:rsidRPr="005675FF">
        <w:t xml:space="preserve">Услуги телефонии предоставляются сотовыми телефонными компаниями. </w:t>
      </w:r>
    </w:p>
    <w:p w14:paraId="08D60CB6" w14:textId="6342CB3D" w:rsidR="00725ED8" w:rsidRPr="005675FF" w:rsidRDefault="00725ED8" w:rsidP="00725ED8">
      <w:pPr>
        <w:pStyle w:val="afc"/>
      </w:pPr>
      <w:r w:rsidRPr="005675FF">
        <w:t xml:space="preserve">В с. </w:t>
      </w:r>
      <w:r>
        <w:t>Большой Монок</w:t>
      </w:r>
      <w:r w:rsidRPr="005675FF">
        <w:t xml:space="preserve"> располагается </w:t>
      </w:r>
      <w:r>
        <w:t>автоматическая</w:t>
      </w:r>
      <w:r w:rsidRPr="005675FF">
        <w:t xml:space="preserve"> телефонная станция.</w:t>
      </w:r>
    </w:p>
    <w:p w14:paraId="16B25466" w14:textId="77777777" w:rsidR="00725ED8" w:rsidRPr="005675FF" w:rsidRDefault="00725ED8" w:rsidP="00725ED8">
      <w:pPr>
        <w:pStyle w:val="afc"/>
      </w:pPr>
      <w:r w:rsidRPr="005675FF">
        <w:t>Население приобретает также спутниковые антенны для увеличения количества принимаемых каналов и для повышения качества вещания.</w:t>
      </w:r>
    </w:p>
    <w:p w14:paraId="525C7BF6" w14:textId="50716C23" w:rsidR="00725ED8" w:rsidRPr="005675FF" w:rsidRDefault="00725ED8" w:rsidP="00725ED8">
      <w:pPr>
        <w:pStyle w:val="afc"/>
      </w:pPr>
      <w:r w:rsidRPr="005675FF">
        <w:t xml:space="preserve">В сельсовете функционирует одно почтовое отделение связи, расположенное в с. </w:t>
      </w:r>
      <w:r>
        <w:t>Большой Монок</w:t>
      </w:r>
      <w:r w:rsidRPr="005675FF">
        <w:t>.</w:t>
      </w:r>
    </w:p>
    <w:p w14:paraId="410C5AF8" w14:textId="77777777" w:rsidR="00725ED8" w:rsidRPr="005675FF" w:rsidRDefault="00725ED8" w:rsidP="00725ED8">
      <w:pPr>
        <w:pStyle w:val="afc"/>
      </w:pPr>
    </w:p>
    <w:p w14:paraId="120AA454" w14:textId="77777777" w:rsidR="00725ED8" w:rsidRPr="005675FF" w:rsidRDefault="00725ED8" w:rsidP="00725ED8">
      <w:pPr>
        <w:pStyle w:val="afc"/>
        <w:rPr>
          <w:rStyle w:val="af5"/>
        </w:rPr>
      </w:pPr>
      <w:r w:rsidRPr="005675FF">
        <w:rPr>
          <w:rStyle w:val="af5"/>
        </w:rPr>
        <w:t>Проектные предложения</w:t>
      </w:r>
    </w:p>
    <w:p w14:paraId="3D4EE1E3" w14:textId="77777777" w:rsidR="00725ED8" w:rsidRPr="005675FF" w:rsidRDefault="00725ED8" w:rsidP="00725ED8">
      <w:pPr>
        <w:pStyle w:val="afc"/>
      </w:pPr>
      <w:r w:rsidRPr="005675FF">
        <w:t>Планирование основных мероприятий по развитию систем связи основано на материалах действующей градостроительной документации, а также публичной информации, предоставляемой эксплуатирующими организациями.</w:t>
      </w:r>
    </w:p>
    <w:p w14:paraId="163CA439" w14:textId="77777777" w:rsidR="00725ED8" w:rsidRPr="005675FF" w:rsidRDefault="00725ED8" w:rsidP="00725ED8">
      <w:pPr>
        <w:pStyle w:val="afc"/>
      </w:pPr>
      <w:r w:rsidRPr="005675FF">
        <w:t xml:space="preserve">Проектом предусматривается сохранение существующих сетей и сооружений связи. </w:t>
      </w:r>
    </w:p>
    <w:p w14:paraId="2F74E19F" w14:textId="77777777" w:rsidR="00725ED8" w:rsidRPr="005675FF" w:rsidRDefault="00725ED8" w:rsidP="00725ED8">
      <w:pPr>
        <w:pStyle w:val="afc"/>
      </w:pPr>
      <w:r w:rsidRPr="005675FF">
        <w:t>Для поддержания работоспособности сетей необходимы периодические мероприятия по текущему и капитальному ремонту.</w:t>
      </w:r>
    </w:p>
    <w:p w14:paraId="550D4119" w14:textId="2884F59D" w:rsidR="0056147C" w:rsidRPr="00FA7F6E" w:rsidRDefault="00725ED8" w:rsidP="00FA7F6E">
      <w:pPr>
        <w:pStyle w:val="afc"/>
      </w:pPr>
      <w:r w:rsidRPr="005675FF">
        <w:t>В перспективе планируется увеличения зоны охвата населения услугами связи (сотовая связь, ip телефония, интернет, цифровое телевидение и др.).</w:t>
      </w:r>
    </w:p>
    <w:p w14:paraId="547B6906" w14:textId="77777777" w:rsidR="0056147C" w:rsidRPr="00D45DD0" w:rsidRDefault="0056147C" w:rsidP="001304D0">
      <w:pPr>
        <w:pStyle w:val="afc"/>
        <w:rPr>
          <w:color w:val="FF0000"/>
        </w:rPr>
      </w:pPr>
    </w:p>
    <w:p w14:paraId="4A9017C6" w14:textId="016B6639" w:rsidR="009A7BCC" w:rsidRPr="00B93380" w:rsidRDefault="009A7BCC" w:rsidP="00B24A67">
      <w:pPr>
        <w:pStyle w:val="44"/>
        <w:numPr>
          <w:ilvl w:val="3"/>
          <w:numId w:val="2"/>
        </w:numPr>
        <w:ind w:left="0" w:firstLine="0"/>
        <w:rPr>
          <w:rFonts w:eastAsia="Times New Roman"/>
          <w:lang w:eastAsia="ru-RU"/>
        </w:rPr>
      </w:pPr>
      <w:bookmarkStart w:id="126" w:name="_Toc125535418"/>
      <w:r w:rsidRPr="00B93380">
        <w:rPr>
          <w:rFonts w:eastAsia="Times New Roman"/>
          <w:lang w:eastAsia="ru-RU"/>
        </w:rPr>
        <w:t>Газоснабжение</w:t>
      </w:r>
      <w:bookmarkStart w:id="127" w:name="_Toc70521422"/>
      <w:bookmarkEnd w:id="126"/>
    </w:p>
    <w:bookmarkEnd w:id="127"/>
    <w:p w14:paraId="7F78FDA9" w14:textId="71010B3B" w:rsidR="001304D0" w:rsidRDefault="001304D0" w:rsidP="001304D0">
      <w:pPr>
        <w:pStyle w:val="afc"/>
        <w:rPr>
          <w:rStyle w:val="af5"/>
          <w:i w:val="0"/>
          <w:iCs w:val="0"/>
          <w:color w:val="FF0000"/>
        </w:rPr>
      </w:pPr>
    </w:p>
    <w:p w14:paraId="18FCB94E" w14:textId="77777777" w:rsidR="008860FC" w:rsidRPr="005675FF" w:rsidRDefault="008860FC" w:rsidP="008860FC">
      <w:pPr>
        <w:pStyle w:val="afc"/>
        <w:rPr>
          <w:rStyle w:val="af5"/>
        </w:rPr>
      </w:pPr>
      <w:bookmarkStart w:id="128" w:name="_Hlk103701811"/>
      <w:r w:rsidRPr="005675FF">
        <w:rPr>
          <w:rStyle w:val="af5"/>
        </w:rPr>
        <w:t>Существующее положение</w:t>
      </w:r>
    </w:p>
    <w:p w14:paraId="325DA88C" w14:textId="0F33CCF8" w:rsidR="008860FC" w:rsidRPr="005675FF" w:rsidRDefault="008860FC" w:rsidP="008860FC">
      <w:pPr>
        <w:pStyle w:val="afc"/>
        <w:rPr>
          <w:rStyle w:val="af5"/>
          <w:i w:val="0"/>
          <w:iCs w:val="0"/>
        </w:rPr>
      </w:pPr>
      <w:r w:rsidRPr="005675FF">
        <w:rPr>
          <w:rStyle w:val="af5"/>
          <w:i w:val="0"/>
          <w:iCs w:val="0"/>
        </w:rPr>
        <w:t xml:space="preserve">В настоящее время в </w:t>
      </w:r>
      <w:r w:rsidRPr="008860FC">
        <w:rPr>
          <w:rStyle w:val="af5"/>
          <w:i w:val="0"/>
          <w:iCs w:val="0"/>
        </w:rPr>
        <w:t>Большемонокско</w:t>
      </w:r>
      <w:r>
        <w:rPr>
          <w:rStyle w:val="af5"/>
          <w:i w:val="0"/>
          <w:iCs w:val="0"/>
        </w:rPr>
        <w:t>м</w:t>
      </w:r>
      <w:r w:rsidRPr="005675FF">
        <w:rPr>
          <w:rStyle w:val="af5"/>
          <w:i w:val="0"/>
          <w:iCs w:val="0"/>
        </w:rPr>
        <w:t xml:space="preserve"> сельсовете централизованная система газоснабжения отсутствует.</w:t>
      </w:r>
    </w:p>
    <w:p w14:paraId="4E17DA13" w14:textId="77777777" w:rsidR="008860FC" w:rsidRDefault="008860FC" w:rsidP="008860FC">
      <w:pPr>
        <w:pStyle w:val="afc"/>
        <w:rPr>
          <w:rStyle w:val="af5"/>
          <w:i w:val="0"/>
          <w:iCs w:val="0"/>
        </w:rPr>
      </w:pPr>
      <w:r w:rsidRPr="005675FF">
        <w:rPr>
          <w:rStyle w:val="af5"/>
          <w:i w:val="0"/>
          <w:iCs w:val="0"/>
        </w:rPr>
        <w:t>Газоснабжение населения осуществляется путем установки газовых баллонов с газовыми плитами в частных домовладениях.</w:t>
      </w:r>
    </w:p>
    <w:p w14:paraId="0415F53B" w14:textId="77777777" w:rsidR="008860FC" w:rsidRPr="005675FF" w:rsidRDefault="008860FC" w:rsidP="008860FC">
      <w:pPr>
        <w:pStyle w:val="afc"/>
        <w:rPr>
          <w:rStyle w:val="af5"/>
          <w:b/>
          <w:i w:val="0"/>
          <w:iCs w:val="0"/>
        </w:rPr>
      </w:pPr>
    </w:p>
    <w:p w14:paraId="596D823E" w14:textId="77777777" w:rsidR="008860FC" w:rsidRPr="005675FF" w:rsidRDefault="008860FC" w:rsidP="008860FC">
      <w:pPr>
        <w:pStyle w:val="afc"/>
        <w:rPr>
          <w:rStyle w:val="af5"/>
        </w:rPr>
      </w:pPr>
      <w:r w:rsidRPr="005675FF">
        <w:rPr>
          <w:rStyle w:val="af5"/>
        </w:rPr>
        <w:t>Проектные предложения</w:t>
      </w:r>
    </w:p>
    <w:p w14:paraId="4CC60182" w14:textId="0FCF3E36" w:rsidR="0056147C" w:rsidRPr="00FA7F6E" w:rsidRDefault="008860FC" w:rsidP="00FA7F6E">
      <w:pPr>
        <w:pStyle w:val="afc"/>
        <w:rPr>
          <w:rStyle w:val="af5"/>
          <w:i w:val="0"/>
          <w:iCs w:val="0"/>
        </w:rPr>
      </w:pPr>
      <w:r w:rsidRPr="005675FF">
        <w:rPr>
          <w:rStyle w:val="af5"/>
          <w:i w:val="0"/>
          <w:iCs w:val="0"/>
        </w:rPr>
        <w:t xml:space="preserve">Мероприятия по развитию систем газоснабжения настоящим </w:t>
      </w:r>
      <w:r>
        <w:rPr>
          <w:rStyle w:val="af5"/>
          <w:i w:val="0"/>
          <w:iCs w:val="0"/>
        </w:rPr>
        <w:t>Г</w:t>
      </w:r>
      <w:r w:rsidRPr="005675FF">
        <w:rPr>
          <w:rStyle w:val="af5"/>
          <w:i w:val="0"/>
          <w:iCs w:val="0"/>
        </w:rPr>
        <w:t xml:space="preserve">енеральным </w:t>
      </w:r>
      <w:r w:rsidRPr="00510729">
        <w:rPr>
          <w:rStyle w:val="af5"/>
          <w:i w:val="0"/>
          <w:iCs w:val="0"/>
        </w:rPr>
        <w:t>планом не предусматриваются.</w:t>
      </w:r>
      <w:bookmarkEnd w:id="128"/>
    </w:p>
    <w:p w14:paraId="2F7CC4AA" w14:textId="77777777" w:rsidR="0056147C" w:rsidRPr="00D45DD0" w:rsidRDefault="0056147C" w:rsidP="001304D0">
      <w:pPr>
        <w:pStyle w:val="afc"/>
        <w:rPr>
          <w:rStyle w:val="af5"/>
          <w:i w:val="0"/>
          <w:iCs w:val="0"/>
          <w:color w:val="FF0000"/>
        </w:rPr>
      </w:pPr>
    </w:p>
    <w:p w14:paraId="51A88818" w14:textId="3EDC4B7E" w:rsidR="001304D0" w:rsidRPr="00B93380" w:rsidRDefault="001304D0" w:rsidP="00B24A67">
      <w:pPr>
        <w:pStyle w:val="44"/>
        <w:numPr>
          <w:ilvl w:val="3"/>
          <w:numId w:val="2"/>
        </w:numPr>
        <w:ind w:left="0" w:firstLine="0"/>
        <w:rPr>
          <w:rStyle w:val="af5"/>
          <w:i w:val="0"/>
          <w:iCs/>
        </w:rPr>
      </w:pPr>
      <w:bookmarkStart w:id="129" w:name="_Toc125535419"/>
      <w:r w:rsidRPr="00B93380">
        <w:rPr>
          <w:rStyle w:val="af5"/>
          <w:i w:val="0"/>
        </w:rPr>
        <w:t>Трубопроводный транспорт</w:t>
      </w:r>
      <w:bookmarkEnd w:id="129"/>
    </w:p>
    <w:p w14:paraId="70862283" w14:textId="1FCEB0DA" w:rsidR="001304D0" w:rsidRDefault="001304D0" w:rsidP="001304D0">
      <w:pPr>
        <w:pStyle w:val="afc"/>
        <w:rPr>
          <w:rStyle w:val="af5"/>
          <w:i w:val="0"/>
          <w:iCs w:val="0"/>
          <w:color w:val="FF0000"/>
        </w:rPr>
      </w:pPr>
    </w:p>
    <w:p w14:paraId="4F6718F2" w14:textId="77777777" w:rsidR="00375819" w:rsidRPr="00945ADE" w:rsidRDefault="00375819" w:rsidP="00375819">
      <w:pPr>
        <w:pStyle w:val="afc"/>
        <w:rPr>
          <w:rStyle w:val="af5"/>
        </w:rPr>
      </w:pPr>
      <w:r w:rsidRPr="00945ADE">
        <w:rPr>
          <w:rStyle w:val="af5"/>
        </w:rPr>
        <w:t>Существующее положение</w:t>
      </w:r>
    </w:p>
    <w:p w14:paraId="4134D9CD" w14:textId="12443AC3" w:rsidR="00375819" w:rsidRPr="00945ADE" w:rsidRDefault="00375819" w:rsidP="00375819">
      <w:pPr>
        <w:pStyle w:val="afc"/>
        <w:rPr>
          <w:rStyle w:val="af5"/>
          <w:i w:val="0"/>
          <w:iCs w:val="0"/>
        </w:rPr>
      </w:pPr>
      <w:r w:rsidRPr="00945ADE">
        <w:rPr>
          <w:rStyle w:val="af5"/>
          <w:i w:val="0"/>
          <w:iCs w:val="0"/>
        </w:rPr>
        <w:t xml:space="preserve">В настоящее время в </w:t>
      </w:r>
      <w:r w:rsidRPr="00375819">
        <w:rPr>
          <w:rStyle w:val="af5"/>
          <w:i w:val="0"/>
          <w:iCs w:val="0"/>
        </w:rPr>
        <w:t xml:space="preserve">Большемонокском </w:t>
      </w:r>
      <w:r w:rsidRPr="00945ADE">
        <w:rPr>
          <w:rStyle w:val="af5"/>
          <w:i w:val="0"/>
          <w:iCs w:val="0"/>
        </w:rPr>
        <w:t>сельсовете система трубопроводного транспорта отсутствует.</w:t>
      </w:r>
    </w:p>
    <w:p w14:paraId="239457CE" w14:textId="77777777" w:rsidR="00375819" w:rsidRPr="00945ADE" w:rsidRDefault="00375819" w:rsidP="00375819">
      <w:pPr>
        <w:pStyle w:val="afc"/>
        <w:rPr>
          <w:rStyle w:val="af5"/>
          <w:i w:val="0"/>
          <w:iCs w:val="0"/>
        </w:rPr>
      </w:pPr>
    </w:p>
    <w:p w14:paraId="0CF93482" w14:textId="77777777" w:rsidR="00375819" w:rsidRPr="00945ADE" w:rsidRDefault="00375819" w:rsidP="00375819">
      <w:pPr>
        <w:pStyle w:val="afc"/>
        <w:rPr>
          <w:rStyle w:val="af5"/>
        </w:rPr>
      </w:pPr>
      <w:r w:rsidRPr="00945ADE">
        <w:rPr>
          <w:rStyle w:val="af5"/>
        </w:rPr>
        <w:t>Проектные предложения</w:t>
      </w:r>
    </w:p>
    <w:p w14:paraId="36F869ED" w14:textId="51F3E2EE" w:rsidR="0056147C" w:rsidRPr="00FA7F6E" w:rsidRDefault="00375819" w:rsidP="00FA7F6E">
      <w:pPr>
        <w:pStyle w:val="afc"/>
        <w:rPr>
          <w:rStyle w:val="af5"/>
          <w:i w:val="0"/>
          <w:iCs w:val="0"/>
        </w:rPr>
      </w:pPr>
      <w:r w:rsidRPr="00945ADE">
        <w:rPr>
          <w:rStyle w:val="af5"/>
          <w:i w:val="0"/>
          <w:iCs w:val="0"/>
        </w:rPr>
        <w:t xml:space="preserve">Мероприятия по развитию систем трубопроводного транспорта настоящим </w:t>
      </w:r>
      <w:r>
        <w:rPr>
          <w:rStyle w:val="af5"/>
          <w:i w:val="0"/>
          <w:iCs w:val="0"/>
        </w:rPr>
        <w:t>Г</w:t>
      </w:r>
      <w:r w:rsidRPr="00945ADE">
        <w:rPr>
          <w:rStyle w:val="af5"/>
          <w:i w:val="0"/>
          <w:iCs w:val="0"/>
        </w:rPr>
        <w:t>енеральным планом не предусматриваются.</w:t>
      </w:r>
    </w:p>
    <w:p w14:paraId="1FD14799" w14:textId="77777777" w:rsidR="0056147C" w:rsidRPr="00D45DD0" w:rsidRDefault="0056147C" w:rsidP="001304D0">
      <w:pPr>
        <w:pStyle w:val="afc"/>
        <w:rPr>
          <w:rStyle w:val="af5"/>
          <w:i w:val="0"/>
          <w:iCs w:val="0"/>
          <w:color w:val="FF0000"/>
        </w:rPr>
      </w:pPr>
    </w:p>
    <w:p w14:paraId="0848BB42" w14:textId="13FDE78E" w:rsidR="001304D0" w:rsidRPr="00B93380" w:rsidRDefault="001304D0" w:rsidP="00B24A67">
      <w:pPr>
        <w:pStyle w:val="44"/>
        <w:numPr>
          <w:ilvl w:val="3"/>
          <w:numId w:val="2"/>
        </w:numPr>
        <w:ind w:left="0" w:firstLine="0"/>
        <w:rPr>
          <w:rStyle w:val="af5"/>
          <w:i w:val="0"/>
          <w:iCs/>
        </w:rPr>
      </w:pPr>
      <w:bookmarkStart w:id="130" w:name="_Toc125535420"/>
      <w:r w:rsidRPr="00B93380">
        <w:rPr>
          <w:rStyle w:val="af5"/>
          <w:i w:val="0"/>
        </w:rPr>
        <w:t>Инженерная защита от опасных геологических процессов</w:t>
      </w:r>
      <w:bookmarkEnd w:id="130"/>
    </w:p>
    <w:p w14:paraId="6C572D51" w14:textId="209F7E92" w:rsidR="001304D0" w:rsidRDefault="001304D0" w:rsidP="001304D0">
      <w:pPr>
        <w:pStyle w:val="afc"/>
        <w:rPr>
          <w:rStyle w:val="af5"/>
          <w:i w:val="0"/>
          <w:iCs w:val="0"/>
          <w:color w:val="FF0000"/>
        </w:rPr>
      </w:pPr>
    </w:p>
    <w:p w14:paraId="4F1BEF9C" w14:textId="77777777" w:rsidR="00375819" w:rsidRPr="00A106FD" w:rsidRDefault="00375819" w:rsidP="00375819">
      <w:pPr>
        <w:pStyle w:val="afc"/>
        <w:rPr>
          <w:rStyle w:val="af5"/>
        </w:rPr>
      </w:pPr>
      <w:r w:rsidRPr="00A106FD">
        <w:rPr>
          <w:rStyle w:val="af5"/>
        </w:rPr>
        <w:t>Существующее положение</w:t>
      </w:r>
    </w:p>
    <w:p w14:paraId="7DC4203D" w14:textId="589073B7" w:rsidR="00375819" w:rsidRDefault="00375819" w:rsidP="00375819">
      <w:pPr>
        <w:pStyle w:val="afc"/>
        <w:rPr>
          <w:rStyle w:val="af5"/>
          <w:i w:val="0"/>
          <w:iCs w:val="0"/>
        </w:rPr>
      </w:pPr>
      <w:r>
        <w:rPr>
          <w:rStyle w:val="af5"/>
          <w:i w:val="0"/>
          <w:iCs w:val="0"/>
        </w:rPr>
        <w:t>Перечень гидротехнических сооружений Большемонокского сельсовета представлен в таблице 2.3.15-4</w:t>
      </w:r>
      <w:r w:rsidRPr="00A106FD">
        <w:rPr>
          <w:rStyle w:val="af5"/>
          <w:i w:val="0"/>
          <w:iCs w:val="0"/>
        </w:rPr>
        <w:t>.</w:t>
      </w:r>
    </w:p>
    <w:p w14:paraId="6815CBEE" w14:textId="77777777" w:rsidR="00375819" w:rsidRDefault="00375819" w:rsidP="00375819">
      <w:pPr>
        <w:pStyle w:val="afc"/>
        <w:rPr>
          <w:rStyle w:val="af5"/>
          <w:i w:val="0"/>
          <w:iCs w:val="0"/>
        </w:rPr>
      </w:pPr>
    </w:p>
    <w:p w14:paraId="273D4866" w14:textId="35EE4BFA" w:rsidR="00375819" w:rsidRDefault="00375819" w:rsidP="00375819">
      <w:pPr>
        <w:pStyle w:val="afffb"/>
        <w:rPr>
          <w:lang w:val="ru-RU"/>
        </w:rPr>
      </w:pPr>
      <w:r w:rsidRPr="003745CD">
        <w:t>Таблица 2.3.1</w:t>
      </w:r>
      <w:r>
        <w:rPr>
          <w:lang w:val="ru-RU"/>
        </w:rPr>
        <w:t>5</w:t>
      </w:r>
      <w:r w:rsidRPr="003745CD">
        <w:t>-</w:t>
      </w:r>
      <w:r>
        <w:rPr>
          <w:lang w:val="ru-RU"/>
        </w:rPr>
        <w:t>4</w:t>
      </w:r>
    </w:p>
    <w:p w14:paraId="11E58339" w14:textId="77777777" w:rsidR="00375819" w:rsidRPr="003745CD" w:rsidRDefault="00375819" w:rsidP="00375819">
      <w:pPr>
        <w:pStyle w:val="afffb"/>
      </w:pPr>
    </w:p>
    <w:p w14:paraId="750F29D9" w14:textId="77777777" w:rsidR="00375819" w:rsidRPr="00510729" w:rsidRDefault="00375819" w:rsidP="00375819">
      <w:pPr>
        <w:pStyle w:val="afc"/>
        <w:jc w:val="center"/>
        <w:rPr>
          <w:rStyle w:val="af5"/>
          <w:i w:val="0"/>
          <w:iCs w:val="0"/>
        </w:rPr>
      </w:pPr>
      <w:r>
        <w:rPr>
          <w:i/>
          <w:iCs/>
        </w:rPr>
        <w:t>Г</w:t>
      </w:r>
      <w:r w:rsidRPr="00510729">
        <w:rPr>
          <w:i/>
          <w:iCs/>
        </w:rPr>
        <w:t>идротехнически</w:t>
      </w:r>
      <w:r>
        <w:rPr>
          <w:i/>
          <w:iCs/>
        </w:rPr>
        <w:t>е</w:t>
      </w:r>
      <w:r w:rsidRPr="00510729">
        <w:rPr>
          <w:i/>
          <w:iCs/>
        </w:rPr>
        <w:t xml:space="preserve"> сооружени</w:t>
      </w:r>
      <w:r>
        <w:rPr>
          <w:i/>
          <w:iCs/>
        </w:rPr>
        <w:t>я</w:t>
      </w:r>
      <w:r w:rsidRPr="00510729">
        <w:rPr>
          <w:i/>
          <w:iCs/>
        </w:rPr>
        <w:t xml:space="preserve"> Московского сельсовета</w:t>
      </w:r>
    </w:p>
    <w:tbl>
      <w:tblPr>
        <w:tblW w:w="91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274"/>
        <w:gridCol w:w="3856"/>
      </w:tblGrid>
      <w:tr w:rsidR="00375819" w:rsidRPr="001A58D9" w14:paraId="2345FED2" w14:textId="77777777" w:rsidTr="008108EC">
        <w:trPr>
          <w:trHeight w:val="225"/>
          <w:tblHeader/>
        </w:trPr>
        <w:tc>
          <w:tcPr>
            <w:tcW w:w="5274" w:type="dxa"/>
            <w:shd w:val="clear" w:color="auto" w:fill="FFFFFF"/>
          </w:tcPr>
          <w:p w14:paraId="61C55DE5" w14:textId="77777777" w:rsidR="00375819" w:rsidRPr="001A58D9" w:rsidRDefault="00375819" w:rsidP="008108EC">
            <w:pPr>
              <w:pStyle w:val="afa"/>
            </w:pPr>
            <w:r w:rsidRPr="001A58D9">
              <w:t>Наименование и месторасположение гидротехнических сооружений</w:t>
            </w:r>
          </w:p>
        </w:tc>
        <w:tc>
          <w:tcPr>
            <w:tcW w:w="3856" w:type="dxa"/>
            <w:shd w:val="clear" w:color="auto" w:fill="FFFFFF"/>
          </w:tcPr>
          <w:p w14:paraId="6BB001F7" w14:textId="77777777" w:rsidR="00375819" w:rsidRDefault="00375819" w:rsidP="008108EC">
            <w:pPr>
              <w:pStyle w:val="afa"/>
            </w:pPr>
            <w:r w:rsidRPr="001A58D9">
              <w:t>Подведомственная принадлежно</w:t>
            </w:r>
            <w:r>
              <w:t xml:space="preserve">сть, </w:t>
            </w:r>
          </w:p>
          <w:p w14:paraId="5A485086" w14:textId="77777777" w:rsidR="00375819" w:rsidRPr="001A58D9" w:rsidRDefault="00375819" w:rsidP="008108EC">
            <w:pPr>
              <w:pStyle w:val="afa"/>
            </w:pPr>
            <w:r>
              <w:t>наименование эксплуатирую</w:t>
            </w:r>
            <w:r w:rsidRPr="001A58D9">
              <w:t>щей организации </w:t>
            </w:r>
          </w:p>
        </w:tc>
      </w:tr>
      <w:tr w:rsidR="00375819" w:rsidRPr="001A58D9" w14:paraId="3B83F9C2" w14:textId="77777777" w:rsidTr="008108EC">
        <w:trPr>
          <w:trHeight w:val="225"/>
          <w:tblHeader/>
        </w:trPr>
        <w:tc>
          <w:tcPr>
            <w:tcW w:w="5274" w:type="dxa"/>
            <w:tcBorders>
              <w:top w:val="single" w:sz="4" w:space="0" w:color="auto"/>
              <w:left w:val="single" w:sz="4" w:space="0" w:color="auto"/>
              <w:bottom w:val="single" w:sz="4" w:space="0" w:color="auto"/>
              <w:right w:val="single" w:sz="4" w:space="0" w:color="auto"/>
            </w:tcBorders>
            <w:shd w:val="clear" w:color="auto" w:fill="FFFFFF"/>
          </w:tcPr>
          <w:p w14:paraId="6C063BDC" w14:textId="10E1411A" w:rsidR="00375819" w:rsidRPr="00616B90" w:rsidRDefault="00375819" w:rsidP="00375819">
            <w:pPr>
              <w:pStyle w:val="afa"/>
            </w:pPr>
            <w:r w:rsidRPr="00034BC7">
              <w:t>Дамба на р. Абакан в с. Большой Монок, Бейский район</w:t>
            </w:r>
          </w:p>
        </w:tc>
        <w:tc>
          <w:tcPr>
            <w:tcW w:w="3856" w:type="dxa"/>
            <w:tcBorders>
              <w:top w:val="single" w:sz="4" w:space="0" w:color="auto"/>
              <w:left w:val="single" w:sz="4" w:space="0" w:color="auto"/>
              <w:bottom w:val="single" w:sz="4" w:space="0" w:color="auto"/>
              <w:right w:val="single" w:sz="4" w:space="0" w:color="auto"/>
            </w:tcBorders>
            <w:shd w:val="clear" w:color="auto" w:fill="FFFFFF"/>
          </w:tcPr>
          <w:p w14:paraId="46335D02" w14:textId="74136B3B" w:rsidR="00375819" w:rsidRPr="00616B90" w:rsidRDefault="00375819" w:rsidP="00375819">
            <w:pPr>
              <w:pStyle w:val="afa"/>
            </w:pPr>
            <w:r w:rsidRPr="00034BC7">
              <w:t xml:space="preserve">Республика Хакасия, ГУ РХ «УИЗ» </w:t>
            </w:r>
          </w:p>
        </w:tc>
      </w:tr>
    </w:tbl>
    <w:p w14:paraId="42AD4C6A" w14:textId="77777777" w:rsidR="00375819" w:rsidRPr="00A106FD" w:rsidRDefault="00375819" w:rsidP="00375819">
      <w:pPr>
        <w:pStyle w:val="afc"/>
        <w:rPr>
          <w:rStyle w:val="af5"/>
          <w:i w:val="0"/>
          <w:iCs w:val="0"/>
        </w:rPr>
      </w:pPr>
    </w:p>
    <w:p w14:paraId="0D5943D2" w14:textId="77777777" w:rsidR="00375819" w:rsidRPr="00A106FD" w:rsidRDefault="00375819" w:rsidP="00375819">
      <w:pPr>
        <w:pStyle w:val="afc"/>
        <w:rPr>
          <w:rStyle w:val="af5"/>
        </w:rPr>
      </w:pPr>
      <w:r w:rsidRPr="00A106FD">
        <w:rPr>
          <w:rStyle w:val="af5"/>
        </w:rPr>
        <w:t>Проектные предложения</w:t>
      </w:r>
    </w:p>
    <w:p w14:paraId="1A974CAC" w14:textId="44464B7A" w:rsidR="00B44D05" w:rsidRDefault="00D54349" w:rsidP="00B44D05">
      <w:pPr>
        <w:pStyle w:val="afc"/>
        <w:rPr>
          <w:rStyle w:val="af5"/>
          <w:i w:val="0"/>
          <w:iCs w:val="0"/>
        </w:rPr>
      </w:pPr>
      <w:r w:rsidRPr="00B6365D">
        <w:rPr>
          <w:rStyle w:val="af5"/>
          <w:i w:val="0"/>
          <w:iCs w:val="0"/>
        </w:rPr>
        <w:t xml:space="preserve">Настоящим </w:t>
      </w:r>
      <w:r>
        <w:rPr>
          <w:rStyle w:val="af5"/>
          <w:i w:val="0"/>
          <w:iCs w:val="0"/>
        </w:rPr>
        <w:t>Г</w:t>
      </w:r>
      <w:r w:rsidRPr="00B6365D">
        <w:rPr>
          <w:rStyle w:val="af5"/>
          <w:i w:val="0"/>
          <w:iCs w:val="0"/>
        </w:rPr>
        <w:t>енеральным планом</w:t>
      </w:r>
      <w:r w:rsidR="00B44D05">
        <w:rPr>
          <w:rStyle w:val="af5"/>
          <w:i w:val="0"/>
          <w:iCs w:val="0"/>
        </w:rPr>
        <w:t xml:space="preserve"> строительство новых гидротехнических сооружений не предусматривается.</w:t>
      </w:r>
      <w:r w:rsidRPr="00B6365D">
        <w:rPr>
          <w:rStyle w:val="af5"/>
          <w:i w:val="0"/>
          <w:iCs w:val="0"/>
        </w:rPr>
        <w:t xml:space="preserve"> </w:t>
      </w:r>
    </w:p>
    <w:p w14:paraId="275C4E9E" w14:textId="77777777" w:rsidR="00375819" w:rsidRPr="00A106FD" w:rsidRDefault="00375819" w:rsidP="00375819">
      <w:pPr>
        <w:pStyle w:val="afc"/>
        <w:rPr>
          <w:rStyle w:val="af5"/>
          <w:i w:val="0"/>
          <w:iCs w:val="0"/>
        </w:rPr>
      </w:pPr>
      <w:r w:rsidRPr="00A106FD">
        <w:rPr>
          <w:rStyle w:val="af5"/>
          <w:i w:val="0"/>
          <w:iCs w:val="0"/>
        </w:rPr>
        <w:t>Для нормального функционирования существующих дамб ежегодно требуется производить комплекс инженерно-технических мероприятий по восстановлению и укреплению существующих гидротехнических сооружений (дамб, каналов, заградительных валов), а также по устранению причин подъема уровней воды.</w:t>
      </w:r>
    </w:p>
    <w:p w14:paraId="7E63F94B" w14:textId="7A844187" w:rsidR="0056147C" w:rsidRDefault="0056147C" w:rsidP="001304D0">
      <w:pPr>
        <w:pStyle w:val="afc"/>
        <w:rPr>
          <w:rStyle w:val="af5"/>
          <w:i w:val="0"/>
          <w:iCs w:val="0"/>
          <w:color w:val="FF0000"/>
        </w:rPr>
      </w:pPr>
    </w:p>
    <w:p w14:paraId="3ED2D94B" w14:textId="77777777" w:rsidR="0056147C" w:rsidRPr="00D45DD0" w:rsidRDefault="0056147C" w:rsidP="001304D0">
      <w:pPr>
        <w:pStyle w:val="afc"/>
        <w:rPr>
          <w:rStyle w:val="af5"/>
          <w:i w:val="0"/>
          <w:iCs w:val="0"/>
          <w:color w:val="FF0000"/>
        </w:rPr>
      </w:pPr>
    </w:p>
    <w:p w14:paraId="7420948A" w14:textId="1C87DB7B" w:rsidR="0007311A" w:rsidRPr="0021512C" w:rsidRDefault="0007311A" w:rsidP="00B24A67">
      <w:pPr>
        <w:pStyle w:val="3"/>
        <w:numPr>
          <w:ilvl w:val="2"/>
          <w:numId w:val="2"/>
        </w:numPr>
        <w:ind w:left="0" w:firstLine="0"/>
        <w:rPr>
          <w:rStyle w:val="af5"/>
          <w:i w:val="0"/>
          <w:iCs w:val="0"/>
          <w:color w:val="auto"/>
        </w:rPr>
      </w:pPr>
      <w:bookmarkStart w:id="131" w:name="_Toc125535421"/>
      <w:r w:rsidRPr="0021512C">
        <w:rPr>
          <w:rStyle w:val="af5"/>
          <w:i w:val="0"/>
          <w:iCs w:val="0"/>
          <w:color w:val="auto"/>
        </w:rPr>
        <w:t>Объекты культурного наследия</w:t>
      </w:r>
      <w:bookmarkEnd w:id="131"/>
    </w:p>
    <w:p w14:paraId="58ACBC44" w14:textId="60D271B1" w:rsidR="00E37CB8" w:rsidRPr="003A05D9" w:rsidRDefault="00E37CB8" w:rsidP="00E37CB8">
      <w:pPr>
        <w:pStyle w:val="afc"/>
      </w:pPr>
      <w:r>
        <w:t>Согласно письму Государственной инспекции по охране объектов культурного наследия Республики Хакасия (Госохранинспекция)</w:t>
      </w:r>
      <w:r w:rsidRPr="00E37CB8">
        <w:t xml:space="preserve"> </w:t>
      </w:r>
      <w:r w:rsidRPr="003A05D9">
        <w:t xml:space="preserve">на территории </w:t>
      </w:r>
      <w:r>
        <w:t>Большемонокского</w:t>
      </w:r>
      <w:r w:rsidRPr="003A05D9">
        <w:t xml:space="preserve"> сельсовета расположены объекты </w:t>
      </w:r>
      <w:r w:rsidR="001C62A8">
        <w:t>культурного</w:t>
      </w:r>
      <w:r w:rsidRPr="003A05D9">
        <w:t xml:space="preserve"> наследия, характеристики которых приведены в таблице 2.3.1</w:t>
      </w:r>
      <w:r>
        <w:t>2</w:t>
      </w:r>
      <w:r w:rsidRPr="003A05D9">
        <w:t>-</w:t>
      </w:r>
      <w:r w:rsidR="001C62A8">
        <w:t>1, а также территории выявленных объектов археологического наследия,</w:t>
      </w:r>
      <w:r w:rsidR="001C62A8" w:rsidRPr="001C62A8">
        <w:t xml:space="preserve"> </w:t>
      </w:r>
      <w:r w:rsidR="001C62A8" w:rsidRPr="003A05D9">
        <w:t>характеристики которых приведены в таблице 2.3.1</w:t>
      </w:r>
      <w:r w:rsidR="001C62A8">
        <w:t>2</w:t>
      </w:r>
      <w:r w:rsidR="001C62A8" w:rsidRPr="003A05D9">
        <w:t>-</w:t>
      </w:r>
      <w:r w:rsidR="001C62A8">
        <w:t>2</w:t>
      </w:r>
      <w:r w:rsidRPr="003A05D9">
        <w:t>:</w:t>
      </w:r>
    </w:p>
    <w:p w14:paraId="75BF7363" w14:textId="77777777" w:rsidR="00E37CB8" w:rsidRPr="003A05D9" w:rsidRDefault="00E37CB8" w:rsidP="00E37CB8">
      <w:pPr>
        <w:pStyle w:val="afffb"/>
      </w:pPr>
    </w:p>
    <w:p w14:paraId="4CBA9261" w14:textId="77777777" w:rsidR="00E37CB8" w:rsidRPr="003A05D9" w:rsidRDefault="00E37CB8" w:rsidP="00E37CB8">
      <w:pPr>
        <w:pStyle w:val="afffb"/>
      </w:pPr>
      <w:r w:rsidRPr="003A05D9">
        <w:t>Таблица 2.3.1</w:t>
      </w:r>
      <w:r w:rsidRPr="003A05D9">
        <w:rPr>
          <w:lang w:val="ru-RU"/>
        </w:rPr>
        <w:t>2</w:t>
      </w:r>
      <w:r w:rsidRPr="003A05D9">
        <w:t>-1</w:t>
      </w:r>
    </w:p>
    <w:p w14:paraId="2C8E5EFE" w14:textId="77777777" w:rsidR="00E37CB8" w:rsidRPr="003A05D9" w:rsidRDefault="00E37CB8" w:rsidP="00E37CB8">
      <w:pPr>
        <w:pStyle w:val="afffb"/>
      </w:pPr>
    </w:p>
    <w:p w14:paraId="6CDF0240" w14:textId="4B5DF4FB" w:rsidR="00E37CB8" w:rsidRPr="00E37CB8" w:rsidRDefault="00E37CB8" w:rsidP="00E37CB8">
      <w:pPr>
        <w:pStyle w:val="afffb"/>
        <w:jc w:val="center"/>
        <w:rPr>
          <w:lang w:val="ru-RU"/>
        </w:rPr>
      </w:pPr>
      <w:r>
        <w:rPr>
          <w:lang w:val="ru-RU"/>
        </w:rPr>
        <w:t>Список</w:t>
      </w:r>
      <w:r w:rsidRPr="003A05D9">
        <w:t xml:space="preserve"> объект</w:t>
      </w:r>
      <w:r>
        <w:rPr>
          <w:lang w:val="ru-RU"/>
        </w:rPr>
        <w:t>ов</w:t>
      </w:r>
      <w:r w:rsidRPr="003A05D9">
        <w:t xml:space="preserve"> </w:t>
      </w:r>
      <w:r>
        <w:rPr>
          <w:lang w:val="ru-RU"/>
        </w:rPr>
        <w:t>культурного</w:t>
      </w:r>
      <w:r w:rsidRPr="003A05D9">
        <w:t>о наследия</w:t>
      </w:r>
      <w:r>
        <w:rPr>
          <w:lang w:val="ru-RU"/>
        </w:rPr>
        <w:t>,</w:t>
      </w:r>
    </w:p>
    <w:p w14:paraId="42663222" w14:textId="44AC6B03" w:rsidR="00E37CB8" w:rsidRPr="003A05D9" w:rsidRDefault="00E37CB8" w:rsidP="00E37CB8">
      <w:pPr>
        <w:pStyle w:val="afffb"/>
        <w:jc w:val="center"/>
      </w:pPr>
      <w:r>
        <w:rPr>
          <w:lang w:val="ru-RU"/>
        </w:rPr>
        <w:t xml:space="preserve">Расположенных </w:t>
      </w:r>
      <w:r w:rsidRPr="003A05D9">
        <w:t xml:space="preserve">на территории </w:t>
      </w:r>
      <w:r>
        <w:rPr>
          <w:lang w:val="ru-RU"/>
        </w:rPr>
        <w:t>Большемонокского</w:t>
      </w:r>
      <w:r w:rsidRPr="003A05D9">
        <w:t xml:space="preserve"> сельсовета</w:t>
      </w:r>
    </w:p>
    <w:tbl>
      <w:tblPr>
        <w:tblStyle w:val="afe"/>
        <w:tblW w:w="5000" w:type="pct"/>
        <w:tblLook w:val="04A0" w:firstRow="1" w:lastRow="0" w:firstColumn="1" w:lastColumn="0" w:noHBand="0" w:noVBand="1"/>
      </w:tblPr>
      <w:tblGrid>
        <w:gridCol w:w="459"/>
        <w:gridCol w:w="2759"/>
        <w:gridCol w:w="1740"/>
        <w:gridCol w:w="2578"/>
        <w:gridCol w:w="1810"/>
      </w:tblGrid>
      <w:tr w:rsidR="00E37CB8" w:rsidRPr="003A05D9" w14:paraId="1A6905BF" w14:textId="50826269" w:rsidTr="00C7513E">
        <w:trPr>
          <w:tblHeader/>
        </w:trPr>
        <w:tc>
          <w:tcPr>
            <w:tcW w:w="246" w:type="pct"/>
            <w:vAlign w:val="center"/>
          </w:tcPr>
          <w:p w14:paraId="659E16F2" w14:textId="77777777" w:rsidR="00E37CB8" w:rsidRPr="003A05D9" w:rsidRDefault="00E37CB8" w:rsidP="004F461F">
            <w:pPr>
              <w:pStyle w:val="afa"/>
              <w:rPr>
                <w:b/>
                <w:bCs w:val="0"/>
              </w:rPr>
            </w:pPr>
            <w:r w:rsidRPr="003A05D9">
              <w:rPr>
                <w:b/>
                <w:bCs w:val="0"/>
              </w:rPr>
              <w:t>№</w:t>
            </w:r>
          </w:p>
        </w:tc>
        <w:tc>
          <w:tcPr>
            <w:tcW w:w="1476" w:type="pct"/>
            <w:vAlign w:val="center"/>
          </w:tcPr>
          <w:p w14:paraId="3016E800" w14:textId="5F488D9D" w:rsidR="00E37CB8" w:rsidRPr="003A05D9" w:rsidRDefault="00E37CB8" w:rsidP="004F461F">
            <w:pPr>
              <w:pStyle w:val="afa"/>
              <w:rPr>
                <w:b/>
                <w:bCs w:val="0"/>
              </w:rPr>
            </w:pPr>
            <w:r>
              <w:rPr>
                <w:b/>
                <w:bCs w:val="0"/>
              </w:rPr>
              <w:t>Наименование объекта культурного наследия</w:t>
            </w:r>
          </w:p>
        </w:tc>
        <w:tc>
          <w:tcPr>
            <w:tcW w:w="931" w:type="pct"/>
            <w:vAlign w:val="center"/>
          </w:tcPr>
          <w:p w14:paraId="79CF226F" w14:textId="6CC13A9B" w:rsidR="00E37CB8" w:rsidRPr="003A05D9" w:rsidRDefault="00E37CB8" w:rsidP="004F461F">
            <w:pPr>
              <w:pStyle w:val="afa"/>
              <w:rPr>
                <w:b/>
                <w:bCs w:val="0"/>
              </w:rPr>
            </w:pPr>
            <w:r>
              <w:rPr>
                <w:b/>
                <w:bCs w:val="0"/>
              </w:rPr>
              <w:t>Категория охраны</w:t>
            </w:r>
          </w:p>
        </w:tc>
        <w:tc>
          <w:tcPr>
            <w:tcW w:w="1379" w:type="pct"/>
          </w:tcPr>
          <w:p w14:paraId="4ABD4C68" w14:textId="50A2713D" w:rsidR="00E37CB8" w:rsidRPr="003A05D9" w:rsidRDefault="00E37CB8" w:rsidP="004F461F">
            <w:pPr>
              <w:pStyle w:val="afa"/>
              <w:rPr>
                <w:b/>
                <w:bCs w:val="0"/>
              </w:rPr>
            </w:pPr>
            <w:r>
              <w:rPr>
                <w:b/>
                <w:bCs w:val="0"/>
              </w:rPr>
              <w:t>Текстовое описание местоположения объекта</w:t>
            </w:r>
          </w:p>
        </w:tc>
        <w:tc>
          <w:tcPr>
            <w:tcW w:w="968" w:type="pct"/>
          </w:tcPr>
          <w:p w14:paraId="350624BF" w14:textId="330DB2AD" w:rsidR="00E37CB8" w:rsidRPr="003A05D9" w:rsidRDefault="00E37CB8" w:rsidP="004F461F">
            <w:pPr>
              <w:pStyle w:val="afa"/>
              <w:rPr>
                <w:b/>
                <w:bCs w:val="0"/>
              </w:rPr>
            </w:pPr>
            <w:r>
              <w:rPr>
                <w:b/>
                <w:bCs w:val="0"/>
              </w:rPr>
              <w:t>Наличие утвержденных границ</w:t>
            </w:r>
          </w:p>
        </w:tc>
      </w:tr>
      <w:tr w:rsidR="00C7513E" w:rsidRPr="003A05D9" w14:paraId="1FE4E4B5" w14:textId="47BC7B9E" w:rsidTr="00C7513E">
        <w:tc>
          <w:tcPr>
            <w:tcW w:w="246" w:type="pct"/>
            <w:vAlign w:val="center"/>
          </w:tcPr>
          <w:p w14:paraId="4A0E28F5" w14:textId="77777777" w:rsidR="00C7513E" w:rsidRPr="00BD7AD2" w:rsidRDefault="00C7513E" w:rsidP="00B24A67">
            <w:pPr>
              <w:pStyle w:val="afa"/>
              <w:numPr>
                <w:ilvl w:val="0"/>
                <w:numId w:val="3"/>
              </w:numPr>
            </w:pPr>
          </w:p>
        </w:tc>
        <w:tc>
          <w:tcPr>
            <w:tcW w:w="1476" w:type="pct"/>
            <w:vAlign w:val="center"/>
          </w:tcPr>
          <w:p w14:paraId="01145085" w14:textId="0ECC6280" w:rsidR="00C7513E" w:rsidRPr="00BD7AD2" w:rsidRDefault="00C7513E" w:rsidP="001C62A8">
            <w:pPr>
              <w:pStyle w:val="afa"/>
              <w:rPr>
                <w:szCs w:val="24"/>
              </w:rPr>
            </w:pPr>
            <w:r w:rsidRPr="00BD7AD2">
              <w:rPr>
                <w:szCs w:val="24"/>
              </w:rPr>
              <w:t>Курганная группа Усть-</w:t>
            </w:r>
          </w:p>
          <w:p w14:paraId="1C461E2A" w14:textId="0361A4C2" w:rsidR="00C7513E" w:rsidRPr="00BD7AD2" w:rsidRDefault="00C7513E" w:rsidP="001C62A8">
            <w:pPr>
              <w:pStyle w:val="afa"/>
              <w:rPr>
                <w:szCs w:val="24"/>
              </w:rPr>
            </w:pPr>
            <w:r w:rsidRPr="00BD7AD2">
              <w:rPr>
                <w:szCs w:val="24"/>
              </w:rPr>
              <w:t>Сос – 1</w:t>
            </w:r>
          </w:p>
        </w:tc>
        <w:tc>
          <w:tcPr>
            <w:tcW w:w="931" w:type="pct"/>
          </w:tcPr>
          <w:p w14:paraId="48FFFEF5" w14:textId="51EB7B00" w:rsidR="00C7513E" w:rsidRPr="00BD7AD2" w:rsidRDefault="00C7513E" w:rsidP="001C62A8">
            <w:pPr>
              <w:pStyle w:val="afa"/>
              <w:rPr>
                <w:szCs w:val="24"/>
              </w:rPr>
            </w:pPr>
            <w:r w:rsidRPr="00BD7AD2">
              <w:rPr>
                <w:szCs w:val="24"/>
              </w:rPr>
              <w:t>Федерального  значения</w:t>
            </w:r>
          </w:p>
        </w:tc>
        <w:tc>
          <w:tcPr>
            <w:tcW w:w="1379" w:type="pct"/>
          </w:tcPr>
          <w:p w14:paraId="532DC7B9" w14:textId="51DA992C" w:rsidR="00C7513E" w:rsidRPr="00BD7AD2" w:rsidRDefault="00C7513E" w:rsidP="001C62A8">
            <w:pPr>
              <w:pStyle w:val="afa"/>
              <w:rPr>
                <w:szCs w:val="24"/>
              </w:rPr>
            </w:pPr>
            <w:r w:rsidRPr="00BD7AD2">
              <w:rPr>
                <w:szCs w:val="24"/>
              </w:rPr>
              <w:t>У. Усть-Сос, южная окраина.</w:t>
            </w:r>
          </w:p>
        </w:tc>
        <w:tc>
          <w:tcPr>
            <w:tcW w:w="968" w:type="pct"/>
          </w:tcPr>
          <w:p w14:paraId="24DF3A23" w14:textId="4A331595" w:rsidR="00C7513E" w:rsidRPr="00BD7AD2" w:rsidRDefault="00C7513E" w:rsidP="001C62A8">
            <w:pPr>
              <w:pStyle w:val="afa"/>
              <w:rPr>
                <w:szCs w:val="24"/>
              </w:rPr>
            </w:pPr>
            <w:r w:rsidRPr="00BD7AD2">
              <w:rPr>
                <w:szCs w:val="24"/>
              </w:rPr>
              <w:t>Не утверждены</w:t>
            </w:r>
          </w:p>
        </w:tc>
      </w:tr>
      <w:tr w:rsidR="00C7513E" w:rsidRPr="003A05D9" w14:paraId="0DD4404F" w14:textId="22C60D1C" w:rsidTr="004F461F">
        <w:trPr>
          <w:trHeight w:val="206"/>
        </w:trPr>
        <w:tc>
          <w:tcPr>
            <w:tcW w:w="246" w:type="pct"/>
            <w:vAlign w:val="center"/>
          </w:tcPr>
          <w:p w14:paraId="2B26B638" w14:textId="77777777" w:rsidR="00C7513E" w:rsidRPr="00BD7AD2" w:rsidRDefault="00C7513E" w:rsidP="00B24A67">
            <w:pPr>
              <w:pStyle w:val="afa"/>
              <w:numPr>
                <w:ilvl w:val="0"/>
                <w:numId w:val="3"/>
              </w:numPr>
            </w:pPr>
          </w:p>
        </w:tc>
        <w:tc>
          <w:tcPr>
            <w:tcW w:w="1476" w:type="pct"/>
          </w:tcPr>
          <w:p w14:paraId="07293A3E" w14:textId="213425DA" w:rsidR="00C7513E" w:rsidRPr="00BD7AD2" w:rsidRDefault="00C7513E" w:rsidP="001C62A8">
            <w:pPr>
              <w:pStyle w:val="afa"/>
              <w:rPr>
                <w:szCs w:val="24"/>
              </w:rPr>
            </w:pPr>
            <w:r w:rsidRPr="00BD7AD2">
              <w:rPr>
                <w:szCs w:val="24"/>
              </w:rPr>
              <w:t>Курганная группа Усть- Сос – 2</w:t>
            </w:r>
          </w:p>
        </w:tc>
        <w:tc>
          <w:tcPr>
            <w:tcW w:w="931" w:type="pct"/>
          </w:tcPr>
          <w:p w14:paraId="53AC2354" w14:textId="24CFE4D9" w:rsidR="00C7513E" w:rsidRPr="00BD7AD2" w:rsidRDefault="00C7513E" w:rsidP="001C62A8">
            <w:pPr>
              <w:pStyle w:val="afa"/>
              <w:rPr>
                <w:szCs w:val="24"/>
              </w:rPr>
            </w:pPr>
            <w:r w:rsidRPr="00BD7AD2">
              <w:rPr>
                <w:szCs w:val="24"/>
              </w:rPr>
              <w:t>Федерального  значения</w:t>
            </w:r>
          </w:p>
        </w:tc>
        <w:tc>
          <w:tcPr>
            <w:tcW w:w="1379" w:type="pct"/>
          </w:tcPr>
          <w:p w14:paraId="13493AB9" w14:textId="568B2C00" w:rsidR="00C7513E" w:rsidRPr="00BD7AD2" w:rsidRDefault="00C7513E" w:rsidP="001C62A8">
            <w:pPr>
              <w:pStyle w:val="afa"/>
              <w:rPr>
                <w:szCs w:val="24"/>
              </w:rPr>
            </w:pPr>
            <w:r w:rsidRPr="00BD7AD2">
              <w:rPr>
                <w:szCs w:val="24"/>
              </w:rPr>
              <w:t>У. Усть-Сос, южная  окраина.</w:t>
            </w:r>
          </w:p>
        </w:tc>
        <w:tc>
          <w:tcPr>
            <w:tcW w:w="968" w:type="pct"/>
          </w:tcPr>
          <w:p w14:paraId="22F1AE16" w14:textId="3423EDAB" w:rsidR="00C7513E" w:rsidRPr="00BD7AD2" w:rsidRDefault="00C7513E" w:rsidP="001C62A8">
            <w:pPr>
              <w:pStyle w:val="afa"/>
              <w:rPr>
                <w:szCs w:val="24"/>
              </w:rPr>
            </w:pPr>
            <w:r w:rsidRPr="00BD7AD2">
              <w:rPr>
                <w:szCs w:val="24"/>
              </w:rPr>
              <w:t>Не утверждены</w:t>
            </w:r>
          </w:p>
        </w:tc>
      </w:tr>
      <w:tr w:rsidR="00C7513E" w:rsidRPr="003A05D9" w14:paraId="6D663A06" w14:textId="77777777" w:rsidTr="004F461F">
        <w:trPr>
          <w:trHeight w:val="206"/>
        </w:trPr>
        <w:tc>
          <w:tcPr>
            <w:tcW w:w="246" w:type="pct"/>
            <w:vAlign w:val="center"/>
          </w:tcPr>
          <w:p w14:paraId="461E594D" w14:textId="77777777" w:rsidR="00C7513E" w:rsidRPr="00BD7AD2" w:rsidRDefault="00C7513E" w:rsidP="00B24A67">
            <w:pPr>
              <w:pStyle w:val="afa"/>
              <w:numPr>
                <w:ilvl w:val="0"/>
                <w:numId w:val="3"/>
              </w:numPr>
            </w:pPr>
          </w:p>
        </w:tc>
        <w:tc>
          <w:tcPr>
            <w:tcW w:w="1476" w:type="pct"/>
          </w:tcPr>
          <w:p w14:paraId="6ED85C12" w14:textId="616181A6" w:rsidR="00C7513E" w:rsidRPr="00BD7AD2" w:rsidRDefault="00C7513E" w:rsidP="001C62A8">
            <w:pPr>
              <w:pStyle w:val="afa"/>
              <w:rPr>
                <w:szCs w:val="24"/>
              </w:rPr>
            </w:pPr>
            <w:r w:rsidRPr="00BD7AD2">
              <w:rPr>
                <w:szCs w:val="24"/>
              </w:rPr>
              <w:t>Курганная группа Усть-</w:t>
            </w:r>
          </w:p>
          <w:p w14:paraId="1554B3DF" w14:textId="2752679B" w:rsidR="00C7513E" w:rsidRPr="00BD7AD2" w:rsidRDefault="00C7513E" w:rsidP="001C62A8">
            <w:pPr>
              <w:pStyle w:val="afa"/>
              <w:rPr>
                <w:szCs w:val="24"/>
              </w:rPr>
            </w:pPr>
            <w:r w:rsidRPr="00BD7AD2">
              <w:rPr>
                <w:szCs w:val="24"/>
              </w:rPr>
              <w:t>Сос – 3</w:t>
            </w:r>
          </w:p>
        </w:tc>
        <w:tc>
          <w:tcPr>
            <w:tcW w:w="931" w:type="pct"/>
          </w:tcPr>
          <w:p w14:paraId="6D851DC4" w14:textId="74B7B6E9" w:rsidR="00C7513E" w:rsidRPr="00BD7AD2" w:rsidRDefault="00C7513E" w:rsidP="001C62A8">
            <w:pPr>
              <w:pStyle w:val="afa"/>
              <w:rPr>
                <w:szCs w:val="24"/>
              </w:rPr>
            </w:pPr>
            <w:r w:rsidRPr="00BD7AD2">
              <w:rPr>
                <w:color w:val="000000"/>
                <w:szCs w:val="24"/>
              </w:rPr>
              <w:t>Федерального  значения</w:t>
            </w:r>
          </w:p>
        </w:tc>
        <w:tc>
          <w:tcPr>
            <w:tcW w:w="1379" w:type="pct"/>
          </w:tcPr>
          <w:p w14:paraId="26D3EB68" w14:textId="46F10147" w:rsidR="00C7513E" w:rsidRPr="00BD7AD2" w:rsidRDefault="00C7513E" w:rsidP="001C62A8">
            <w:pPr>
              <w:pStyle w:val="afa"/>
              <w:rPr>
                <w:szCs w:val="24"/>
              </w:rPr>
            </w:pPr>
            <w:r w:rsidRPr="00BD7AD2">
              <w:rPr>
                <w:color w:val="000000"/>
                <w:szCs w:val="24"/>
              </w:rPr>
              <w:t>У. Усть-Сос, южная окраина.</w:t>
            </w:r>
          </w:p>
        </w:tc>
        <w:tc>
          <w:tcPr>
            <w:tcW w:w="968" w:type="pct"/>
          </w:tcPr>
          <w:p w14:paraId="2AFAAA5B" w14:textId="26CAEBB8" w:rsidR="00C7513E" w:rsidRPr="00BD7AD2" w:rsidRDefault="00C7513E" w:rsidP="001C62A8">
            <w:pPr>
              <w:pStyle w:val="afa"/>
              <w:rPr>
                <w:szCs w:val="24"/>
              </w:rPr>
            </w:pPr>
            <w:r w:rsidRPr="00BD7AD2">
              <w:rPr>
                <w:color w:val="000000"/>
                <w:szCs w:val="24"/>
              </w:rPr>
              <w:t>Не утверждены</w:t>
            </w:r>
          </w:p>
        </w:tc>
      </w:tr>
      <w:tr w:rsidR="00C7513E" w:rsidRPr="003A05D9" w14:paraId="6608B1B1" w14:textId="77777777" w:rsidTr="004F461F">
        <w:trPr>
          <w:trHeight w:val="206"/>
        </w:trPr>
        <w:tc>
          <w:tcPr>
            <w:tcW w:w="246" w:type="pct"/>
            <w:vAlign w:val="center"/>
          </w:tcPr>
          <w:p w14:paraId="29C41A0A" w14:textId="77777777" w:rsidR="00C7513E" w:rsidRPr="00BD7AD2" w:rsidRDefault="00C7513E" w:rsidP="00B24A67">
            <w:pPr>
              <w:pStyle w:val="afa"/>
              <w:numPr>
                <w:ilvl w:val="0"/>
                <w:numId w:val="3"/>
              </w:numPr>
            </w:pPr>
          </w:p>
        </w:tc>
        <w:tc>
          <w:tcPr>
            <w:tcW w:w="1476" w:type="pct"/>
            <w:vAlign w:val="center"/>
          </w:tcPr>
          <w:p w14:paraId="61CAC71B" w14:textId="77777777" w:rsidR="00C7513E" w:rsidRPr="00BD7AD2" w:rsidRDefault="00C7513E" w:rsidP="001C62A8">
            <w:pPr>
              <w:pStyle w:val="afa"/>
              <w:rPr>
                <w:szCs w:val="24"/>
              </w:rPr>
            </w:pPr>
          </w:p>
          <w:p w14:paraId="6327AB2E" w14:textId="3B4535D1" w:rsidR="00C7513E" w:rsidRPr="00BD7AD2" w:rsidRDefault="00C7513E" w:rsidP="001C62A8">
            <w:pPr>
              <w:pStyle w:val="afa"/>
              <w:rPr>
                <w:szCs w:val="24"/>
              </w:rPr>
            </w:pPr>
            <w:r w:rsidRPr="00BD7AD2">
              <w:rPr>
                <w:color w:val="000000"/>
                <w:szCs w:val="24"/>
              </w:rPr>
              <w:t>Курганная группа Усть-</w:t>
            </w:r>
            <w:r w:rsidRPr="00BD7AD2">
              <w:rPr>
                <w:szCs w:val="24"/>
              </w:rPr>
              <w:t xml:space="preserve"> </w:t>
            </w:r>
            <w:r w:rsidRPr="00BD7AD2">
              <w:rPr>
                <w:szCs w:val="24"/>
              </w:rPr>
              <w:br w:type="textWrapping" w:clear="all"/>
            </w:r>
            <w:r w:rsidRPr="00BD7AD2">
              <w:rPr>
                <w:color w:val="000000"/>
                <w:szCs w:val="24"/>
              </w:rPr>
              <w:t>Сос – 4</w:t>
            </w:r>
          </w:p>
        </w:tc>
        <w:tc>
          <w:tcPr>
            <w:tcW w:w="931" w:type="pct"/>
          </w:tcPr>
          <w:p w14:paraId="03DEE160" w14:textId="51C1AD09" w:rsidR="00C7513E" w:rsidRPr="00BD7AD2" w:rsidRDefault="00C7513E" w:rsidP="001C62A8">
            <w:pPr>
              <w:pStyle w:val="afa"/>
              <w:rPr>
                <w:szCs w:val="24"/>
              </w:rPr>
            </w:pPr>
            <w:r w:rsidRPr="00BD7AD2">
              <w:rPr>
                <w:color w:val="000000"/>
                <w:szCs w:val="24"/>
              </w:rPr>
              <w:t>Федерального  значения</w:t>
            </w:r>
          </w:p>
        </w:tc>
        <w:tc>
          <w:tcPr>
            <w:tcW w:w="1379" w:type="pct"/>
          </w:tcPr>
          <w:p w14:paraId="1878D54D" w14:textId="0E181F25" w:rsidR="00C7513E" w:rsidRPr="00BD7AD2" w:rsidRDefault="00C7513E" w:rsidP="001C62A8">
            <w:pPr>
              <w:pStyle w:val="afa"/>
              <w:rPr>
                <w:szCs w:val="24"/>
              </w:rPr>
            </w:pPr>
            <w:r w:rsidRPr="00BD7AD2">
              <w:rPr>
                <w:color w:val="000000"/>
                <w:szCs w:val="24"/>
              </w:rPr>
              <w:t>У. Усть-Сос, центральная часть.</w:t>
            </w:r>
          </w:p>
        </w:tc>
        <w:tc>
          <w:tcPr>
            <w:tcW w:w="968" w:type="pct"/>
          </w:tcPr>
          <w:p w14:paraId="6E9BB201" w14:textId="4E6F7EFF" w:rsidR="00C7513E" w:rsidRPr="00BD7AD2" w:rsidRDefault="00C7513E" w:rsidP="001C62A8">
            <w:pPr>
              <w:pStyle w:val="afa"/>
              <w:rPr>
                <w:szCs w:val="24"/>
              </w:rPr>
            </w:pPr>
            <w:r w:rsidRPr="00BD7AD2">
              <w:rPr>
                <w:color w:val="000000"/>
                <w:szCs w:val="24"/>
              </w:rPr>
              <w:t>Не утверждены</w:t>
            </w:r>
          </w:p>
        </w:tc>
      </w:tr>
      <w:tr w:rsidR="00C7513E" w:rsidRPr="003A05D9" w14:paraId="526B9E1E" w14:textId="77777777" w:rsidTr="004F461F">
        <w:trPr>
          <w:trHeight w:val="206"/>
        </w:trPr>
        <w:tc>
          <w:tcPr>
            <w:tcW w:w="246" w:type="pct"/>
            <w:vAlign w:val="center"/>
          </w:tcPr>
          <w:p w14:paraId="5B5A43F8" w14:textId="77777777" w:rsidR="00C7513E" w:rsidRPr="00BD7AD2" w:rsidRDefault="00C7513E" w:rsidP="00B24A67">
            <w:pPr>
              <w:pStyle w:val="afa"/>
              <w:numPr>
                <w:ilvl w:val="0"/>
                <w:numId w:val="3"/>
              </w:numPr>
            </w:pPr>
          </w:p>
        </w:tc>
        <w:tc>
          <w:tcPr>
            <w:tcW w:w="1476" w:type="pct"/>
          </w:tcPr>
          <w:p w14:paraId="30EE7B14" w14:textId="2667CB17" w:rsidR="00C7513E" w:rsidRPr="00BD7AD2" w:rsidRDefault="00C7513E" w:rsidP="001C62A8">
            <w:pPr>
              <w:pStyle w:val="afa"/>
              <w:rPr>
                <w:szCs w:val="24"/>
              </w:rPr>
            </w:pPr>
            <w:r w:rsidRPr="00BD7AD2">
              <w:rPr>
                <w:color w:val="000000"/>
                <w:szCs w:val="24"/>
              </w:rPr>
              <w:t>Курганная группа Усть-</w:t>
            </w:r>
            <w:r w:rsidRPr="00BD7AD2">
              <w:rPr>
                <w:szCs w:val="24"/>
              </w:rPr>
              <w:t xml:space="preserve"> </w:t>
            </w:r>
            <w:r w:rsidRPr="00BD7AD2">
              <w:rPr>
                <w:szCs w:val="24"/>
              </w:rPr>
              <w:br w:type="textWrapping" w:clear="all"/>
            </w:r>
            <w:r w:rsidRPr="00BD7AD2">
              <w:rPr>
                <w:color w:val="000000"/>
                <w:szCs w:val="24"/>
              </w:rPr>
              <w:t>Сос – 5</w:t>
            </w:r>
          </w:p>
        </w:tc>
        <w:tc>
          <w:tcPr>
            <w:tcW w:w="931" w:type="pct"/>
          </w:tcPr>
          <w:p w14:paraId="47F47D04" w14:textId="76E6EBA6" w:rsidR="00C7513E" w:rsidRPr="00BD7AD2" w:rsidRDefault="00C7513E" w:rsidP="001C62A8">
            <w:pPr>
              <w:pStyle w:val="afa"/>
              <w:rPr>
                <w:szCs w:val="24"/>
              </w:rPr>
            </w:pPr>
            <w:r w:rsidRPr="00BD7AD2">
              <w:rPr>
                <w:color w:val="000000"/>
                <w:szCs w:val="24"/>
              </w:rPr>
              <w:t>Федерального  значения</w:t>
            </w:r>
          </w:p>
        </w:tc>
        <w:tc>
          <w:tcPr>
            <w:tcW w:w="1379" w:type="pct"/>
          </w:tcPr>
          <w:p w14:paraId="096CD8A0" w14:textId="13EB2549" w:rsidR="00C7513E" w:rsidRPr="00BD7AD2" w:rsidRDefault="00C7513E" w:rsidP="001C62A8">
            <w:pPr>
              <w:pStyle w:val="afa"/>
              <w:rPr>
                <w:szCs w:val="24"/>
              </w:rPr>
            </w:pPr>
            <w:r w:rsidRPr="00BD7AD2">
              <w:rPr>
                <w:color w:val="000000"/>
                <w:szCs w:val="24"/>
              </w:rPr>
              <w:t>У. Усть-Сос, северо-западная окраина.</w:t>
            </w:r>
          </w:p>
        </w:tc>
        <w:tc>
          <w:tcPr>
            <w:tcW w:w="968" w:type="pct"/>
          </w:tcPr>
          <w:p w14:paraId="2FBF2142" w14:textId="3F021D3D" w:rsidR="00C7513E" w:rsidRPr="00BD7AD2" w:rsidRDefault="00C7513E" w:rsidP="001C62A8">
            <w:pPr>
              <w:pStyle w:val="afa"/>
              <w:rPr>
                <w:szCs w:val="24"/>
              </w:rPr>
            </w:pPr>
            <w:r w:rsidRPr="00BD7AD2">
              <w:rPr>
                <w:color w:val="000000"/>
                <w:szCs w:val="24"/>
              </w:rPr>
              <w:t>Не утверждены</w:t>
            </w:r>
          </w:p>
        </w:tc>
      </w:tr>
      <w:tr w:rsidR="00C7513E" w:rsidRPr="003A05D9" w14:paraId="4AE05621" w14:textId="77777777" w:rsidTr="004F461F">
        <w:trPr>
          <w:trHeight w:val="206"/>
        </w:trPr>
        <w:tc>
          <w:tcPr>
            <w:tcW w:w="246" w:type="pct"/>
            <w:vAlign w:val="center"/>
          </w:tcPr>
          <w:p w14:paraId="36AB9B80" w14:textId="77777777" w:rsidR="00C7513E" w:rsidRPr="00BD7AD2" w:rsidRDefault="00C7513E" w:rsidP="00B24A67">
            <w:pPr>
              <w:pStyle w:val="afa"/>
              <w:numPr>
                <w:ilvl w:val="0"/>
                <w:numId w:val="3"/>
              </w:numPr>
            </w:pPr>
          </w:p>
        </w:tc>
        <w:tc>
          <w:tcPr>
            <w:tcW w:w="1476" w:type="pct"/>
          </w:tcPr>
          <w:p w14:paraId="70794A00" w14:textId="4F287E15" w:rsidR="00C7513E" w:rsidRPr="00BD7AD2" w:rsidRDefault="00C7513E" w:rsidP="001C62A8">
            <w:pPr>
              <w:pStyle w:val="afa"/>
              <w:rPr>
                <w:szCs w:val="24"/>
              </w:rPr>
            </w:pPr>
            <w:r w:rsidRPr="00BD7AD2">
              <w:rPr>
                <w:color w:val="000000"/>
                <w:szCs w:val="24"/>
              </w:rPr>
              <w:t>Курганная группа Усть-</w:t>
            </w:r>
            <w:r w:rsidRPr="00BD7AD2">
              <w:rPr>
                <w:szCs w:val="24"/>
              </w:rPr>
              <w:t xml:space="preserve"> </w:t>
            </w:r>
            <w:r w:rsidRPr="00BD7AD2">
              <w:rPr>
                <w:szCs w:val="24"/>
              </w:rPr>
              <w:br w:type="textWrapping" w:clear="all"/>
            </w:r>
            <w:r w:rsidRPr="00BD7AD2">
              <w:rPr>
                <w:color w:val="000000"/>
                <w:szCs w:val="24"/>
              </w:rPr>
              <w:t>Сос – 6</w:t>
            </w:r>
          </w:p>
        </w:tc>
        <w:tc>
          <w:tcPr>
            <w:tcW w:w="931" w:type="pct"/>
          </w:tcPr>
          <w:p w14:paraId="7818E44C" w14:textId="5F79CC0F" w:rsidR="00C7513E" w:rsidRPr="00BD7AD2" w:rsidRDefault="00C7513E" w:rsidP="001C62A8">
            <w:pPr>
              <w:pStyle w:val="afa"/>
              <w:rPr>
                <w:szCs w:val="24"/>
              </w:rPr>
            </w:pPr>
            <w:r w:rsidRPr="00BD7AD2">
              <w:rPr>
                <w:color w:val="000000"/>
                <w:szCs w:val="24"/>
              </w:rPr>
              <w:t>Федерального  значения</w:t>
            </w:r>
          </w:p>
        </w:tc>
        <w:tc>
          <w:tcPr>
            <w:tcW w:w="1379" w:type="pct"/>
          </w:tcPr>
          <w:p w14:paraId="6DFB3304" w14:textId="5E9652E2" w:rsidR="00C7513E" w:rsidRPr="00BD7AD2" w:rsidRDefault="00C7513E" w:rsidP="001C62A8">
            <w:pPr>
              <w:pStyle w:val="afa"/>
              <w:rPr>
                <w:szCs w:val="24"/>
              </w:rPr>
            </w:pPr>
            <w:r w:rsidRPr="00BD7AD2">
              <w:rPr>
                <w:color w:val="000000"/>
                <w:szCs w:val="24"/>
              </w:rPr>
              <w:t>У. Усть-Сос, западная окраина.</w:t>
            </w:r>
          </w:p>
        </w:tc>
        <w:tc>
          <w:tcPr>
            <w:tcW w:w="968" w:type="pct"/>
          </w:tcPr>
          <w:p w14:paraId="58E10096" w14:textId="47F69679" w:rsidR="00C7513E" w:rsidRPr="00BD7AD2" w:rsidRDefault="00C7513E" w:rsidP="001C62A8">
            <w:pPr>
              <w:pStyle w:val="afa"/>
              <w:rPr>
                <w:szCs w:val="24"/>
              </w:rPr>
            </w:pPr>
            <w:r w:rsidRPr="00BD7AD2">
              <w:rPr>
                <w:color w:val="000000"/>
                <w:szCs w:val="24"/>
              </w:rPr>
              <w:t>Не утверждены</w:t>
            </w:r>
          </w:p>
        </w:tc>
      </w:tr>
      <w:tr w:rsidR="00C7513E" w:rsidRPr="003A05D9" w14:paraId="28C3A241" w14:textId="77777777" w:rsidTr="004F461F">
        <w:trPr>
          <w:trHeight w:val="206"/>
        </w:trPr>
        <w:tc>
          <w:tcPr>
            <w:tcW w:w="246" w:type="pct"/>
            <w:vAlign w:val="center"/>
          </w:tcPr>
          <w:p w14:paraId="565B5841" w14:textId="77777777" w:rsidR="00C7513E" w:rsidRPr="00BD7AD2" w:rsidRDefault="00C7513E" w:rsidP="00B24A67">
            <w:pPr>
              <w:pStyle w:val="afa"/>
              <w:numPr>
                <w:ilvl w:val="0"/>
                <w:numId w:val="3"/>
              </w:numPr>
            </w:pPr>
          </w:p>
        </w:tc>
        <w:tc>
          <w:tcPr>
            <w:tcW w:w="1476" w:type="pct"/>
          </w:tcPr>
          <w:p w14:paraId="09558989" w14:textId="59F768C9" w:rsidR="00C7513E" w:rsidRPr="00BD7AD2" w:rsidRDefault="00C7513E" w:rsidP="001C62A8">
            <w:pPr>
              <w:pStyle w:val="afa"/>
              <w:rPr>
                <w:szCs w:val="24"/>
              </w:rPr>
            </w:pPr>
            <w:r w:rsidRPr="00BD7AD2">
              <w:rPr>
                <w:color w:val="000000"/>
                <w:szCs w:val="24"/>
              </w:rPr>
              <w:t>Курганная группа Усть-</w:t>
            </w:r>
            <w:r w:rsidRPr="00BD7AD2">
              <w:rPr>
                <w:szCs w:val="24"/>
              </w:rPr>
              <w:t xml:space="preserve"> </w:t>
            </w:r>
            <w:r w:rsidRPr="00BD7AD2">
              <w:rPr>
                <w:szCs w:val="24"/>
              </w:rPr>
              <w:br w:type="textWrapping" w:clear="all"/>
            </w:r>
            <w:r w:rsidRPr="00BD7AD2">
              <w:rPr>
                <w:color w:val="000000"/>
                <w:szCs w:val="24"/>
              </w:rPr>
              <w:t>Сос – 7</w:t>
            </w:r>
          </w:p>
        </w:tc>
        <w:tc>
          <w:tcPr>
            <w:tcW w:w="931" w:type="pct"/>
          </w:tcPr>
          <w:p w14:paraId="318A1108" w14:textId="037BD624" w:rsidR="00C7513E" w:rsidRPr="00BD7AD2" w:rsidRDefault="00C7513E" w:rsidP="001C62A8">
            <w:pPr>
              <w:pStyle w:val="afa"/>
              <w:rPr>
                <w:szCs w:val="24"/>
              </w:rPr>
            </w:pPr>
            <w:r w:rsidRPr="00BD7AD2">
              <w:rPr>
                <w:color w:val="000000"/>
                <w:szCs w:val="24"/>
              </w:rPr>
              <w:t>Федерального  значения</w:t>
            </w:r>
          </w:p>
        </w:tc>
        <w:tc>
          <w:tcPr>
            <w:tcW w:w="1379" w:type="pct"/>
          </w:tcPr>
          <w:p w14:paraId="18BC2598" w14:textId="40D2E4DE" w:rsidR="00C7513E" w:rsidRPr="00BD7AD2" w:rsidRDefault="00C7513E" w:rsidP="001C62A8">
            <w:pPr>
              <w:pStyle w:val="afa"/>
              <w:rPr>
                <w:szCs w:val="24"/>
              </w:rPr>
            </w:pPr>
            <w:r w:rsidRPr="00BD7AD2">
              <w:rPr>
                <w:color w:val="000000"/>
                <w:szCs w:val="24"/>
              </w:rPr>
              <w:t>У. Усть-Сос, в 0,15 км к западу.</w:t>
            </w:r>
          </w:p>
        </w:tc>
        <w:tc>
          <w:tcPr>
            <w:tcW w:w="968" w:type="pct"/>
          </w:tcPr>
          <w:p w14:paraId="04FAE8DA" w14:textId="75A2DE8E" w:rsidR="00C7513E" w:rsidRPr="00BD7AD2" w:rsidRDefault="00C7513E" w:rsidP="001C62A8">
            <w:pPr>
              <w:pStyle w:val="afa"/>
              <w:rPr>
                <w:szCs w:val="24"/>
              </w:rPr>
            </w:pPr>
            <w:r w:rsidRPr="00BD7AD2">
              <w:rPr>
                <w:color w:val="000000"/>
                <w:szCs w:val="24"/>
              </w:rPr>
              <w:t>Не утверждены</w:t>
            </w:r>
          </w:p>
        </w:tc>
      </w:tr>
      <w:tr w:rsidR="00C7513E" w:rsidRPr="003A05D9" w14:paraId="67438C4A" w14:textId="77777777" w:rsidTr="004F461F">
        <w:trPr>
          <w:trHeight w:val="206"/>
        </w:trPr>
        <w:tc>
          <w:tcPr>
            <w:tcW w:w="246" w:type="pct"/>
            <w:vAlign w:val="center"/>
          </w:tcPr>
          <w:p w14:paraId="6E866655" w14:textId="77777777" w:rsidR="00C7513E" w:rsidRPr="00BD7AD2" w:rsidRDefault="00C7513E" w:rsidP="00B24A67">
            <w:pPr>
              <w:pStyle w:val="afa"/>
              <w:numPr>
                <w:ilvl w:val="0"/>
                <w:numId w:val="3"/>
              </w:numPr>
            </w:pPr>
          </w:p>
        </w:tc>
        <w:tc>
          <w:tcPr>
            <w:tcW w:w="1476" w:type="pct"/>
          </w:tcPr>
          <w:p w14:paraId="3510C1CB" w14:textId="0440D97D" w:rsidR="00C7513E" w:rsidRPr="00BD7AD2" w:rsidRDefault="00C7513E" w:rsidP="001C62A8">
            <w:pPr>
              <w:pStyle w:val="afa"/>
              <w:rPr>
                <w:szCs w:val="24"/>
              </w:rPr>
            </w:pPr>
            <w:r w:rsidRPr="00BD7AD2">
              <w:rPr>
                <w:color w:val="000000"/>
                <w:szCs w:val="24"/>
              </w:rPr>
              <w:t>Курганная группа Усть-</w:t>
            </w:r>
            <w:r w:rsidRPr="00BD7AD2">
              <w:rPr>
                <w:szCs w:val="24"/>
              </w:rPr>
              <w:t xml:space="preserve"> </w:t>
            </w:r>
            <w:r w:rsidRPr="00BD7AD2">
              <w:rPr>
                <w:szCs w:val="24"/>
              </w:rPr>
              <w:br w:type="textWrapping" w:clear="all"/>
            </w:r>
            <w:r w:rsidRPr="00BD7AD2">
              <w:rPr>
                <w:color w:val="000000"/>
                <w:szCs w:val="24"/>
              </w:rPr>
              <w:t>Сос – 8</w:t>
            </w:r>
          </w:p>
        </w:tc>
        <w:tc>
          <w:tcPr>
            <w:tcW w:w="931" w:type="pct"/>
          </w:tcPr>
          <w:p w14:paraId="5EE74669" w14:textId="46E4331A" w:rsidR="00C7513E" w:rsidRPr="00BD7AD2" w:rsidRDefault="00C7513E" w:rsidP="001C62A8">
            <w:pPr>
              <w:pStyle w:val="afa"/>
              <w:rPr>
                <w:szCs w:val="24"/>
              </w:rPr>
            </w:pPr>
            <w:r w:rsidRPr="00BD7AD2">
              <w:rPr>
                <w:color w:val="000000"/>
                <w:szCs w:val="24"/>
              </w:rPr>
              <w:t>Федерального  значения</w:t>
            </w:r>
          </w:p>
        </w:tc>
        <w:tc>
          <w:tcPr>
            <w:tcW w:w="1379" w:type="pct"/>
          </w:tcPr>
          <w:p w14:paraId="698516CA" w14:textId="3B894A1B" w:rsidR="00C7513E" w:rsidRPr="00BD7AD2" w:rsidRDefault="00C7513E" w:rsidP="001C62A8">
            <w:pPr>
              <w:pStyle w:val="afa"/>
              <w:rPr>
                <w:szCs w:val="24"/>
              </w:rPr>
            </w:pPr>
            <w:r w:rsidRPr="00BD7AD2">
              <w:rPr>
                <w:color w:val="000000"/>
                <w:szCs w:val="24"/>
              </w:rPr>
              <w:t>У. Усть-Сос, западная окраина.</w:t>
            </w:r>
          </w:p>
        </w:tc>
        <w:tc>
          <w:tcPr>
            <w:tcW w:w="968" w:type="pct"/>
          </w:tcPr>
          <w:p w14:paraId="31C82BC2" w14:textId="1CECC999" w:rsidR="00C7513E" w:rsidRPr="00BD7AD2" w:rsidRDefault="00C7513E" w:rsidP="001C62A8">
            <w:pPr>
              <w:pStyle w:val="afa"/>
              <w:rPr>
                <w:szCs w:val="24"/>
              </w:rPr>
            </w:pPr>
            <w:r w:rsidRPr="00BD7AD2">
              <w:rPr>
                <w:color w:val="000000"/>
                <w:szCs w:val="24"/>
              </w:rPr>
              <w:t>Не утверждены</w:t>
            </w:r>
          </w:p>
        </w:tc>
      </w:tr>
      <w:tr w:rsidR="00C7513E" w:rsidRPr="003A05D9" w14:paraId="0B0E3936" w14:textId="77777777" w:rsidTr="004F461F">
        <w:trPr>
          <w:trHeight w:val="206"/>
        </w:trPr>
        <w:tc>
          <w:tcPr>
            <w:tcW w:w="246" w:type="pct"/>
            <w:vAlign w:val="center"/>
          </w:tcPr>
          <w:p w14:paraId="4FC0352A" w14:textId="77777777" w:rsidR="00C7513E" w:rsidRPr="00BD7AD2" w:rsidRDefault="00C7513E" w:rsidP="00B24A67">
            <w:pPr>
              <w:pStyle w:val="afa"/>
              <w:numPr>
                <w:ilvl w:val="0"/>
                <w:numId w:val="3"/>
              </w:numPr>
            </w:pPr>
          </w:p>
        </w:tc>
        <w:tc>
          <w:tcPr>
            <w:tcW w:w="1476" w:type="pct"/>
          </w:tcPr>
          <w:p w14:paraId="1BC4620E" w14:textId="42FEB99D" w:rsidR="00C7513E" w:rsidRPr="00BD7AD2" w:rsidRDefault="00C7513E" w:rsidP="001C62A8">
            <w:pPr>
              <w:pStyle w:val="afa"/>
              <w:rPr>
                <w:szCs w:val="24"/>
              </w:rPr>
            </w:pPr>
            <w:r w:rsidRPr="00BD7AD2">
              <w:rPr>
                <w:color w:val="000000"/>
                <w:szCs w:val="24"/>
              </w:rPr>
              <w:t>Курганная группа Усть-</w:t>
            </w:r>
            <w:r w:rsidRPr="00BD7AD2">
              <w:rPr>
                <w:szCs w:val="24"/>
              </w:rPr>
              <w:t xml:space="preserve"> </w:t>
            </w:r>
            <w:r w:rsidRPr="00BD7AD2">
              <w:rPr>
                <w:szCs w:val="24"/>
              </w:rPr>
              <w:br w:type="textWrapping" w:clear="all"/>
            </w:r>
            <w:r w:rsidRPr="00BD7AD2">
              <w:rPr>
                <w:color w:val="000000"/>
                <w:szCs w:val="24"/>
              </w:rPr>
              <w:t>Сос – 9</w:t>
            </w:r>
          </w:p>
        </w:tc>
        <w:tc>
          <w:tcPr>
            <w:tcW w:w="931" w:type="pct"/>
          </w:tcPr>
          <w:p w14:paraId="57F27133" w14:textId="41239D5E"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0AEDA1A0" w14:textId="0E58F71E" w:rsidR="00C7513E" w:rsidRPr="00BD7AD2" w:rsidRDefault="00C7513E" w:rsidP="001C62A8">
            <w:pPr>
              <w:pStyle w:val="afa"/>
              <w:rPr>
                <w:szCs w:val="24"/>
              </w:rPr>
            </w:pPr>
            <w:r w:rsidRPr="00BD7AD2">
              <w:rPr>
                <w:color w:val="000000"/>
                <w:szCs w:val="24"/>
              </w:rPr>
              <w:t>У. Усть-Сос в 1,5 км к юго-юго-западу.</w:t>
            </w:r>
          </w:p>
        </w:tc>
        <w:tc>
          <w:tcPr>
            <w:tcW w:w="968" w:type="pct"/>
          </w:tcPr>
          <w:p w14:paraId="595E2069" w14:textId="060CF6D2" w:rsidR="00C7513E" w:rsidRPr="00BD7AD2" w:rsidRDefault="00C7513E" w:rsidP="001C62A8">
            <w:pPr>
              <w:pStyle w:val="afa"/>
              <w:rPr>
                <w:szCs w:val="24"/>
              </w:rPr>
            </w:pPr>
            <w:r w:rsidRPr="00BD7AD2">
              <w:rPr>
                <w:color w:val="000000"/>
                <w:szCs w:val="24"/>
              </w:rPr>
              <w:t>Не утверждены</w:t>
            </w:r>
          </w:p>
        </w:tc>
      </w:tr>
      <w:tr w:rsidR="00C7513E" w:rsidRPr="003A05D9" w14:paraId="4D99FD6A" w14:textId="77777777" w:rsidTr="004F461F">
        <w:trPr>
          <w:trHeight w:val="206"/>
        </w:trPr>
        <w:tc>
          <w:tcPr>
            <w:tcW w:w="246" w:type="pct"/>
            <w:vAlign w:val="center"/>
          </w:tcPr>
          <w:p w14:paraId="547B547F" w14:textId="77777777" w:rsidR="00C7513E" w:rsidRPr="00BD7AD2" w:rsidRDefault="00C7513E" w:rsidP="00B24A67">
            <w:pPr>
              <w:pStyle w:val="afa"/>
              <w:numPr>
                <w:ilvl w:val="0"/>
                <w:numId w:val="3"/>
              </w:numPr>
            </w:pPr>
          </w:p>
        </w:tc>
        <w:tc>
          <w:tcPr>
            <w:tcW w:w="1476" w:type="pct"/>
          </w:tcPr>
          <w:p w14:paraId="1A656AC6" w14:textId="3A657D41" w:rsidR="00C7513E" w:rsidRPr="00BD7AD2" w:rsidRDefault="00C7513E" w:rsidP="001C62A8">
            <w:pPr>
              <w:pStyle w:val="afa"/>
              <w:rPr>
                <w:szCs w:val="24"/>
              </w:rPr>
            </w:pPr>
            <w:r w:rsidRPr="00BD7AD2">
              <w:rPr>
                <w:color w:val="000000"/>
                <w:szCs w:val="24"/>
              </w:rPr>
              <w:t>Поселение Усть-Сос – 1</w:t>
            </w:r>
          </w:p>
        </w:tc>
        <w:tc>
          <w:tcPr>
            <w:tcW w:w="931" w:type="pct"/>
          </w:tcPr>
          <w:p w14:paraId="3FBDF137" w14:textId="6282EB78"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74DBA92A" w14:textId="53905806" w:rsidR="00C7513E" w:rsidRPr="00BD7AD2" w:rsidRDefault="00C7513E" w:rsidP="001C62A8">
            <w:pPr>
              <w:pStyle w:val="afa"/>
              <w:rPr>
                <w:szCs w:val="24"/>
              </w:rPr>
            </w:pPr>
            <w:r w:rsidRPr="00BD7AD2">
              <w:rPr>
                <w:color w:val="000000"/>
                <w:szCs w:val="24"/>
              </w:rPr>
              <w:t>В 3 км к югу от с. Усть-Сос, по обеим  сторонам дороги на Большой Монок, у  ручья.</w:t>
            </w:r>
          </w:p>
        </w:tc>
        <w:tc>
          <w:tcPr>
            <w:tcW w:w="968" w:type="pct"/>
          </w:tcPr>
          <w:p w14:paraId="29F59676" w14:textId="638DBA90" w:rsidR="00C7513E" w:rsidRPr="00BD7AD2" w:rsidRDefault="00C7513E" w:rsidP="001C62A8">
            <w:pPr>
              <w:pStyle w:val="afa"/>
              <w:rPr>
                <w:szCs w:val="24"/>
              </w:rPr>
            </w:pPr>
            <w:r w:rsidRPr="00BD7AD2">
              <w:rPr>
                <w:color w:val="000000"/>
                <w:szCs w:val="24"/>
              </w:rPr>
              <w:t>Не утверждены</w:t>
            </w:r>
          </w:p>
        </w:tc>
      </w:tr>
      <w:tr w:rsidR="00C7513E" w:rsidRPr="003A05D9" w14:paraId="24E321A2" w14:textId="77777777" w:rsidTr="004F461F">
        <w:trPr>
          <w:trHeight w:val="206"/>
        </w:trPr>
        <w:tc>
          <w:tcPr>
            <w:tcW w:w="246" w:type="pct"/>
            <w:vAlign w:val="center"/>
          </w:tcPr>
          <w:p w14:paraId="07AC7169" w14:textId="77777777" w:rsidR="00C7513E" w:rsidRPr="00BD7AD2" w:rsidRDefault="00C7513E" w:rsidP="00B24A67">
            <w:pPr>
              <w:pStyle w:val="afa"/>
              <w:numPr>
                <w:ilvl w:val="0"/>
                <w:numId w:val="3"/>
              </w:numPr>
            </w:pPr>
          </w:p>
        </w:tc>
        <w:tc>
          <w:tcPr>
            <w:tcW w:w="1476" w:type="pct"/>
          </w:tcPr>
          <w:p w14:paraId="7D8771E7" w14:textId="4F3B2517" w:rsidR="00C7513E" w:rsidRPr="00BD7AD2" w:rsidRDefault="00C7513E" w:rsidP="001C62A8">
            <w:pPr>
              <w:pStyle w:val="afa"/>
              <w:rPr>
                <w:szCs w:val="24"/>
              </w:rPr>
            </w:pPr>
            <w:r w:rsidRPr="00BD7AD2">
              <w:rPr>
                <w:color w:val="000000"/>
                <w:szCs w:val="24"/>
              </w:rPr>
              <w:t>Могильник</w:t>
            </w:r>
          </w:p>
        </w:tc>
        <w:tc>
          <w:tcPr>
            <w:tcW w:w="931" w:type="pct"/>
          </w:tcPr>
          <w:p w14:paraId="5029A3ED" w14:textId="2B0ACA15"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6882A26C" w14:textId="57F76297" w:rsidR="00C7513E" w:rsidRPr="00BD7AD2" w:rsidRDefault="00C7513E" w:rsidP="001C62A8">
            <w:pPr>
              <w:pStyle w:val="afa"/>
              <w:rPr>
                <w:szCs w:val="24"/>
              </w:rPr>
            </w:pPr>
            <w:r w:rsidRPr="00BD7AD2">
              <w:rPr>
                <w:color w:val="000000"/>
                <w:szCs w:val="24"/>
              </w:rPr>
              <w:t>К югу и востоку от с. Б. Монок, на  правом и левом берегу р. Монок.</w:t>
            </w:r>
          </w:p>
        </w:tc>
        <w:tc>
          <w:tcPr>
            <w:tcW w:w="968" w:type="pct"/>
          </w:tcPr>
          <w:p w14:paraId="769DF594" w14:textId="488E2853" w:rsidR="00C7513E" w:rsidRPr="00BD7AD2" w:rsidRDefault="00C7513E" w:rsidP="001C62A8">
            <w:pPr>
              <w:pStyle w:val="afa"/>
              <w:rPr>
                <w:szCs w:val="24"/>
              </w:rPr>
            </w:pPr>
            <w:r w:rsidRPr="00BD7AD2">
              <w:rPr>
                <w:color w:val="000000"/>
                <w:szCs w:val="24"/>
              </w:rPr>
              <w:t>Не утверждены</w:t>
            </w:r>
          </w:p>
        </w:tc>
      </w:tr>
      <w:tr w:rsidR="00C7513E" w:rsidRPr="003A05D9" w14:paraId="5159872B" w14:textId="77777777" w:rsidTr="004F461F">
        <w:trPr>
          <w:trHeight w:val="206"/>
        </w:trPr>
        <w:tc>
          <w:tcPr>
            <w:tcW w:w="246" w:type="pct"/>
            <w:vAlign w:val="center"/>
          </w:tcPr>
          <w:p w14:paraId="7F4CACC4" w14:textId="77777777" w:rsidR="00C7513E" w:rsidRPr="00BD7AD2" w:rsidRDefault="00C7513E" w:rsidP="00B24A67">
            <w:pPr>
              <w:pStyle w:val="afa"/>
              <w:numPr>
                <w:ilvl w:val="0"/>
                <w:numId w:val="3"/>
              </w:numPr>
            </w:pPr>
          </w:p>
        </w:tc>
        <w:tc>
          <w:tcPr>
            <w:tcW w:w="1476" w:type="pct"/>
          </w:tcPr>
          <w:p w14:paraId="3B8CD2CA" w14:textId="10ADE075" w:rsidR="00C7513E" w:rsidRPr="00BD7AD2" w:rsidRDefault="00C7513E" w:rsidP="001C62A8">
            <w:pPr>
              <w:pStyle w:val="afa"/>
              <w:rPr>
                <w:szCs w:val="24"/>
              </w:rPr>
            </w:pPr>
            <w:r w:rsidRPr="00BD7AD2">
              <w:rPr>
                <w:color w:val="000000"/>
                <w:szCs w:val="24"/>
              </w:rPr>
              <w:t>Могильник</w:t>
            </w:r>
          </w:p>
        </w:tc>
        <w:tc>
          <w:tcPr>
            <w:tcW w:w="931" w:type="pct"/>
          </w:tcPr>
          <w:p w14:paraId="247F6554" w14:textId="798895FB" w:rsidR="00C7513E" w:rsidRPr="00BD7AD2" w:rsidRDefault="00C7513E" w:rsidP="001C62A8">
            <w:pPr>
              <w:pStyle w:val="afa"/>
              <w:rPr>
                <w:szCs w:val="24"/>
              </w:rPr>
            </w:pPr>
            <w:r w:rsidRPr="00BD7AD2">
              <w:rPr>
                <w:color w:val="000000"/>
                <w:szCs w:val="24"/>
              </w:rPr>
              <w:t>Федерального  значения</w:t>
            </w:r>
          </w:p>
        </w:tc>
        <w:tc>
          <w:tcPr>
            <w:tcW w:w="1379" w:type="pct"/>
          </w:tcPr>
          <w:p w14:paraId="465F081B" w14:textId="07EEC835" w:rsidR="00C7513E" w:rsidRPr="00BD7AD2" w:rsidRDefault="00C7513E" w:rsidP="001C62A8">
            <w:pPr>
              <w:pStyle w:val="afa"/>
              <w:rPr>
                <w:szCs w:val="24"/>
              </w:rPr>
            </w:pPr>
            <w:r w:rsidRPr="00BD7AD2">
              <w:rPr>
                <w:color w:val="000000"/>
                <w:szCs w:val="24"/>
              </w:rPr>
              <w:t>У. Усть-Сос, центральная часть.</w:t>
            </w:r>
          </w:p>
        </w:tc>
        <w:tc>
          <w:tcPr>
            <w:tcW w:w="968" w:type="pct"/>
          </w:tcPr>
          <w:p w14:paraId="46C6BD50" w14:textId="6E833CD8" w:rsidR="00C7513E" w:rsidRPr="00BD7AD2" w:rsidRDefault="00C7513E" w:rsidP="001C62A8">
            <w:pPr>
              <w:pStyle w:val="afa"/>
              <w:rPr>
                <w:szCs w:val="24"/>
              </w:rPr>
            </w:pPr>
            <w:r w:rsidRPr="00BD7AD2">
              <w:rPr>
                <w:color w:val="000000"/>
                <w:szCs w:val="24"/>
              </w:rPr>
              <w:t>Не утверждены</w:t>
            </w:r>
          </w:p>
        </w:tc>
      </w:tr>
      <w:tr w:rsidR="00C7513E" w:rsidRPr="003A05D9" w14:paraId="67FEA782" w14:textId="77777777" w:rsidTr="004F461F">
        <w:trPr>
          <w:trHeight w:val="206"/>
        </w:trPr>
        <w:tc>
          <w:tcPr>
            <w:tcW w:w="246" w:type="pct"/>
            <w:vAlign w:val="center"/>
          </w:tcPr>
          <w:p w14:paraId="16FCC5E1" w14:textId="77777777" w:rsidR="00C7513E" w:rsidRPr="00BD7AD2" w:rsidRDefault="00C7513E" w:rsidP="00B24A67">
            <w:pPr>
              <w:pStyle w:val="afa"/>
              <w:numPr>
                <w:ilvl w:val="0"/>
                <w:numId w:val="3"/>
              </w:numPr>
            </w:pPr>
          </w:p>
        </w:tc>
        <w:tc>
          <w:tcPr>
            <w:tcW w:w="1476" w:type="pct"/>
          </w:tcPr>
          <w:p w14:paraId="7A401397" w14:textId="3BC20F06" w:rsidR="00C7513E" w:rsidRPr="00BD7AD2" w:rsidRDefault="00C7513E" w:rsidP="001C62A8">
            <w:pPr>
              <w:pStyle w:val="afa"/>
              <w:rPr>
                <w:szCs w:val="24"/>
              </w:rPr>
            </w:pPr>
            <w:r w:rsidRPr="00BD7AD2">
              <w:rPr>
                <w:color w:val="000000"/>
                <w:szCs w:val="24"/>
              </w:rPr>
              <w:t>Могильник</w:t>
            </w:r>
          </w:p>
        </w:tc>
        <w:tc>
          <w:tcPr>
            <w:tcW w:w="931" w:type="pct"/>
          </w:tcPr>
          <w:p w14:paraId="073C734E" w14:textId="1EC72A08"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35203D18" w14:textId="59A42802" w:rsidR="00C7513E" w:rsidRPr="00BD7AD2" w:rsidRDefault="00C7513E" w:rsidP="001C62A8">
            <w:pPr>
              <w:pStyle w:val="afa"/>
              <w:rPr>
                <w:szCs w:val="24"/>
              </w:rPr>
            </w:pPr>
            <w:r w:rsidRPr="00BD7AD2">
              <w:rPr>
                <w:color w:val="000000"/>
                <w:szCs w:val="24"/>
              </w:rPr>
              <w:t>В 4 км от с. Б. Монок, по обеим  сторонам берега р. Монок.</w:t>
            </w:r>
          </w:p>
        </w:tc>
        <w:tc>
          <w:tcPr>
            <w:tcW w:w="968" w:type="pct"/>
          </w:tcPr>
          <w:p w14:paraId="30D49FAE" w14:textId="099FA9EC" w:rsidR="00C7513E" w:rsidRPr="00BD7AD2" w:rsidRDefault="00C7513E" w:rsidP="001C62A8">
            <w:pPr>
              <w:pStyle w:val="afa"/>
              <w:rPr>
                <w:szCs w:val="24"/>
              </w:rPr>
            </w:pPr>
            <w:r w:rsidRPr="00BD7AD2">
              <w:rPr>
                <w:color w:val="000000"/>
                <w:szCs w:val="24"/>
              </w:rPr>
              <w:t>Не утверждены</w:t>
            </w:r>
          </w:p>
        </w:tc>
      </w:tr>
      <w:tr w:rsidR="00C7513E" w:rsidRPr="003A05D9" w14:paraId="3FB9B610" w14:textId="77777777" w:rsidTr="004F461F">
        <w:trPr>
          <w:trHeight w:val="206"/>
        </w:trPr>
        <w:tc>
          <w:tcPr>
            <w:tcW w:w="246" w:type="pct"/>
            <w:vAlign w:val="center"/>
          </w:tcPr>
          <w:p w14:paraId="464037E8" w14:textId="77777777" w:rsidR="00C7513E" w:rsidRPr="00BD7AD2" w:rsidRDefault="00C7513E" w:rsidP="00B24A67">
            <w:pPr>
              <w:pStyle w:val="afa"/>
              <w:numPr>
                <w:ilvl w:val="0"/>
                <w:numId w:val="3"/>
              </w:numPr>
            </w:pPr>
          </w:p>
        </w:tc>
        <w:tc>
          <w:tcPr>
            <w:tcW w:w="1476" w:type="pct"/>
          </w:tcPr>
          <w:p w14:paraId="28ADA03D" w14:textId="4D468A5E" w:rsidR="00C7513E" w:rsidRPr="00BD7AD2" w:rsidRDefault="00C7513E" w:rsidP="001C62A8">
            <w:pPr>
              <w:pStyle w:val="afa"/>
              <w:rPr>
                <w:szCs w:val="24"/>
              </w:rPr>
            </w:pPr>
            <w:r w:rsidRPr="00BD7AD2">
              <w:rPr>
                <w:color w:val="000000"/>
                <w:szCs w:val="24"/>
              </w:rPr>
              <w:t>Могильник</w:t>
            </w:r>
          </w:p>
        </w:tc>
        <w:tc>
          <w:tcPr>
            <w:tcW w:w="931" w:type="pct"/>
          </w:tcPr>
          <w:p w14:paraId="27E91FA6" w14:textId="26370481"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356FF4D4" w14:textId="27B47FDD" w:rsidR="00C7513E" w:rsidRPr="00BD7AD2" w:rsidRDefault="00C7513E" w:rsidP="001C62A8">
            <w:pPr>
              <w:pStyle w:val="afa"/>
              <w:rPr>
                <w:szCs w:val="24"/>
              </w:rPr>
            </w:pPr>
            <w:r w:rsidRPr="00BD7AD2">
              <w:rPr>
                <w:color w:val="000000"/>
                <w:szCs w:val="24"/>
              </w:rPr>
              <w:t>В 5 км от с. Б. Монок, на протяжении  2,5 км вверх по реке.</w:t>
            </w:r>
          </w:p>
        </w:tc>
        <w:tc>
          <w:tcPr>
            <w:tcW w:w="968" w:type="pct"/>
          </w:tcPr>
          <w:p w14:paraId="23103478" w14:textId="529A0133" w:rsidR="00C7513E" w:rsidRPr="00BD7AD2" w:rsidRDefault="00C7513E" w:rsidP="001C62A8">
            <w:pPr>
              <w:pStyle w:val="afa"/>
              <w:rPr>
                <w:szCs w:val="24"/>
              </w:rPr>
            </w:pPr>
            <w:r w:rsidRPr="00BD7AD2">
              <w:rPr>
                <w:color w:val="000000"/>
                <w:szCs w:val="24"/>
              </w:rPr>
              <w:t>Не утверждены</w:t>
            </w:r>
          </w:p>
        </w:tc>
      </w:tr>
      <w:tr w:rsidR="00C7513E" w:rsidRPr="003A05D9" w14:paraId="3C06B252" w14:textId="77777777" w:rsidTr="004F461F">
        <w:trPr>
          <w:trHeight w:val="206"/>
        </w:trPr>
        <w:tc>
          <w:tcPr>
            <w:tcW w:w="246" w:type="pct"/>
            <w:vAlign w:val="center"/>
          </w:tcPr>
          <w:p w14:paraId="73A58D22" w14:textId="77777777" w:rsidR="00C7513E" w:rsidRPr="00BD7AD2" w:rsidRDefault="00C7513E" w:rsidP="00B24A67">
            <w:pPr>
              <w:pStyle w:val="afa"/>
              <w:numPr>
                <w:ilvl w:val="0"/>
                <w:numId w:val="3"/>
              </w:numPr>
            </w:pPr>
          </w:p>
        </w:tc>
        <w:tc>
          <w:tcPr>
            <w:tcW w:w="1476" w:type="pct"/>
          </w:tcPr>
          <w:p w14:paraId="31243EF9" w14:textId="792CD90A" w:rsidR="00C7513E" w:rsidRPr="00BD7AD2" w:rsidRDefault="00C7513E" w:rsidP="001C62A8">
            <w:pPr>
              <w:pStyle w:val="afa"/>
              <w:rPr>
                <w:szCs w:val="24"/>
              </w:rPr>
            </w:pPr>
            <w:r w:rsidRPr="00BD7AD2">
              <w:rPr>
                <w:color w:val="000000"/>
                <w:szCs w:val="24"/>
              </w:rPr>
              <w:t>Могильник</w:t>
            </w:r>
          </w:p>
        </w:tc>
        <w:tc>
          <w:tcPr>
            <w:tcW w:w="931" w:type="pct"/>
          </w:tcPr>
          <w:p w14:paraId="5690A668" w14:textId="488F5AD4"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064CB65B" w14:textId="3E9C5D25" w:rsidR="00C7513E" w:rsidRPr="00BD7AD2" w:rsidRDefault="00C7513E" w:rsidP="001C62A8">
            <w:pPr>
              <w:pStyle w:val="afa"/>
              <w:rPr>
                <w:szCs w:val="24"/>
              </w:rPr>
            </w:pPr>
            <w:r w:rsidRPr="00BD7AD2">
              <w:rPr>
                <w:color w:val="000000"/>
                <w:szCs w:val="24"/>
              </w:rPr>
              <w:t xml:space="preserve">К северу от с. Б. Монок, на краю  </w:t>
            </w:r>
            <w:r w:rsidRPr="00BD7AD2">
              <w:rPr>
                <w:szCs w:val="24"/>
              </w:rPr>
              <w:br w:type="textWrapping" w:clear="all"/>
            </w:r>
            <w:r w:rsidRPr="00BD7AD2">
              <w:rPr>
                <w:color w:val="000000"/>
                <w:szCs w:val="24"/>
              </w:rPr>
              <w:t>надпойменной террасы, на протяжении  6 км.</w:t>
            </w:r>
          </w:p>
        </w:tc>
        <w:tc>
          <w:tcPr>
            <w:tcW w:w="968" w:type="pct"/>
          </w:tcPr>
          <w:p w14:paraId="47FC7AFA" w14:textId="0FAE1E06" w:rsidR="00C7513E" w:rsidRPr="00BD7AD2" w:rsidRDefault="00C7513E" w:rsidP="001C62A8">
            <w:pPr>
              <w:pStyle w:val="afa"/>
              <w:rPr>
                <w:szCs w:val="24"/>
              </w:rPr>
            </w:pPr>
            <w:r w:rsidRPr="00BD7AD2">
              <w:rPr>
                <w:color w:val="000000"/>
                <w:szCs w:val="24"/>
              </w:rPr>
              <w:t>Не утверждены</w:t>
            </w:r>
          </w:p>
        </w:tc>
      </w:tr>
      <w:tr w:rsidR="00C7513E" w:rsidRPr="003A05D9" w14:paraId="00BDF417" w14:textId="77777777" w:rsidTr="004F461F">
        <w:trPr>
          <w:trHeight w:val="206"/>
        </w:trPr>
        <w:tc>
          <w:tcPr>
            <w:tcW w:w="246" w:type="pct"/>
            <w:vAlign w:val="center"/>
          </w:tcPr>
          <w:p w14:paraId="16601B09" w14:textId="77777777" w:rsidR="00C7513E" w:rsidRPr="00BD7AD2" w:rsidRDefault="00C7513E" w:rsidP="00B24A67">
            <w:pPr>
              <w:pStyle w:val="afa"/>
              <w:numPr>
                <w:ilvl w:val="0"/>
                <w:numId w:val="3"/>
              </w:numPr>
            </w:pPr>
          </w:p>
        </w:tc>
        <w:tc>
          <w:tcPr>
            <w:tcW w:w="1476" w:type="pct"/>
          </w:tcPr>
          <w:p w14:paraId="7FF9D932" w14:textId="25C28DE5" w:rsidR="00C7513E" w:rsidRPr="00BD7AD2" w:rsidRDefault="00C7513E" w:rsidP="001C62A8">
            <w:pPr>
              <w:pStyle w:val="afa"/>
              <w:rPr>
                <w:szCs w:val="24"/>
              </w:rPr>
            </w:pPr>
            <w:r w:rsidRPr="00BD7AD2">
              <w:rPr>
                <w:color w:val="000000"/>
                <w:szCs w:val="24"/>
              </w:rPr>
              <w:t>Могильник</w:t>
            </w:r>
          </w:p>
        </w:tc>
        <w:tc>
          <w:tcPr>
            <w:tcW w:w="931" w:type="pct"/>
          </w:tcPr>
          <w:p w14:paraId="2F0E4475" w14:textId="33CA4922"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5165088E" w14:textId="72646701" w:rsidR="00C7513E" w:rsidRPr="00BD7AD2" w:rsidRDefault="00C7513E" w:rsidP="001C62A8">
            <w:pPr>
              <w:pStyle w:val="afa"/>
              <w:rPr>
                <w:szCs w:val="24"/>
              </w:rPr>
            </w:pPr>
            <w:r w:rsidRPr="00BD7AD2">
              <w:rPr>
                <w:color w:val="000000"/>
                <w:szCs w:val="24"/>
              </w:rPr>
              <w:t>Севернее с. Усть-Сос до горы Хызыл  Хая.</w:t>
            </w:r>
          </w:p>
        </w:tc>
        <w:tc>
          <w:tcPr>
            <w:tcW w:w="968" w:type="pct"/>
          </w:tcPr>
          <w:p w14:paraId="2C061770" w14:textId="10D08069" w:rsidR="00C7513E" w:rsidRPr="00BD7AD2" w:rsidRDefault="00C7513E" w:rsidP="001C62A8">
            <w:pPr>
              <w:pStyle w:val="afa"/>
              <w:rPr>
                <w:szCs w:val="24"/>
              </w:rPr>
            </w:pPr>
            <w:r w:rsidRPr="00BD7AD2">
              <w:rPr>
                <w:color w:val="000000"/>
                <w:szCs w:val="24"/>
              </w:rPr>
              <w:t>Не утверждены</w:t>
            </w:r>
          </w:p>
        </w:tc>
      </w:tr>
      <w:tr w:rsidR="00C7513E" w:rsidRPr="003A05D9" w14:paraId="060C7117" w14:textId="77777777" w:rsidTr="004F461F">
        <w:trPr>
          <w:trHeight w:val="206"/>
        </w:trPr>
        <w:tc>
          <w:tcPr>
            <w:tcW w:w="246" w:type="pct"/>
            <w:vAlign w:val="center"/>
          </w:tcPr>
          <w:p w14:paraId="0D914DE7" w14:textId="77777777" w:rsidR="00C7513E" w:rsidRPr="00BD7AD2" w:rsidRDefault="00C7513E" w:rsidP="00B24A67">
            <w:pPr>
              <w:pStyle w:val="afa"/>
              <w:numPr>
                <w:ilvl w:val="0"/>
                <w:numId w:val="3"/>
              </w:numPr>
            </w:pPr>
          </w:p>
        </w:tc>
        <w:tc>
          <w:tcPr>
            <w:tcW w:w="1476" w:type="pct"/>
          </w:tcPr>
          <w:p w14:paraId="1A664826" w14:textId="29DAF71D" w:rsidR="00C7513E" w:rsidRPr="00BD7AD2" w:rsidRDefault="00C7513E" w:rsidP="001C62A8">
            <w:pPr>
              <w:pStyle w:val="afa"/>
              <w:rPr>
                <w:szCs w:val="24"/>
              </w:rPr>
            </w:pPr>
            <w:r w:rsidRPr="00BD7AD2">
              <w:rPr>
                <w:color w:val="000000"/>
                <w:szCs w:val="24"/>
              </w:rPr>
              <w:t>Могильник</w:t>
            </w:r>
          </w:p>
        </w:tc>
        <w:tc>
          <w:tcPr>
            <w:tcW w:w="931" w:type="pct"/>
          </w:tcPr>
          <w:p w14:paraId="60EA9A3E" w14:textId="5046EB80"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232C1E75" w14:textId="4BC570C8" w:rsidR="00C7513E" w:rsidRPr="00BD7AD2" w:rsidRDefault="00C7513E" w:rsidP="001C62A8">
            <w:pPr>
              <w:pStyle w:val="afa"/>
              <w:rPr>
                <w:szCs w:val="24"/>
              </w:rPr>
            </w:pPr>
            <w:r w:rsidRPr="00BD7AD2">
              <w:rPr>
                <w:color w:val="000000"/>
                <w:szCs w:val="24"/>
              </w:rPr>
              <w:t>На стрелке слияния ручьев М. Монок и  Казильдаль.</w:t>
            </w:r>
          </w:p>
        </w:tc>
        <w:tc>
          <w:tcPr>
            <w:tcW w:w="968" w:type="pct"/>
          </w:tcPr>
          <w:p w14:paraId="6E99317D" w14:textId="708475FB" w:rsidR="00C7513E" w:rsidRPr="00BD7AD2" w:rsidRDefault="00C7513E" w:rsidP="001C62A8">
            <w:pPr>
              <w:pStyle w:val="afa"/>
              <w:rPr>
                <w:szCs w:val="24"/>
              </w:rPr>
            </w:pPr>
            <w:r w:rsidRPr="00BD7AD2">
              <w:rPr>
                <w:color w:val="000000"/>
                <w:szCs w:val="24"/>
              </w:rPr>
              <w:t>Не утверждены</w:t>
            </w:r>
          </w:p>
        </w:tc>
      </w:tr>
      <w:tr w:rsidR="00C7513E" w:rsidRPr="003A05D9" w14:paraId="4F7D846D" w14:textId="77777777" w:rsidTr="004F461F">
        <w:trPr>
          <w:trHeight w:val="206"/>
        </w:trPr>
        <w:tc>
          <w:tcPr>
            <w:tcW w:w="246" w:type="pct"/>
            <w:vAlign w:val="center"/>
          </w:tcPr>
          <w:p w14:paraId="588F81FC" w14:textId="77777777" w:rsidR="00C7513E" w:rsidRPr="00BD7AD2" w:rsidRDefault="00C7513E" w:rsidP="00B24A67">
            <w:pPr>
              <w:pStyle w:val="afa"/>
              <w:numPr>
                <w:ilvl w:val="0"/>
                <w:numId w:val="3"/>
              </w:numPr>
            </w:pPr>
          </w:p>
        </w:tc>
        <w:tc>
          <w:tcPr>
            <w:tcW w:w="1476" w:type="pct"/>
          </w:tcPr>
          <w:p w14:paraId="147A7B96" w14:textId="24AF0968" w:rsidR="00C7513E" w:rsidRPr="00BD7AD2" w:rsidRDefault="00C7513E" w:rsidP="001C62A8">
            <w:pPr>
              <w:pStyle w:val="afa"/>
              <w:rPr>
                <w:szCs w:val="24"/>
              </w:rPr>
            </w:pPr>
            <w:r w:rsidRPr="00BD7AD2">
              <w:rPr>
                <w:color w:val="000000"/>
                <w:szCs w:val="24"/>
              </w:rPr>
              <w:t>Могильник</w:t>
            </w:r>
          </w:p>
        </w:tc>
        <w:tc>
          <w:tcPr>
            <w:tcW w:w="931" w:type="pct"/>
          </w:tcPr>
          <w:p w14:paraId="39E3F791" w14:textId="6A08B1EC"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799D59DA" w14:textId="6A9E8E16" w:rsidR="00C7513E" w:rsidRPr="00BD7AD2" w:rsidRDefault="00C7513E" w:rsidP="001C62A8">
            <w:pPr>
              <w:pStyle w:val="afa"/>
              <w:rPr>
                <w:szCs w:val="24"/>
              </w:rPr>
            </w:pPr>
            <w:r w:rsidRPr="00BD7AD2">
              <w:rPr>
                <w:color w:val="000000"/>
                <w:szCs w:val="24"/>
              </w:rPr>
              <w:t xml:space="preserve">В 6 км к запад-юго-западу от с.  </w:t>
            </w:r>
            <w:r w:rsidRPr="00BD7AD2">
              <w:rPr>
                <w:szCs w:val="24"/>
              </w:rPr>
              <w:br w:type="textWrapping" w:clear="all"/>
            </w:r>
            <w:r w:rsidRPr="00BD7AD2">
              <w:rPr>
                <w:color w:val="000000"/>
                <w:szCs w:val="24"/>
              </w:rPr>
              <w:t>Бондарево, к северу от дороги на Усть-</w:t>
            </w:r>
            <w:r w:rsidRPr="00BD7AD2">
              <w:rPr>
                <w:szCs w:val="24"/>
              </w:rPr>
              <w:t xml:space="preserve"> </w:t>
            </w:r>
            <w:r w:rsidRPr="00BD7AD2">
              <w:rPr>
                <w:color w:val="000000"/>
                <w:szCs w:val="24"/>
              </w:rPr>
              <w:t>Сос.</w:t>
            </w:r>
          </w:p>
        </w:tc>
        <w:tc>
          <w:tcPr>
            <w:tcW w:w="968" w:type="pct"/>
          </w:tcPr>
          <w:p w14:paraId="248CFAC8" w14:textId="5FBDDCA6" w:rsidR="00C7513E" w:rsidRPr="00BD7AD2" w:rsidRDefault="00C7513E" w:rsidP="001C62A8">
            <w:pPr>
              <w:pStyle w:val="afa"/>
              <w:rPr>
                <w:szCs w:val="24"/>
              </w:rPr>
            </w:pPr>
            <w:r w:rsidRPr="00BD7AD2">
              <w:rPr>
                <w:color w:val="000000"/>
                <w:szCs w:val="24"/>
              </w:rPr>
              <w:t>Не утверждены</w:t>
            </w:r>
          </w:p>
        </w:tc>
      </w:tr>
      <w:tr w:rsidR="00C7513E" w:rsidRPr="003A05D9" w14:paraId="2D7022EB" w14:textId="77777777" w:rsidTr="004F461F">
        <w:trPr>
          <w:trHeight w:val="206"/>
        </w:trPr>
        <w:tc>
          <w:tcPr>
            <w:tcW w:w="246" w:type="pct"/>
            <w:vAlign w:val="center"/>
          </w:tcPr>
          <w:p w14:paraId="6809068A" w14:textId="77777777" w:rsidR="00C7513E" w:rsidRPr="00BD7AD2" w:rsidRDefault="00C7513E" w:rsidP="00B24A67">
            <w:pPr>
              <w:pStyle w:val="afa"/>
              <w:numPr>
                <w:ilvl w:val="0"/>
                <w:numId w:val="3"/>
              </w:numPr>
            </w:pPr>
          </w:p>
        </w:tc>
        <w:tc>
          <w:tcPr>
            <w:tcW w:w="1476" w:type="pct"/>
          </w:tcPr>
          <w:p w14:paraId="3D4CC1BC" w14:textId="11C6B369" w:rsidR="00C7513E" w:rsidRPr="00BD7AD2" w:rsidRDefault="00C7513E" w:rsidP="001C62A8">
            <w:pPr>
              <w:pStyle w:val="afa"/>
              <w:rPr>
                <w:szCs w:val="24"/>
              </w:rPr>
            </w:pPr>
            <w:r w:rsidRPr="00BD7AD2">
              <w:rPr>
                <w:color w:val="000000"/>
                <w:szCs w:val="24"/>
              </w:rPr>
              <w:t>Могильник</w:t>
            </w:r>
          </w:p>
        </w:tc>
        <w:tc>
          <w:tcPr>
            <w:tcW w:w="931" w:type="pct"/>
          </w:tcPr>
          <w:p w14:paraId="44B12ED3" w14:textId="0EDD743A"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5C5E3336" w14:textId="60C08792" w:rsidR="00C7513E" w:rsidRPr="00BD7AD2" w:rsidRDefault="00C7513E" w:rsidP="001C62A8">
            <w:pPr>
              <w:pStyle w:val="afa"/>
              <w:rPr>
                <w:szCs w:val="24"/>
              </w:rPr>
            </w:pPr>
            <w:r w:rsidRPr="00BD7AD2">
              <w:rPr>
                <w:color w:val="000000"/>
                <w:szCs w:val="24"/>
              </w:rPr>
              <w:t>В 8,5 км к западу от с. Бондарево.</w:t>
            </w:r>
          </w:p>
        </w:tc>
        <w:tc>
          <w:tcPr>
            <w:tcW w:w="968" w:type="pct"/>
          </w:tcPr>
          <w:p w14:paraId="24DF814D" w14:textId="551DD636" w:rsidR="00C7513E" w:rsidRPr="00BD7AD2" w:rsidRDefault="00C7513E" w:rsidP="001C62A8">
            <w:pPr>
              <w:pStyle w:val="afa"/>
              <w:rPr>
                <w:szCs w:val="24"/>
              </w:rPr>
            </w:pPr>
            <w:r w:rsidRPr="00BD7AD2">
              <w:rPr>
                <w:color w:val="000000"/>
                <w:szCs w:val="24"/>
              </w:rPr>
              <w:t>Не утверждены</w:t>
            </w:r>
          </w:p>
        </w:tc>
      </w:tr>
      <w:tr w:rsidR="00C7513E" w:rsidRPr="003A05D9" w14:paraId="5AE5A7E7" w14:textId="77777777" w:rsidTr="004F461F">
        <w:trPr>
          <w:trHeight w:val="206"/>
        </w:trPr>
        <w:tc>
          <w:tcPr>
            <w:tcW w:w="246" w:type="pct"/>
            <w:vAlign w:val="center"/>
          </w:tcPr>
          <w:p w14:paraId="557428B1" w14:textId="77777777" w:rsidR="00C7513E" w:rsidRPr="00BD7AD2" w:rsidRDefault="00C7513E" w:rsidP="00B24A67">
            <w:pPr>
              <w:pStyle w:val="afa"/>
              <w:numPr>
                <w:ilvl w:val="0"/>
                <w:numId w:val="3"/>
              </w:numPr>
            </w:pPr>
          </w:p>
        </w:tc>
        <w:tc>
          <w:tcPr>
            <w:tcW w:w="1476" w:type="pct"/>
          </w:tcPr>
          <w:p w14:paraId="6449E43E" w14:textId="74AFBE37" w:rsidR="00C7513E" w:rsidRPr="00BD7AD2" w:rsidRDefault="00C7513E" w:rsidP="001C62A8">
            <w:pPr>
              <w:pStyle w:val="afa"/>
              <w:rPr>
                <w:szCs w:val="24"/>
              </w:rPr>
            </w:pPr>
            <w:r w:rsidRPr="00BD7AD2">
              <w:rPr>
                <w:color w:val="000000"/>
                <w:szCs w:val="24"/>
              </w:rPr>
              <w:t>Могильник</w:t>
            </w:r>
          </w:p>
        </w:tc>
        <w:tc>
          <w:tcPr>
            <w:tcW w:w="931" w:type="pct"/>
          </w:tcPr>
          <w:p w14:paraId="01C6057B" w14:textId="152133B4"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24CCE2D4" w14:textId="35C92D46" w:rsidR="00C7513E" w:rsidRPr="00BD7AD2" w:rsidRDefault="00C7513E" w:rsidP="001C62A8">
            <w:pPr>
              <w:pStyle w:val="afa"/>
              <w:rPr>
                <w:szCs w:val="24"/>
              </w:rPr>
            </w:pPr>
            <w:r w:rsidRPr="00BD7AD2">
              <w:rPr>
                <w:color w:val="000000"/>
                <w:szCs w:val="24"/>
              </w:rPr>
              <w:t xml:space="preserve">В 9 км к западу от с. Бондарево,  </w:t>
            </w:r>
            <w:r w:rsidRPr="00BD7AD2">
              <w:rPr>
                <w:szCs w:val="24"/>
              </w:rPr>
              <w:br w:type="textWrapping" w:clear="all"/>
            </w:r>
            <w:r w:rsidRPr="00BD7AD2">
              <w:rPr>
                <w:color w:val="000000"/>
                <w:szCs w:val="24"/>
              </w:rPr>
              <w:t>напротив фермы, к северу от дороги на  Усть-Сос.</w:t>
            </w:r>
          </w:p>
        </w:tc>
        <w:tc>
          <w:tcPr>
            <w:tcW w:w="968" w:type="pct"/>
          </w:tcPr>
          <w:p w14:paraId="632699C3" w14:textId="01DAA8B4" w:rsidR="00C7513E" w:rsidRPr="00BD7AD2" w:rsidRDefault="00C7513E" w:rsidP="001C62A8">
            <w:pPr>
              <w:pStyle w:val="afa"/>
              <w:rPr>
                <w:szCs w:val="24"/>
              </w:rPr>
            </w:pPr>
            <w:r w:rsidRPr="00BD7AD2">
              <w:rPr>
                <w:color w:val="000000"/>
                <w:szCs w:val="24"/>
              </w:rPr>
              <w:t>Не утверждены</w:t>
            </w:r>
          </w:p>
        </w:tc>
      </w:tr>
      <w:tr w:rsidR="00C7513E" w:rsidRPr="003A05D9" w14:paraId="13C790AB" w14:textId="77777777" w:rsidTr="004F461F">
        <w:trPr>
          <w:trHeight w:val="206"/>
        </w:trPr>
        <w:tc>
          <w:tcPr>
            <w:tcW w:w="246" w:type="pct"/>
            <w:vAlign w:val="center"/>
          </w:tcPr>
          <w:p w14:paraId="5B27C884" w14:textId="77777777" w:rsidR="00C7513E" w:rsidRPr="00BD7AD2" w:rsidRDefault="00C7513E" w:rsidP="00B24A67">
            <w:pPr>
              <w:pStyle w:val="afa"/>
              <w:numPr>
                <w:ilvl w:val="0"/>
                <w:numId w:val="3"/>
              </w:numPr>
            </w:pPr>
          </w:p>
        </w:tc>
        <w:tc>
          <w:tcPr>
            <w:tcW w:w="1476" w:type="pct"/>
          </w:tcPr>
          <w:p w14:paraId="20445B1A" w14:textId="3C86C5CD" w:rsidR="00C7513E" w:rsidRPr="00BD7AD2" w:rsidRDefault="00C7513E" w:rsidP="001C62A8">
            <w:pPr>
              <w:pStyle w:val="afa"/>
              <w:rPr>
                <w:szCs w:val="24"/>
              </w:rPr>
            </w:pPr>
            <w:r w:rsidRPr="00BD7AD2">
              <w:rPr>
                <w:color w:val="000000"/>
                <w:szCs w:val="24"/>
              </w:rPr>
              <w:t>Могильник</w:t>
            </w:r>
          </w:p>
        </w:tc>
        <w:tc>
          <w:tcPr>
            <w:tcW w:w="931" w:type="pct"/>
          </w:tcPr>
          <w:p w14:paraId="7967C48A" w14:textId="195F1D19" w:rsidR="00C7513E" w:rsidRPr="00BD7AD2" w:rsidRDefault="00C7513E" w:rsidP="001C62A8">
            <w:pPr>
              <w:pStyle w:val="afa"/>
              <w:rPr>
                <w:szCs w:val="24"/>
              </w:rPr>
            </w:pPr>
            <w:r w:rsidRPr="00BD7AD2">
              <w:rPr>
                <w:color w:val="000000"/>
                <w:szCs w:val="24"/>
              </w:rPr>
              <w:t xml:space="preserve">Федерального  </w:t>
            </w:r>
            <w:r w:rsidRPr="00BD7AD2">
              <w:rPr>
                <w:szCs w:val="24"/>
              </w:rPr>
              <w:br w:type="textWrapping" w:clear="all"/>
            </w:r>
            <w:r w:rsidRPr="00BD7AD2">
              <w:rPr>
                <w:color w:val="000000"/>
                <w:szCs w:val="24"/>
              </w:rPr>
              <w:t>значения</w:t>
            </w:r>
          </w:p>
        </w:tc>
        <w:tc>
          <w:tcPr>
            <w:tcW w:w="1379" w:type="pct"/>
          </w:tcPr>
          <w:p w14:paraId="1CEBE902" w14:textId="70EC0778" w:rsidR="00C7513E" w:rsidRPr="00BD7AD2" w:rsidRDefault="00C7513E" w:rsidP="001C62A8">
            <w:pPr>
              <w:pStyle w:val="afa"/>
              <w:rPr>
                <w:szCs w:val="24"/>
              </w:rPr>
            </w:pPr>
            <w:r w:rsidRPr="00BD7AD2">
              <w:rPr>
                <w:color w:val="000000"/>
                <w:szCs w:val="24"/>
              </w:rPr>
              <w:t>В 9,3 км к северо-западу от с.  Бондарево, на выдувах.</w:t>
            </w:r>
          </w:p>
        </w:tc>
        <w:tc>
          <w:tcPr>
            <w:tcW w:w="968" w:type="pct"/>
          </w:tcPr>
          <w:p w14:paraId="2156A368" w14:textId="29E77A0F" w:rsidR="00C7513E" w:rsidRPr="00BD7AD2" w:rsidRDefault="00C7513E" w:rsidP="001C62A8">
            <w:pPr>
              <w:pStyle w:val="afa"/>
              <w:rPr>
                <w:szCs w:val="24"/>
              </w:rPr>
            </w:pPr>
            <w:r w:rsidRPr="00BD7AD2">
              <w:rPr>
                <w:color w:val="000000"/>
                <w:szCs w:val="24"/>
              </w:rPr>
              <w:t>Не утверждены</w:t>
            </w:r>
          </w:p>
        </w:tc>
      </w:tr>
      <w:tr w:rsidR="00C7513E" w:rsidRPr="003A05D9" w14:paraId="56968A2F" w14:textId="77777777" w:rsidTr="004F461F">
        <w:trPr>
          <w:trHeight w:val="206"/>
        </w:trPr>
        <w:tc>
          <w:tcPr>
            <w:tcW w:w="246" w:type="pct"/>
            <w:vAlign w:val="center"/>
          </w:tcPr>
          <w:p w14:paraId="25D4FA69" w14:textId="77777777" w:rsidR="00C7513E" w:rsidRPr="00BD7AD2" w:rsidRDefault="00C7513E" w:rsidP="00B24A67">
            <w:pPr>
              <w:pStyle w:val="afa"/>
              <w:numPr>
                <w:ilvl w:val="0"/>
                <w:numId w:val="3"/>
              </w:numPr>
            </w:pPr>
          </w:p>
        </w:tc>
        <w:tc>
          <w:tcPr>
            <w:tcW w:w="1476" w:type="pct"/>
          </w:tcPr>
          <w:p w14:paraId="76974F2E" w14:textId="304267D8" w:rsidR="00C7513E" w:rsidRPr="00BD7AD2" w:rsidRDefault="00C7513E" w:rsidP="001C62A8">
            <w:pPr>
              <w:pStyle w:val="afa"/>
              <w:rPr>
                <w:szCs w:val="24"/>
              </w:rPr>
            </w:pPr>
            <w:r w:rsidRPr="00BD7AD2">
              <w:rPr>
                <w:color w:val="000000"/>
                <w:szCs w:val="24"/>
              </w:rPr>
              <w:t xml:space="preserve">Могильник Усть-Сос 10  </w:t>
            </w:r>
            <w:r w:rsidRPr="00BD7AD2">
              <w:rPr>
                <w:szCs w:val="24"/>
              </w:rPr>
              <w:br w:type="textWrapping" w:clear="all"/>
            </w:r>
            <w:r w:rsidRPr="00BD7AD2">
              <w:rPr>
                <w:color w:val="000000"/>
                <w:szCs w:val="24"/>
              </w:rPr>
              <w:t>(38 курганов)</w:t>
            </w:r>
          </w:p>
        </w:tc>
        <w:tc>
          <w:tcPr>
            <w:tcW w:w="931" w:type="pct"/>
          </w:tcPr>
          <w:p w14:paraId="25C58B07" w14:textId="7E968D80" w:rsidR="00C7513E" w:rsidRPr="00BD7AD2" w:rsidRDefault="00C7513E" w:rsidP="001C62A8">
            <w:pPr>
              <w:pStyle w:val="afa"/>
              <w:rPr>
                <w:szCs w:val="24"/>
              </w:rPr>
            </w:pPr>
            <w:r w:rsidRPr="00BD7AD2">
              <w:rPr>
                <w:color w:val="000000"/>
                <w:szCs w:val="24"/>
              </w:rPr>
              <w:t>Выявленный</w:t>
            </w:r>
          </w:p>
        </w:tc>
        <w:tc>
          <w:tcPr>
            <w:tcW w:w="1379" w:type="pct"/>
          </w:tcPr>
          <w:p w14:paraId="26735400" w14:textId="70BF6501" w:rsidR="00C7513E" w:rsidRPr="00BD7AD2" w:rsidRDefault="00C7513E" w:rsidP="001C62A8">
            <w:pPr>
              <w:pStyle w:val="afa"/>
              <w:rPr>
                <w:szCs w:val="24"/>
              </w:rPr>
            </w:pPr>
            <w:r w:rsidRPr="00BD7AD2">
              <w:rPr>
                <w:color w:val="000000"/>
                <w:szCs w:val="24"/>
              </w:rPr>
              <w:t>А. Усть-Сос, в 0,3 км к северо-северо-</w:t>
            </w:r>
            <w:r w:rsidRPr="00BD7AD2">
              <w:rPr>
                <w:szCs w:val="24"/>
              </w:rPr>
              <w:t xml:space="preserve"> </w:t>
            </w:r>
            <w:r w:rsidRPr="00BD7AD2">
              <w:rPr>
                <w:szCs w:val="24"/>
              </w:rPr>
              <w:br w:type="textWrapping" w:clear="all"/>
            </w:r>
            <w:r w:rsidRPr="00BD7AD2">
              <w:rPr>
                <w:color w:val="000000"/>
                <w:szCs w:val="24"/>
              </w:rPr>
              <w:t>западу.</w:t>
            </w:r>
          </w:p>
        </w:tc>
        <w:tc>
          <w:tcPr>
            <w:tcW w:w="968" w:type="pct"/>
          </w:tcPr>
          <w:p w14:paraId="316A5047" w14:textId="7992BACA" w:rsidR="00C7513E" w:rsidRPr="00BD7AD2" w:rsidRDefault="00C7513E" w:rsidP="001C62A8">
            <w:pPr>
              <w:pStyle w:val="afa"/>
              <w:rPr>
                <w:szCs w:val="24"/>
              </w:rPr>
            </w:pPr>
            <w:r w:rsidRPr="00BD7AD2">
              <w:rPr>
                <w:color w:val="000000"/>
                <w:szCs w:val="24"/>
              </w:rPr>
              <w:t>Не утверждены</w:t>
            </w:r>
          </w:p>
        </w:tc>
      </w:tr>
      <w:tr w:rsidR="00C7513E" w:rsidRPr="003A05D9" w14:paraId="3A7D2642" w14:textId="77777777" w:rsidTr="004F461F">
        <w:trPr>
          <w:trHeight w:val="206"/>
        </w:trPr>
        <w:tc>
          <w:tcPr>
            <w:tcW w:w="246" w:type="pct"/>
            <w:vAlign w:val="center"/>
          </w:tcPr>
          <w:p w14:paraId="5F96C9BE" w14:textId="77777777" w:rsidR="00C7513E" w:rsidRPr="00BD7AD2" w:rsidRDefault="00C7513E" w:rsidP="00B24A67">
            <w:pPr>
              <w:pStyle w:val="afa"/>
              <w:numPr>
                <w:ilvl w:val="0"/>
                <w:numId w:val="3"/>
              </w:numPr>
            </w:pPr>
          </w:p>
        </w:tc>
        <w:tc>
          <w:tcPr>
            <w:tcW w:w="1476" w:type="pct"/>
          </w:tcPr>
          <w:p w14:paraId="36C657B7" w14:textId="0D14D916" w:rsidR="00C7513E" w:rsidRPr="00BD7AD2" w:rsidRDefault="00C7513E" w:rsidP="001C62A8">
            <w:pPr>
              <w:pStyle w:val="afa"/>
              <w:rPr>
                <w:szCs w:val="24"/>
              </w:rPr>
            </w:pPr>
            <w:r w:rsidRPr="00BD7AD2">
              <w:rPr>
                <w:color w:val="000000"/>
                <w:szCs w:val="24"/>
              </w:rPr>
              <w:t xml:space="preserve">Могильник Усть-Сос 11  </w:t>
            </w:r>
            <w:r w:rsidRPr="00BD7AD2">
              <w:rPr>
                <w:szCs w:val="24"/>
              </w:rPr>
              <w:br w:type="textWrapping" w:clear="all"/>
            </w:r>
            <w:r w:rsidRPr="00BD7AD2">
              <w:rPr>
                <w:color w:val="000000"/>
                <w:szCs w:val="24"/>
              </w:rPr>
              <w:t>(8 курганов)</w:t>
            </w:r>
          </w:p>
        </w:tc>
        <w:tc>
          <w:tcPr>
            <w:tcW w:w="931" w:type="pct"/>
          </w:tcPr>
          <w:p w14:paraId="721FCB37" w14:textId="73D8E4A6" w:rsidR="00C7513E" w:rsidRPr="00BD7AD2" w:rsidRDefault="00C7513E" w:rsidP="001C62A8">
            <w:pPr>
              <w:pStyle w:val="afa"/>
              <w:rPr>
                <w:szCs w:val="24"/>
              </w:rPr>
            </w:pPr>
            <w:r w:rsidRPr="00BD7AD2">
              <w:rPr>
                <w:color w:val="000000"/>
                <w:szCs w:val="24"/>
              </w:rPr>
              <w:t>Выявленный</w:t>
            </w:r>
          </w:p>
        </w:tc>
        <w:tc>
          <w:tcPr>
            <w:tcW w:w="1379" w:type="pct"/>
          </w:tcPr>
          <w:p w14:paraId="48C3DE9D" w14:textId="62C8B554" w:rsidR="00C7513E" w:rsidRPr="00BD7AD2" w:rsidRDefault="00C7513E" w:rsidP="001C62A8">
            <w:pPr>
              <w:pStyle w:val="afa"/>
              <w:rPr>
                <w:szCs w:val="24"/>
              </w:rPr>
            </w:pPr>
            <w:r w:rsidRPr="00BD7AD2">
              <w:rPr>
                <w:color w:val="000000"/>
                <w:szCs w:val="24"/>
              </w:rPr>
              <w:t xml:space="preserve">А. Усть-Сос, в 0,6 км к северо-западу.  </w:t>
            </w:r>
            <w:r w:rsidRPr="00BD7AD2">
              <w:rPr>
                <w:szCs w:val="24"/>
              </w:rPr>
              <w:br w:type="textWrapping" w:clear="all"/>
            </w:r>
            <w:r w:rsidRPr="00BD7AD2">
              <w:rPr>
                <w:color w:val="000000"/>
                <w:szCs w:val="24"/>
              </w:rPr>
              <w:t xml:space="preserve">В 0,3 км к юго-востоку от  </w:t>
            </w:r>
            <w:r w:rsidRPr="00BD7AD2">
              <w:rPr>
                <w:szCs w:val="24"/>
              </w:rPr>
              <w:br w:type="textWrapping" w:clear="all"/>
            </w:r>
            <w:r w:rsidRPr="00BD7AD2">
              <w:rPr>
                <w:color w:val="000000"/>
                <w:szCs w:val="24"/>
              </w:rPr>
              <w:t>заброшенного кладбища улуса Усть-</w:t>
            </w:r>
            <w:r w:rsidRPr="00BD7AD2">
              <w:rPr>
                <w:szCs w:val="24"/>
              </w:rPr>
              <w:t xml:space="preserve"> </w:t>
            </w:r>
            <w:r w:rsidRPr="00BD7AD2">
              <w:rPr>
                <w:szCs w:val="24"/>
              </w:rPr>
              <w:br w:type="textWrapping" w:clear="all"/>
            </w:r>
            <w:r w:rsidRPr="00BD7AD2">
              <w:rPr>
                <w:color w:val="000000"/>
                <w:szCs w:val="24"/>
              </w:rPr>
              <w:t>Сос.</w:t>
            </w:r>
          </w:p>
        </w:tc>
        <w:tc>
          <w:tcPr>
            <w:tcW w:w="968" w:type="pct"/>
          </w:tcPr>
          <w:p w14:paraId="1D3FFA97" w14:textId="48E14FA0" w:rsidR="00C7513E" w:rsidRPr="00BD7AD2" w:rsidRDefault="00C7513E" w:rsidP="001C62A8">
            <w:pPr>
              <w:pStyle w:val="afa"/>
              <w:rPr>
                <w:szCs w:val="24"/>
              </w:rPr>
            </w:pPr>
            <w:r w:rsidRPr="00BD7AD2">
              <w:rPr>
                <w:color w:val="000000"/>
                <w:szCs w:val="24"/>
              </w:rPr>
              <w:t>Не утверждены</w:t>
            </w:r>
          </w:p>
        </w:tc>
      </w:tr>
      <w:tr w:rsidR="00C7513E" w:rsidRPr="003A05D9" w14:paraId="5E50783E" w14:textId="77777777" w:rsidTr="004F461F">
        <w:trPr>
          <w:trHeight w:val="206"/>
        </w:trPr>
        <w:tc>
          <w:tcPr>
            <w:tcW w:w="246" w:type="pct"/>
            <w:vAlign w:val="center"/>
          </w:tcPr>
          <w:p w14:paraId="2A8B8049" w14:textId="77777777" w:rsidR="00C7513E" w:rsidRPr="00BD7AD2" w:rsidRDefault="00C7513E" w:rsidP="00B24A67">
            <w:pPr>
              <w:pStyle w:val="afa"/>
              <w:numPr>
                <w:ilvl w:val="0"/>
                <w:numId w:val="3"/>
              </w:numPr>
            </w:pPr>
          </w:p>
        </w:tc>
        <w:tc>
          <w:tcPr>
            <w:tcW w:w="1476" w:type="pct"/>
          </w:tcPr>
          <w:p w14:paraId="44C530A8" w14:textId="06B88D7D" w:rsidR="00C7513E" w:rsidRPr="00BD7AD2" w:rsidRDefault="00C7513E" w:rsidP="001C62A8">
            <w:pPr>
              <w:pStyle w:val="afa"/>
              <w:rPr>
                <w:szCs w:val="24"/>
              </w:rPr>
            </w:pPr>
            <w:r w:rsidRPr="00BD7AD2">
              <w:rPr>
                <w:color w:val="000000"/>
                <w:szCs w:val="24"/>
              </w:rPr>
              <w:t xml:space="preserve">Могильник Усть-Сос 12  </w:t>
            </w:r>
            <w:r w:rsidRPr="00BD7AD2">
              <w:rPr>
                <w:szCs w:val="24"/>
              </w:rPr>
              <w:br w:type="textWrapping" w:clear="all"/>
            </w:r>
            <w:r w:rsidRPr="00BD7AD2">
              <w:rPr>
                <w:color w:val="000000"/>
                <w:szCs w:val="24"/>
              </w:rPr>
              <w:t>(20 объектов)</w:t>
            </w:r>
          </w:p>
        </w:tc>
        <w:tc>
          <w:tcPr>
            <w:tcW w:w="931" w:type="pct"/>
          </w:tcPr>
          <w:p w14:paraId="5BE88973" w14:textId="71189826" w:rsidR="00C7513E" w:rsidRPr="00BD7AD2" w:rsidRDefault="00C7513E" w:rsidP="001C62A8">
            <w:pPr>
              <w:pStyle w:val="afa"/>
              <w:rPr>
                <w:szCs w:val="24"/>
              </w:rPr>
            </w:pPr>
            <w:r w:rsidRPr="00BD7AD2">
              <w:rPr>
                <w:color w:val="000000"/>
                <w:szCs w:val="24"/>
              </w:rPr>
              <w:t>Выявленный</w:t>
            </w:r>
          </w:p>
        </w:tc>
        <w:tc>
          <w:tcPr>
            <w:tcW w:w="1379" w:type="pct"/>
          </w:tcPr>
          <w:p w14:paraId="02EDFA9D" w14:textId="703CC654" w:rsidR="00C7513E" w:rsidRPr="00BD7AD2" w:rsidRDefault="00C7513E" w:rsidP="001C62A8">
            <w:pPr>
              <w:pStyle w:val="afa"/>
              <w:rPr>
                <w:color w:val="010302"/>
                <w:szCs w:val="24"/>
              </w:rPr>
            </w:pPr>
            <w:r w:rsidRPr="00BD7AD2">
              <w:rPr>
                <w:color w:val="000000"/>
                <w:szCs w:val="24"/>
              </w:rPr>
              <w:t>А. Усть-Сос, в 1 км к северо-северо-западу. В 150 м. к юго-востоку от</w:t>
            </w:r>
            <w:r w:rsidR="001C62A8" w:rsidRPr="00BD7AD2">
              <w:rPr>
                <w:color w:val="000000"/>
                <w:szCs w:val="24"/>
              </w:rPr>
              <w:t xml:space="preserve"> </w:t>
            </w:r>
            <w:r w:rsidRPr="00BD7AD2">
              <w:rPr>
                <w:color w:val="000000"/>
                <w:szCs w:val="24"/>
              </w:rPr>
              <w:t>заброшенного кладбища.</w:t>
            </w:r>
          </w:p>
        </w:tc>
        <w:tc>
          <w:tcPr>
            <w:tcW w:w="968" w:type="pct"/>
          </w:tcPr>
          <w:p w14:paraId="7EB419D8" w14:textId="1E511075" w:rsidR="00C7513E" w:rsidRPr="00BD7AD2" w:rsidRDefault="00C7513E" w:rsidP="001C62A8">
            <w:pPr>
              <w:pStyle w:val="afa"/>
              <w:rPr>
                <w:szCs w:val="24"/>
              </w:rPr>
            </w:pPr>
            <w:r w:rsidRPr="00BD7AD2">
              <w:rPr>
                <w:color w:val="000000"/>
                <w:szCs w:val="24"/>
              </w:rPr>
              <w:t>Не утверждены</w:t>
            </w:r>
          </w:p>
        </w:tc>
      </w:tr>
      <w:tr w:rsidR="00C7513E" w:rsidRPr="003A05D9" w14:paraId="1B07885D" w14:textId="77777777" w:rsidTr="004F461F">
        <w:trPr>
          <w:trHeight w:val="206"/>
        </w:trPr>
        <w:tc>
          <w:tcPr>
            <w:tcW w:w="246" w:type="pct"/>
            <w:vAlign w:val="center"/>
          </w:tcPr>
          <w:p w14:paraId="57005CB9" w14:textId="77777777" w:rsidR="00C7513E" w:rsidRPr="00BD7AD2" w:rsidRDefault="00C7513E" w:rsidP="00B24A67">
            <w:pPr>
              <w:pStyle w:val="afa"/>
              <w:numPr>
                <w:ilvl w:val="0"/>
                <w:numId w:val="3"/>
              </w:numPr>
            </w:pPr>
          </w:p>
        </w:tc>
        <w:tc>
          <w:tcPr>
            <w:tcW w:w="1476" w:type="pct"/>
          </w:tcPr>
          <w:p w14:paraId="43F20245" w14:textId="26F10889" w:rsidR="00C7513E" w:rsidRPr="00BD7AD2" w:rsidRDefault="00C7513E" w:rsidP="001C62A8">
            <w:pPr>
              <w:pStyle w:val="afa"/>
              <w:rPr>
                <w:szCs w:val="24"/>
              </w:rPr>
            </w:pPr>
            <w:r w:rsidRPr="00BD7AD2">
              <w:rPr>
                <w:color w:val="000000"/>
                <w:szCs w:val="24"/>
              </w:rPr>
              <w:t xml:space="preserve">Могильник Усть-Сос 13  </w:t>
            </w:r>
            <w:r w:rsidRPr="00BD7AD2">
              <w:rPr>
                <w:szCs w:val="24"/>
              </w:rPr>
              <w:br w:type="textWrapping" w:clear="all"/>
            </w:r>
            <w:r w:rsidRPr="00BD7AD2">
              <w:rPr>
                <w:color w:val="000000"/>
                <w:szCs w:val="24"/>
              </w:rPr>
              <w:t>(69 курганов)</w:t>
            </w:r>
          </w:p>
        </w:tc>
        <w:tc>
          <w:tcPr>
            <w:tcW w:w="931" w:type="pct"/>
          </w:tcPr>
          <w:p w14:paraId="364DDB79" w14:textId="0CC6725A" w:rsidR="00C7513E" w:rsidRPr="00BD7AD2" w:rsidRDefault="00C7513E" w:rsidP="001C62A8">
            <w:pPr>
              <w:pStyle w:val="afa"/>
              <w:rPr>
                <w:szCs w:val="24"/>
              </w:rPr>
            </w:pPr>
            <w:r w:rsidRPr="00BD7AD2">
              <w:rPr>
                <w:szCs w:val="24"/>
              </w:rPr>
              <w:t>Выявленный</w:t>
            </w:r>
          </w:p>
        </w:tc>
        <w:tc>
          <w:tcPr>
            <w:tcW w:w="1379" w:type="pct"/>
          </w:tcPr>
          <w:p w14:paraId="63E97298" w14:textId="341D9F0B" w:rsidR="00C7513E" w:rsidRPr="00BD7AD2" w:rsidRDefault="00C7513E" w:rsidP="001C62A8">
            <w:pPr>
              <w:pStyle w:val="afa"/>
              <w:rPr>
                <w:szCs w:val="24"/>
              </w:rPr>
            </w:pPr>
            <w:r w:rsidRPr="00BD7AD2">
              <w:rPr>
                <w:szCs w:val="24"/>
              </w:rPr>
              <w:t>А. Усть-Сос в 1,7 км к северо-западу.</w:t>
            </w:r>
          </w:p>
        </w:tc>
        <w:tc>
          <w:tcPr>
            <w:tcW w:w="968" w:type="pct"/>
          </w:tcPr>
          <w:p w14:paraId="0DDE0F8F" w14:textId="07E133CF" w:rsidR="00C7513E" w:rsidRPr="00BD7AD2" w:rsidRDefault="00C7513E" w:rsidP="001C62A8">
            <w:pPr>
              <w:pStyle w:val="afa"/>
              <w:rPr>
                <w:szCs w:val="24"/>
              </w:rPr>
            </w:pPr>
            <w:r w:rsidRPr="00BD7AD2">
              <w:rPr>
                <w:szCs w:val="24"/>
              </w:rPr>
              <w:t>Не утверждены</w:t>
            </w:r>
          </w:p>
        </w:tc>
      </w:tr>
      <w:tr w:rsidR="00C7513E" w:rsidRPr="003A05D9" w14:paraId="38C22A06" w14:textId="77777777" w:rsidTr="004F461F">
        <w:trPr>
          <w:trHeight w:val="206"/>
        </w:trPr>
        <w:tc>
          <w:tcPr>
            <w:tcW w:w="246" w:type="pct"/>
            <w:vAlign w:val="center"/>
          </w:tcPr>
          <w:p w14:paraId="08BD3E07" w14:textId="77777777" w:rsidR="00C7513E" w:rsidRPr="00BD7AD2" w:rsidRDefault="00C7513E" w:rsidP="00B24A67">
            <w:pPr>
              <w:pStyle w:val="afa"/>
              <w:numPr>
                <w:ilvl w:val="0"/>
                <w:numId w:val="3"/>
              </w:numPr>
            </w:pPr>
          </w:p>
        </w:tc>
        <w:tc>
          <w:tcPr>
            <w:tcW w:w="1476" w:type="pct"/>
          </w:tcPr>
          <w:p w14:paraId="5F013CBA" w14:textId="658D3CFA" w:rsidR="00C7513E" w:rsidRPr="00BD7AD2" w:rsidRDefault="00C7513E" w:rsidP="001C62A8">
            <w:pPr>
              <w:pStyle w:val="afa"/>
              <w:rPr>
                <w:szCs w:val="24"/>
              </w:rPr>
            </w:pPr>
            <w:r w:rsidRPr="00BD7AD2">
              <w:rPr>
                <w:color w:val="000000"/>
                <w:szCs w:val="24"/>
              </w:rPr>
              <w:t xml:space="preserve">Могильник Усть-Сос 14  </w:t>
            </w:r>
            <w:r w:rsidRPr="00BD7AD2">
              <w:rPr>
                <w:szCs w:val="24"/>
              </w:rPr>
              <w:br w:type="textWrapping" w:clear="all"/>
            </w:r>
            <w:r w:rsidRPr="00BD7AD2">
              <w:rPr>
                <w:color w:val="000000"/>
                <w:szCs w:val="24"/>
              </w:rPr>
              <w:t>(40 курганов)</w:t>
            </w:r>
          </w:p>
        </w:tc>
        <w:tc>
          <w:tcPr>
            <w:tcW w:w="931" w:type="pct"/>
          </w:tcPr>
          <w:p w14:paraId="4D838F86" w14:textId="7669262C" w:rsidR="00C7513E" w:rsidRPr="00BD7AD2" w:rsidRDefault="00C7513E" w:rsidP="001C62A8">
            <w:pPr>
              <w:pStyle w:val="afa"/>
              <w:rPr>
                <w:szCs w:val="24"/>
              </w:rPr>
            </w:pPr>
            <w:r w:rsidRPr="00BD7AD2">
              <w:rPr>
                <w:color w:val="000000"/>
                <w:szCs w:val="24"/>
              </w:rPr>
              <w:t>Выявленный</w:t>
            </w:r>
          </w:p>
        </w:tc>
        <w:tc>
          <w:tcPr>
            <w:tcW w:w="1379" w:type="pct"/>
          </w:tcPr>
          <w:p w14:paraId="4B25ED5B" w14:textId="3AEA60A5" w:rsidR="00C7513E" w:rsidRPr="00BD7AD2" w:rsidRDefault="00C7513E" w:rsidP="001C62A8">
            <w:pPr>
              <w:pStyle w:val="afa"/>
              <w:rPr>
                <w:szCs w:val="24"/>
              </w:rPr>
            </w:pPr>
            <w:r w:rsidRPr="00BD7AD2">
              <w:rPr>
                <w:color w:val="000000"/>
                <w:szCs w:val="24"/>
              </w:rPr>
              <w:t>А. Усть-Сос в 3 км к северо-северо-</w:t>
            </w:r>
            <w:r w:rsidRPr="00BD7AD2">
              <w:rPr>
                <w:szCs w:val="24"/>
              </w:rPr>
              <w:t xml:space="preserve"> </w:t>
            </w:r>
            <w:r w:rsidRPr="00BD7AD2">
              <w:rPr>
                <w:szCs w:val="24"/>
              </w:rPr>
              <w:br w:type="textWrapping" w:clear="all"/>
            </w:r>
            <w:r w:rsidRPr="00BD7AD2">
              <w:rPr>
                <w:color w:val="000000"/>
                <w:szCs w:val="24"/>
              </w:rPr>
              <w:t>востоку.</w:t>
            </w:r>
          </w:p>
        </w:tc>
        <w:tc>
          <w:tcPr>
            <w:tcW w:w="968" w:type="pct"/>
          </w:tcPr>
          <w:p w14:paraId="090FA88F" w14:textId="4C8A5AC1" w:rsidR="00C7513E" w:rsidRPr="00BD7AD2" w:rsidRDefault="00C7513E" w:rsidP="001C62A8">
            <w:pPr>
              <w:pStyle w:val="afa"/>
              <w:rPr>
                <w:szCs w:val="24"/>
              </w:rPr>
            </w:pPr>
            <w:r w:rsidRPr="00BD7AD2">
              <w:rPr>
                <w:color w:val="000000"/>
                <w:szCs w:val="24"/>
              </w:rPr>
              <w:t>Не утверждены</w:t>
            </w:r>
          </w:p>
        </w:tc>
      </w:tr>
      <w:tr w:rsidR="00C7513E" w:rsidRPr="003A05D9" w14:paraId="17D261F3" w14:textId="77777777" w:rsidTr="004F461F">
        <w:trPr>
          <w:trHeight w:val="206"/>
        </w:trPr>
        <w:tc>
          <w:tcPr>
            <w:tcW w:w="246" w:type="pct"/>
            <w:vAlign w:val="center"/>
          </w:tcPr>
          <w:p w14:paraId="32BB84FF" w14:textId="77777777" w:rsidR="00C7513E" w:rsidRPr="00BD7AD2" w:rsidRDefault="00C7513E" w:rsidP="00B24A67">
            <w:pPr>
              <w:pStyle w:val="afa"/>
              <w:numPr>
                <w:ilvl w:val="0"/>
                <w:numId w:val="3"/>
              </w:numPr>
            </w:pPr>
          </w:p>
        </w:tc>
        <w:tc>
          <w:tcPr>
            <w:tcW w:w="1476" w:type="pct"/>
          </w:tcPr>
          <w:p w14:paraId="5EEA079F" w14:textId="72C87C85" w:rsidR="00C7513E" w:rsidRPr="00BD7AD2" w:rsidRDefault="00C7513E" w:rsidP="001C62A8">
            <w:pPr>
              <w:pStyle w:val="afa"/>
              <w:rPr>
                <w:szCs w:val="24"/>
              </w:rPr>
            </w:pPr>
            <w:r w:rsidRPr="00BD7AD2">
              <w:rPr>
                <w:color w:val="000000"/>
                <w:szCs w:val="24"/>
              </w:rPr>
              <w:t xml:space="preserve">Могильник Усть-Сос 15  </w:t>
            </w:r>
            <w:r w:rsidRPr="00BD7AD2">
              <w:rPr>
                <w:szCs w:val="24"/>
              </w:rPr>
              <w:br w:type="textWrapping" w:clear="all"/>
            </w:r>
            <w:r w:rsidRPr="00BD7AD2">
              <w:rPr>
                <w:color w:val="000000"/>
                <w:szCs w:val="24"/>
              </w:rPr>
              <w:t>(6 курганов)</w:t>
            </w:r>
          </w:p>
        </w:tc>
        <w:tc>
          <w:tcPr>
            <w:tcW w:w="931" w:type="pct"/>
          </w:tcPr>
          <w:p w14:paraId="5333488F" w14:textId="105DF56D" w:rsidR="00C7513E" w:rsidRPr="00BD7AD2" w:rsidRDefault="00C7513E" w:rsidP="001C62A8">
            <w:pPr>
              <w:pStyle w:val="afa"/>
              <w:rPr>
                <w:szCs w:val="24"/>
              </w:rPr>
            </w:pPr>
            <w:r w:rsidRPr="00BD7AD2">
              <w:rPr>
                <w:color w:val="000000"/>
                <w:szCs w:val="24"/>
              </w:rPr>
              <w:t>Выявленный</w:t>
            </w:r>
          </w:p>
        </w:tc>
        <w:tc>
          <w:tcPr>
            <w:tcW w:w="1379" w:type="pct"/>
          </w:tcPr>
          <w:p w14:paraId="71738211" w14:textId="7F9D1ADB" w:rsidR="00C7513E" w:rsidRPr="00BD7AD2" w:rsidRDefault="00C7513E" w:rsidP="001C62A8">
            <w:pPr>
              <w:pStyle w:val="afa"/>
              <w:rPr>
                <w:szCs w:val="24"/>
              </w:rPr>
            </w:pPr>
            <w:r w:rsidRPr="00BD7AD2">
              <w:rPr>
                <w:color w:val="000000"/>
                <w:szCs w:val="24"/>
              </w:rPr>
              <w:t xml:space="preserve">А. Усть-Сос в 3,15 км к северо-западу.  </w:t>
            </w:r>
            <w:r w:rsidRPr="00BD7AD2">
              <w:rPr>
                <w:szCs w:val="24"/>
              </w:rPr>
              <w:br w:type="textWrapping" w:clear="all"/>
            </w:r>
            <w:r w:rsidRPr="00BD7AD2">
              <w:rPr>
                <w:color w:val="000000"/>
                <w:szCs w:val="24"/>
              </w:rPr>
              <w:t>Правый берег речки Сос.</w:t>
            </w:r>
          </w:p>
        </w:tc>
        <w:tc>
          <w:tcPr>
            <w:tcW w:w="968" w:type="pct"/>
          </w:tcPr>
          <w:p w14:paraId="7751CA7F" w14:textId="491C2F9B" w:rsidR="00C7513E" w:rsidRPr="00BD7AD2" w:rsidRDefault="00C7513E" w:rsidP="001C62A8">
            <w:pPr>
              <w:pStyle w:val="afa"/>
              <w:rPr>
                <w:szCs w:val="24"/>
              </w:rPr>
            </w:pPr>
            <w:r w:rsidRPr="00BD7AD2">
              <w:rPr>
                <w:color w:val="000000"/>
                <w:szCs w:val="24"/>
              </w:rPr>
              <w:t>Не утверждены</w:t>
            </w:r>
          </w:p>
        </w:tc>
      </w:tr>
      <w:tr w:rsidR="00C7513E" w:rsidRPr="003A05D9" w14:paraId="02050AE7" w14:textId="77777777" w:rsidTr="004F461F">
        <w:trPr>
          <w:trHeight w:val="206"/>
        </w:trPr>
        <w:tc>
          <w:tcPr>
            <w:tcW w:w="246" w:type="pct"/>
            <w:vAlign w:val="center"/>
          </w:tcPr>
          <w:p w14:paraId="7EE3ECD3" w14:textId="77777777" w:rsidR="00C7513E" w:rsidRPr="00BD7AD2" w:rsidRDefault="00C7513E" w:rsidP="00B24A67">
            <w:pPr>
              <w:pStyle w:val="afa"/>
              <w:numPr>
                <w:ilvl w:val="0"/>
                <w:numId w:val="3"/>
              </w:numPr>
            </w:pPr>
          </w:p>
        </w:tc>
        <w:tc>
          <w:tcPr>
            <w:tcW w:w="1476" w:type="pct"/>
          </w:tcPr>
          <w:p w14:paraId="090166EC" w14:textId="595B2473" w:rsidR="00C7513E" w:rsidRPr="00BD7AD2" w:rsidRDefault="00C7513E" w:rsidP="001C62A8">
            <w:pPr>
              <w:pStyle w:val="afa"/>
              <w:rPr>
                <w:szCs w:val="24"/>
              </w:rPr>
            </w:pPr>
            <w:r w:rsidRPr="00BD7AD2">
              <w:rPr>
                <w:color w:val="000000"/>
                <w:szCs w:val="24"/>
              </w:rPr>
              <w:t xml:space="preserve">Одиночный курган  </w:t>
            </w:r>
            <w:r w:rsidRPr="00BD7AD2">
              <w:rPr>
                <w:szCs w:val="24"/>
              </w:rPr>
              <w:br w:type="textWrapping" w:clear="all"/>
            </w:r>
            <w:r w:rsidRPr="00BD7AD2">
              <w:rPr>
                <w:color w:val="000000"/>
                <w:szCs w:val="24"/>
              </w:rPr>
              <w:t>Усть-Сос 18</w:t>
            </w:r>
          </w:p>
        </w:tc>
        <w:tc>
          <w:tcPr>
            <w:tcW w:w="931" w:type="pct"/>
          </w:tcPr>
          <w:p w14:paraId="15D62069" w14:textId="18923323" w:rsidR="00C7513E" w:rsidRPr="00BD7AD2" w:rsidRDefault="00C7513E" w:rsidP="001C62A8">
            <w:pPr>
              <w:pStyle w:val="afa"/>
              <w:rPr>
                <w:szCs w:val="24"/>
              </w:rPr>
            </w:pPr>
            <w:r w:rsidRPr="00BD7AD2">
              <w:rPr>
                <w:color w:val="000000"/>
                <w:szCs w:val="24"/>
              </w:rPr>
              <w:t>Выявленный</w:t>
            </w:r>
          </w:p>
        </w:tc>
        <w:tc>
          <w:tcPr>
            <w:tcW w:w="1379" w:type="pct"/>
          </w:tcPr>
          <w:p w14:paraId="52A62A38" w14:textId="3BC073A5" w:rsidR="00C7513E" w:rsidRPr="00BD7AD2" w:rsidRDefault="00C7513E" w:rsidP="001C62A8">
            <w:pPr>
              <w:pStyle w:val="afa"/>
              <w:rPr>
                <w:szCs w:val="24"/>
              </w:rPr>
            </w:pPr>
            <w:r w:rsidRPr="00BD7AD2">
              <w:rPr>
                <w:color w:val="000000"/>
                <w:szCs w:val="24"/>
              </w:rPr>
              <w:t xml:space="preserve">А. Усть-Сос в 3,8 км к северо-западу,  </w:t>
            </w:r>
            <w:r w:rsidRPr="00BD7AD2">
              <w:rPr>
                <w:szCs w:val="24"/>
              </w:rPr>
              <w:br w:type="textWrapping" w:clear="all"/>
            </w:r>
            <w:r w:rsidRPr="00BD7AD2">
              <w:rPr>
                <w:color w:val="000000"/>
                <w:szCs w:val="24"/>
              </w:rPr>
              <w:t>левый берег речки Сос.</w:t>
            </w:r>
          </w:p>
        </w:tc>
        <w:tc>
          <w:tcPr>
            <w:tcW w:w="968" w:type="pct"/>
          </w:tcPr>
          <w:p w14:paraId="4BAE8A86" w14:textId="6121680B" w:rsidR="00C7513E" w:rsidRPr="00BD7AD2" w:rsidRDefault="00C7513E" w:rsidP="001C62A8">
            <w:pPr>
              <w:pStyle w:val="afa"/>
              <w:rPr>
                <w:szCs w:val="24"/>
              </w:rPr>
            </w:pPr>
            <w:r w:rsidRPr="00BD7AD2">
              <w:rPr>
                <w:color w:val="000000"/>
                <w:szCs w:val="24"/>
              </w:rPr>
              <w:t>Не утверждены</w:t>
            </w:r>
          </w:p>
        </w:tc>
      </w:tr>
      <w:tr w:rsidR="00C7513E" w:rsidRPr="003A05D9" w14:paraId="604D0549" w14:textId="77777777" w:rsidTr="004F461F">
        <w:trPr>
          <w:trHeight w:val="206"/>
        </w:trPr>
        <w:tc>
          <w:tcPr>
            <w:tcW w:w="246" w:type="pct"/>
            <w:vAlign w:val="center"/>
          </w:tcPr>
          <w:p w14:paraId="724697E5" w14:textId="77777777" w:rsidR="00C7513E" w:rsidRPr="00BD7AD2" w:rsidRDefault="00C7513E" w:rsidP="00B24A67">
            <w:pPr>
              <w:pStyle w:val="afa"/>
              <w:numPr>
                <w:ilvl w:val="0"/>
                <w:numId w:val="3"/>
              </w:numPr>
            </w:pPr>
          </w:p>
        </w:tc>
        <w:tc>
          <w:tcPr>
            <w:tcW w:w="1476" w:type="pct"/>
          </w:tcPr>
          <w:p w14:paraId="193E3071" w14:textId="59A14570" w:rsidR="00C7513E" w:rsidRPr="00BD7AD2" w:rsidRDefault="00C7513E" w:rsidP="001C62A8">
            <w:pPr>
              <w:pStyle w:val="afa"/>
              <w:rPr>
                <w:szCs w:val="24"/>
              </w:rPr>
            </w:pPr>
            <w:r w:rsidRPr="00BD7AD2">
              <w:rPr>
                <w:color w:val="000000"/>
                <w:szCs w:val="24"/>
              </w:rPr>
              <w:t xml:space="preserve">Могильник Усть-Сос 19  </w:t>
            </w:r>
            <w:r w:rsidRPr="00BD7AD2">
              <w:rPr>
                <w:szCs w:val="24"/>
              </w:rPr>
              <w:br w:type="textWrapping" w:clear="all"/>
            </w:r>
            <w:r w:rsidRPr="00BD7AD2">
              <w:rPr>
                <w:color w:val="000000"/>
                <w:szCs w:val="24"/>
              </w:rPr>
              <w:t>(13 курганов)</w:t>
            </w:r>
          </w:p>
        </w:tc>
        <w:tc>
          <w:tcPr>
            <w:tcW w:w="931" w:type="pct"/>
          </w:tcPr>
          <w:p w14:paraId="01D52975" w14:textId="1AF1B28E" w:rsidR="00C7513E" w:rsidRPr="00BD7AD2" w:rsidRDefault="00C7513E" w:rsidP="001C62A8">
            <w:pPr>
              <w:pStyle w:val="afa"/>
              <w:rPr>
                <w:szCs w:val="24"/>
              </w:rPr>
            </w:pPr>
            <w:r w:rsidRPr="00BD7AD2">
              <w:rPr>
                <w:color w:val="000000"/>
                <w:szCs w:val="24"/>
              </w:rPr>
              <w:t>Выявленный</w:t>
            </w:r>
          </w:p>
        </w:tc>
        <w:tc>
          <w:tcPr>
            <w:tcW w:w="1379" w:type="pct"/>
          </w:tcPr>
          <w:p w14:paraId="69A42F24" w14:textId="455BB565" w:rsidR="00C7513E" w:rsidRPr="00BD7AD2" w:rsidRDefault="00C7513E" w:rsidP="001C62A8">
            <w:pPr>
              <w:pStyle w:val="afa"/>
              <w:rPr>
                <w:szCs w:val="24"/>
              </w:rPr>
            </w:pPr>
            <w:r w:rsidRPr="00BD7AD2">
              <w:rPr>
                <w:color w:val="000000"/>
                <w:szCs w:val="24"/>
              </w:rPr>
              <w:t xml:space="preserve">А. Усть-Сос в 3,6 км к северо-западу,  </w:t>
            </w:r>
            <w:r w:rsidRPr="00BD7AD2">
              <w:rPr>
                <w:szCs w:val="24"/>
              </w:rPr>
              <w:br w:type="textWrapping" w:clear="all"/>
            </w:r>
            <w:r w:rsidRPr="00BD7AD2">
              <w:rPr>
                <w:color w:val="000000"/>
                <w:szCs w:val="24"/>
              </w:rPr>
              <w:t>левый берег речки Сос.</w:t>
            </w:r>
          </w:p>
        </w:tc>
        <w:tc>
          <w:tcPr>
            <w:tcW w:w="968" w:type="pct"/>
          </w:tcPr>
          <w:p w14:paraId="5AB1566A" w14:textId="6A4ACC4A" w:rsidR="00C7513E" w:rsidRPr="00BD7AD2" w:rsidRDefault="00C7513E" w:rsidP="001C62A8">
            <w:pPr>
              <w:pStyle w:val="afa"/>
              <w:rPr>
                <w:szCs w:val="24"/>
              </w:rPr>
            </w:pPr>
            <w:r w:rsidRPr="00BD7AD2">
              <w:rPr>
                <w:color w:val="000000"/>
                <w:szCs w:val="24"/>
              </w:rPr>
              <w:t>Приказ 113 от  05.05.2021</w:t>
            </w:r>
          </w:p>
        </w:tc>
      </w:tr>
      <w:tr w:rsidR="00C7513E" w:rsidRPr="003A05D9" w14:paraId="4FC8ED89" w14:textId="77777777" w:rsidTr="004F461F">
        <w:trPr>
          <w:trHeight w:val="206"/>
        </w:trPr>
        <w:tc>
          <w:tcPr>
            <w:tcW w:w="246" w:type="pct"/>
            <w:vAlign w:val="center"/>
          </w:tcPr>
          <w:p w14:paraId="4CD2617D" w14:textId="77777777" w:rsidR="00C7513E" w:rsidRPr="00BD7AD2" w:rsidRDefault="00C7513E" w:rsidP="00B24A67">
            <w:pPr>
              <w:pStyle w:val="afa"/>
              <w:numPr>
                <w:ilvl w:val="0"/>
                <w:numId w:val="3"/>
              </w:numPr>
            </w:pPr>
          </w:p>
        </w:tc>
        <w:tc>
          <w:tcPr>
            <w:tcW w:w="1476" w:type="pct"/>
          </w:tcPr>
          <w:p w14:paraId="3DF2CC7B" w14:textId="528C229A" w:rsidR="00C7513E" w:rsidRPr="00BD7AD2" w:rsidRDefault="00C7513E" w:rsidP="001C62A8">
            <w:pPr>
              <w:pStyle w:val="afa"/>
              <w:rPr>
                <w:szCs w:val="24"/>
              </w:rPr>
            </w:pPr>
            <w:r w:rsidRPr="00BD7AD2">
              <w:rPr>
                <w:szCs w:val="24"/>
              </w:rPr>
              <w:t>Стоянка Большой  Монок-1</w:t>
            </w:r>
          </w:p>
        </w:tc>
        <w:tc>
          <w:tcPr>
            <w:tcW w:w="931" w:type="pct"/>
          </w:tcPr>
          <w:p w14:paraId="269B5CE2" w14:textId="6518411D" w:rsidR="00C7513E" w:rsidRPr="00BD7AD2" w:rsidRDefault="00C7513E" w:rsidP="001C62A8">
            <w:pPr>
              <w:pStyle w:val="afa"/>
              <w:rPr>
                <w:szCs w:val="24"/>
              </w:rPr>
            </w:pPr>
            <w:r w:rsidRPr="00BD7AD2">
              <w:rPr>
                <w:szCs w:val="24"/>
              </w:rPr>
              <w:t>Выявленный</w:t>
            </w:r>
          </w:p>
        </w:tc>
        <w:tc>
          <w:tcPr>
            <w:tcW w:w="1379" w:type="pct"/>
          </w:tcPr>
          <w:p w14:paraId="3147078B" w14:textId="6E86E733" w:rsidR="00C7513E" w:rsidRPr="00BD7AD2" w:rsidRDefault="00C7513E" w:rsidP="001C62A8">
            <w:pPr>
              <w:pStyle w:val="afa"/>
              <w:rPr>
                <w:szCs w:val="24"/>
              </w:rPr>
            </w:pPr>
            <w:r w:rsidRPr="00BD7AD2">
              <w:rPr>
                <w:szCs w:val="24"/>
              </w:rPr>
              <w:t>Бейский район, в 1,8 км к востоку-юго- востоку от с. Большой Монок</w:t>
            </w:r>
          </w:p>
        </w:tc>
        <w:tc>
          <w:tcPr>
            <w:tcW w:w="968" w:type="pct"/>
          </w:tcPr>
          <w:p w14:paraId="0CF9373E" w14:textId="48607E6C" w:rsidR="00C7513E" w:rsidRPr="00BD7AD2" w:rsidRDefault="00C7513E" w:rsidP="001C62A8">
            <w:pPr>
              <w:pStyle w:val="afa"/>
              <w:rPr>
                <w:szCs w:val="24"/>
              </w:rPr>
            </w:pPr>
            <w:r w:rsidRPr="00BD7AD2">
              <w:rPr>
                <w:szCs w:val="24"/>
              </w:rPr>
              <w:t>Приказ 111 от  04.05.2021</w:t>
            </w:r>
          </w:p>
        </w:tc>
      </w:tr>
      <w:tr w:rsidR="00C7513E" w:rsidRPr="003A05D9" w14:paraId="0405F6D0" w14:textId="77777777" w:rsidTr="004F461F">
        <w:trPr>
          <w:trHeight w:val="206"/>
        </w:trPr>
        <w:tc>
          <w:tcPr>
            <w:tcW w:w="246" w:type="pct"/>
            <w:vAlign w:val="center"/>
          </w:tcPr>
          <w:p w14:paraId="0E5C819E" w14:textId="77777777" w:rsidR="00C7513E" w:rsidRPr="00BD7AD2" w:rsidRDefault="00C7513E" w:rsidP="00B24A67">
            <w:pPr>
              <w:pStyle w:val="afa"/>
              <w:numPr>
                <w:ilvl w:val="0"/>
                <w:numId w:val="3"/>
              </w:numPr>
            </w:pPr>
          </w:p>
        </w:tc>
        <w:tc>
          <w:tcPr>
            <w:tcW w:w="1476" w:type="pct"/>
          </w:tcPr>
          <w:p w14:paraId="0DE5412D" w14:textId="38DEC87B" w:rsidR="00C7513E" w:rsidRPr="00BD7AD2" w:rsidRDefault="00C7513E" w:rsidP="001C62A8">
            <w:pPr>
              <w:pStyle w:val="afa"/>
              <w:rPr>
                <w:szCs w:val="24"/>
              </w:rPr>
            </w:pPr>
            <w:r w:rsidRPr="00BD7AD2">
              <w:rPr>
                <w:szCs w:val="24"/>
              </w:rPr>
              <w:t>Курганный могильник  Большой Монок-2</w:t>
            </w:r>
          </w:p>
        </w:tc>
        <w:tc>
          <w:tcPr>
            <w:tcW w:w="931" w:type="pct"/>
          </w:tcPr>
          <w:p w14:paraId="2F02065C" w14:textId="55BDE8F4" w:rsidR="00C7513E" w:rsidRPr="00BD7AD2" w:rsidRDefault="00C7513E" w:rsidP="001C62A8">
            <w:pPr>
              <w:pStyle w:val="afa"/>
              <w:rPr>
                <w:szCs w:val="24"/>
              </w:rPr>
            </w:pPr>
            <w:r w:rsidRPr="00BD7AD2">
              <w:rPr>
                <w:szCs w:val="24"/>
              </w:rPr>
              <w:t>Выявленный</w:t>
            </w:r>
          </w:p>
        </w:tc>
        <w:tc>
          <w:tcPr>
            <w:tcW w:w="1379" w:type="pct"/>
          </w:tcPr>
          <w:p w14:paraId="7BBAB4EF" w14:textId="719EC369" w:rsidR="00C7513E" w:rsidRPr="00BD7AD2" w:rsidRDefault="00C7513E" w:rsidP="001C62A8">
            <w:pPr>
              <w:pStyle w:val="afa"/>
              <w:rPr>
                <w:szCs w:val="24"/>
              </w:rPr>
            </w:pPr>
            <w:r w:rsidRPr="00BD7AD2">
              <w:rPr>
                <w:szCs w:val="24"/>
              </w:rPr>
              <w:t>Бейский район, на северо-восточной  окраине с. Большой Монок</w:t>
            </w:r>
          </w:p>
        </w:tc>
        <w:tc>
          <w:tcPr>
            <w:tcW w:w="968" w:type="pct"/>
          </w:tcPr>
          <w:p w14:paraId="44BC39E6" w14:textId="72BB8D20" w:rsidR="00C7513E" w:rsidRPr="00BD7AD2" w:rsidRDefault="00C7513E" w:rsidP="001C62A8">
            <w:pPr>
              <w:pStyle w:val="afa"/>
              <w:rPr>
                <w:szCs w:val="24"/>
              </w:rPr>
            </w:pPr>
            <w:r w:rsidRPr="00BD7AD2">
              <w:rPr>
                <w:szCs w:val="24"/>
              </w:rPr>
              <w:t>Приказ 111 от  04.05.2021</w:t>
            </w:r>
          </w:p>
        </w:tc>
      </w:tr>
      <w:tr w:rsidR="00C7513E" w:rsidRPr="003A05D9" w14:paraId="7B00A29F" w14:textId="77777777" w:rsidTr="004F461F">
        <w:trPr>
          <w:trHeight w:val="206"/>
        </w:trPr>
        <w:tc>
          <w:tcPr>
            <w:tcW w:w="246" w:type="pct"/>
            <w:vAlign w:val="center"/>
          </w:tcPr>
          <w:p w14:paraId="4684E82F" w14:textId="77777777" w:rsidR="00C7513E" w:rsidRPr="00BD7AD2" w:rsidRDefault="00C7513E" w:rsidP="00B24A67">
            <w:pPr>
              <w:pStyle w:val="afa"/>
              <w:numPr>
                <w:ilvl w:val="0"/>
                <w:numId w:val="3"/>
              </w:numPr>
            </w:pPr>
          </w:p>
        </w:tc>
        <w:tc>
          <w:tcPr>
            <w:tcW w:w="1476" w:type="pct"/>
          </w:tcPr>
          <w:p w14:paraId="73CC360D" w14:textId="2021F9BD" w:rsidR="00C7513E" w:rsidRPr="00BD7AD2" w:rsidRDefault="00C7513E" w:rsidP="001C62A8">
            <w:pPr>
              <w:pStyle w:val="afa"/>
              <w:rPr>
                <w:szCs w:val="24"/>
              </w:rPr>
            </w:pPr>
            <w:r w:rsidRPr="00BD7AD2">
              <w:rPr>
                <w:szCs w:val="24"/>
              </w:rPr>
              <w:t>Стоянка Большой  Монок-3</w:t>
            </w:r>
          </w:p>
        </w:tc>
        <w:tc>
          <w:tcPr>
            <w:tcW w:w="931" w:type="pct"/>
          </w:tcPr>
          <w:p w14:paraId="7C428EE6" w14:textId="52769DE7" w:rsidR="00C7513E" w:rsidRPr="00BD7AD2" w:rsidRDefault="00C7513E" w:rsidP="001C62A8">
            <w:pPr>
              <w:pStyle w:val="afa"/>
              <w:rPr>
                <w:szCs w:val="24"/>
              </w:rPr>
            </w:pPr>
            <w:r w:rsidRPr="00BD7AD2">
              <w:rPr>
                <w:szCs w:val="24"/>
              </w:rPr>
              <w:t>Выявленный</w:t>
            </w:r>
          </w:p>
        </w:tc>
        <w:tc>
          <w:tcPr>
            <w:tcW w:w="1379" w:type="pct"/>
          </w:tcPr>
          <w:p w14:paraId="20710943" w14:textId="2B948362" w:rsidR="00C7513E" w:rsidRPr="00BD7AD2" w:rsidRDefault="00C7513E" w:rsidP="001C62A8">
            <w:pPr>
              <w:pStyle w:val="afa"/>
              <w:rPr>
                <w:szCs w:val="24"/>
              </w:rPr>
            </w:pPr>
            <w:r w:rsidRPr="00BD7AD2">
              <w:rPr>
                <w:szCs w:val="24"/>
              </w:rPr>
              <w:t>Бейский район, на широкой степной  площадке правого берега р. Абакан</w:t>
            </w:r>
          </w:p>
        </w:tc>
        <w:tc>
          <w:tcPr>
            <w:tcW w:w="968" w:type="pct"/>
          </w:tcPr>
          <w:p w14:paraId="2B7D24FC" w14:textId="7B80FF9E" w:rsidR="00C7513E" w:rsidRPr="00BD7AD2" w:rsidRDefault="00C7513E" w:rsidP="001C62A8">
            <w:pPr>
              <w:pStyle w:val="afa"/>
              <w:rPr>
                <w:szCs w:val="24"/>
              </w:rPr>
            </w:pPr>
            <w:r w:rsidRPr="00BD7AD2">
              <w:rPr>
                <w:szCs w:val="24"/>
              </w:rPr>
              <w:t>Приказ 111 от  04.05.2021</w:t>
            </w:r>
          </w:p>
        </w:tc>
      </w:tr>
    </w:tbl>
    <w:p w14:paraId="22FBB2CF" w14:textId="1945A9D2" w:rsidR="00E37CB8" w:rsidRDefault="00E37CB8" w:rsidP="00E37CB8">
      <w:pPr>
        <w:pStyle w:val="b1"/>
      </w:pPr>
    </w:p>
    <w:p w14:paraId="673C27C9" w14:textId="68153C93" w:rsidR="001C62A8" w:rsidRPr="001C62A8" w:rsidRDefault="001C62A8" w:rsidP="001C62A8">
      <w:pPr>
        <w:pStyle w:val="afffb"/>
        <w:rPr>
          <w:lang w:val="ru-RU"/>
        </w:rPr>
      </w:pPr>
      <w:r w:rsidRPr="003A05D9">
        <w:t>Таблица 2.3.1</w:t>
      </w:r>
      <w:r w:rsidRPr="003A05D9">
        <w:rPr>
          <w:lang w:val="ru-RU"/>
        </w:rPr>
        <w:t>2</w:t>
      </w:r>
      <w:r w:rsidRPr="003A05D9">
        <w:t>-</w:t>
      </w:r>
      <w:r>
        <w:rPr>
          <w:lang w:val="ru-RU"/>
        </w:rPr>
        <w:t>2</w:t>
      </w:r>
    </w:p>
    <w:p w14:paraId="09CF298F" w14:textId="77777777" w:rsidR="001C62A8" w:rsidRPr="003A05D9" w:rsidRDefault="001C62A8" w:rsidP="001C62A8">
      <w:pPr>
        <w:pStyle w:val="afffb"/>
      </w:pPr>
    </w:p>
    <w:p w14:paraId="6B79F6C3" w14:textId="6854F48F" w:rsidR="001C62A8" w:rsidRPr="003A05D9" w:rsidRDefault="00B63F1E" w:rsidP="001C62A8">
      <w:pPr>
        <w:pStyle w:val="afffb"/>
        <w:jc w:val="center"/>
      </w:pPr>
      <w:r>
        <w:rPr>
          <w:lang w:val="ru-RU"/>
        </w:rPr>
        <w:t xml:space="preserve">Территории </w:t>
      </w:r>
      <w:r w:rsidRPr="003A05D9">
        <w:t>выявленн</w:t>
      </w:r>
      <w:r>
        <w:rPr>
          <w:lang w:val="ru-RU"/>
        </w:rPr>
        <w:t xml:space="preserve">ых </w:t>
      </w:r>
      <w:r w:rsidR="001C62A8" w:rsidRPr="003A05D9">
        <w:t>объект</w:t>
      </w:r>
      <w:r>
        <w:rPr>
          <w:lang w:val="ru-RU"/>
        </w:rPr>
        <w:t>ов</w:t>
      </w:r>
      <w:r w:rsidR="001C62A8" w:rsidRPr="003A05D9">
        <w:t xml:space="preserve"> археологического наследия</w:t>
      </w:r>
    </w:p>
    <w:p w14:paraId="40FC904D" w14:textId="0A703E10" w:rsidR="001C62A8" w:rsidRPr="003A05D9" w:rsidRDefault="001C62A8" w:rsidP="001C62A8">
      <w:pPr>
        <w:pStyle w:val="afffb"/>
        <w:jc w:val="center"/>
      </w:pPr>
      <w:r w:rsidRPr="003A05D9">
        <w:t xml:space="preserve">на территории </w:t>
      </w:r>
      <w:r>
        <w:rPr>
          <w:lang w:val="ru-RU"/>
        </w:rPr>
        <w:t>Большемонокского</w:t>
      </w:r>
      <w:r w:rsidRPr="003A05D9">
        <w:t xml:space="preserve"> сельсовета</w:t>
      </w:r>
    </w:p>
    <w:tbl>
      <w:tblPr>
        <w:tblStyle w:val="afe"/>
        <w:tblW w:w="5000" w:type="pct"/>
        <w:tblLook w:val="04A0" w:firstRow="1" w:lastRow="0" w:firstColumn="1" w:lastColumn="0" w:noHBand="0" w:noVBand="1"/>
      </w:tblPr>
      <w:tblGrid>
        <w:gridCol w:w="461"/>
        <w:gridCol w:w="929"/>
        <w:gridCol w:w="2652"/>
        <w:gridCol w:w="2652"/>
        <w:gridCol w:w="2652"/>
      </w:tblGrid>
      <w:tr w:rsidR="001C62A8" w:rsidRPr="003A05D9" w14:paraId="0D4A0FDA" w14:textId="2FE47EFE" w:rsidTr="001C62A8">
        <w:trPr>
          <w:tblHeader/>
        </w:trPr>
        <w:tc>
          <w:tcPr>
            <w:tcW w:w="246" w:type="pct"/>
            <w:vAlign w:val="center"/>
          </w:tcPr>
          <w:p w14:paraId="34389E62" w14:textId="77777777" w:rsidR="001C62A8" w:rsidRPr="003A05D9" w:rsidRDefault="001C62A8" w:rsidP="004F461F">
            <w:pPr>
              <w:pStyle w:val="afa"/>
              <w:rPr>
                <w:b/>
                <w:bCs w:val="0"/>
              </w:rPr>
            </w:pPr>
            <w:r w:rsidRPr="003A05D9">
              <w:rPr>
                <w:b/>
                <w:bCs w:val="0"/>
              </w:rPr>
              <w:t>№</w:t>
            </w:r>
          </w:p>
        </w:tc>
        <w:tc>
          <w:tcPr>
            <w:tcW w:w="497" w:type="pct"/>
            <w:vAlign w:val="center"/>
          </w:tcPr>
          <w:p w14:paraId="7B20E938" w14:textId="77777777" w:rsidR="001C62A8" w:rsidRPr="003A05D9" w:rsidRDefault="001C62A8" w:rsidP="004F461F">
            <w:pPr>
              <w:pStyle w:val="afa"/>
              <w:rPr>
                <w:b/>
                <w:bCs w:val="0"/>
              </w:rPr>
            </w:pPr>
            <w:r w:rsidRPr="003A05D9">
              <w:rPr>
                <w:b/>
                <w:bCs w:val="0"/>
              </w:rPr>
              <w:t>Номер</w:t>
            </w:r>
          </w:p>
          <w:p w14:paraId="389FFE75" w14:textId="77777777" w:rsidR="001C62A8" w:rsidRPr="003A05D9" w:rsidRDefault="001C62A8" w:rsidP="004F461F">
            <w:pPr>
              <w:pStyle w:val="afa"/>
              <w:rPr>
                <w:b/>
                <w:bCs w:val="0"/>
              </w:rPr>
            </w:pPr>
            <w:r w:rsidRPr="003A05D9">
              <w:rPr>
                <w:b/>
                <w:bCs w:val="0"/>
              </w:rPr>
              <w:t>в ЕГРН</w:t>
            </w:r>
          </w:p>
        </w:tc>
        <w:tc>
          <w:tcPr>
            <w:tcW w:w="1419" w:type="pct"/>
            <w:vAlign w:val="center"/>
          </w:tcPr>
          <w:p w14:paraId="6CF1A4BE" w14:textId="77777777" w:rsidR="001C62A8" w:rsidRPr="003A05D9" w:rsidRDefault="001C62A8" w:rsidP="004F461F">
            <w:pPr>
              <w:pStyle w:val="afa"/>
              <w:rPr>
                <w:b/>
                <w:bCs w:val="0"/>
              </w:rPr>
            </w:pPr>
            <w:r w:rsidRPr="003A05D9">
              <w:rPr>
                <w:b/>
                <w:bCs w:val="0"/>
              </w:rPr>
              <w:t>Наименование</w:t>
            </w:r>
          </w:p>
        </w:tc>
        <w:tc>
          <w:tcPr>
            <w:tcW w:w="1419" w:type="pct"/>
            <w:vAlign w:val="center"/>
          </w:tcPr>
          <w:p w14:paraId="77FD2910" w14:textId="230E1101" w:rsidR="001C62A8" w:rsidRPr="003A05D9" w:rsidRDefault="001C62A8" w:rsidP="004F461F">
            <w:pPr>
              <w:pStyle w:val="afa"/>
              <w:rPr>
                <w:b/>
                <w:bCs w:val="0"/>
              </w:rPr>
            </w:pPr>
            <w:r>
              <w:rPr>
                <w:b/>
                <w:bCs w:val="0"/>
              </w:rPr>
              <w:t>Местоположение</w:t>
            </w:r>
          </w:p>
        </w:tc>
        <w:tc>
          <w:tcPr>
            <w:tcW w:w="1420" w:type="pct"/>
            <w:vAlign w:val="center"/>
          </w:tcPr>
          <w:p w14:paraId="6BE8AB8A" w14:textId="26A02A4B" w:rsidR="001C62A8" w:rsidRDefault="001C62A8" w:rsidP="004F461F">
            <w:pPr>
              <w:pStyle w:val="afa"/>
              <w:rPr>
                <w:b/>
                <w:bCs w:val="0"/>
              </w:rPr>
            </w:pPr>
            <w:r>
              <w:rPr>
                <w:b/>
                <w:bCs w:val="0"/>
              </w:rPr>
              <w:t>Площадь территории, кв.м.</w:t>
            </w:r>
          </w:p>
        </w:tc>
      </w:tr>
      <w:tr w:rsidR="001C62A8" w:rsidRPr="003A05D9" w14:paraId="67F7431C" w14:textId="5809CFBB" w:rsidTr="001C62A8">
        <w:tc>
          <w:tcPr>
            <w:tcW w:w="246" w:type="pct"/>
            <w:vAlign w:val="center"/>
          </w:tcPr>
          <w:p w14:paraId="6D4ED75D" w14:textId="0F099AF2" w:rsidR="001C62A8" w:rsidRPr="003A05D9" w:rsidRDefault="001C62A8" w:rsidP="001C62A8">
            <w:pPr>
              <w:pStyle w:val="afa"/>
            </w:pPr>
            <w:r>
              <w:t>1</w:t>
            </w:r>
          </w:p>
        </w:tc>
        <w:tc>
          <w:tcPr>
            <w:tcW w:w="497" w:type="pct"/>
            <w:vAlign w:val="center"/>
          </w:tcPr>
          <w:p w14:paraId="04A8FB55" w14:textId="0EA1BA52" w:rsidR="001C62A8" w:rsidRPr="003A05D9" w:rsidRDefault="001C62A8" w:rsidP="004F461F">
            <w:pPr>
              <w:pStyle w:val="afa"/>
            </w:pPr>
            <w:r w:rsidRPr="001C62A8">
              <w:t>19:06-8.286</w:t>
            </w:r>
          </w:p>
        </w:tc>
        <w:tc>
          <w:tcPr>
            <w:tcW w:w="1419" w:type="pct"/>
            <w:vAlign w:val="center"/>
          </w:tcPr>
          <w:p w14:paraId="61BE98C2" w14:textId="65B51A4A" w:rsidR="001C62A8" w:rsidRPr="001C62A8" w:rsidRDefault="001C62A8" w:rsidP="004F461F">
            <w:pPr>
              <w:pStyle w:val="afa"/>
              <w:rPr>
                <w:szCs w:val="24"/>
              </w:rPr>
            </w:pPr>
            <w:r w:rsidRPr="001C62A8">
              <w:rPr>
                <w:color w:val="000000"/>
                <w:szCs w:val="24"/>
              </w:rPr>
              <w:t>Территори</w:t>
            </w:r>
            <w:r>
              <w:rPr>
                <w:color w:val="000000"/>
                <w:szCs w:val="24"/>
              </w:rPr>
              <w:t>я</w:t>
            </w:r>
            <w:r w:rsidRPr="001C62A8">
              <w:rPr>
                <w:color w:val="000000"/>
                <w:szCs w:val="24"/>
              </w:rPr>
              <w:t xml:space="preserve"> выявленного объекта  </w:t>
            </w:r>
            <w:r w:rsidRPr="001C62A8">
              <w:rPr>
                <w:szCs w:val="24"/>
              </w:rPr>
              <w:br w:type="textWrapping" w:clear="all"/>
            </w:r>
            <w:r w:rsidRPr="001C62A8">
              <w:rPr>
                <w:color w:val="000000"/>
                <w:szCs w:val="24"/>
              </w:rPr>
              <w:t>археологического наследия «Стоянка Большой Монок-1»</w:t>
            </w:r>
          </w:p>
        </w:tc>
        <w:tc>
          <w:tcPr>
            <w:tcW w:w="1419" w:type="pct"/>
            <w:vAlign w:val="center"/>
          </w:tcPr>
          <w:p w14:paraId="6D18A718" w14:textId="7CE65D8C" w:rsidR="001C62A8" w:rsidRPr="001C62A8" w:rsidRDefault="001C62A8" w:rsidP="001C62A8">
            <w:pPr>
              <w:pStyle w:val="afa"/>
              <w:rPr>
                <w:color w:val="000000"/>
                <w:szCs w:val="24"/>
              </w:rPr>
            </w:pPr>
            <w:r>
              <w:rPr>
                <w:color w:val="000000"/>
                <w:szCs w:val="24"/>
              </w:rPr>
              <w:t>Р</w:t>
            </w:r>
            <w:r w:rsidRPr="001C62A8">
              <w:rPr>
                <w:color w:val="000000"/>
                <w:szCs w:val="24"/>
              </w:rPr>
              <w:t xml:space="preserve">асположен в Бейском районе, в 1,8 км к востоку-юго-востоку от с. Большой  Монок </w:t>
            </w:r>
          </w:p>
        </w:tc>
        <w:tc>
          <w:tcPr>
            <w:tcW w:w="1420" w:type="pct"/>
            <w:vAlign w:val="center"/>
          </w:tcPr>
          <w:p w14:paraId="0B7329DB" w14:textId="07F22E68" w:rsidR="001C62A8" w:rsidRPr="001C62A8" w:rsidRDefault="001C62A8" w:rsidP="004F461F">
            <w:pPr>
              <w:pStyle w:val="afa"/>
              <w:rPr>
                <w:color w:val="000000"/>
                <w:szCs w:val="24"/>
              </w:rPr>
            </w:pPr>
            <w:r w:rsidRPr="001C62A8">
              <w:rPr>
                <w:color w:val="000000"/>
                <w:szCs w:val="24"/>
              </w:rPr>
              <w:t>63731.77</w:t>
            </w:r>
          </w:p>
        </w:tc>
      </w:tr>
      <w:tr w:rsidR="001C62A8" w:rsidRPr="003A05D9" w14:paraId="3395AA72" w14:textId="77777777" w:rsidTr="001C62A8">
        <w:tc>
          <w:tcPr>
            <w:tcW w:w="246" w:type="pct"/>
            <w:vAlign w:val="center"/>
          </w:tcPr>
          <w:p w14:paraId="59407E85" w14:textId="47516802" w:rsidR="001C62A8" w:rsidRDefault="001C62A8" w:rsidP="001C62A8">
            <w:pPr>
              <w:pStyle w:val="afa"/>
            </w:pPr>
            <w:r>
              <w:t>2</w:t>
            </w:r>
          </w:p>
        </w:tc>
        <w:tc>
          <w:tcPr>
            <w:tcW w:w="497" w:type="pct"/>
            <w:vAlign w:val="center"/>
          </w:tcPr>
          <w:p w14:paraId="1A429341" w14:textId="505D38CB" w:rsidR="001C62A8" w:rsidRPr="001C62A8" w:rsidRDefault="001C62A8" w:rsidP="004F461F">
            <w:pPr>
              <w:pStyle w:val="afa"/>
            </w:pPr>
            <w:r w:rsidRPr="001C62A8">
              <w:t>19:06-8.280</w:t>
            </w:r>
          </w:p>
        </w:tc>
        <w:tc>
          <w:tcPr>
            <w:tcW w:w="1419" w:type="pct"/>
            <w:vAlign w:val="center"/>
          </w:tcPr>
          <w:p w14:paraId="0717DD6A" w14:textId="777092C5" w:rsidR="001C62A8" w:rsidRPr="001C62A8" w:rsidRDefault="001C62A8" w:rsidP="004F461F">
            <w:pPr>
              <w:pStyle w:val="afa"/>
              <w:rPr>
                <w:rFonts w:asciiTheme="minorHAnsi" w:hAnsiTheme="minorHAnsi" w:cs="TimesNewRomanPSMT"/>
                <w:color w:val="000000"/>
                <w:szCs w:val="24"/>
              </w:rPr>
            </w:pPr>
            <w:r>
              <w:rPr>
                <w:color w:val="000000"/>
                <w:szCs w:val="24"/>
              </w:rPr>
              <w:t>Т</w:t>
            </w:r>
            <w:r w:rsidRPr="001C62A8">
              <w:rPr>
                <w:color w:val="000000"/>
                <w:szCs w:val="24"/>
              </w:rPr>
              <w:t>ерритори</w:t>
            </w:r>
            <w:r>
              <w:rPr>
                <w:color w:val="000000"/>
                <w:szCs w:val="24"/>
              </w:rPr>
              <w:t>я</w:t>
            </w:r>
            <w:r w:rsidRPr="001C62A8">
              <w:rPr>
                <w:color w:val="000000"/>
                <w:szCs w:val="24"/>
              </w:rPr>
              <w:t xml:space="preserve"> выявленного объекта  </w:t>
            </w:r>
            <w:r w:rsidRPr="001C62A8">
              <w:rPr>
                <w:color w:val="000000"/>
                <w:szCs w:val="24"/>
              </w:rPr>
              <w:br w:type="textWrapping" w:clear="all"/>
              <w:t>археологического наследия «Курганный могильник Большой Монок-2»</w:t>
            </w:r>
          </w:p>
        </w:tc>
        <w:tc>
          <w:tcPr>
            <w:tcW w:w="1419" w:type="pct"/>
            <w:vAlign w:val="center"/>
          </w:tcPr>
          <w:p w14:paraId="3995D2D9" w14:textId="3C6243AF" w:rsidR="001C62A8" w:rsidRPr="001C62A8" w:rsidRDefault="001C62A8" w:rsidP="001C62A8">
            <w:pPr>
              <w:pStyle w:val="afa"/>
              <w:rPr>
                <w:color w:val="000000"/>
                <w:szCs w:val="24"/>
              </w:rPr>
            </w:pPr>
            <w:r w:rsidRPr="001C62A8">
              <w:rPr>
                <w:rFonts w:ascii="TimesNewRomanPSMT" w:hAnsi="TimesNewRomanPSMT" w:cs="TimesNewRomanPSMT"/>
                <w:color w:val="000000"/>
                <w:szCs w:val="24"/>
              </w:rPr>
              <w:t xml:space="preserve"> </w:t>
            </w:r>
            <w:r w:rsidRPr="00B8570D">
              <w:rPr>
                <w:color w:val="000000"/>
                <w:szCs w:val="24"/>
              </w:rPr>
              <w:t>Расположен в Бейском районе, на северо-восточной окраине с.  Большой  Монок</w:t>
            </w:r>
          </w:p>
        </w:tc>
        <w:tc>
          <w:tcPr>
            <w:tcW w:w="1420" w:type="pct"/>
            <w:vAlign w:val="center"/>
          </w:tcPr>
          <w:p w14:paraId="43C6902B" w14:textId="0B166F54" w:rsidR="001C62A8" w:rsidRPr="001C62A8" w:rsidRDefault="001C62A8" w:rsidP="004F461F">
            <w:pPr>
              <w:pStyle w:val="afa"/>
              <w:rPr>
                <w:color w:val="000000"/>
                <w:szCs w:val="24"/>
              </w:rPr>
            </w:pPr>
            <w:r w:rsidRPr="001C62A8">
              <w:rPr>
                <w:rFonts w:ascii="TimesNewRomanPSMT" w:hAnsi="TimesNewRomanPSMT" w:cs="TimesNewRomanPSMT"/>
                <w:color w:val="000000"/>
                <w:szCs w:val="24"/>
              </w:rPr>
              <w:t>5507.44</w:t>
            </w:r>
          </w:p>
        </w:tc>
      </w:tr>
      <w:tr w:rsidR="001C62A8" w:rsidRPr="003A05D9" w14:paraId="5F8F507B" w14:textId="5C195FC5" w:rsidTr="001C62A8">
        <w:trPr>
          <w:trHeight w:val="206"/>
        </w:trPr>
        <w:tc>
          <w:tcPr>
            <w:tcW w:w="246" w:type="pct"/>
            <w:vAlign w:val="center"/>
          </w:tcPr>
          <w:p w14:paraId="13D673F3" w14:textId="3B5858BF" w:rsidR="001C62A8" w:rsidRPr="003A05D9" w:rsidRDefault="001C62A8" w:rsidP="001C62A8">
            <w:pPr>
              <w:pStyle w:val="afa"/>
            </w:pPr>
            <w:r>
              <w:t>3</w:t>
            </w:r>
          </w:p>
        </w:tc>
        <w:tc>
          <w:tcPr>
            <w:tcW w:w="497" w:type="pct"/>
            <w:vAlign w:val="center"/>
          </w:tcPr>
          <w:p w14:paraId="252ADE89" w14:textId="4E046BC2" w:rsidR="001C62A8" w:rsidRPr="003A05D9" w:rsidRDefault="001C62A8" w:rsidP="004F461F">
            <w:pPr>
              <w:pStyle w:val="afa"/>
            </w:pPr>
            <w:r w:rsidRPr="001C62A8">
              <w:t>19:06-8.278</w:t>
            </w:r>
          </w:p>
        </w:tc>
        <w:tc>
          <w:tcPr>
            <w:tcW w:w="1419" w:type="pct"/>
            <w:vAlign w:val="center"/>
          </w:tcPr>
          <w:p w14:paraId="78A7FC84" w14:textId="1A424D6B" w:rsidR="001C62A8" w:rsidRPr="001C62A8" w:rsidRDefault="001C62A8" w:rsidP="004F461F">
            <w:pPr>
              <w:pStyle w:val="afa"/>
            </w:pPr>
            <w:r w:rsidRPr="001C62A8">
              <w:rPr>
                <w:color w:val="000000"/>
                <w:szCs w:val="24"/>
              </w:rPr>
              <w:t>Территори</w:t>
            </w:r>
            <w:r>
              <w:rPr>
                <w:color w:val="000000"/>
                <w:szCs w:val="24"/>
              </w:rPr>
              <w:t>я</w:t>
            </w:r>
            <w:r w:rsidRPr="001C62A8">
              <w:rPr>
                <w:color w:val="000000"/>
                <w:szCs w:val="24"/>
              </w:rPr>
              <w:t xml:space="preserve"> выявленного объекта  </w:t>
            </w:r>
            <w:r w:rsidRPr="001C62A8">
              <w:rPr>
                <w:szCs w:val="24"/>
              </w:rPr>
              <w:br w:type="textWrapping" w:clear="all"/>
            </w:r>
            <w:r w:rsidRPr="001C62A8">
              <w:rPr>
                <w:color w:val="000000"/>
                <w:szCs w:val="24"/>
              </w:rPr>
              <w:t>археологического наследия «Стоянка Большой Монок-3»</w:t>
            </w:r>
          </w:p>
        </w:tc>
        <w:tc>
          <w:tcPr>
            <w:tcW w:w="1419" w:type="pct"/>
          </w:tcPr>
          <w:p w14:paraId="5914C195" w14:textId="4AC91C76" w:rsidR="001C62A8" w:rsidRPr="003A05D9" w:rsidRDefault="001C62A8" w:rsidP="004F461F">
            <w:pPr>
              <w:pStyle w:val="afa"/>
            </w:pPr>
            <w:r>
              <w:rPr>
                <w:color w:val="000000"/>
                <w:szCs w:val="24"/>
              </w:rPr>
              <w:t>Р</w:t>
            </w:r>
            <w:r w:rsidRPr="001C62A8">
              <w:rPr>
                <w:color w:val="000000"/>
                <w:szCs w:val="24"/>
              </w:rPr>
              <w:t>асположен в Бейском районе, на широкой степной площадке правого берега р.  Абакан</w:t>
            </w:r>
          </w:p>
        </w:tc>
        <w:tc>
          <w:tcPr>
            <w:tcW w:w="1420" w:type="pct"/>
            <w:vAlign w:val="center"/>
          </w:tcPr>
          <w:p w14:paraId="547BDEA8" w14:textId="66FD685E" w:rsidR="001C62A8" w:rsidRPr="003A05D9" w:rsidRDefault="001C62A8" w:rsidP="004F461F">
            <w:pPr>
              <w:pStyle w:val="afa"/>
            </w:pPr>
            <w:r w:rsidRPr="001C62A8">
              <w:rPr>
                <w:color w:val="000000"/>
                <w:szCs w:val="24"/>
              </w:rPr>
              <w:t>4403.94</w:t>
            </w:r>
          </w:p>
        </w:tc>
      </w:tr>
      <w:tr w:rsidR="001C62A8" w:rsidRPr="003A05D9" w14:paraId="1B929499" w14:textId="2F19C7EC" w:rsidTr="001C62A8">
        <w:trPr>
          <w:trHeight w:val="206"/>
        </w:trPr>
        <w:tc>
          <w:tcPr>
            <w:tcW w:w="246" w:type="pct"/>
            <w:vAlign w:val="center"/>
          </w:tcPr>
          <w:p w14:paraId="6FA605D4" w14:textId="77A46623" w:rsidR="001C62A8" w:rsidRDefault="001C62A8" w:rsidP="001C62A8">
            <w:pPr>
              <w:pStyle w:val="afa"/>
            </w:pPr>
            <w:r>
              <w:t>4</w:t>
            </w:r>
          </w:p>
        </w:tc>
        <w:tc>
          <w:tcPr>
            <w:tcW w:w="497" w:type="pct"/>
            <w:vAlign w:val="center"/>
          </w:tcPr>
          <w:p w14:paraId="4F3A7DB7" w14:textId="7B43EB3C" w:rsidR="001C62A8" w:rsidRPr="003A05D9" w:rsidRDefault="001C62A8" w:rsidP="004F461F">
            <w:pPr>
              <w:pStyle w:val="afa"/>
            </w:pPr>
            <w:r w:rsidRPr="001C62A8">
              <w:t>19:06-8.281</w:t>
            </w:r>
          </w:p>
        </w:tc>
        <w:tc>
          <w:tcPr>
            <w:tcW w:w="1419" w:type="pct"/>
            <w:vAlign w:val="center"/>
          </w:tcPr>
          <w:p w14:paraId="11F5BE4F" w14:textId="7203BA07" w:rsidR="001C62A8" w:rsidRPr="003A05D9" w:rsidRDefault="001C62A8" w:rsidP="004F461F">
            <w:pPr>
              <w:pStyle w:val="afa"/>
            </w:pPr>
            <w:r w:rsidRPr="001C62A8">
              <w:rPr>
                <w:color w:val="000000"/>
                <w:szCs w:val="24"/>
              </w:rPr>
              <w:t xml:space="preserve"> Территория выявленного объекта  </w:t>
            </w:r>
            <w:r w:rsidRPr="001C62A8">
              <w:rPr>
                <w:color w:val="000000"/>
                <w:szCs w:val="24"/>
              </w:rPr>
              <w:br w:type="textWrapping" w:clear="all"/>
              <w:t>археологического наследия «Могильник Усть-Сос 19»</w:t>
            </w:r>
          </w:p>
        </w:tc>
        <w:tc>
          <w:tcPr>
            <w:tcW w:w="1419" w:type="pct"/>
          </w:tcPr>
          <w:p w14:paraId="770D489C" w14:textId="726FD222" w:rsidR="001C62A8" w:rsidRPr="003A05D9" w:rsidRDefault="001C62A8" w:rsidP="004F461F">
            <w:pPr>
              <w:pStyle w:val="afa"/>
            </w:pPr>
            <w:r>
              <w:rPr>
                <w:color w:val="000000"/>
                <w:szCs w:val="24"/>
              </w:rPr>
              <w:t>Р</w:t>
            </w:r>
            <w:r w:rsidRPr="001C62A8">
              <w:rPr>
                <w:color w:val="000000"/>
                <w:szCs w:val="24"/>
              </w:rPr>
              <w:t>асположен в Бейском районе, на левом берегу р. Сос, в 1,3 км от ее впадения в р.  Абакан, в 9 км на юго-запад от а. Маткечик, в 1,5 км на север от а. Усть-Сос, в 1,5  км на восток от р. Абакан.</w:t>
            </w:r>
          </w:p>
        </w:tc>
        <w:tc>
          <w:tcPr>
            <w:tcW w:w="1420" w:type="pct"/>
            <w:vAlign w:val="center"/>
          </w:tcPr>
          <w:p w14:paraId="0B176A00" w14:textId="7CF3A8F8" w:rsidR="001C62A8" w:rsidRPr="003A05D9" w:rsidRDefault="001C62A8" w:rsidP="004F461F">
            <w:pPr>
              <w:pStyle w:val="afa"/>
            </w:pPr>
            <w:r w:rsidRPr="00BB04C1">
              <w:rPr>
                <w:rFonts w:ascii="TimesNewRomanPSMT" w:hAnsi="TimesNewRomanPSMT" w:cs="TimesNewRomanPSMT"/>
                <w:color w:val="000000"/>
                <w:sz w:val="26"/>
              </w:rPr>
              <w:t>15082</w:t>
            </w:r>
          </w:p>
        </w:tc>
      </w:tr>
    </w:tbl>
    <w:p w14:paraId="20909F4E" w14:textId="77777777" w:rsidR="001C62A8" w:rsidRPr="00E37CB8" w:rsidRDefault="001C62A8" w:rsidP="00E37CB8">
      <w:pPr>
        <w:pStyle w:val="b1"/>
      </w:pPr>
    </w:p>
    <w:p w14:paraId="53104988" w14:textId="3F0C70D2" w:rsidR="00237E6F" w:rsidRPr="00492D8F" w:rsidRDefault="00237E6F" w:rsidP="00B24A67">
      <w:pPr>
        <w:pStyle w:val="3"/>
        <w:numPr>
          <w:ilvl w:val="2"/>
          <w:numId w:val="2"/>
        </w:numPr>
        <w:ind w:left="0" w:firstLine="0"/>
        <w:rPr>
          <w:rStyle w:val="af5"/>
          <w:i w:val="0"/>
          <w:iCs w:val="0"/>
          <w:color w:val="auto"/>
        </w:rPr>
      </w:pPr>
      <w:bookmarkStart w:id="132" w:name="_Toc125535422"/>
      <w:r w:rsidRPr="00492D8F">
        <w:rPr>
          <w:rStyle w:val="af5"/>
          <w:i w:val="0"/>
          <w:iCs w:val="0"/>
          <w:color w:val="auto"/>
        </w:rPr>
        <w:t>Санитарная очистка</w:t>
      </w:r>
      <w:bookmarkEnd w:id="132"/>
    </w:p>
    <w:p w14:paraId="7D49054A" w14:textId="77777777" w:rsidR="00523E8E" w:rsidRDefault="00523E8E" w:rsidP="00523E8E">
      <w:pPr>
        <w:pStyle w:val="b1"/>
      </w:pPr>
      <w:r>
        <w:t>Деятельность в области обращения с отходами включает в себя организацию сбора и временного хранения, накопления, транспортировку, обезвреживание, обработку и утилизацию отходов производства и потребления.</w:t>
      </w:r>
    </w:p>
    <w:p w14:paraId="755CE622" w14:textId="77777777" w:rsidR="00523E8E" w:rsidRDefault="00523E8E" w:rsidP="00523E8E">
      <w:pPr>
        <w:pStyle w:val="b1"/>
      </w:pPr>
      <w:r>
        <w:t>Согласно Федеральному закону от 06.10.2003 N 131-ФЗ (ред. от 01.07.2021) "Об общих принципах организации местного самоуправления в Российской Федерации" (с изм. и доп., вступ. в силу с 30.09.2021) к вопросам местного значения муниципального округа относятся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5B5108A5" w14:textId="14531CD7" w:rsidR="009233E8" w:rsidRPr="009233E8" w:rsidRDefault="00523E8E" w:rsidP="00754647">
      <w:pPr>
        <w:pStyle w:val="b1"/>
      </w:pPr>
      <w:r>
        <w:t>Часть полномочий в области обращения с отходами относится к полномочиям органов государственной власти субъекта Российской Федерации.</w:t>
      </w:r>
    </w:p>
    <w:p w14:paraId="43D405A9" w14:textId="77777777" w:rsidR="00D4325E" w:rsidRPr="00492D8F" w:rsidRDefault="00D4325E" w:rsidP="003F705C">
      <w:pPr>
        <w:pStyle w:val="afc"/>
      </w:pPr>
      <w:bookmarkStart w:id="133" w:name="_Hlk77157059"/>
    </w:p>
    <w:p w14:paraId="717995A6" w14:textId="70AB203B" w:rsidR="00E25C67" w:rsidRPr="00492D8F" w:rsidRDefault="009149E5" w:rsidP="00B24A67">
      <w:pPr>
        <w:pStyle w:val="44"/>
        <w:numPr>
          <w:ilvl w:val="3"/>
          <w:numId w:val="2"/>
        </w:numPr>
        <w:ind w:left="0" w:firstLine="0"/>
      </w:pPr>
      <w:bookmarkStart w:id="134" w:name="_Toc125535423"/>
      <w:bookmarkEnd w:id="133"/>
      <w:r w:rsidRPr="00492D8F">
        <w:t>О</w:t>
      </w:r>
      <w:r w:rsidR="00E25C67" w:rsidRPr="00492D8F">
        <w:t>бъекты обращения с отходами</w:t>
      </w:r>
      <w:bookmarkEnd w:id="134"/>
    </w:p>
    <w:p w14:paraId="68DC60B6" w14:textId="77777777" w:rsidR="00F64578" w:rsidRPr="00D45DD0" w:rsidRDefault="00F64578" w:rsidP="003F705C">
      <w:pPr>
        <w:pStyle w:val="afc"/>
        <w:rPr>
          <w:color w:val="FF0000"/>
        </w:rPr>
      </w:pPr>
    </w:p>
    <w:p w14:paraId="07A20C96" w14:textId="0B11059A" w:rsidR="002A452A" w:rsidRDefault="002A452A" w:rsidP="002A452A">
      <w:pPr>
        <w:pStyle w:val="b1"/>
      </w:pPr>
      <w:r>
        <w:t>Согласно Схеме обращения с отходами Республики Хакасия, утвержденной от 21.12.2020 № 010-1948-пр (раздел 1) источники образования ТКО расположены на территории поселений, входящих в состав муниципальных образований. Перечень источников образования отходов с указанием информации о месте их расположения в разрезе Большемонокского сельсовета приведены в таблице 2.3.13.1-1.</w:t>
      </w:r>
    </w:p>
    <w:p w14:paraId="72B4314A" w14:textId="77777777" w:rsidR="002A452A" w:rsidRDefault="002A452A" w:rsidP="002A452A">
      <w:pPr>
        <w:pStyle w:val="afffb"/>
        <w:rPr>
          <w:lang w:val="ru-RU"/>
        </w:rPr>
      </w:pPr>
      <w:r>
        <w:rPr>
          <w:lang w:val="ru-RU"/>
        </w:rPr>
        <w:t>Таблица 2.3.13.1-1</w:t>
      </w:r>
    </w:p>
    <w:p w14:paraId="05D3D94D" w14:textId="77777777" w:rsidR="002A452A" w:rsidRDefault="002A452A" w:rsidP="002A452A">
      <w:pPr>
        <w:pStyle w:val="afffb"/>
      </w:pPr>
    </w:p>
    <w:p w14:paraId="2B44045D" w14:textId="2435BDDF" w:rsidR="002A452A" w:rsidRDefault="002A452A" w:rsidP="002A452A">
      <w:pPr>
        <w:pStyle w:val="afffb"/>
        <w:jc w:val="center"/>
        <w:rPr>
          <w:lang w:val="ru-RU"/>
        </w:rPr>
      </w:pPr>
      <w:r>
        <w:t xml:space="preserve">Наименование источников образования отходов на территории </w:t>
      </w:r>
      <w:r>
        <w:rPr>
          <w:lang w:val="ru-RU"/>
        </w:rPr>
        <w:t>Большемонокского сельсовета</w:t>
      </w:r>
    </w:p>
    <w:p w14:paraId="27109A4C" w14:textId="77777777" w:rsidR="002A452A" w:rsidRDefault="002A452A" w:rsidP="002A452A">
      <w:pPr>
        <w:pStyle w:val="b1"/>
      </w:pPr>
    </w:p>
    <w:tbl>
      <w:tblPr>
        <w:tblStyle w:val="afe"/>
        <w:tblW w:w="5000" w:type="pct"/>
        <w:tblLook w:val="04A0" w:firstRow="1" w:lastRow="0" w:firstColumn="1" w:lastColumn="0" w:noHBand="0" w:noVBand="1"/>
      </w:tblPr>
      <w:tblGrid>
        <w:gridCol w:w="987"/>
        <w:gridCol w:w="1335"/>
        <w:gridCol w:w="3131"/>
        <w:gridCol w:w="1236"/>
        <w:gridCol w:w="1236"/>
        <w:gridCol w:w="1421"/>
      </w:tblGrid>
      <w:tr w:rsidR="002A452A" w14:paraId="289C228C" w14:textId="77777777" w:rsidTr="002A452A">
        <w:trPr>
          <w:trHeight w:val="20"/>
        </w:trPr>
        <w:tc>
          <w:tcPr>
            <w:tcW w:w="528" w:type="pct"/>
            <w:tcBorders>
              <w:top w:val="single" w:sz="4" w:space="0" w:color="auto"/>
              <w:left w:val="single" w:sz="4" w:space="0" w:color="auto"/>
              <w:bottom w:val="single" w:sz="4" w:space="0" w:color="auto"/>
              <w:right w:val="single" w:sz="4" w:space="0" w:color="auto"/>
            </w:tcBorders>
            <w:vAlign w:val="center"/>
            <w:hideMark/>
          </w:tcPr>
          <w:p w14:paraId="098DD7A3" w14:textId="77777777" w:rsidR="002A452A" w:rsidRDefault="002A452A">
            <w:pPr>
              <w:pStyle w:val="afa"/>
              <w:rPr>
                <w:b/>
                <w:bCs w:val="0"/>
              </w:rPr>
            </w:pPr>
            <w:r>
              <w:rPr>
                <w:b/>
                <w:bCs w:val="0"/>
              </w:rPr>
              <w:t>Код района</w:t>
            </w:r>
          </w:p>
        </w:tc>
        <w:tc>
          <w:tcPr>
            <w:tcW w:w="714" w:type="pct"/>
            <w:tcBorders>
              <w:top w:val="single" w:sz="4" w:space="0" w:color="auto"/>
              <w:left w:val="single" w:sz="4" w:space="0" w:color="auto"/>
              <w:bottom w:val="single" w:sz="4" w:space="0" w:color="auto"/>
              <w:right w:val="single" w:sz="4" w:space="0" w:color="auto"/>
            </w:tcBorders>
            <w:vAlign w:val="center"/>
            <w:hideMark/>
          </w:tcPr>
          <w:p w14:paraId="219637F2" w14:textId="77777777" w:rsidR="002A452A" w:rsidRDefault="002A452A">
            <w:pPr>
              <w:pStyle w:val="afa"/>
              <w:rPr>
                <w:b/>
                <w:bCs w:val="0"/>
              </w:rPr>
            </w:pPr>
            <w:r>
              <w:rPr>
                <w:b/>
                <w:bCs w:val="0"/>
              </w:rPr>
              <w:t>Код поселения</w:t>
            </w:r>
          </w:p>
        </w:tc>
        <w:tc>
          <w:tcPr>
            <w:tcW w:w="1675" w:type="pct"/>
            <w:tcBorders>
              <w:top w:val="single" w:sz="4" w:space="0" w:color="auto"/>
              <w:left w:val="single" w:sz="4" w:space="0" w:color="auto"/>
              <w:bottom w:val="single" w:sz="4" w:space="0" w:color="auto"/>
              <w:right w:val="single" w:sz="4" w:space="0" w:color="auto"/>
            </w:tcBorders>
            <w:vAlign w:val="center"/>
            <w:hideMark/>
          </w:tcPr>
          <w:p w14:paraId="1AED0D71" w14:textId="77777777" w:rsidR="002A452A" w:rsidRDefault="002A452A">
            <w:pPr>
              <w:pStyle w:val="afa"/>
              <w:rPr>
                <w:b/>
                <w:bCs w:val="0"/>
              </w:rPr>
            </w:pPr>
            <w:r>
              <w:rPr>
                <w:b/>
                <w:bCs w:val="0"/>
              </w:rPr>
              <w:t>Адрес</w:t>
            </w:r>
          </w:p>
        </w:tc>
        <w:tc>
          <w:tcPr>
            <w:tcW w:w="661" w:type="pct"/>
            <w:tcBorders>
              <w:top w:val="single" w:sz="4" w:space="0" w:color="auto"/>
              <w:left w:val="single" w:sz="4" w:space="0" w:color="auto"/>
              <w:bottom w:val="single" w:sz="4" w:space="0" w:color="auto"/>
              <w:right w:val="single" w:sz="4" w:space="0" w:color="auto"/>
            </w:tcBorders>
            <w:vAlign w:val="center"/>
            <w:hideMark/>
          </w:tcPr>
          <w:p w14:paraId="13296951" w14:textId="77777777" w:rsidR="002A452A" w:rsidRDefault="002A452A">
            <w:pPr>
              <w:pStyle w:val="afa"/>
              <w:rPr>
                <w:b/>
                <w:bCs w:val="0"/>
              </w:rPr>
            </w:pPr>
            <w:r>
              <w:rPr>
                <w:b/>
                <w:bCs w:val="0"/>
              </w:rPr>
              <w:t>Широта</w:t>
            </w:r>
          </w:p>
        </w:tc>
        <w:tc>
          <w:tcPr>
            <w:tcW w:w="661" w:type="pct"/>
            <w:tcBorders>
              <w:top w:val="single" w:sz="4" w:space="0" w:color="auto"/>
              <w:left w:val="single" w:sz="4" w:space="0" w:color="auto"/>
              <w:bottom w:val="single" w:sz="4" w:space="0" w:color="auto"/>
              <w:right w:val="single" w:sz="4" w:space="0" w:color="auto"/>
            </w:tcBorders>
            <w:vAlign w:val="center"/>
            <w:hideMark/>
          </w:tcPr>
          <w:p w14:paraId="36BA03EB" w14:textId="77777777" w:rsidR="002A452A" w:rsidRDefault="002A452A">
            <w:pPr>
              <w:pStyle w:val="afa"/>
              <w:rPr>
                <w:b/>
                <w:bCs w:val="0"/>
              </w:rPr>
            </w:pPr>
            <w:r>
              <w:rPr>
                <w:b/>
                <w:bCs w:val="0"/>
              </w:rPr>
              <w:t>Долгота</w:t>
            </w:r>
          </w:p>
        </w:tc>
        <w:tc>
          <w:tcPr>
            <w:tcW w:w="760" w:type="pct"/>
            <w:tcBorders>
              <w:top w:val="single" w:sz="4" w:space="0" w:color="auto"/>
              <w:left w:val="single" w:sz="4" w:space="0" w:color="auto"/>
              <w:bottom w:val="single" w:sz="4" w:space="0" w:color="auto"/>
              <w:right w:val="single" w:sz="4" w:space="0" w:color="auto"/>
            </w:tcBorders>
            <w:vAlign w:val="center"/>
            <w:hideMark/>
          </w:tcPr>
          <w:p w14:paraId="193530C1" w14:textId="77777777" w:rsidR="002A452A" w:rsidRDefault="002A452A">
            <w:pPr>
              <w:pStyle w:val="afa"/>
              <w:rPr>
                <w:b/>
                <w:bCs w:val="0"/>
              </w:rPr>
            </w:pPr>
            <w:r>
              <w:rPr>
                <w:b/>
                <w:bCs w:val="0"/>
              </w:rPr>
              <w:t>Население, чел.*</w:t>
            </w:r>
          </w:p>
        </w:tc>
      </w:tr>
      <w:tr w:rsidR="002A452A" w14:paraId="355A5E59" w14:textId="77777777" w:rsidTr="002A452A">
        <w:trPr>
          <w:trHeight w:val="20"/>
        </w:trPr>
        <w:tc>
          <w:tcPr>
            <w:tcW w:w="528" w:type="pct"/>
            <w:tcBorders>
              <w:top w:val="single" w:sz="4" w:space="0" w:color="auto"/>
              <w:left w:val="single" w:sz="4" w:space="0" w:color="auto"/>
              <w:bottom w:val="single" w:sz="4" w:space="0" w:color="auto"/>
              <w:right w:val="single" w:sz="4" w:space="0" w:color="auto"/>
            </w:tcBorders>
            <w:vAlign w:val="center"/>
            <w:hideMark/>
          </w:tcPr>
          <w:p w14:paraId="08E624D0" w14:textId="2C05AA2B" w:rsidR="002A452A" w:rsidRDefault="002A452A" w:rsidP="002A452A">
            <w:pPr>
              <w:pStyle w:val="afa"/>
            </w:pPr>
            <w:r>
              <w:rPr>
                <w:rFonts w:eastAsia="Times New Roman"/>
                <w:color w:val="000000"/>
                <w:szCs w:val="24"/>
                <w:lang w:eastAsia="ru-RU"/>
              </w:rPr>
              <w:t>612</w:t>
            </w:r>
          </w:p>
        </w:tc>
        <w:tc>
          <w:tcPr>
            <w:tcW w:w="714" w:type="pct"/>
            <w:tcBorders>
              <w:top w:val="single" w:sz="4" w:space="0" w:color="auto"/>
              <w:left w:val="single" w:sz="4" w:space="0" w:color="auto"/>
              <w:bottom w:val="single" w:sz="4" w:space="0" w:color="auto"/>
              <w:right w:val="single" w:sz="4" w:space="0" w:color="auto"/>
            </w:tcBorders>
            <w:vAlign w:val="center"/>
            <w:hideMark/>
          </w:tcPr>
          <w:p w14:paraId="001EEBC6" w14:textId="6387B5EB" w:rsidR="002A452A" w:rsidRDefault="002A452A" w:rsidP="002A452A">
            <w:pPr>
              <w:pStyle w:val="afa"/>
            </w:pPr>
            <w:r>
              <w:rPr>
                <w:rFonts w:eastAsia="Times New Roman"/>
                <w:color w:val="000000"/>
                <w:szCs w:val="24"/>
                <w:lang w:eastAsia="ru-RU"/>
              </w:rPr>
              <w:t>410</w:t>
            </w:r>
          </w:p>
        </w:tc>
        <w:tc>
          <w:tcPr>
            <w:tcW w:w="1675" w:type="pct"/>
            <w:tcBorders>
              <w:top w:val="single" w:sz="4" w:space="0" w:color="auto"/>
              <w:left w:val="single" w:sz="4" w:space="0" w:color="auto"/>
              <w:bottom w:val="single" w:sz="4" w:space="0" w:color="auto"/>
              <w:right w:val="single" w:sz="4" w:space="0" w:color="auto"/>
            </w:tcBorders>
            <w:vAlign w:val="bottom"/>
            <w:hideMark/>
          </w:tcPr>
          <w:p w14:paraId="3D47C4DA" w14:textId="7F283452" w:rsidR="002A452A" w:rsidRDefault="002A452A" w:rsidP="002A452A">
            <w:pPr>
              <w:pStyle w:val="afa"/>
            </w:pPr>
            <w:r>
              <w:rPr>
                <w:rFonts w:eastAsia="Times New Roman"/>
                <w:color w:val="000000"/>
                <w:szCs w:val="24"/>
                <w:lang w:eastAsia="ru-RU"/>
              </w:rPr>
              <w:t>Республика Хакасия, Бейский район, Большемонокский сельсовет, с. Большой Монок</w:t>
            </w:r>
          </w:p>
        </w:tc>
        <w:tc>
          <w:tcPr>
            <w:tcW w:w="661" w:type="pct"/>
            <w:tcBorders>
              <w:top w:val="single" w:sz="4" w:space="0" w:color="auto"/>
              <w:left w:val="single" w:sz="4" w:space="0" w:color="auto"/>
              <w:bottom w:val="single" w:sz="4" w:space="0" w:color="auto"/>
              <w:right w:val="single" w:sz="4" w:space="0" w:color="auto"/>
            </w:tcBorders>
            <w:vAlign w:val="center"/>
            <w:hideMark/>
          </w:tcPr>
          <w:p w14:paraId="0557A256" w14:textId="044D051D" w:rsidR="002A452A" w:rsidRDefault="002A452A" w:rsidP="002A452A">
            <w:pPr>
              <w:pStyle w:val="afa"/>
            </w:pPr>
            <w:r>
              <w:rPr>
                <w:rFonts w:eastAsia="Times New Roman"/>
                <w:color w:val="000000"/>
                <w:szCs w:val="24"/>
                <w:lang w:eastAsia="ru-RU"/>
              </w:rPr>
              <w:t>52.871667</w:t>
            </w:r>
          </w:p>
        </w:tc>
        <w:tc>
          <w:tcPr>
            <w:tcW w:w="661" w:type="pct"/>
            <w:tcBorders>
              <w:top w:val="single" w:sz="4" w:space="0" w:color="auto"/>
              <w:left w:val="single" w:sz="4" w:space="0" w:color="auto"/>
              <w:bottom w:val="single" w:sz="4" w:space="0" w:color="auto"/>
              <w:right w:val="single" w:sz="4" w:space="0" w:color="auto"/>
            </w:tcBorders>
            <w:vAlign w:val="center"/>
            <w:hideMark/>
          </w:tcPr>
          <w:p w14:paraId="0DFB7584" w14:textId="6D988BA2" w:rsidR="002A452A" w:rsidRDefault="002A452A" w:rsidP="002A452A">
            <w:pPr>
              <w:pStyle w:val="afa"/>
            </w:pPr>
            <w:r>
              <w:rPr>
                <w:rFonts w:eastAsia="Times New Roman"/>
                <w:color w:val="000000"/>
                <w:szCs w:val="24"/>
                <w:lang w:eastAsia="ru-RU"/>
              </w:rPr>
              <w:t>90.29</w:t>
            </w:r>
          </w:p>
        </w:tc>
        <w:tc>
          <w:tcPr>
            <w:tcW w:w="760" w:type="pct"/>
            <w:tcBorders>
              <w:top w:val="single" w:sz="4" w:space="0" w:color="auto"/>
              <w:left w:val="single" w:sz="4" w:space="0" w:color="auto"/>
              <w:bottom w:val="single" w:sz="4" w:space="0" w:color="auto"/>
              <w:right w:val="single" w:sz="4" w:space="0" w:color="auto"/>
            </w:tcBorders>
            <w:vAlign w:val="center"/>
            <w:hideMark/>
          </w:tcPr>
          <w:p w14:paraId="02D80C3E" w14:textId="5F6585F8" w:rsidR="002A452A" w:rsidRDefault="002A452A" w:rsidP="002A452A">
            <w:pPr>
              <w:pStyle w:val="afa"/>
            </w:pPr>
            <w:r>
              <w:rPr>
                <w:rFonts w:eastAsia="Times New Roman"/>
                <w:color w:val="000000"/>
                <w:szCs w:val="24"/>
                <w:lang w:eastAsia="ru-RU"/>
              </w:rPr>
              <w:t>540</w:t>
            </w:r>
          </w:p>
        </w:tc>
      </w:tr>
      <w:tr w:rsidR="002A452A" w14:paraId="704EF938" w14:textId="77777777" w:rsidTr="002A452A">
        <w:trPr>
          <w:trHeight w:val="20"/>
        </w:trPr>
        <w:tc>
          <w:tcPr>
            <w:tcW w:w="528" w:type="pct"/>
            <w:tcBorders>
              <w:top w:val="single" w:sz="4" w:space="0" w:color="auto"/>
              <w:left w:val="single" w:sz="4" w:space="0" w:color="auto"/>
              <w:bottom w:val="single" w:sz="4" w:space="0" w:color="auto"/>
              <w:right w:val="single" w:sz="4" w:space="0" w:color="auto"/>
            </w:tcBorders>
            <w:vAlign w:val="center"/>
            <w:hideMark/>
          </w:tcPr>
          <w:p w14:paraId="66E23C2C" w14:textId="7EDC392C" w:rsidR="002A452A" w:rsidRDefault="002A452A" w:rsidP="002A452A">
            <w:pPr>
              <w:pStyle w:val="afa"/>
            </w:pPr>
            <w:r>
              <w:rPr>
                <w:rFonts w:eastAsia="Times New Roman"/>
                <w:color w:val="000000"/>
                <w:szCs w:val="24"/>
                <w:lang w:eastAsia="ru-RU"/>
              </w:rPr>
              <w:t>612</w:t>
            </w:r>
          </w:p>
        </w:tc>
        <w:tc>
          <w:tcPr>
            <w:tcW w:w="714" w:type="pct"/>
            <w:tcBorders>
              <w:top w:val="single" w:sz="4" w:space="0" w:color="auto"/>
              <w:left w:val="single" w:sz="4" w:space="0" w:color="auto"/>
              <w:bottom w:val="single" w:sz="4" w:space="0" w:color="auto"/>
              <w:right w:val="single" w:sz="4" w:space="0" w:color="auto"/>
            </w:tcBorders>
            <w:vAlign w:val="center"/>
            <w:hideMark/>
          </w:tcPr>
          <w:p w14:paraId="102B4B8A" w14:textId="114FE128" w:rsidR="002A452A" w:rsidRDefault="002A452A" w:rsidP="002A452A">
            <w:pPr>
              <w:pStyle w:val="afa"/>
            </w:pPr>
            <w:r>
              <w:rPr>
                <w:rFonts w:eastAsia="Times New Roman"/>
                <w:color w:val="000000"/>
                <w:szCs w:val="24"/>
                <w:lang w:eastAsia="ru-RU"/>
              </w:rPr>
              <w:t>410</w:t>
            </w:r>
          </w:p>
        </w:tc>
        <w:tc>
          <w:tcPr>
            <w:tcW w:w="1675" w:type="pct"/>
            <w:tcBorders>
              <w:top w:val="single" w:sz="4" w:space="0" w:color="auto"/>
              <w:left w:val="single" w:sz="4" w:space="0" w:color="auto"/>
              <w:bottom w:val="single" w:sz="4" w:space="0" w:color="auto"/>
              <w:right w:val="single" w:sz="4" w:space="0" w:color="auto"/>
            </w:tcBorders>
            <w:vAlign w:val="bottom"/>
            <w:hideMark/>
          </w:tcPr>
          <w:p w14:paraId="67FDA1A8" w14:textId="281E05A2" w:rsidR="002A452A" w:rsidRDefault="002A452A" w:rsidP="002A452A">
            <w:pPr>
              <w:pStyle w:val="afa"/>
            </w:pPr>
            <w:r>
              <w:rPr>
                <w:rFonts w:eastAsia="Times New Roman"/>
                <w:color w:val="000000"/>
                <w:szCs w:val="24"/>
                <w:lang w:eastAsia="ru-RU"/>
              </w:rPr>
              <w:t>Республика Хакасия, Бейский район, Большемонокский сельсовет, аал Красный Ключ</w:t>
            </w:r>
          </w:p>
        </w:tc>
        <w:tc>
          <w:tcPr>
            <w:tcW w:w="661" w:type="pct"/>
            <w:tcBorders>
              <w:top w:val="single" w:sz="4" w:space="0" w:color="auto"/>
              <w:left w:val="single" w:sz="4" w:space="0" w:color="auto"/>
              <w:bottom w:val="single" w:sz="4" w:space="0" w:color="auto"/>
              <w:right w:val="single" w:sz="4" w:space="0" w:color="auto"/>
            </w:tcBorders>
            <w:vAlign w:val="center"/>
            <w:hideMark/>
          </w:tcPr>
          <w:p w14:paraId="082F9089" w14:textId="5A207917" w:rsidR="002A452A" w:rsidRDefault="002A452A" w:rsidP="002A452A">
            <w:pPr>
              <w:pStyle w:val="afa"/>
            </w:pPr>
            <w:r>
              <w:rPr>
                <w:rFonts w:eastAsia="Times New Roman"/>
                <w:color w:val="000000"/>
                <w:szCs w:val="24"/>
                <w:lang w:eastAsia="ru-RU"/>
              </w:rPr>
              <w:t>52.868333</w:t>
            </w:r>
          </w:p>
        </w:tc>
        <w:tc>
          <w:tcPr>
            <w:tcW w:w="661" w:type="pct"/>
            <w:tcBorders>
              <w:top w:val="single" w:sz="4" w:space="0" w:color="auto"/>
              <w:left w:val="single" w:sz="4" w:space="0" w:color="auto"/>
              <w:bottom w:val="single" w:sz="4" w:space="0" w:color="auto"/>
              <w:right w:val="single" w:sz="4" w:space="0" w:color="auto"/>
            </w:tcBorders>
            <w:vAlign w:val="center"/>
            <w:hideMark/>
          </w:tcPr>
          <w:p w14:paraId="23C89DD4" w14:textId="60B6FA57" w:rsidR="002A452A" w:rsidRDefault="002A452A" w:rsidP="002A452A">
            <w:pPr>
              <w:pStyle w:val="afa"/>
            </w:pPr>
            <w:r>
              <w:rPr>
                <w:rFonts w:eastAsia="Times New Roman"/>
                <w:color w:val="000000"/>
                <w:szCs w:val="24"/>
                <w:lang w:eastAsia="ru-RU"/>
              </w:rPr>
              <w:t>90.434722</w:t>
            </w:r>
          </w:p>
        </w:tc>
        <w:tc>
          <w:tcPr>
            <w:tcW w:w="760" w:type="pct"/>
            <w:tcBorders>
              <w:top w:val="single" w:sz="4" w:space="0" w:color="auto"/>
              <w:left w:val="single" w:sz="4" w:space="0" w:color="auto"/>
              <w:bottom w:val="single" w:sz="4" w:space="0" w:color="auto"/>
              <w:right w:val="single" w:sz="4" w:space="0" w:color="auto"/>
            </w:tcBorders>
            <w:vAlign w:val="center"/>
            <w:hideMark/>
          </w:tcPr>
          <w:p w14:paraId="625BA17C" w14:textId="5B0E5E92" w:rsidR="002A452A" w:rsidRDefault="002A452A" w:rsidP="002A452A">
            <w:pPr>
              <w:pStyle w:val="afa"/>
            </w:pPr>
            <w:r>
              <w:rPr>
                <w:rFonts w:eastAsia="Times New Roman"/>
                <w:color w:val="000000"/>
                <w:szCs w:val="24"/>
                <w:lang w:eastAsia="ru-RU"/>
              </w:rPr>
              <w:t>305</w:t>
            </w:r>
          </w:p>
        </w:tc>
      </w:tr>
      <w:tr w:rsidR="002A452A" w14:paraId="689AD056" w14:textId="77777777" w:rsidTr="002A452A">
        <w:trPr>
          <w:trHeight w:val="20"/>
        </w:trPr>
        <w:tc>
          <w:tcPr>
            <w:tcW w:w="528" w:type="pct"/>
            <w:tcBorders>
              <w:top w:val="single" w:sz="4" w:space="0" w:color="auto"/>
              <w:left w:val="single" w:sz="4" w:space="0" w:color="auto"/>
              <w:bottom w:val="single" w:sz="4" w:space="0" w:color="auto"/>
              <w:right w:val="single" w:sz="4" w:space="0" w:color="auto"/>
            </w:tcBorders>
            <w:vAlign w:val="center"/>
            <w:hideMark/>
          </w:tcPr>
          <w:p w14:paraId="20BBDE1E" w14:textId="5CFE67EA" w:rsidR="002A452A" w:rsidRDefault="002A452A" w:rsidP="002A452A">
            <w:pPr>
              <w:pStyle w:val="afa"/>
            </w:pPr>
            <w:r>
              <w:rPr>
                <w:rFonts w:eastAsia="Times New Roman"/>
                <w:color w:val="000000"/>
                <w:szCs w:val="24"/>
                <w:lang w:eastAsia="ru-RU"/>
              </w:rPr>
              <w:t>612</w:t>
            </w:r>
          </w:p>
        </w:tc>
        <w:tc>
          <w:tcPr>
            <w:tcW w:w="714" w:type="pct"/>
            <w:tcBorders>
              <w:top w:val="single" w:sz="4" w:space="0" w:color="auto"/>
              <w:left w:val="single" w:sz="4" w:space="0" w:color="auto"/>
              <w:bottom w:val="single" w:sz="4" w:space="0" w:color="auto"/>
              <w:right w:val="single" w:sz="4" w:space="0" w:color="auto"/>
            </w:tcBorders>
            <w:vAlign w:val="center"/>
            <w:hideMark/>
          </w:tcPr>
          <w:p w14:paraId="6244F9A4" w14:textId="480F8C83" w:rsidR="002A452A" w:rsidRDefault="002A452A" w:rsidP="002A452A">
            <w:pPr>
              <w:pStyle w:val="afa"/>
            </w:pPr>
            <w:r>
              <w:rPr>
                <w:rFonts w:eastAsia="Times New Roman"/>
                <w:color w:val="000000"/>
                <w:szCs w:val="24"/>
                <w:lang w:eastAsia="ru-RU"/>
              </w:rPr>
              <w:t>410</w:t>
            </w:r>
          </w:p>
        </w:tc>
        <w:tc>
          <w:tcPr>
            <w:tcW w:w="1675" w:type="pct"/>
            <w:tcBorders>
              <w:top w:val="single" w:sz="4" w:space="0" w:color="auto"/>
              <w:left w:val="single" w:sz="4" w:space="0" w:color="auto"/>
              <w:bottom w:val="single" w:sz="4" w:space="0" w:color="auto"/>
              <w:right w:val="single" w:sz="4" w:space="0" w:color="auto"/>
            </w:tcBorders>
            <w:vAlign w:val="bottom"/>
            <w:hideMark/>
          </w:tcPr>
          <w:p w14:paraId="0B29F321" w14:textId="49EB1213" w:rsidR="002A452A" w:rsidRDefault="002A452A" w:rsidP="002A452A">
            <w:pPr>
              <w:pStyle w:val="afa"/>
            </w:pPr>
            <w:r>
              <w:rPr>
                <w:rFonts w:eastAsia="Times New Roman"/>
                <w:color w:val="000000"/>
                <w:szCs w:val="24"/>
                <w:lang w:eastAsia="ru-RU"/>
              </w:rPr>
              <w:t>Республика Хакасия, Бейский район, Большемонокский сельсовет, д. Малый Монок</w:t>
            </w:r>
          </w:p>
        </w:tc>
        <w:tc>
          <w:tcPr>
            <w:tcW w:w="661" w:type="pct"/>
            <w:tcBorders>
              <w:top w:val="single" w:sz="4" w:space="0" w:color="auto"/>
              <w:left w:val="single" w:sz="4" w:space="0" w:color="auto"/>
              <w:bottom w:val="single" w:sz="4" w:space="0" w:color="auto"/>
              <w:right w:val="single" w:sz="4" w:space="0" w:color="auto"/>
            </w:tcBorders>
            <w:vAlign w:val="center"/>
            <w:hideMark/>
          </w:tcPr>
          <w:p w14:paraId="6360F7B4" w14:textId="472A01F2" w:rsidR="002A452A" w:rsidRDefault="002A452A" w:rsidP="002A452A">
            <w:pPr>
              <w:pStyle w:val="afa"/>
            </w:pPr>
            <w:r>
              <w:rPr>
                <w:rFonts w:eastAsia="Times New Roman"/>
                <w:color w:val="000000"/>
                <w:szCs w:val="24"/>
                <w:lang w:eastAsia="ru-RU"/>
              </w:rPr>
              <w:t>52.841944</w:t>
            </w:r>
          </w:p>
        </w:tc>
        <w:tc>
          <w:tcPr>
            <w:tcW w:w="661" w:type="pct"/>
            <w:tcBorders>
              <w:top w:val="single" w:sz="4" w:space="0" w:color="auto"/>
              <w:left w:val="single" w:sz="4" w:space="0" w:color="auto"/>
              <w:bottom w:val="single" w:sz="4" w:space="0" w:color="auto"/>
              <w:right w:val="single" w:sz="4" w:space="0" w:color="auto"/>
            </w:tcBorders>
            <w:vAlign w:val="center"/>
            <w:hideMark/>
          </w:tcPr>
          <w:p w14:paraId="1A0B8F82" w14:textId="69F299AB" w:rsidR="002A452A" w:rsidRDefault="002A452A" w:rsidP="002A452A">
            <w:pPr>
              <w:pStyle w:val="afa"/>
            </w:pPr>
            <w:r>
              <w:rPr>
                <w:rFonts w:eastAsia="Times New Roman"/>
                <w:color w:val="000000"/>
                <w:szCs w:val="24"/>
                <w:lang w:eastAsia="ru-RU"/>
              </w:rPr>
              <w:t>90.445278</w:t>
            </w:r>
          </w:p>
        </w:tc>
        <w:tc>
          <w:tcPr>
            <w:tcW w:w="760" w:type="pct"/>
            <w:tcBorders>
              <w:top w:val="single" w:sz="4" w:space="0" w:color="auto"/>
              <w:left w:val="single" w:sz="4" w:space="0" w:color="auto"/>
              <w:bottom w:val="single" w:sz="4" w:space="0" w:color="auto"/>
              <w:right w:val="single" w:sz="4" w:space="0" w:color="auto"/>
            </w:tcBorders>
            <w:vAlign w:val="center"/>
            <w:hideMark/>
          </w:tcPr>
          <w:p w14:paraId="488D1CE8" w14:textId="231FFC0B" w:rsidR="002A452A" w:rsidRDefault="002A452A" w:rsidP="002A452A">
            <w:pPr>
              <w:pStyle w:val="afa"/>
            </w:pPr>
            <w:r>
              <w:rPr>
                <w:rFonts w:eastAsia="Times New Roman"/>
                <w:color w:val="000000"/>
                <w:szCs w:val="24"/>
                <w:lang w:eastAsia="ru-RU"/>
              </w:rPr>
              <w:t>213</w:t>
            </w:r>
          </w:p>
        </w:tc>
      </w:tr>
      <w:tr w:rsidR="002A452A" w14:paraId="0AB8F4C7" w14:textId="77777777" w:rsidTr="002A452A">
        <w:trPr>
          <w:trHeight w:val="20"/>
        </w:trPr>
        <w:tc>
          <w:tcPr>
            <w:tcW w:w="528" w:type="pct"/>
            <w:tcBorders>
              <w:top w:val="single" w:sz="4" w:space="0" w:color="auto"/>
              <w:left w:val="single" w:sz="4" w:space="0" w:color="auto"/>
              <w:bottom w:val="single" w:sz="4" w:space="0" w:color="auto"/>
              <w:right w:val="single" w:sz="4" w:space="0" w:color="auto"/>
            </w:tcBorders>
            <w:vAlign w:val="center"/>
          </w:tcPr>
          <w:p w14:paraId="6EB9874E" w14:textId="01B0C303" w:rsidR="002A452A" w:rsidRDefault="002A452A" w:rsidP="002A452A">
            <w:pPr>
              <w:pStyle w:val="afa"/>
              <w:rPr>
                <w:rFonts w:eastAsia="Times New Roman"/>
                <w:color w:val="000000"/>
                <w:szCs w:val="24"/>
                <w:lang w:eastAsia="ru-RU"/>
              </w:rPr>
            </w:pPr>
            <w:r>
              <w:rPr>
                <w:rFonts w:eastAsia="Times New Roman"/>
                <w:color w:val="000000"/>
                <w:szCs w:val="24"/>
                <w:lang w:eastAsia="ru-RU"/>
              </w:rPr>
              <w:t>612</w:t>
            </w:r>
          </w:p>
        </w:tc>
        <w:tc>
          <w:tcPr>
            <w:tcW w:w="714" w:type="pct"/>
            <w:tcBorders>
              <w:top w:val="single" w:sz="4" w:space="0" w:color="auto"/>
              <w:left w:val="single" w:sz="4" w:space="0" w:color="auto"/>
              <w:bottom w:val="single" w:sz="4" w:space="0" w:color="auto"/>
              <w:right w:val="single" w:sz="4" w:space="0" w:color="auto"/>
            </w:tcBorders>
            <w:vAlign w:val="center"/>
          </w:tcPr>
          <w:p w14:paraId="5E88B385" w14:textId="75360AD3" w:rsidR="002A452A" w:rsidRDefault="002A452A" w:rsidP="002A452A">
            <w:pPr>
              <w:pStyle w:val="afa"/>
              <w:rPr>
                <w:rFonts w:eastAsia="Times New Roman"/>
                <w:color w:val="000000"/>
                <w:szCs w:val="24"/>
                <w:lang w:eastAsia="ru-RU"/>
              </w:rPr>
            </w:pPr>
            <w:r>
              <w:rPr>
                <w:rFonts w:eastAsia="Times New Roman"/>
                <w:color w:val="000000"/>
                <w:szCs w:val="24"/>
                <w:lang w:eastAsia="ru-RU"/>
              </w:rPr>
              <w:t>410</w:t>
            </w:r>
          </w:p>
        </w:tc>
        <w:tc>
          <w:tcPr>
            <w:tcW w:w="1675" w:type="pct"/>
            <w:tcBorders>
              <w:top w:val="single" w:sz="4" w:space="0" w:color="auto"/>
              <w:left w:val="single" w:sz="4" w:space="0" w:color="auto"/>
              <w:bottom w:val="single" w:sz="4" w:space="0" w:color="auto"/>
              <w:right w:val="single" w:sz="4" w:space="0" w:color="auto"/>
            </w:tcBorders>
            <w:vAlign w:val="bottom"/>
          </w:tcPr>
          <w:p w14:paraId="3D5BDCA5" w14:textId="354A3E76" w:rsidR="002A452A" w:rsidRDefault="002A452A" w:rsidP="002A452A">
            <w:pPr>
              <w:pStyle w:val="afa"/>
              <w:rPr>
                <w:rFonts w:eastAsia="Times New Roman"/>
                <w:color w:val="000000"/>
                <w:szCs w:val="24"/>
                <w:lang w:eastAsia="ru-RU"/>
              </w:rPr>
            </w:pPr>
            <w:r>
              <w:rPr>
                <w:rFonts w:eastAsia="Times New Roman"/>
                <w:color w:val="000000"/>
                <w:szCs w:val="24"/>
                <w:lang w:eastAsia="ru-RU"/>
              </w:rPr>
              <w:t>Республика Хакасия, Бейский район, Большемонокский сельсовет, аал Усть-Сос</w:t>
            </w:r>
          </w:p>
        </w:tc>
        <w:tc>
          <w:tcPr>
            <w:tcW w:w="661" w:type="pct"/>
            <w:tcBorders>
              <w:top w:val="single" w:sz="4" w:space="0" w:color="auto"/>
              <w:left w:val="single" w:sz="4" w:space="0" w:color="auto"/>
              <w:bottom w:val="single" w:sz="4" w:space="0" w:color="auto"/>
              <w:right w:val="single" w:sz="4" w:space="0" w:color="auto"/>
            </w:tcBorders>
            <w:vAlign w:val="center"/>
          </w:tcPr>
          <w:p w14:paraId="082C6BEE" w14:textId="7C4AFE5E" w:rsidR="002A452A" w:rsidRDefault="002A452A" w:rsidP="002A452A">
            <w:pPr>
              <w:pStyle w:val="afa"/>
              <w:rPr>
                <w:rFonts w:eastAsia="Times New Roman"/>
                <w:color w:val="000000"/>
                <w:szCs w:val="24"/>
                <w:lang w:eastAsia="ru-RU"/>
              </w:rPr>
            </w:pPr>
            <w:r>
              <w:rPr>
                <w:rFonts w:eastAsia="Times New Roman"/>
                <w:color w:val="000000"/>
                <w:szCs w:val="24"/>
                <w:lang w:eastAsia="ru-RU"/>
              </w:rPr>
              <w:t>52.943056</w:t>
            </w:r>
          </w:p>
        </w:tc>
        <w:tc>
          <w:tcPr>
            <w:tcW w:w="661" w:type="pct"/>
            <w:tcBorders>
              <w:top w:val="single" w:sz="4" w:space="0" w:color="auto"/>
              <w:left w:val="single" w:sz="4" w:space="0" w:color="auto"/>
              <w:bottom w:val="single" w:sz="4" w:space="0" w:color="auto"/>
              <w:right w:val="single" w:sz="4" w:space="0" w:color="auto"/>
            </w:tcBorders>
            <w:vAlign w:val="center"/>
          </w:tcPr>
          <w:p w14:paraId="2B352F9A" w14:textId="640D639E" w:rsidR="002A452A" w:rsidRDefault="002A452A" w:rsidP="002A452A">
            <w:pPr>
              <w:pStyle w:val="afa"/>
              <w:rPr>
                <w:rFonts w:eastAsia="Times New Roman"/>
                <w:color w:val="000000"/>
                <w:szCs w:val="24"/>
                <w:lang w:eastAsia="ru-RU"/>
              </w:rPr>
            </w:pPr>
            <w:r>
              <w:rPr>
                <w:rFonts w:eastAsia="Times New Roman"/>
                <w:color w:val="000000"/>
                <w:szCs w:val="24"/>
                <w:lang w:eastAsia="ru-RU"/>
              </w:rPr>
              <w:t>90.308889</w:t>
            </w:r>
          </w:p>
        </w:tc>
        <w:tc>
          <w:tcPr>
            <w:tcW w:w="760" w:type="pct"/>
            <w:tcBorders>
              <w:top w:val="single" w:sz="4" w:space="0" w:color="auto"/>
              <w:left w:val="single" w:sz="4" w:space="0" w:color="auto"/>
              <w:bottom w:val="single" w:sz="4" w:space="0" w:color="auto"/>
              <w:right w:val="single" w:sz="4" w:space="0" w:color="auto"/>
            </w:tcBorders>
            <w:vAlign w:val="center"/>
          </w:tcPr>
          <w:p w14:paraId="326FEBE1" w14:textId="70B38DD2" w:rsidR="002A452A" w:rsidRDefault="002A452A" w:rsidP="002A452A">
            <w:pPr>
              <w:pStyle w:val="afa"/>
              <w:rPr>
                <w:rFonts w:eastAsia="Times New Roman"/>
                <w:color w:val="000000"/>
                <w:szCs w:val="24"/>
                <w:lang w:eastAsia="ru-RU"/>
              </w:rPr>
            </w:pPr>
            <w:r>
              <w:rPr>
                <w:rFonts w:eastAsia="Times New Roman"/>
                <w:color w:val="000000"/>
                <w:szCs w:val="24"/>
                <w:lang w:eastAsia="ru-RU"/>
              </w:rPr>
              <w:t>67</w:t>
            </w:r>
          </w:p>
        </w:tc>
      </w:tr>
    </w:tbl>
    <w:p w14:paraId="1F7C3336" w14:textId="77777777" w:rsidR="002E009B" w:rsidRDefault="002E009B" w:rsidP="00A64949">
      <w:pPr>
        <w:pStyle w:val="afc"/>
      </w:pPr>
    </w:p>
    <w:p w14:paraId="563A7E74" w14:textId="232E2E59" w:rsidR="00A64949" w:rsidRDefault="00A64949" w:rsidP="00754647">
      <w:pPr>
        <w:pStyle w:val="afc"/>
        <w:rPr>
          <w:b/>
        </w:rPr>
      </w:pPr>
      <w:r>
        <w:t xml:space="preserve">Перечень юридических лиц и индивидуальных предпринимателей, а также их филиалов и производственных площадок, являющихся источниками образования отходов производства, приведен в таблице </w:t>
      </w:r>
      <w:r w:rsidR="00754647" w:rsidRPr="00754647">
        <w:t>Таблица 2.3.13.1-2</w:t>
      </w:r>
      <w:r>
        <w:br w:type="page"/>
      </w:r>
    </w:p>
    <w:p w14:paraId="5C23127E" w14:textId="77777777" w:rsidR="00A64949" w:rsidRDefault="00A64949" w:rsidP="00A64949">
      <w:pPr>
        <w:pStyle w:val="afc"/>
      </w:pPr>
    </w:p>
    <w:p w14:paraId="19B97E0C" w14:textId="77777777" w:rsidR="00A64949" w:rsidRDefault="00A64949" w:rsidP="00A64949">
      <w:pPr>
        <w:pStyle w:val="afffb"/>
      </w:pPr>
    </w:p>
    <w:p w14:paraId="7C254C20" w14:textId="77777777" w:rsidR="00A64949" w:rsidRDefault="00A64949" w:rsidP="00A64949">
      <w:pPr>
        <w:pStyle w:val="afffb"/>
        <w:rPr>
          <w:lang w:val="ru-RU"/>
        </w:rPr>
      </w:pPr>
      <w:bookmarkStart w:id="135" w:name="_Hlk117065441"/>
      <w:r>
        <w:t>Таблица</w:t>
      </w:r>
      <w:r>
        <w:rPr>
          <w:lang w:val="ru-RU"/>
        </w:rPr>
        <w:t xml:space="preserve"> 2.3.13.1-2</w:t>
      </w:r>
    </w:p>
    <w:bookmarkEnd w:id="135"/>
    <w:p w14:paraId="3DE6698D" w14:textId="77777777" w:rsidR="00A64949" w:rsidRDefault="00A64949" w:rsidP="00A64949">
      <w:pPr>
        <w:pStyle w:val="afffb"/>
      </w:pPr>
    </w:p>
    <w:p w14:paraId="4B6C1EDD" w14:textId="77777777" w:rsidR="00A64949" w:rsidRDefault="00A64949" w:rsidP="00A64949">
      <w:pPr>
        <w:pStyle w:val="afffb"/>
        <w:jc w:val="center"/>
      </w:pPr>
      <w:r>
        <w:t>Перечень юридических лиц и индивидуальных предпринимателей, а также их филиалов и производственных площадок, являющихся источниками образования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1569"/>
        <w:gridCol w:w="1701"/>
        <w:gridCol w:w="1624"/>
        <w:gridCol w:w="1566"/>
        <w:gridCol w:w="1156"/>
        <w:gridCol w:w="1284"/>
      </w:tblGrid>
      <w:tr w:rsidR="00A64949" w14:paraId="27DCF198" w14:textId="77777777" w:rsidTr="00A64949">
        <w:trPr>
          <w:tblHeader/>
        </w:trPr>
        <w:tc>
          <w:tcPr>
            <w:tcW w:w="239" w:type="pct"/>
            <w:tcBorders>
              <w:top w:val="single" w:sz="4" w:space="0" w:color="auto"/>
              <w:left w:val="single" w:sz="4" w:space="0" w:color="auto"/>
              <w:bottom w:val="single" w:sz="4" w:space="0" w:color="auto"/>
              <w:right w:val="single" w:sz="4" w:space="0" w:color="auto"/>
            </w:tcBorders>
            <w:vAlign w:val="center"/>
            <w:hideMark/>
          </w:tcPr>
          <w:p w14:paraId="0DE8D98F" w14:textId="77777777" w:rsidR="00A64949" w:rsidRDefault="00A64949">
            <w:pPr>
              <w:pStyle w:val="afa"/>
              <w:spacing w:line="256" w:lineRule="auto"/>
              <w:rPr>
                <w:b/>
                <w:bCs w:val="0"/>
                <w:lang w:eastAsia="ru-RU"/>
              </w:rPr>
            </w:pPr>
            <w:r>
              <w:rPr>
                <w:b/>
                <w:bCs w:val="0"/>
              </w:rPr>
              <w:t>№</w:t>
            </w:r>
          </w:p>
        </w:tc>
        <w:tc>
          <w:tcPr>
            <w:tcW w:w="839" w:type="pct"/>
            <w:tcBorders>
              <w:top w:val="single" w:sz="4" w:space="0" w:color="auto"/>
              <w:left w:val="single" w:sz="4" w:space="0" w:color="auto"/>
              <w:bottom w:val="single" w:sz="4" w:space="0" w:color="auto"/>
              <w:right w:val="single" w:sz="4" w:space="0" w:color="auto"/>
            </w:tcBorders>
            <w:vAlign w:val="center"/>
            <w:hideMark/>
          </w:tcPr>
          <w:p w14:paraId="38EEEB30" w14:textId="77777777" w:rsidR="00A64949" w:rsidRDefault="00A64949">
            <w:pPr>
              <w:pStyle w:val="afa"/>
              <w:spacing w:line="256" w:lineRule="auto"/>
              <w:rPr>
                <w:b/>
                <w:bCs w:val="0"/>
                <w:lang w:eastAsia="ru-RU"/>
              </w:rPr>
            </w:pPr>
            <w:r>
              <w:rPr>
                <w:b/>
                <w:bCs w:val="0"/>
              </w:rPr>
              <w:t>Территория, здание, стр., сооружение и т.п. предприятия</w:t>
            </w:r>
          </w:p>
        </w:tc>
        <w:tc>
          <w:tcPr>
            <w:tcW w:w="910" w:type="pct"/>
            <w:tcBorders>
              <w:top w:val="single" w:sz="4" w:space="0" w:color="auto"/>
              <w:left w:val="single" w:sz="4" w:space="0" w:color="auto"/>
              <w:bottom w:val="single" w:sz="4" w:space="0" w:color="auto"/>
              <w:right w:val="single" w:sz="4" w:space="0" w:color="auto"/>
            </w:tcBorders>
            <w:vAlign w:val="center"/>
            <w:hideMark/>
          </w:tcPr>
          <w:p w14:paraId="40C158AB" w14:textId="77777777" w:rsidR="00A64949" w:rsidRDefault="00A64949">
            <w:pPr>
              <w:pStyle w:val="afa"/>
              <w:spacing w:line="256" w:lineRule="auto"/>
              <w:rPr>
                <w:b/>
                <w:bCs w:val="0"/>
                <w:lang w:eastAsia="ru-RU"/>
              </w:rPr>
            </w:pPr>
            <w:r>
              <w:rPr>
                <w:b/>
                <w:bCs w:val="0"/>
              </w:rPr>
              <w:t>Юридический адрес</w:t>
            </w:r>
          </w:p>
        </w:tc>
        <w:tc>
          <w:tcPr>
            <w:tcW w:w="869" w:type="pct"/>
            <w:tcBorders>
              <w:top w:val="single" w:sz="4" w:space="0" w:color="auto"/>
              <w:left w:val="single" w:sz="4" w:space="0" w:color="auto"/>
              <w:bottom w:val="single" w:sz="4" w:space="0" w:color="auto"/>
              <w:right w:val="single" w:sz="4" w:space="0" w:color="auto"/>
            </w:tcBorders>
            <w:vAlign w:val="center"/>
            <w:hideMark/>
          </w:tcPr>
          <w:p w14:paraId="547375DB" w14:textId="77777777" w:rsidR="00A64949" w:rsidRDefault="00A64949">
            <w:pPr>
              <w:pStyle w:val="afa"/>
              <w:spacing w:line="256" w:lineRule="auto"/>
              <w:rPr>
                <w:b/>
                <w:bCs w:val="0"/>
                <w:lang w:eastAsia="ru-RU"/>
              </w:rPr>
            </w:pPr>
            <w:r>
              <w:rPr>
                <w:b/>
                <w:bCs w:val="0"/>
              </w:rPr>
              <w:t>Фактический адрес</w:t>
            </w:r>
          </w:p>
        </w:tc>
        <w:tc>
          <w:tcPr>
            <w:tcW w:w="837" w:type="pct"/>
            <w:tcBorders>
              <w:top w:val="single" w:sz="4" w:space="0" w:color="auto"/>
              <w:left w:val="single" w:sz="4" w:space="0" w:color="auto"/>
              <w:bottom w:val="single" w:sz="4" w:space="0" w:color="auto"/>
              <w:right w:val="single" w:sz="4" w:space="0" w:color="auto"/>
            </w:tcBorders>
            <w:vAlign w:val="center"/>
            <w:hideMark/>
          </w:tcPr>
          <w:p w14:paraId="6C7D3550" w14:textId="77777777" w:rsidR="00A64949" w:rsidRDefault="00A64949">
            <w:pPr>
              <w:pStyle w:val="afa"/>
              <w:spacing w:line="256" w:lineRule="auto"/>
              <w:rPr>
                <w:b/>
                <w:bCs w:val="0"/>
              </w:rPr>
            </w:pPr>
            <w:r>
              <w:rPr>
                <w:b/>
                <w:bCs w:val="0"/>
              </w:rPr>
              <w:t>МО</w:t>
            </w:r>
          </w:p>
        </w:tc>
        <w:tc>
          <w:tcPr>
            <w:tcW w:w="619" w:type="pct"/>
            <w:tcBorders>
              <w:top w:val="single" w:sz="4" w:space="0" w:color="auto"/>
              <w:left w:val="single" w:sz="4" w:space="0" w:color="auto"/>
              <w:bottom w:val="single" w:sz="4" w:space="0" w:color="auto"/>
              <w:right w:val="single" w:sz="4" w:space="0" w:color="auto"/>
            </w:tcBorders>
            <w:vAlign w:val="center"/>
            <w:hideMark/>
          </w:tcPr>
          <w:p w14:paraId="1A732757" w14:textId="77777777" w:rsidR="00A64949" w:rsidRDefault="00A64949">
            <w:pPr>
              <w:pStyle w:val="afa"/>
              <w:spacing w:line="256" w:lineRule="auto"/>
              <w:rPr>
                <w:b/>
                <w:bCs w:val="0"/>
                <w:lang w:eastAsia="ru-RU"/>
              </w:rPr>
            </w:pPr>
            <w:r>
              <w:rPr>
                <w:b/>
                <w:bCs w:val="0"/>
              </w:rPr>
              <w:t>ОКТМО</w:t>
            </w:r>
          </w:p>
        </w:tc>
        <w:tc>
          <w:tcPr>
            <w:tcW w:w="687" w:type="pct"/>
            <w:tcBorders>
              <w:top w:val="single" w:sz="4" w:space="0" w:color="auto"/>
              <w:left w:val="single" w:sz="4" w:space="0" w:color="auto"/>
              <w:bottom w:val="single" w:sz="4" w:space="0" w:color="auto"/>
              <w:right w:val="single" w:sz="4" w:space="0" w:color="auto"/>
            </w:tcBorders>
            <w:vAlign w:val="center"/>
            <w:hideMark/>
          </w:tcPr>
          <w:p w14:paraId="4EB8F006" w14:textId="77777777" w:rsidR="00A64949" w:rsidRDefault="00A64949">
            <w:pPr>
              <w:pStyle w:val="afa"/>
              <w:spacing w:line="256" w:lineRule="auto"/>
              <w:rPr>
                <w:b/>
                <w:bCs w:val="0"/>
                <w:lang w:eastAsia="ru-RU"/>
              </w:rPr>
            </w:pPr>
            <w:r>
              <w:rPr>
                <w:b/>
                <w:bCs w:val="0"/>
              </w:rPr>
              <w:t>ИНН</w:t>
            </w:r>
          </w:p>
        </w:tc>
      </w:tr>
      <w:tr w:rsidR="00A64949" w14:paraId="7D7EA0B0" w14:textId="77777777" w:rsidTr="00A64949">
        <w:tc>
          <w:tcPr>
            <w:tcW w:w="239" w:type="pct"/>
            <w:tcBorders>
              <w:top w:val="single" w:sz="4" w:space="0" w:color="auto"/>
              <w:left w:val="single" w:sz="4" w:space="0" w:color="auto"/>
              <w:bottom w:val="single" w:sz="4" w:space="0" w:color="auto"/>
              <w:right w:val="single" w:sz="4" w:space="0" w:color="auto"/>
            </w:tcBorders>
            <w:vAlign w:val="center"/>
          </w:tcPr>
          <w:p w14:paraId="622D1EC5" w14:textId="17ECA712" w:rsidR="00A64949" w:rsidRDefault="00A64949" w:rsidP="00A64949">
            <w:pPr>
              <w:pStyle w:val="afa"/>
              <w:spacing w:line="256" w:lineRule="auto"/>
              <w:rPr>
                <w:lang w:eastAsia="ru-RU"/>
              </w:rPr>
            </w:pPr>
            <w:r>
              <w:rPr>
                <w:lang w:eastAsia="ru-RU"/>
              </w:rPr>
              <w:t>1</w:t>
            </w:r>
          </w:p>
        </w:tc>
        <w:tc>
          <w:tcPr>
            <w:tcW w:w="839" w:type="pct"/>
            <w:tcBorders>
              <w:top w:val="single" w:sz="4" w:space="0" w:color="auto"/>
              <w:left w:val="single" w:sz="4" w:space="0" w:color="auto"/>
              <w:bottom w:val="single" w:sz="4" w:space="0" w:color="auto"/>
              <w:right w:val="single" w:sz="4" w:space="0" w:color="auto"/>
            </w:tcBorders>
            <w:vAlign w:val="center"/>
          </w:tcPr>
          <w:p w14:paraId="78026180" w14:textId="585939BA" w:rsidR="00A64949" w:rsidRDefault="00A64949" w:rsidP="00A64949">
            <w:pPr>
              <w:pStyle w:val="afa"/>
              <w:spacing w:line="256" w:lineRule="auto"/>
              <w:rPr>
                <w:lang w:eastAsia="ru-RU"/>
              </w:rPr>
            </w:pPr>
            <w:r>
              <w:rPr>
                <w:rFonts w:eastAsia="Times New Roman"/>
                <w:color w:val="000000"/>
                <w:sz w:val="18"/>
                <w:szCs w:val="18"/>
                <w:lang w:eastAsia="ru-RU"/>
              </w:rPr>
              <w:t>ИП Антропов Л.Ю.</w:t>
            </w:r>
          </w:p>
        </w:tc>
        <w:tc>
          <w:tcPr>
            <w:tcW w:w="910" w:type="pct"/>
            <w:tcBorders>
              <w:top w:val="single" w:sz="4" w:space="0" w:color="auto"/>
              <w:left w:val="single" w:sz="4" w:space="0" w:color="auto"/>
              <w:bottom w:val="single" w:sz="4" w:space="0" w:color="auto"/>
              <w:right w:val="single" w:sz="4" w:space="0" w:color="auto"/>
            </w:tcBorders>
            <w:vAlign w:val="center"/>
          </w:tcPr>
          <w:p w14:paraId="0E6367F6" w14:textId="720881F6"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с. Большой Монок, ул. Октябрьская 103</w:t>
            </w:r>
          </w:p>
        </w:tc>
        <w:tc>
          <w:tcPr>
            <w:tcW w:w="869" w:type="pct"/>
            <w:tcBorders>
              <w:top w:val="single" w:sz="4" w:space="0" w:color="auto"/>
              <w:left w:val="single" w:sz="4" w:space="0" w:color="auto"/>
              <w:bottom w:val="single" w:sz="4" w:space="0" w:color="auto"/>
              <w:right w:val="single" w:sz="4" w:space="0" w:color="auto"/>
            </w:tcBorders>
            <w:vAlign w:val="center"/>
          </w:tcPr>
          <w:p w14:paraId="1697F09B" w14:textId="4B6EC210"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с. Большой Монок, ул. Садовая 2</w:t>
            </w:r>
          </w:p>
        </w:tc>
        <w:tc>
          <w:tcPr>
            <w:tcW w:w="837" w:type="pct"/>
            <w:tcBorders>
              <w:top w:val="single" w:sz="4" w:space="0" w:color="auto"/>
              <w:left w:val="single" w:sz="4" w:space="0" w:color="auto"/>
              <w:bottom w:val="single" w:sz="4" w:space="0" w:color="auto"/>
              <w:right w:val="single" w:sz="4" w:space="0" w:color="auto"/>
            </w:tcBorders>
            <w:vAlign w:val="center"/>
          </w:tcPr>
          <w:p w14:paraId="5DF6328A" w14:textId="7317B7DA" w:rsidR="00A64949" w:rsidRDefault="00A64949" w:rsidP="00A64949">
            <w:pPr>
              <w:pStyle w:val="afa"/>
              <w:spacing w:line="256" w:lineRule="auto"/>
              <w:rPr>
                <w:lang w:eastAsia="ru-RU"/>
              </w:rPr>
            </w:pPr>
            <w:r>
              <w:rPr>
                <w:rFonts w:eastAsia="Times New Roman"/>
                <w:color w:val="000000"/>
                <w:sz w:val="18"/>
                <w:szCs w:val="18"/>
                <w:lang w:eastAsia="ru-RU"/>
              </w:rPr>
              <w:t>Большемонокский сельсовет</w:t>
            </w:r>
          </w:p>
        </w:tc>
        <w:tc>
          <w:tcPr>
            <w:tcW w:w="619" w:type="pct"/>
            <w:tcBorders>
              <w:top w:val="single" w:sz="4" w:space="0" w:color="auto"/>
              <w:left w:val="single" w:sz="4" w:space="0" w:color="auto"/>
              <w:bottom w:val="single" w:sz="4" w:space="0" w:color="auto"/>
              <w:right w:val="single" w:sz="4" w:space="0" w:color="auto"/>
            </w:tcBorders>
            <w:vAlign w:val="center"/>
          </w:tcPr>
          <w:p w14:paraId="48FDB5DE" w14:textId="6FF51071" w:rsidR="00A64949" w:rsidRDefault="00A64949" w:rsidP="00A64949">
            <w:pPr>
              <w:pStyle w:val="afa"/>
              <w:spacing w:line="256" w:lineRule="auto"/>
              <w:rPr>
                <w:lang w:eastAsia="ru-RU"/>
              </w:rPr>
            </w:pPr>
            <w:r>
              <w:rPr>
                <w:rFonts w:eastAsia="Times New Roman"/>
                <w:color w:val="000000"/>
                <w:sz w:val="18"/>
                <w:szCs w:val="18"/>
                <w:lang w:eastAsia="ru-RU"/>
              </w:rPr>
              <w:t>95605410101</w:t>
            </w:r>
          </w:p>
        </w:tc>
        <w:tc>
          <w:tcPr>
            <w:tcW w:w="687" w:type="pct"/>
            <w:tcBorders>
              <w:top w:val="single" w:sz="4" w:space="0" w:color="auto"/>
              <w:left w:val="single" w:sz="4" w:space="0" w:color="auto"/>
              <w:bottom w:val="single" w:sz="4" w:space="0" w:color="auto"/>
              <w:right w:val="single" w:sz="4" w:space="0" w:color="auto"/>
            </w:tcBorders>
            <w:vAlign w:val="center"/>
          </w:tcPr>
          <w:p w14:paraId="4836E867" w14:textId="2784AEC5" w:rsidR="00A64949" w:rsidRDefault="00A64949" w:rsidP="00A64949">
            <w:pPr>
              <w:pStyle w:val="afa"/>
              <w:spacing w:line="256" w:lineRule="auto"/>
              <w:rPr>
                <w:lang w:eastAsia="ru-RU"/>
              </w:rPr>
            </w:pPr>
            <w:r>
              <w:rPr>
                <w:rFonts w:eastAsia="Times New Roman"/>
                <w:sz w:val="18"/>
                <w:szCs w:val="18"/>
                <w:lang w:eastAsia="ru-RU"/>
              </w:rPr>
              <w:t>190260195383 </w:t>
            </w:r>
          </w:p>
        </w:tc>
      </w:tr>
      <w:tr w:rsidR="00A64949" w14:paraId="064CFC32" w14:textId="77777777" w:rsidTr="00A64949">
        <w:tc>
          <w:tcPr>
            <w:tcW w:w="239" w:type="pct"/>
            <w:tcBorders>
              <w:top w:val="single" w:sz="4" w:space="0" w:color="auto"/>
              <w:left w:val="single" w:sz="4" w:space="0" w:color="auto"/>
              <w:bottom w:val="single" w:sz="4" w:space="0" w:color="auto"/>
              <w:right w:val="single" w:sz="4" w:space="0" w:color="auto"/>
            </w:tcBorders>
            <w:vAlign w:val="center"/>
          </w:tcPr>
          <w:p w14:paraId="7DE78801" w14:textId="6CD21210" w:rsidR="00A64949" w:rsidRDefault="00A64949" w:rsidP="00A64949">
            <w:pPr>
              <w:pStyle w:val="afa"/>
              <w:spacing w:line="256" w:lineRule="auto"/>
              <w:rPr>
                <w:lang w:eastAsia="ru-RU"/>
              </w:rPr>
            </w:pPr>
            <w:r>
              <w:rPr>
                <w:lang w:eastAsia="ru-RU"/>
              </w:rPr>
              <w:t>2</w:t>
            </w:r>
          </w:p>
        </w:tc>
        <w:tc>
          <w:tcPr>
            <w:tcW w:w="839" w:type="pct"/>
            <w:tcBorders>
              <w:top w:val="single" w:sz="4" w:space="0" w:color="auto"/>
              <w:left w:val="single" w:sz="4" w:space="0" w:color="auto"/>
              <w:bottom w:val="single" w:sz="4" w:space="0" w:color="auto"/>
              <w:right w:val="single" w:sz="4" w:space="0" w:color="auto"/>
            </w:tcBorders>
            <w:vAlign w:val="center"/>
          </w:tcPr>
          <w:p w14:paraId="3659892C" w14:textId="28318ED0" w:rsidR="00A64949" w:rsidRDefault="00A64949" w:rsidP="00A64949">
            <w:pPr>
              <w:pStyle w:val="afa"/>
              <w:spacing w:line="256" w:lineRule="auto"/>
              <w:rPr>
                <w:lang w:eastAsia="ru-RU"/>
              </w:rPr>
            </w:pPr>
            <w:r>
              <w:rPr>
                <w:rFonts w:eastAsia="Times New Roman"/>
                <w:color w:val="000000"/>
                <w:sz w:val="18"/>
                <w:szCs w:val="18"/>
                <w:lang w:eastAsia="ru-RU"/>
              </w:rPr>
              <w:t>ИП Чебодаев Федор Николаевич</w:t>
            </w:r>
          </w:p>
        </w:tc>
        <w:tc>
          <w:tcPr>
            <w:tcW w:w="910" w:type="pct"/>
            <w:tcBorders>
              <w:top w:val="single" w:sz="4" w:space="0" w:color="auto"/>
              <w:left w:val="single" w:sz="4" w:space="0" w:color="auto"/>
              <w:bottom w:val="single" w:sz="4" w:space="0" w:color="auto"/>
              <w:right w:val="single" w:sz="4" w:space="0" w:color="auto"/>
            </w:tcBorders>
            <w:vAlign w:val="center"/>
          </w:tcPr>
          <w:p w14:paraId="23F02BBC" w14:textId="104093D6"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с. Большой Смонок, ул. Школьная 17</w:t>
            </w:r>
          </w:p>
        </w:tc>
        <w:tc>
          <w:tcPr>
            <w:tcW w:w="869" w:type="pct"/>
            <w:tcBorders>
              <w:top w:val="single" w:sz="4" w:space="0" w:color="auto"/>
              <w:left w:val="single" w:sz="4" w:space="0" w:color="auto"/>
              <w:bottom w:val="single" w:sz="4" w:space="0" w:color="auto"/>
              <w:right w:val="single" w:sz="4" w:space="0" w:color="auto"/>
            </w:tcBorders>
            <w:vAlign w:val="center"/>
          </w:tcPr>
          <w:p w14:paraId="4FCAA177" w14:textId="18743D28"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0,4 км от с. Большой Монок</w:t>
            </w:r>
          </w:p>
        </w:tc>
        <w:tc>
          <w:tcPr>
            <w:tcW w:w="837" w:type="pct"/>
            <w:tcBorders>
              <w:top w:val="single" w:sz="4" w:space="0" w:color="auto"/>
              <w:left w:val="single" w:sz="4" w:space="0" w:color="auto"/>
              <w:bottom w:val="single" w:sz="4" w:space="0" w:color="auto"/>
              <w:right w:val="single" w:sz="4" w:space="0" w:color="auto"/>
            </w:tcBorders>
            <w:vAlign w:val="center"/>
          </w:tcPr>
          <w:p w14:paraId="2BA127BA" w14:textId="3E5AD4CA" w:rsidR="00A64949" w:rsidRDefault="00A64949" w:rsidP="00A64949">
            <w:pPr>
              <w:pStyle w:val="afa"/>
              <w:spacing w:line="256" w:lineRule="auto"/>
            </w:pPr>
            <w:r>
              <w:rPr>
                <w:rFonts w:eastAsia="Times New Roman"/>
                <w:color w:val="000000"/>
                <w:sz w:val="18"/>
                <w:szCs w:val="18"/>
                <w:lang w:eastAsia="ru-RU"/>
              </w:rPr>
              <w:t>Большемонокский с/с</w:t>
            </w:r>
          </w:p>
        </w:tc>
        <w:tc>
          <w:tcPr>
            <w:tcW w:w="619" w:type="pct"/>
            <w:tcBorders>
              <w:top w:val="single" w:sz="4" w:space="0" w:color="auto"/>
              <w:left w:val="single" w:sz="4" w:space="0" w:color="auto"/>
              <w:bottom w:val="single" w:sz="4" w:space="0" w:color="auto"/>
              <w:right w:val="single" w:sz="4" w:space="0" w:color="auto"/>
            </w:tcBorders>
            <w:vAlign w:val="center"/>
          </w:tcPr>
          <w:p w14:paraId="607DC7B6" w14:textId="3DA21822" w:rsidR="00A64949" w:rsidRDefault="00A64949" w:rsidP="00A64949">
            <w:pPr>
              <w:pStyle w:val="afa"/>
              <w:spacing w:line="256" w:lineRule="auto"/>
              <w:rPr>
                <w:lang w:eastAsia="ru-RU"/>
              </w:rPr>
            </w:pPr>
            <w:r>
              <w:rPr>
                <w:rFonts w:eastAsia="Times New Roman"/>
                <w:color w:val="000000"/>
                <w:sz w:val="18"/>
                <w:szCs w:val="18"/>
                <w:lang w:eastAsia="ru-RU"/>
              </w:rPr>
              <w:t>95605410101</w:t>
            </w:r>
          </w:p>
        </w:tc>
        <w:tc>
          <w:tcPr>
            <w:tcW w:w="687" w:type="pct"/>
            <w:tcBorders>
              <w:top w:val="single" w:sz="4" w:space="0" w:color="auto"/>
              <w:left w:val="single" w:sz="4" w:space="0" w:color="auto"/>
              <w:bottom w:val="single" w:sz="4" w:space="0" w:color="auto"/>
              <w:right w:val="single" w:sz="4" w:space="0" w:color="auto"/>
            </w:tcBorders>
            <w:vAlign w:val="center"/>
          </w:tcPr>
          <w:p w14:paraId="54637359" w14:textId="0E84A686" w:rsidR="00A64949" w:rsidRDefault="00A64949" w:rsidP="00A64949">
            <w:pPr>
              <w:pStyle w:val="afa"/>
              <w:spacing w:line="256" w:lineRule="auto"/>
              <w:rPr>
                <w:lang w:eastAsia="ru-RU"/>
              </w:rPr>
            </w:pPr>
            <w:r>
              <w:rPr>
                <w:rFonts w:eastAsia="Times New Roman"/>
                <w:sz w:val="18"/>
                <w:szCs w:val="18"/>
                <w:lang w:eastAsia="ru-RU"/>
              </w:rPr>
              <w:t>190260256124</w:t>
            </w:r>
          </w:p>
        </w:tc>
      </w:tr>
      <w:tr w:rsidR="00A64949" w14:paraId="779B7B8D" w14:textId="77777777" w:rsidTr="00A64949">
        <w:tc>
          <w:tcPr>
            <w:tcW w:w="239" w:type="pct"/>
            <w:tcBorders>
              <w:top w:val="single" w:sz="4" w:space="0" w:color="auto"/>
              <w:left w:val="single" w:sz="4" w:space="0" w:color="auto"/>
              <w:bottom w:val="single" w:sz="4" w:space="0" w:color="auto"/>
              <w:right w:val="single" w:sz="4" w:space="0" w:color="auto"/>
            </w:tcBorders>
            <w:vAlign w:val="center"/>
          </w:tcPr>
          <w:p w14:paraId="5273BBFE" w14:textId="520BD650" w:rsidR="00A64949" w:rsidRDefault="00A64949" w:rsidP="00A64949">
            <w:pPr>
              <w:pStyle w:val="afa"/>
              <w:spacing w:line="256" w:lineRule="auto"/>
              <w:rPr>
                <w:lang w:eastAsia="ru-RU"/>
              </w:rPr>
            </w:pPr>
            <w:r>
              <w:rPr>
                <w:lang w:eastAsia="ru-RU"/>
              </w:rPr>
              <w:t>3</w:t>
            </w:r>
          </w:p>
        </w:tc>
        <w:tc>
          <w:tcPr>
            <w:tcW w:w="839" w:type="pct"/>
            <w:tcBorders>
              <w:top w:val="single" w:sz="4" w:space="0" w:color="auto"/>
              <w:left w:val="single" w:sz="4" w:space="0" w:color="auto"/>
              <w:bottom w:val="single" w:sz="4" w:space="0" w:color="auto"/>
              <w:right w:val="single" w:sz="4" w:space="0" w:color="auto"/>
            </w:tcBorders>
            <w:vAlign w:val="center"/>
          </w:tcPr>
          <w:p w14:paraId="3CFFD118" w14:textId="11F511D0" w:rsidR="00A64949" w:rsidRDefault="00A64949" w:rsidP="00A64949">
            <w:pPr>
              <w:pStyle w:val="afa"/>
              <w:spacing w:line="256" w:lineRule="auto"/>
              <w:rPr>
                <w:lang w:eastAsia="ru-RU"/>
              </w:rPr>
            </w:pPr>
            <w:r>
              <w:rPr>
                <w:rFonts w:eastAsia="Times New Roman"/>
                <w:color w:val="000000"/>
                <w:sz w:val="18"/>
                <w:szCs w:val="18"/>
                <w:lang w:eastAsia="ru-RU"/>
              </w:rPr>
              <w:t>ИП Пузакова Нина Федоровна</w:t>
            </w:r>
          </w:p>
        </w:tc>
        <w:tc>
          <w:tcPr>
            <w:tcW w:w="910" w:type="pct"/>
            <w:tcBorders>
              <w:top w:val="single" w:sz="4" w:space="0" w:color="auto"/>
              <w:left w:val="single" w:sz="4" w:space="0" w:color="auto"/>
              <w:bottom w:val="single" w:sz="4" w:space="0" w:color="auto"/>
              <w:right w:val="single" w:sz="4" w:space="0" w:color="auto"/>
            </w:tcBorders>
            <w:vAlign w:val="center"/>
          </w:tcPr>
          <w:p w14:paraId="3D056D0C" w14:textId="01B915B5"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с. Большой Монок, ул. Октябрьская 16</w:t>
            </w:r>
          </w:p>
        </w:tc>
        <w:tc>
          <w:tcPr>
            <w:tcW w:w="869" w:type="pct"/>
            <w:tcBorders>
              <w:top w:val="single" w:sz="4" w:space="0" w:color="auto"/>
              <w:left w:val="single" w:sz="4" w:space="0" w:color="auto"/>
              <w:bottom w:val="single" w:sz="4" w:space="0" w:color="auto"/>
              <w:right w:val="single" w:sz="4" w:space="0" w:color="auto"/>
            </w:tcBorders>
            <w:vAlign w:val="center"/>
          </w:tcPr>
          <w:p w14:paraId="14352B58" w14:textId="34827C9F"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0,5 км от с. Большой Монок</w:t>
            </w:r>
          </w:p>
        </w:tc>
        <w:tc>
          <w:tcPr>
            <w:tcW w:w="837" w:type="pct"/>
            <w:tcBorders>
              <w:top w:val="single" w:sz="4" w:space="0" w:color="auto"/>
              <w:left w:val="single" w:sz="4" w:space="0" w:color="auto"/>
              <w:bottom w:val="single" w:sz="4" w:space="0" w:color="auto"/>
              <w:right w:val="single" w:sz="4" w:space="0" w:color="auto"/>
            </w:tcBorders>
            <w:vAlign w:val="center"/>
          </w:tcPr>
          <w:p w14:paraId="56CC9B78" w14:textId="0CF3BEA0" w:rsidR="00A64949" w:rsidRDefault="00A64949" w:rsidP="00A64949">
            <w:pPr>
              <w:pStyle w:val="afa"/>
              <w:spacing w:line="256" w:lineRule="auto"/>
            </w:pPr>
            <w:r>
              <w:rPr>
                <w:rFonts w:eastAsia="Times New Roman"/>
                <w:color w:val="000000"/>
                <w:sz w:val="18"/>
                <w:szCs w:val="18"/>
                <w:lang w:eastAsia="ru-RU"/>
              </w:rPr>
              <w:t>Большемонокский с/с</w:t>
            </w:r>
          </w:p>
        </w:tc>
        <w:tc>
          <w:tcPr>
            <w:tcW w:w="619" w:type="pct"/>
            <w:tcBorders>
              <w:top w:val="single" w:sz="4" w:space="0" w:color="auto"/>
              <w:left w:val="single" w:sz="4" w:space="0" w:color="auto"/>
              <w:bottom w:val="single" w:sz="4" w:space="0" w:color="auto"/>
              <w:right w:val="single" w:sz="4" w:space="0" w:color="auto"/>
            </w:tcBorders>
            <w:vAlign w:val="center"/>
          </w:tcPr>
          <w:p w14:paraId="027535E5" w14:textId="7DE4C8F4" w:rsidR="00A64949" w:rsidRDefault="00A64949" w:rsidP="00A64949">
            <w:pPr>
              <w:pStyle w:val="afa"/>
              <w:spacing w:line="256" w:lineRule="auto"/>
              <w:rPr>
                <w:lang w:eastAsia="ru-RU"/>
              </w:rPr>
            </w:pPr>
            <w:r>
              <w:rPr>
                <w:rFonts w:eastAsia="Times New Roman"/>
                <w:color w:val="000000"/>
                <w:sz w:val="18"/>
                <w:szCs w:val="18"/>
                <w:lang w:eastAsia="ru-RU"/>
              </w:rPr>
              <w:t>95605410101</w:t>
            </w:r>
          </w:p>
        </w:tc>
        <w:tc>
          <w:tcPr>
            <w:tcW w:w="687" w:type="pct"/>
            <w:tcBorders>
              <w:top w:val="single" w:sz="4" w:space="0" w:color="auto"/>
              <w:left w:val="single" w:sz="4" w:space="0" w:color="auto"/>
              <w:bottom w:val="single" w:sz="4" w:space="0" w:color="auto"/>
              <w:right w:val="single" w:sz="4" w:space="0" w:color="auto"/>
            </w:tcBorders>
            <w:vAlign w:val="center"/>
          </w:tcPr>
          <w:p w14:paraId="65A149DC" w14:textId="4CFE27C2" w:rsidR="00A64949" w:rsidRDefault="00A64949" w:rsidP="00A64949">
            <w:pPr>
              <w:pStyle w:val="afa"/>
              <w:spacing w:line="256" w:lineRule="auto"/>
              <w:rPr>
                <w:lang w:eastAsia="ru-RU"/>
              </w:rPr>
            </w:pPr>
            <w:r>
              <w:rPr>
                <w:rFonts w:eastAsia="Times New Roman"/>
                <w:sz w:val="18"/>
                <w:szCs w:val="18"/>
                <w:lang w:eastAsia="ru-RU"/>
              </w:rPr>
              <w:t>190260370476</w:t>
            </w:r>
          </w:p>
        </w:tc>
      </w:tr>
      <w:tr w:rsidR="00A64949" w14:paraId="26865D94" w14:textId="77777777" w:rsidTr="00A64949">
        <w:tc>
          <w:tcPr>
            <w:tcW w:w="239" w:type="pct"/>
            <w:tcBorders>
              <w:top w:val="single" w:sz="4" w:space="0" w:color="auto"/>
              <w:left w:val="single" w:sz="4" w:space="0" w:color="auto"/>
              <w:bottom w:val="single" w:sz="4" w:space="0" w:color="auto"/>
              <w:right w:val="single" w:sz="4" w:space="0" w:color="auto"/>
            </w:tcBorders>
            <w:vAlign w:val="center"/>
          </w:tcPr>
          <w:p w14:paraId="22DFC005" w14:textId="2B29A77C" w:rsidR="00A64949" w:rsidRDefault="00A64949" w:rsidP="00A64949">
            <w:pPr>
              <w:pStyle w:val="afa"/>
              <w:spacing w:line="256" w:lineRule="auto"/>
              <w:rPr>
                <w:lang w:eastAsia="ru-RU"/>
              </w:rPr>
            </w:pPr>
            <w:r>
              <w:rPr>
                <w:lang w:eastAsia="ru-RU"/>
              </w:rPr>
              <w:t>4</w:t>
            </w:r>
          </w:p>
        </w:tc>
        <w:tc>
          <w:tcPr>
            <w:tcW w:w="839" w:type="pct"/>
            <w:tcBorders>
              <w:top w:val="single" w:sz="4" w:space="0" w:color="auto"/>
              <w:left w:val="single" w:sz="4" w:space="0" w:color="auto"/>
              <w:bottom w:val="single" w:sz="4" w:space="0" w:color="auto"/>
              <w:right w:val="single" w:sz="4" w:space="0" w:color="auto"/>
            </w:tcBorders>
            <w:vAlign w:val="center"/>
          </w:tcPr>
          <w:p w14:paraId="7CD63397" w14:textId="4D4825B4" w:rsidR="00A64949" w:rsidRDefault="00A64949" w:rsidP="00A64949">
            <w:pPr>
              <w:pStyle w:val="afa"/>
              <w:spacing w:line="256" w:lineRule="auto"/>
              <w:rPr>
                <w:lang w:eastAsia="ru-RU"/>
              </w:rPr>
            </w:pPr>
            <w:r>
              <w:rPr>
                <w:rFonts w:eastAsia="Times New Roman"/>
                <w:color w:val="000000"/>
                <w:sz w:val="18"/>
                <w:szCs w:val="18"/>
                <w:lang w:eastAsia="ru-RU"/>
              </w:rPr>
              <w:t>ИП Табурчиков Николай Михайлович</w:t>
            </w:r>
          </w:p>
        </w:tc>
        <w:tc>
          <w:tcPr>
            <w:tcW w:w="910" w:type="pct"/>
            <w:tcBorders>
              <w:top w:val="single" w:sz="4" w:space="0" w:color="auto"/>
              <w:left w:val="single" w:sz="4" w:space="0" w:color="auto"/>
              <w:bottom w:val="single" w:sz="4" w:space="0" w:color="auto"/>
              <w:right w:val="single" w:sz="4" w:space="0" w:color="auto"/>
            </w:tcBorders>
            <w:vAlign w:val="center"/>
          </w:tcPr>
          <w:p w14:paraId="40861567" w14:textId="63DB3744"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а. Усть-Сос, ул. Набережная 1</w:t>
            </w:r>
          </w:p>
        </w:tc>
        <w:tc>
          <w:tcPr>
            <w:tcW w:w="869" w:type="pct"/>
            <w:tcBorders>
              <w:top w:val="single" w:sz="4" w:space="0" w:color="auto"/>
              <w:left w:val="single" w:sz="4" w:space="0" w:color="auto"/>
              <w:bottom w:val="single" w:sz="4" w:space="0" w:color="auto"/>
              <w:right w:val="single" w:sz="4" w:space="0" w:color="auto"/>
            </w:tcBorders>
            <w:vAlign w:val="center"/>
          </w:tcPr>
          <w:p w14:paraId="72EFD978" w14:textId="6BE4137A" w:rsidR="00A64949" w:rsidRDefault="00A64949" w:rsidP="00A64949">
            <w:pPr>
              <w:pStyle w:val="afa"/>
              <w:spacing w:line="256" w:lineRule="auto"/>
              <w:rPr>
                <w:lang w:eastAsia="ru-RU"/>
              </w:rPr>
            </w:pPr>
            <w:r>
              <w:rPr>
                <w:rFonts w:eastAsia="Times New Roman"/>
                <w:color w:val="000000"/>
                <w:sz w:val="18"/>
                <w:szCs w:val="18"/>
                <w:lang w:eastAsia="ru-RU"/>
              </w:rPr>
              <w:t>РХ, Бейский район, а. Усть-Сос, ул. Набережная 1</w:t>
            </w:r>
          </w:p>
        </w:tc>
        <w:tc>
          <w:tcPr>
            <w:tcW w:w="837" w:type="pct"/>
            <w:tcBorders>
              <w:top w:val="single" w:sz="4" w:space="0" w:color="auto"/>
              <w:left w:val="single" w:sz="4" w:space="0" w:color="auto"/>
              <w:bottom w:val="single" w:sz="4" w:space="0" w:color="auto"/>
              <w:right w:val="single" w:sz="4" w:space="0" w:color="auto"/>
            </w:tcBorders>
            <w:vAlign w:val="center"/>
          </w:tcPr>
          <w:p w14:paraId="7676D49D" w14:textId="27CC1F1D" w:rsidR="00A64949" w:rsidRDefault="00A64949" w:rsidP="00A64949">
            <w:pPr>
              <w:pStyle w:val="afa"/>
              <w:spacing w:line="256" w:lineRule="auto"/>
            </w:pPr>
            <w:r>
              <w:rPr>
                <w:rFonts w:eastAsia="Times New Roman"/>
                <w:color w:val="000000"/>
                <w:sz w:val="18"/>
                <w:szCs w:val="18"/>
                <w:lang w:eastAsia="ru-RU"/>
              </w:rPr>
              <w:t>Большемонокский с/с</w:t>
            </w:r>
          </w:p>
        </w:tc>
        <w:tc>
          <w:tcPr>
            <w:tcW w:w="619" w:type="pct"/>
            <w:tcBorders>
              <w:top w:val="single" w:sz="4" w:space="0" w:color="auto"/>
              <w:left w:val="single" w:sz="4" w:space="0" w:color="auto"/>
              <w:bottom w:val="single" w:sz="4" w:space="0" w:color="auto"/>
              <w:right w:val="single" w:sz="4" w:space="0" w:color="auto"/>
            </w:tcBorders>
            <w:vAlign w:val="center"/>
          </w:tcPr>
          <w:p w14:paraId="47C78D56" w14:textId="5CD275AC" w:rsidR="00A64949" w:rsidRDefault="00A64949" w:rsidP="00A64949">
            <w:pPr>
              <w:pStyle w:val="afa"/>
              <w:spacing w:line="256" w:lineRule="auto"/>
              <w:rPr>
                <w:lang w:eastAsia="ru-RU"/>
              </w:rPr>
            </w:pPr>
            <w:r>
              <w:rPr>
                <w:rFonts w:eastAsia="Times New Roman"/>
                <w:color w:val="000000"/>
                <w:sz w:val="18"/>
                <w:szCs w:val="18"/>
                <w:lang w:eastAsia="ru-RU"/>
              </w:rPr>
              <w:t>95605410101</w:t>
            </w:r>
          </w:p>
        </w:tc>
        <w:tc>
          <w:tcPr>
            <w:tcW w:w="687" w:type="pct"/>
            <w:tcBorders>
              <w:top w:val="single" w:sz="4" w:space="0" w:color="auto"/>
              <w:left w:val="single" w:sz="4" w:space="0" w:color="auto"/>
              <w:bottom w:val="single" w:sz="4" w:space="0" w:color="auto"/>
              <w:right w:val="single" w:sz="4" w:space="0" w:color="auto"/>
            </w:tcBorders>
            <w:vAlign w:val="center"/>
          </w:tcPr>
          <w:p w14:paraId="4D85F149" w14:textId="10F93508" w:rsidR="00A64949" w:rsidRDefault="00A64949" w:rsidP="00A64949">
            <w:pPr>
              <w:pStyle w:val="afa"/>
              <w:spacing w:line="256" w:lineRule="auto"/>
              <w:rPr>
                <w:lang w:eastAsia="ru-RU"/>
              </w:rPr>
            </w:pPr>
            <w:r>
              <w:rPr>
                <w:rFonts w:eastAsia="Times New Roman"/>
                <w:sz w:val="18"/>
                <w:szCs w:val="18"/>
                <w:lang w:eastAsia="ru-RU"/>
              </w:rPr>
              <w:t>610101749053 </w:t>
            </w:r>
          </w:p>
        </w:tc>
      </w:tr>
    </w:tbl>
    <w:p w14:paraId="3F7C17E6" w14:textId="77777777" w:rsidR="002E009B" w:rsidRDefault="002E009B" w:rsidP="002E009B">
      <w:pPr>
        <w:pStyle w:val="afc"/>
        <w:rPr>
          <w:rStyle w:val="af6"/>
          <w:rFonts w:eastAsiaTheme="majorEastAsia"/>
        </w:rPr>
      </w:pPr>
    </w:p>
    <w:p w14:paraId="1B7B9508" w14:textId="42793892" w:rsidR="002E009B" w:rsidRDefault="002E009B" w:rsidP="002E009B">
      <w:pPr>
        <w:pStyle w:val="afc"/>
        <w:rPr>
          <w:rStyle w:val="af6"/>
          <w:rFonts w:eastAsiaTheme="majorEastAsia"/>
        </w:rPr>
      </w:pPr>
      <w:r>
        <w:rPr>
          <w:rStyle w:val="af6"/>
          <w:rFonts w:eastAsiaTheme="majorEastAsia"/>
        </w:rPr>
        <w:t>Перечень источников образования медицинских отходов</w:t>
      </w:r>
    </w:p>
    <w:p w14:paraId="6F1111DF" w14:textId="05BD873F" w:rsidR="002E009B" w:rsidRDefault="002E009B" w:rsidP="002E009B">
      <w:pPr>
        <w:pStyle w:val="afc"/>
        <w:rPr>
          <w:rFonts w:eastAsiaTheme="majorEastAsia"/>
        </w:rPr>
      </w:pPr>
      <w:r>
        <w:t xml:space="preserve">На территории </w:t>
      </w:r>
      <w:r w:rsidR="000E550B">
        <w:t>Большесонокского</w:t>
      </w:r>
      <w:r>
        <w:t xml:space="preserve"> сельсовета отсутствуют источники образования медицинских отходов согласно схеме обращения с отходами Республики Хакасия, утвержденной от 21.12.2020 № 010-1948-пр.</w:t>
      </w:r>
    </w:p>
    <w:p w14:paraId="40371294" w14:textId="77777777" w:rsidR="00F90158" w:rsidRPr="00D45DD0" w:rsidRDefault="00F90158" w:rsidP="00900F03">
      <w:pPr>
        <w:pStyle w:val="afc"/>
        <w:rPr>
          <w:color w:val="FF0000"/>
        </w:rPr>
      </w:pPr>
    </w:p>
    <w:p w14:paraId="32020D08" w14:textId="3AEE263F" w:rsidR="00D2777E" w:rsidRPr="00492D8F" w:rsidRDefault="00D2777E" w:rsidP="00B24A67">
      <w:pPr>
        <w:pStyle w:val="44"/>
        <w:numPr>
          <w:ilvl w:val="3"/>
          <w:numId w:val="2"/>
        </w:numPr>
        <w:ind w:left="0" w:firstLine="0"/>
      </w:pPr>
      <w:bookmarkStart w:id="136" w:name="_Toc125535424"/>
      <w:r w:rsidRPr="00492D8F">
        <w:t>Количество образующихся отходов</w:t>
      </w:r>
      <w:bookmarkEnd w:id="136"/>
    </w:p>
    <w:p w14:paraId="0FCED1C1" w14:textId="77777777" w:rsidR="009D7A2D" w:rsidRPr="003A05D9" w:rsidRDefault="009D7A2D" w:rsidP="009D7A2D">
      <w:pPr>
        <w:pStyle w:val="b1"/>
        <w:rPr>
          <w:rStyle w:val="af5"/>
        </w:rPr>
      </w:pPr>
      <w:r w:rsidRPr="003A05D9">
        <w:rPr>
          <w:rStyle w:val="af5"/>
        </w:rPr>
        <w:t>Существующее положение</w:t>
      </w:r>
    </w:p>
    <w:p w14:paraId="0C519403" w14:textId="77777777" w:rsidR="009D7A2D" w:rsidRPr="003A05D9" w:rsidRDefault="009D7A2D" w:rsidP="009D7A2D">
      <w:pPr>
        <w:pStyle w:val="b1"/>
      </w:pPr>
      <w:r w:rsidRPr="003A05D9">
        <w:t>Согласно Схеме обращения с отходами Республики Хакасия, утвержденной от 21.12.2020 № 010-1948-пр (раздел 2, пункт 2.3), данные о ежегодном образовании ТКО, систематизированные по видам отходов согласно ФККО и их классам опасности, а также по источникам образования отходов (населенным пунктам) в соответствии с делением на территориальные зоны, приведено в таблице 2.3.13.2.-1.</w:t>
      </w:r>
    </w:p>
    <w:p w14:paraId="30A7E1BA" w14:textId="76BAFC48" w:rsidR="009D7A2D" w:rsidRPr="003A05D9" w:rsidRDefault="009D7A2D" w:rsidP="009D7A2D">
      <w:pPr>
        <w:pStyle w:val="b1"/>
      </w:pPr>
      <w:r w:rsidRPr="003A05D9">
        <w:t>Данные получены исходя из установленных приложением 4 к приказу Государственного комитета по тарифам и энергетике Республики Хакасия от 08.08.2012 № 86-п  нормативов ТКО на человека в год.</w:t>
      </w:r>
    </w:p>
    <w:p w14:paraId="338B5D9C" w14:textId="77777777" w:rsidR="009D7A2D" w:rsidRPr="003A05D9" w:rsidRDefault="009D7A2D" w:rsidP="009D7A2D">
      <w:pPr>
        <w:pStyle w:val="b1"/>
      </w:pPr>
      <w:r w:rsidRPr="003A05D9">
        <w:t>Согласно данному приложению с 01.01.2021 на 1 проживающего человека:</w:t>
      </w:r>
    </w:p>
    <w:p w14:paraId="0492F6A1" w14:textId="4AB791D4" w:rsidR="009D7A2D" w:rsidRPr="003A05D9" w:rsidRDefault="009D7A2D" w:rsidP="009D7A2D">
      <w:pPr>
        <w:pStyle w:val="b1"/>
      </w:pPr>
      <w:r w:rsidRPr="003A05D9">
        <w:t xml:space="preserve">- в многоквартирных домах приходится </w:t>
      </w:r>
      <w:r w:rsidR="000B1D90">
        <w:t>32,35</w:t>
      </w:r>
      <w:r w:rsidRPr="003A05D9">
        <w:t xml:space="preserve"> кг/месяц (0,1</w:t>
      </w:r>
      <w:r w:rsidR="000B1D90">
        <w:t>54</w:t>
      </w:r>
      <w:r w:rsidRPr="003A05D9">
        <w:t xml:space="preserve"> м³/месяц);</w:t>
      </w:r>
    </w:p>
    <w:p w14:paraId="150C2082" w14:textId="1D683292" w:rsidR="009D7A2D" w:rsidRPr="003A05D9" w:rsidRDefault="009D7A2D" w:rsidP="009D7A2D">
      <w:pPr>
        <w:pStyle w:val="b1"/>
      </w:pPr>
      <w:r w:rsidRPr="003A05D9">
        <w:t xml:space="preserve">- в индивидуальных жилых домах – </w:t>
      </w:r>
      <w:r w:rsidR="000B1D90">
        <w:t>46,21</w:t>
      </w:r>
      <w:r w:rsidRPr="003A05D9">
        <w:t xml:space="preserve"> кг/месяц (0,15</w:t>
      </w:r>
      <w:r w:rsidR="000B1D90">
        <w:t>4</w:t>
      </w:r>
      <w:r w:rsidRPr="003A05D9">
        <w:t xml:space="preserve"> м³/месяц).</w:t>
      </w:r>
    </w:p>
    <w:p w14:paraId="0D47E08A" w14:textId="77777777" w:rsidR="009D7A2D" w:rsidRPr="003A05D9" w:rsidRDefault="009D7A2D" w:rsidP="009D7A2D">
      <w:pPr>
        <w:pStyle w:val="b1"/>
      </w:pPr>
      <w:r w:rsidRPr="003A05D9">
        <w:t>В соответствии с постановлением,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14:paraId="197DC249" w14:textId="40AD1B3A" w:rsidR="009D7A2D" w:rsidRPr="003A05D9" w:rsidRDefault="009D7A2D" w:rsidP="009D7A2D">
      <w:pPr>
        <w:pStyle w:val="b1"/>
      </w:pPr>
      <w:r w:rsidRPr="003A05D9">
        <w:t>Исходя из этого, в городских поселениях и муниципальных образованиях Республики Хакасия, количество образованных отходов рассчитаны с применением разных нормативов (</w:t>
      </w:r>
      <w:r w:rsidR="00877D44">
        <w:t>32,35</w:t>
      </w:r>
      <w:r w:rsidRPr="003A05D9">
        <w:t xml:space="preserve"> кг/месяц и </w:t>
      </w:r>
      <w:r w:rsidR="00877D44">
        <w:t>46,21</w:t>
      </w:r>
      <w:r w:rsidRPr="003A05D9">
        <w:t xml:space="preserve"> кг/месяц) пропорционально к общему количеству проживающего населения.</w:t>
      </w:r>
    </w:p>
    <w:p w14:paraId="08932E2F" w14:textId="53881FFC" w:rsidR="009D7A2D" w:rsidRPr="003A05D9" w:rsidRDefault="009D7A2D" w:rsidP="009D7A2D">
      <w:pPr>
        <w:pStyle w:val="b1"/>
      </w:pPr>
      <w:r w:rsidRPr="003A05D9">
        <w:t xml:space="preserve">Сведения о ежегодном образовании ТКО на территории </w:t>
      </w:r>
      <w:r w:rsidR="00877D44">
        <w:t>Большемонокского</w:t>
      </w:r>
      <w:r w:rsidRPr="003A05D9">
        <w:t xml:space="preserve"> сельсовета приведены в таблице 2.3.13.2.-1.</w:t>
      </w:r>
    </w:p>
    <w:p w14:paraId="3866B3B7" w14:textId="77777777" w:rsidR="00877D44" w:rsidRDefault="00877D44" w:rsidP="008F0715">
      <w:pPr>
        <w:pStyle w:val="afc"/>
        <w:rPr>
          <w:color w:val="FF0000"/>
        </w:rPr>
        <w:sectPr w:rsidR="00877D44" w:rsidSect="00754647">
          <w:footerReference w:type="default" r:id="rId25"/>
          <w:pgSz w:w="11906" w:h="16838"/>
          <w:pgMar w:top="1134" w:right="849" w:bottom="1134" w:left="1701" w:header="708" w:footer="708" w:gutter="0"/>
          <w:cols w:space="708"/>
          <w:docGrid w:linePitch="382"/>
        </w:sectPr>
      </w:pPr>
    </w:p>
    <w:p w14:paraId="1B3E97A5" w14:textId="77777777" w:rsidR="002A3CB1" w:rsidRPr="003A05D9" w:rsidRDefault="002A3CB1" w:rsidP="002A3CB1">
      <w:pPr>
        <w:pStyle w:val="afffb"/>
        <w:rPr>
          <w:lang w:val="ru-RU"/>
        </w:rPr>
      </w:pPr>
      <w:r w:rsidRPr="003A05D9">
        <w:t xml:space="preserve">Таблица </w:t>
      </w:r>
      <w:r w:rsidRPr="003A05D9">
        <w:rPr>
          <w:lang w:val="ru-RU"/>
        </w:rPr>
        <w:t>2.3.13.2.-1</w:t>
      </w:r>
    </w:p>
    <w:p w14:paraId="4B4C58FA" w14:textId="77777777" w:rsidR="002A3CB1" w:rsidRPr="003A05D9" w:rsidRDefault="002A3CB1" w:rsidP="002A3CB1">
      <w:pPr>
        <w:pStyle w:val="afffb"/>
      </w:pPr>
    </w:p>
    <w:p w14:paraId="4AFE45F6" w14:textId="77777777" w:rsidR="002A3CB1" w:rsidRPr="003A05D9" w:rsidRDefault="002A3CB1" w:rsidP="002A3CB1">
      <w:pPr>
        <w:pStyle w:val="afffb"/>
        <w:jc w:val="center"/>
      </w:pPr>
      <w:r w:rsidRPr="003A05D9">
        <w:t>Сведения о ежегодном образовании ТКО, систематизированные по видам отходов согласно ФККО и их классам опасности, а также по источникам образования отходов (населенным пунктам) в соответствии с делением на территориальные зоны</w:t>
      </w:r>
    </w:p>
    <w:tbl>
      <w:tblPr>
        <w:tblStyle w:val="afe"/>
        <w:tblW w:w="5000" w:type="pct"/>
        <w:tblLook w:val="04A0" w:firstRow="1" w:lastRow="0" w:firstColumn="1" w:lastColumn="0" w:noHBand="0" w:noVBand="1"/>
      </w:tblPr>
      <w:tblGrid>
        <w:gridCol w:w="503"/>
        <w:gridCol w:w="2112"/>
        <w:gridCol w:w="1137"/>
        <w:gridCol w:w="1089"/>
        <w:gridCol w:w="902"/>
        <w:gridCol w:w="934"/>
        <w:gridCol w:w="782"/>
        <w:gridCol w:w="1260"/>
        <w:gridCol w:w="996"/>
        <w:gridCol w:w="1260"/>
        <w:gridCol w:w="862"/>
        <w:gridCol w:w="876"/>
        <w:gridCol w:w="879"/>
        <w:gridCol w:w="968"/>
      </w:tblGrid>
      <w:tr w:rsidR="002A3CB1" w:rsidRPr="003A05D9" w14:paraId="7B48ADAB" w14:textId="77777777" w:rsidTr="002A3CB1">
        <w:trPr>
          <w:trHeight w:val="20"/>
        </w:trPr>
        <w:tc>
          <w:tcPr>
            <w:tcW w:w="173" w:type="pct"/>
            <w:vMerge w:val="restart"/>
            <w:noWrap/>
            <w:vAlign w:val="center"/>
            <w:hideMark/>
          </w:tcPr>
          <w:p w14:paraId="17CED1BA" w14:textId="77777777" w:rsidR="002A3CB1" w:rsidRPr="003A05D9" w:rsidRDefault="002A3CB1" w:rsidP="004F461F">
            <w:pPr>
              <w:pStyle w:val="afa"/>
              <w:rPr>
                <w:b/>
                <w:bCs w:val="0"/>
              </w:rPr>
            </w:pPr>
            <w:r w:rsidRPr="003A05D9">
              <w:rPr>
                <w:b/>
                <w:bCs w:val="0"/>
              </w:rPr>
              <w:t>ТЗ</w:t>
            </w:r>
          </w:p>
        </w:tc>
        <w:tc>
          <w:tcPr>
            <w:tcW w:w="1115" w:type="pct"/>
            <w:gridSpan w:val="2"/>
            <w:vMerge w:val="restart"/>
            <w:vAlign w:val="center"/>
            <w:hideMark/>
          </w:tcPr>
          <w:p w14:paraId="74507A80" w14:textId="77777777" w:rsidR="002A3CB1" w:rsidRPr="003A05D9" w:rsidRDefault="002A3CB1" w:rsidP="004F461F">
            <w:pPr>
              <w:pStyle w:val="afa"/>
              <w:rPr>
                <w:b/>
                <w:bCs w:val="0"/>
              </w:rPr>
            </w:pPr>
            <w:r w:rsidRPr="003A05D9">
              <w:rPr>
                <w:b/>
                <w:bCs w:val="0"/>
              </w:rPr>
              <w:t>Территория, МО, населенный пункт</w:t>
            </w:r>
          </w:p>
        </w:tc>
        <w:tc>
          <w:tcPr>
            <w:tcW w:w="374" w:type="pct"/>
            <w:vMerge w:val="restart"/>
            <w:vAlign w:val="center"/>
            <w:hideMark/>
          </w:tcPr>
          <w:p w14:paraId="4E78679A" w14:textId="77777777" w:rsidR="002A3CB1" w:rsidRPr="003A05D9" w:rsidRDefault="002A3CB1" w:rsidP="004F461F">
            <w:pPr>
              <w:pStyle w:val="afa"/>
              <w:rPr>
                <w:b/>
                <w:bCs w:val="0"/>
              </w:rPr>
            </w:pPr>
            <w:r w:rsidRPr="003A05D9">
              <w:rPr>
                <w:b/>
                <w:bCs w:val="0"/>
              </w:rPr>
              <w:t>ИТОГО</w:t>
            </w:r>
          </w:p>
        </w:tc>
        <w:tc>
          <w:tcPr>
            <w:tcW w:w="309" w:type="pct"/>
            <w:vMerge w:val="restart"/>
            <w:vAlign w:val="center"/>
            <w:hideMark/>
          </w:tcPr>
          <w:p w14:paraId="7C2B5662" w14:textId="77777777" w:rsidR="002A3CB1" w:rsidRPr="003A05D9" w:rsidRDefault="002A3CB1" w:rsidP="004F461F">
            <w:pPr>
              <w:pStyle w:val="afa"/>
              <w:rPr>
                <w:b/>
                <w:bCs w:val="0"/>
              </w:rPr>
            </w:pPr>
            <w:r w:rsidRPr="003A05D9">
              <w:rPr>
                <w:b/>
                <w:bCs w:val="0"/>
              </w:rPr>
              <w:t>МКД*</w:t>
            </w:r>
          </w:p>
        </w:tc>
        <w:tc>
          <w:tcPr>
            <w:tcW w:w="320" w:type="pct"/>
            <w:vMerge w:val="restart"/>
            <w:vAlign w:val="center"/>
            <w:hideMark/>
          </w:tcPr>
          <w:p w14:paraId="259DECD5" w14:textId="77777777" w:rsidR="002A3CB1" w:rsidRPr="003A05D9" w:rsidRDefault="002A3CB1" w:rsidP="004F461F">
            <w:pPr>
              <w:pStyle w:val="afa"/>
              <w:rPr>
                <w:b/>
                <w:bCs w:val="0"/>
              </w:rPr>
            </w:pPr>
            <w:r w:rsidRPr="003A05D9">
              <w:rPr>
                <w:b/>
                <w:bCs w:val="0"/>
              </w:rPr>
              <w:t>ИЖС*</w:t>
            </w:r>
          </w:p>
        </w:tc>
        <w:tc>
          <w:tcPr>
            <w:tcW w:w="1475" w:type="pct"/>
            <w:gridSpan w:val="4"/>
            <w:vAlign w:val="center"/>
            <w:hideMark/>
          </w:tcPr>
          <w:p w14:paraId="36936B57" w14:textId="77777777" w:rsidR="002A3CB1" w:rsidRPr="003A05D9" w:rsidRDefault="002A3CB1" w:rsidP="004F461F">
            <w:pPr>
              <w:pStyle w:val="afa"/>
              <w:rPr>
                <w:b/>
                <w:bCs w:val="0"/>
              </w:rPr>
            </w:pPr>
            <w:r w:rsidRPr="003A05D9">
              <w:rPr>
                <w:b/>
                <w:bCs w:val="0"/>
              </w:rPr>
              <w:t>Норматив образования отходов</w:t>
            </w:r>
          </w:p>
        </w:tc>
        <w:tc>
          <w:tcPr>
            <w:tcW w:w="591" w:type="pct"/>
            <w:gridSpan w:val="2"/>
            <w:vAlign w:val="center"/>
            <w:hideMark/>
          </w:tcPr>
          <w:p w14:paraId="5089B8C7" w14:textId="77777777" w:rsidR="002A3CB1" w:rsidRPr="003A05D9" w:rsidRDefault="002A3CB1" w:rsidP="004F461F">
            <w:pPr>
              <w:pStyle w:val="afa"/>
              <w:rPr>
                <w:b/>
                <w:bCs w:val="0"/>
              </w:rPr>
            </w:pPr>
            <w:r w:rsidRPr="003A05D9">
              <w:rPr>
                <w:b/>
                <w:bCs w:val="0"/>
              </w:rPr>
              <w:t>Нормативное образование ТКО, т/год</w:t>
            </w:r>
          </w:p>
        </w:tc>
        <w:tc>
          <w:tcPr>
            <w:tcW w:w="302" w:type="pct"/>
            <w:vMerge w:val="restart"/>
            <w:vAlign w:val="center"/>
            <w:hideMark/>
          </w:tcPr>
          <w:p w14:paraId="4E8291C5" w14:textId="77777777" w:rsidR="002A3CB1" w:rsidRPr="003A05D9" w:rsidRDefault="002A3CB1" w:rsidP="004F461F">
            <w:pPr>
              <w:pStyle w:val="afa"/>
              <w:rPr>
                <w:b/>
                <w:bCs w:val="0"/>
              </w:rPr>
            </w:pPr>
            <w:r w:rsidRPr="003A05D9">
              <w:rPr>
                <w:b/>
                <w:bCs w:val="0"/>
              </w:rPr>
              <w:t>Всего, т/год</w:t>
            </w:r>
          </w:p>
        </w:tc>
        <w:tc>
          <w:tcPr>
            <w:tcW w:w="342" w:type="pct"/>
            <w:vMerge w:val="restart"/>
            <w:vAlign w:val="center"/>
            <w:hideMark/>
          </w:tcPr>
          <w:p w14:paraId="021F067D" w14:textId="77777777" w:rsidR="002A3CB1" w:rsidRPr="003A05D9" w:rsidRDefault="002A3CB1" w:rsidP="004F461F">
            <w:pPr>
              <w:pStyle w:val="afa"/>
              <w:rPr>
                <w:b/>
                <w:bCs w:val="0"/>
              </w:rPr>
            </w:pPr>
            <w:r w:rsidRPr="003A05D9">
              <w:rPr>
                <w:b/>
                <w:bCs w:val="0"/>
              </w:rPr>
              <w:t>Всего, м</w:t>
            </w:r>
            <w:r w:rsidRPr="003A05D9">
              <w:rPr>
                <w:b/>
                <w:bCs w:val="0"/>
                <w:vertAlign w:val="superscript"/>
              </w:rPr>
              <w:t>3</w:t>
            </w:r>
            <w:r w:rsidRPr="003A05D9">
              <w:rPr>
                <w:b/>
                <w:bCs w:val="0"/>
              </w:rPr>
              <w:t>/год</w:t>
            </w:r>
          </w:p>
        </w:tc>
      </w:tr>
      <w:tr w:rsidR="002A3CB1" w:rsidRPr="003A05D9" w14:paraId="66770918" w14:textId="77777777" w:rsidTr="002A3CB1">
        <w:trPr>
          <w:trHeight w:val="20"/>
        </w:trPr>
        <w:tc>
          <w:tcPr>
            <w:tcW w:w="173" w:type="pct"/>
            <w:vMerge/>
            <w:vAlign w:val="center"/>
            <w:hideMark/>
          </w:tcPr>
          <w:p w14:paraId="2E3B652C" w14:textId="77777777" w:rsidR="002A3CB1" w:rsidRPr="003A05D9" w:rsidRDefault="002A3CB1" w:rsidP="004F461F">
            <w:pPr>
              <w:pStyle w:val="afa"/>
            </w:pPr>
          </w:p>
        </w:tc>
        <w:tc>
          <w:tcPr>
            <w:tcW w:w="1115" w:type="pct"/>
            <w:gridSpan w:val="2"/>
            <w:vMerge/>
            <w:vAlign w:val="center"/>
            <w:hideMark/>
          </w:tcPr>
          <w:p w14:paraId="37A510B1" w14:textId="77777777" w:rsidR="002A3CB1" w:rsidRPr="003A05D9" w:rsidRDefault="002A3CB1" w:rsidP="004F461F">
            <w:pPr>
              <w:pStyle w:val="afa"/>
            </w:pPr>
          </w:p>
        </w:tc>
        <w:tc>
          <w:tcPr>
            <w:tcW w:w="374" w:type="pct"/>
            <w:vMerge/>
            <w:vAlign w:val="center"/>
            <w:hideMark/>
          </w:tcPr>
          <w:p w14:paraId="527E299F" w14:textId="77777777" w:rsidR="002A3CB1" w:rsidRPr="003A05D9" w:rsidRDefault="002A3CB1" w:rsidP="004F461F">
            <w:pPr>
              <w:pStyle w:val="afa"/>
            </w:pPr>
          </w:p>
        </w:tc>
        <w:tc>
          <w:tcPr>
            <w:tcW w:w="309" w:type="pct"/>
            <w:vMerge/>
            <w:vAlign w:val="center"/>
            <w:hideMark/>
          </w:tcPr>
          <w:p w14:paraId="4D0F9200" w14:textId="77777777" w:rsidR="002A3CB1" w:rsidRPr="003A05D9" w:rsidRDefault="002A3CB1" w:rsidP="004F461F">
            <w:pPr>
              <w:pStyle w:val="afa"/>
            </w:pPr>
          </w:p>
        </w:tc>
        <w:tc>
          <w:tcPr>
            <w:tcW w:w="320" w:type="pct"/>
            <w:vMerge/>
            <w:vAlign w:val="center"/>
            <w:hideMark/>
          </w:tcPr>
          <w:p w14:paraId="6960F0A6" w14:textId="77777777" w:rsidR="002A3CB1" w:rsidRPr="003A05D9" w:rsidRDefault="002A3CB1" w:rsidP="004F461F">
            <w:pPr>
              <w:pStyle w:val="afa"/>
            </w:pPr>
          </w:p>
        </w:tc>
        <w:tc>
          <w:tcPr>
            <w:tcW w:w="701" w:type="pct"/>
            <w:gridSpan w:val="2"/>
            <w:noWrap/>
            <w:vAlign w:val="center"/>
            <w:hideMark/>
          </w:tcPr>
          <w:p w14:paraId="46FD0AAA" w14:textId="77777777" w:rsidR="002A3CB1" w:rsidRPr="003A05D9" w:rsidRDefault="002A3CB1" w:rsidP="004F461F">
            <w:pPr>
              <w:pStyle w:val="afa"/>
              <w:rPr>
                <w:b/>
                <w:bCs w:val="0"/>
              </w:rPr>
            </w:pPr>
            <w:r w:rsidRPr="003A05D9">
              <w:rPr>
                <w:b/>
                <w:bCs w:val="0"/>
              </w:rPr>
              <w:t>м</w:t>
            </w:r>
            <w:r w:rsidRPr="003A05D9">
              <w:rPr>
                <w:b/>
                <w:bCs w:val="0"/>
                <w:vertAlign w:val="superscript"/>
              </w:rPr>
              <w:t>3</w:t>
            </w:r>
            <w:r w:rsidRPr="003A05D9">
              <w:rPr>
                <w:b/>
                <w:bCs w:val="0"/>
              </w:rPr>
              <w:t>/чел.</w:t>
            </w:r>
          </w:p>
        </w:tc>
        <w:tc>
          <w:tcPr>
            <w:tcW w:w="774" w:type="pct"/>
            <w:gridSpan w:val="2"/>
            <w:noWrap/>
            <w:vAlign w:val="center"/>
            <w:hideMark/>
          </w:tcPr>
          <w:p w14:paraId="748EE6FC" w14:textId="77777777" w:rsidR="002A3CB1" w:rsidRPr="003A05D9" w:rsidRDefault="002A3CB1" w:rsidP="004F461F">
            <w:pPr>
              <w:pStyle w:val="afa"/>
              <w:rPr>
                <w:b/>
                <w:bCs w:val="0"/>
              </w:rPr>
            </w:pPr>
            <w:r w:rsidRPr="003A05D9">
              <w:rPr>
                <w:b/>
                <w:bCs w:val="0"/>
              </w:rPr>
              <w:t>т/чел.</w:t>
            </w:r>
          </w:p>
        </w:tc>
        <w:tc>
          <w:tcPr>
            <w:tcW w:w="301" w:type="pct"/>
            <w:vMerge w:val="restart"/>
            <w:textDirection w:val="btLr"/>
            <w:vAlign w:val="center"/>
            <w:hideMark/>
          </w:tcPr>
          <w:p w14:paraId="29403979" w14:textId="77777777" w:rsidR="002A3CB1" w:rsidRPr="003A05D9" w:rsidRDefault="002A3CB1" w:rsidP="004F461F">
            <w:pPr>
              <w:pStyle w:val="afa"/>
              <w:rPr>
                <w:b/>
                <w:bCs w:val="0"/>
              </w:rPr>
            </w:pPr>
            <w:r w:rsidRPr="003A05D9">
              <w:rPr>
                <w:b/>
                <w:bCs w:val="0"/>
              </w:rPr>
              <w:t>IV КО (3111001724 отходы из жилищ несортированные (исключая КГО)</w:t>
            </w:r>
          </w:p>
        </w:tc>
        <w:tc>
          <w:tcPr>
            <w:tcW w:w="290" w:type="pct"/>
            <w:vMerge w:val="restart"/>
            <w:textDirection w:val="btLr"/>
            <w:vAlign w:val="center"/>
            <w:hideMark/>
          </w:tcPr>
          <w:p w14:paraId="1FE9AE67" w14:textId="77777777" w:rsidR="002A3CB1" w:rsidRPr="003A05D9" w:rsidRDefault="002A3CB1" w:rsidP="004F461F">
            <w:pPr>
              <w:pStyle w:val="afa"/>
              <w:rPr>
                <w:b/>
                <w:bCs w:val="0"/>
              </w:rPr>
            </w:pPr>
            <w:r w:rsidRPr="003A05D9">
              <w:rPr>
                <w:b/>
                <w:bCs w:val="0"/>
              </w:rPr>
              <w:t>V КО (3111002215 отходы из жилищ КГО)</w:t>
            </w:r>
          </w:p>
        </w:tc>
        <w:tc>
          <w:tcPr>
            <w:tcW w:w="302" w:type="pct"/>
            <w:vMerge/>
            <w:vAlign w:val="center"/>
            <w:hideMark/>
          </w:tcPr>
          <w:p w14:paraId="62D457EB" w14:textId="77777777" w:rsidR="002A3CB1" w:rsidRPr="003A05D9" w:rsidRDefault="002A3CB1" w:rsidP="004F461F">
            <w:pPr>
              <w:pStyle w:val="afa"/>
            </w:pPr>
          </w:p>
        </w:tc>
        <w:tc>
          <w:tcPr>
            <w:tcW w:w="342" w:type="pct"/>
            <w:vMerge/>
            <w:vAlign w:val="center"/>
            <w:hideMark/>
          </w:tcPr>
          <w:p w14:paraId="073DBC8C" w14:textId="77777777" w:rsidR="002A3CB1" w:rsidRPr="003A05D9" w:rsidRDefault="002A3CB1" w:rsidP="004F461F">
            <w:pPr>
              <w:pStyle w:val="afa"/>
            </w:pPr>
          </w:p>
        </w:tc>
      </w:tr>
      <w:tr w:rsidR="002A3CB1" w:rsidRPr="003A05D9" w14:paraId="6AA97D7E" w14:textId="77777777" w:rsidTr="002A3CB1">
        <w:trPr>
          <w:trHeight w:val="20"/>
        </w:trPr>
        <w:tc>
          <w:tcPr>
            <w:tcW w:w="173" w:type="pct"/>
            <w:vMerge/>
            <w:vAlign w:val="center"/>
            <w:hideMark/>
          </w:tcPr>
          <w:p w14:paraId="7FA4CD6F" w14:textId="77777777" w:rsidR="002A3CB1" w:rsidRPr="003A05D9" w:rsidRDefault="002A3CB1" w:rsidP="004F461F">
            <w:pPr>
              <w:pStyle w:val="afa"/>
            </w:pPr>
          </w:p>
        </w:tc>
        <w:tc>
          <w:tcPr>
            <w:tcW w:w="1115" w:type="pct"/>
            <w:gridSpan w:val="2"/>
            <w:vMerge/>
            <w:vAlign w:val="center"/>
            <w:hideMark/>
          </w:tcPr>
          <w:p w14:paraId="706A14DB" w14:textId="77777777" w:rsidR="002A3CB1" w:rsidRPr="003A05D9" w:rsidRDefault="002A3CB1" w:rsidP="004F461F">
            <w:pPr>
              <w:pStyle w:val="afa"/>
            </w:pPr>
          </w:p>
        </w:tc>
        <w:tc>
          <w:tcPr>
            <w:tcW w:w="374" w:type="pct"/>
            <w:vMerge/>
            <w:vAlign w:val="center"/>
            <w:hideMark/>
          </w:tcPr>
          <w:p w14:paraId="30AF0760" w14:textId="77777777" w:rsidR="002A3CB1" w:rsidRPr="003A05D9" w:rsidRDefault="002A3CB1" w:rsidP="004F461F">
            <w:pPr>
              <w:pStyle w:val="afa"/>
            </w:pPr>
          </w:p>
        </w:tc>
        <w:tc>
          <w:tcPr>
            <w:tcW w:w="309" w:type="pct"/>
            <w:vMerge/>
            <w:vAlign w:val="center"/>
            <w:hideMark/>
          </w:tcPr>
          <w:p w14:paraId="45BAC46B" w14:textId="77777777" w:rsidR="002A3CB1" w:rsidRPr="003A05D9" w:rsidRDefault="002A3CB1" w:rsidP="004F461F">
            <w:pPr>
              <w:pStyle w:val="afa"/>
            </w:pPr>
          </w:p>
        </w:tc>
        <w:tc>
          <w:tcPr>
            <w:tcW w:w="320" w:type="pct"/>
            <w:vMerge/>
            <w:vAlign w:val="center"/>
            <w:hideMark/>
          </w:tcPr>
          <w:p w14:paraId="290E0ED8" w14:textId="77777777" w:rsidR="002A3CB1" w:rsidRPr="003A05D9" w:rsidRDefault="002A3CB1" w:rsidP="004F461F">
            <w:pPr>
              <w:pStyle w:val="afa"/>
            </w:pPr>
          </w:p>
        </w:tc>
        <w:tc>
          <w:tcPr>
            <w:tcW w:w="268" w:type="pct"/>
            <w:vAlign w:val="center"/>
            <w:hideMark/>
          </w:tcPr>
          <w:p w14:paraId="1B5C435F" w14:textId="77777777" w:rsidR="002A3CB1" w:rsidRPr="003A05D9" w:rsidRDefault="002A3CB1" w:rsidP="004F461F">
            <w:pPr>
              <w:pStyle w:val="afa"/>
              <w:rPr>
                <w:b/>
                <w:bCs w:val="0"/>
              </w:rPr>
            </w:pPr>
            <w:r w:rsidRPr="003A05D9">
              <w:rPr>
                <w:b/>
                <w:bCs w:val="0"/>
              </w:rPr>
              <w:t>для МКД</w:t>
            </w:r>
          </w:p>
        </w:tc>
        <w:tc>
          <w:tcPr>
            <w:tcW w:w="432" w:type="pct"/>
            <w:noWrap/>
            <w:vAlign w:val="center"/>
            <w:hideMark/>
          </w:tcPr>
          <w:p w14:paraId="3D915141" w14:textId="77777777" w:rsidR="002A3CB1" w:rsidRPr="003A05D9" w:rsidRDefault="002A3CB1" w:rsidP="004F461F">
            <w:pPr>
              <w:pStyle w:val="afa"/>
              <w:rPr>
                <w:b/>
                <w:bCs w:val="0"/>
              </w:rPr>
            </w:pPr>
            <w:r w:rsidRPr="003A05D9">
              <w:rPr>
                <w:b/>
                <w:bCs w:val="0"/>
              </w:rPr>
              <w:t>для ИЖС</w:t>
            </w:r>
          </w:p>
        </w:tc>
        <w:tc>
          <w:tcPr>
            <w:tcW w:w="342" w:type="pct"/>
            <w:vAlign w:val="center"/>
            <w:hideMark/>
          </w:tcPr>
          <w:p w14:paraId="0AE6F7DE" w14:textId="77777777" w:rsidR="002A3CB1" w:rsidRPr="003A05D9" w:rsidRDefault="002A3CB1" w:rsidP="004F461F">
            <w:pPr>
              <w:pStyle w:val="afa"/>
              <w:rPr>
                <w:b/>
                <w:bCs w:val="0"/>
              </w:rPr>
            </w:pPr>
            <w:r w:rsidRPr="003A05D9">
              <w:rPr>
                <w:b/>
                <w:bCs w:val="0"/>
              </w:rPr>
              <w:t>для МКД</w:t>
            </w:r>
          </w:p>
        </w:tc>
        <w:tc>
          <w:tcPr>
            <w:tcW w:w="432" w:type="pct"/>
            <w:noWrap/>
            <w:vAlign w:val="center"/>
            <w:hideMark/>
          </w:tcPr>
          <w:p w14:paraId="59BFBD8A" w14:textId="77777777" w:rsidR="002A3CB1" w:rsidRPr="003A05D9" w:rsidRDefault="002A3CB1" w:rsidP="004F461F">
            <w:pPr>
              <w:pStyle w:val="afa"/>
              <w:rPr>
                <w:b/>
                <w:bCs w:val="0"/>
              </w:rPr>
            </w:pPr>
            <w:r w:rsidRPr="003A05D9">
              <w:rPr>
                <w:b/>
                <w:bCs w:val="0"/>
              </w:rPr>
              <w:t>для ИЖС</w:t>
            </w:r>
          </w:p>
        </w:tc>
        <w:tc>
          <w:tcPr>
            <w:tcW w:w="301" w:type="pct"/>
            <w:vMerge/>
            <w:vAlign w:val="center"/>
            <w:hideMark/>
          </w:tcPr>
          <w:p w14:paraId="2BD73252" w14:textId="77777777" w:rsidR="002A3CB1" w:rsidRPr="003A05D9" w:rsidRDefault="002A3CB1" w:rsidP="004F461F">
            <w:pPr>
              <w:pStyle w:val="afa"/>
            </w:pPr>
          </w:p>
        </w:tc>
        <w:tc>
          <w:tcPr>
            <w:tcW w:w="290" w:type="pct"/>
            <w:vMerge/>
            <w:vAlign w:val="center"/>
            <w:hideMark/>
          </w:tcPr>
          <w:p w14:paraId="79B24FCC" w14:textId="77777777" w:rsidR="002A3CB1" w:rsidRPr="003A05D9" w:rsidRDefault="002A3CB1" w:rsidP="004F461F">
            <w:pPr>
              <w:pStyle w:val="afa"/>
            </w:pPr>
          </w:p>
        </w:tc>
        <w:tc>
          <w:tcPr>
            <w:tcW w:w="302" w:type="pct"/>
            <w:vMerge/>
            <w:vAlign w:val="center"/>
            <w:hideMark/>
          </w:tcPr>
          <w:p w14:paraId="48AC4769" w14:textId="77777777" w:rsidR="002A3CB1" w:rsidRPr="003A05D9" w:rsidRDefault="002A3CB1" w:rsidP="004F461F">
            <w:pPr>
              <w:pStyle w:val="afa"/>
            </w:pPr>
          </w:p>
        </w:tc>
        <w:tc>
          <w:tcPr>
            <w:tcW w:w="342" w:type="pct"/>
            <w:vMerge/>
            <w:vAlign w:val="center"/>
            <w:hideMark/>
          </w:tcPr>
          <w:p w14:paraId="143C5C31" w14:textId="77777777" w:rsidR="002A3CB1" w:rsidRPr="003A05D9" w:rsidRDefault="002A3CB1" w:rsidP="004F461F">
            <w:pPr>
              <w:pStyle w:val="afa"/>
            </w:pPr>
          </w:p>
        </w:tc>
      </w:tr>
      <w:tr w:rsidR="002A3CB1" w:rsidRPr="003A05D9" w14:paraId="671E9225" w14:textId="77777777" w:rsidTr="002A3CB1">
        <w:trPr>
          <w:trHeight w:val="20"/>
        </w:trPr>
        <w:tc>
          <w:tcPr>
            <w:tcW w:w="173" w:type="pct"/>
            <w:vAlign w:val="center"/>
          </w:tcPr>
          <w:p w14:paraId="034045BC" w14:textId="77777777" w:rsidR="002A3CB1" w:rsidRPr="003A05D9" w:rsidRDefault="002A3CB1" w:rsidP="002A3CB1">
            <w:pPr>
              <w:pStyle w:val="afa"/>
            </w:pPr>
            <w:r w:rsidRPr="003A05D9">
              <w:t>1</w:t>
            </w:r>
          </w:p>
        </w:tc>
        <w:tc>
          <w:tcPr>
            <w:tcW w:w="725" w:type="pct"/>
            <w:vAlign w:val="center"/>
          </w:tcPr>
          <w:p w14:paraId="53BFF38B" w14:textId="32F784F2" w:rsidR="002A3CB1" w:rsidRPr="003A05D9" w:rsidRDefault="002A3CB1" w:rsidP="002A3CB1">
            <w:pPr>
              <w:pStyle w:val="afa"/>
            </w:pPr>
            <w:r>
              <w:t>Большемонокский</w:t>
            </w:r>
            <w:r w:rsidRPr="003A05D9">
              <w:t xml:space="preserve"> с/с</w:t>
            </w:r>
          </w:p>
        </w:tc>
        <w:tc>
          <w:tcPr>
            <w:tcW w:w="390" w:type="pct"/>
          </w:tcPr>
          <w:p w14:paraId="05EF08D3" w14:textId="6FFA0C07" w:rsidR="002A3CB1" w:rsidRPr="003A05D9" w:rsidRDefault="002A3CB1" w:rsidP="002A3CB1">
            <w:pPr>
              <w:pStyle w:val="afa"/>
            </w:pPr>
            <w:r w:rsidRPr="009F1D91">
              <w:t>с. Большой Монок</w:t>
            </w:r>
          </w:p>
        </w:tc>
        <w:tc>
          <w:tcPr>
            <w:tcW w:w="374" w:type="pct"/>
          </w:tcPr>
          <w:p w14:paraId="3E322B4B" w14:textId="3D1C6C3E" w:rsidR="002A3CB1" w:rsidRPr="003A05D9" w:rsidRDefault="002A3CB1" w:rsidP="002A3CB1">
            <w:pPr>
              <w:pStyle w:val="afa"/>
            </w:pPr>
            <w:r w:rsidRPr="0034518A">
              <w:t>540</w:t>
            </w:r>
          </w:p>
        </w:tc>
        <w:tc>
          <w:tcPr>
            <w:tcW w:w="309" w:type="pct"/>
          </w:tcPr>
          <w:p w14:paraId="25B3AF45" w14:textId="4711BB61" w:rsidR="002A3CB1" w:rsidRPr="003A05D9" w:rsidRDefault="002A3CB1" w:rsidP="002A3CB1">
            <w:pPr>
              <w:pStyle w:val="afa"/>
            </w:pPr>
            <w:r w:rsidRPr="0034518A">
              <w:t>0</w:t>
            </w:r>
          </w:p>
        </w:tc>
        <w:tc>
          <w:tcPr>
            <w:tcW w:w="320" w:type="pct"/>
          </w:tcPr>
          <w:p w14:paraId="7957A76E" w14:textId="6D567EF2" w:rsidR="002A3CB1" w:rsidRPr="003A05D9" w:rsidRDefault="002A3CB1" w:rsidP="002A3CB1">
            <w:pPr>
              <w:pStyle w:val="afa"/>
            </w:pPr>
            <w:r w:rsidRPr="0034518A">
              <w:t>540</w:t>
            </w:r>
          </w:p>
        </w:tc>
        <w:tc>
          <w:tcPr>
            <w:tcW w:w="268" w:type="pct"/>
          </w:tcPr>
          <w:p w14:paraId="32BF1E19" w14:textId="7E12BFDA" w:rsidR="002A3CB1" w:rsidRPr="003A05D9" w:rsidRDefault="002A3CB1" w:rsidP="002A3CB1">
            <w:pPr>
              <w:pStyle w:val="afa"/>
            </w:pPr>
            <w:r w:rsidRPr="0034518A">
              <w:t>1,848</w:t>
            </w:r>
          </w:p>
        </w:tc>
        <w:tc>
          <w:tcPr>
            <w:tcW w:w="432" w:type="pct"/>
            <w:noWrap/>
          </w:tcPr>
          <w:p w14:paraId="68F277BA" w14:textId="15E75B5B" w:rsidR="002A3CB1" w:rsidRPr="003A05D9" w:rsidRDefault="002A3CB1" w:rsidP="002A3CB1">
            <w:pPr>
              <w:pStyle w:val="afa"/>
            </w:pPr>
            <w:r w:rsidRPr="0034518A">
              <w:t>0,3882</w:t>
            </w:r>
          </w:p>
        </w:tc>
        <w:tc>
          <w:tcPr>
            <w:tcW w:w="342" w:type="pct"/>
          </w:tcPr>
          <w:p w14:paraId="38E801D2" w14:textId="4299A6F3" w:rsidR="002A3CB1" w:rsidRPr="003A05D9" w:rsidRDefault="002A3CB1" w:rsidP="002A3CB1">
            <w:pPr>
              <w:pStyle w:val="afa"/>
            </w:pPr>
            <w:r w:rsidRPr="0034518A">
              <w:t>0,55452</w:t>
            </w:r>
          </w:p>
        </w:tc>
        <w:tc>
          <w:tcPr>
            <w:tcW w:w="432" w:type="pct"/>
            <w:noWrap/>
          </w:tcPr>
          <w:p w14:paraId="379ABAAB" w14:textId="60C1B4C0" w:rsidR="002A3CB1" w:rsidRPr="003A05D9" w:rsidRDefault="002A3CB1" w:rsidP="002A3CB1">
            <w:pPr>
              <w:pStyle w:val="afa"/>
            </w:pPr>
            <w:r w:rsidRPr="0034518A">
              <w:t>284,47</w:t>
            </w:r>
          </w:p>
        </w:tc>
        <w:tc>
          <w:tcPr>
            <w:tcW w:w="301" w:type="pct"/>
          </w:tcPr>
          <w:p w14:paraId="45F802BE" w14:textId="6DB99F4F" w:rsidR="002A3CB1" w:rsidRPr="003A05D9" w:rsidRDefault="002A3CB1" w:rsidP="002A3CB1">
            <w:pPr>
              <w:pStyle w:val="afa"/>
            </w:pPr>
            <w:r w:rsidRPr="0034518A">
              <w:t>14,97</w:t>
            </w:r>
          </w:p>
        </w:tc>
        <w:tc>
          <w:tcPr>
            <w:tcW w:w="290" w:type="pct"/>
          </w:tcPr>
          <w:p w14:paraId="568E1DF2" w14:textId="723D1CA5" w:rsidR="002A3CB1" w:rsidRPr="003A05D9" w:rsidRDefault="002A3CB1" w:rsidP="002A3CB1">
            <w:pPr>
              <w:pStyle w:val="afa"/>
            </w:pPr>
            <w:r w:rsidRPr="0034518A">
              <w:t>299,44</w:t>
            </w:r>
          </w:p>
        </w:tc>
        <w:tc>
          <w:tcPr>
            <w:tcW w:w="302" w:type="pct"/>
          </w:tcPr>
          <w:p w14:paraId="251FAE79" w14:textId="412A37E1" w:rsidR="002A3CB1" w:rsidRPr="003A05D9" w:rsidRDefault="002A3CB1" w:rsidP="002A3CB1">
            <w:pPr>
              <w:pStyle w:val="afa"/>
            </w:pPr>
            <w:r w:rsidRPr="0034518A">
              <w:t>997,92</w:t>
            </w:r>
          </w:p>
        </w:tc>
        <w:tc>
          <w:tcPr>
            <w:tcW w:w="342" w:type="pct"/>
          </w:tcPr>
          <w:p w14:paraId="4B751E77" w14:textId="0DE705EC" w:rsidR="002A3CB1" w:rsidRPr="003A05D9" w:rsidRDefault="002A3CB1" w:rsidP="002A3CB1">
            <w:pPr>
              <w:pStyle w:val="afa"/>
            </w:pPr>
            <w:r w:rsidRPr="0034518A">
              <w:t>540</w:t>
            </w:r>
          </w:p>
        </w:tc>
      </w:tr>
      <w:tr w:rsidR="002A3CB1" w:rsidRPr="003A05D9" w14:paraId="211CFFB6" w14:textId="77777777" w:rsidTr="002A3CB1">
        <w:trPr>
          <w:trHeight w:val="20"/>
        </w:trPr>
        <w:tc>
          <w:tcPr>
            <w:tcW w:w="173" w:type="pct"/>
            <w:vAlign w:val="center"/>
          </w:tcPr>
          <w:p w14:paraId="1AD98A42" w14:textId="77777777" w:rsidR="002A3CB1" w:rsidRPr="003A05D9" w:rsidRDefault="002A3CB1" w:rsidP="002A3CB1">
            <w:pPr>
              <w:pStyle w:val="afa"/>
            </w:pPr>
            <w:r w:rsidRPr="003A05D9">
              <w:t>1</w:t>
            </w:r>
          </w:p>
        </w:tc>
        <w:tc>
          <w:tcPr>
            <w:tcW w:w="725" w:type="pct"/>
            <w:vAlign w:val="center"/>
          </w:tcPr>
          <w:p w14:paraId="2699C046" w14:textId="77777777" w:rsidR="002A3CB1" w:rsidRPr="003A05D9" w:rsidRDefault="002A3CB1" w:rsidP="002A3CB1">
            <w:pPr>
              <w:pStyle w:val="afa"/>
            </w:pPr>
          </w:p>
        </w:tc>
        <w:tc>
          <w:tcPr>
            <w:tcW w:w="390" w:type="pct"/>
          </w:tcPr>
          <w:p w14:paraId="7371FD0A" w14:textId="7A6FD047" w:rsidR="002A3CB1" w:rsidRPr="003A05D9" w:rsidRDefault="002A3CB1" w:rsidP="002A3CB1">
            <w:pPr>
              <w:pStyle w:val="afa"/>
            </w:pPr>
            <w:r w:rsidRPr="009F1D91">
              <w:t>аал Красный Ключ</w:t>
            </w:r>
          </w:p>
        </w:tc>
        <w:tc>
          <w:tcPr>
            <w:tcW w:w="374" w:type="pct"/>
          </w:tcPr>
          <w:p w14:paraId="77057100" w14:textId="44B26026" w:rsidR="002A3CB1" w:rsidRPr="003A05D9" w:rsidRDefault="002A3CB1" w:rsidP="002A3CB1">
            <w:pPr>
              <w:pStyle w:val="afa"/>
            </w:pPr>
            <w:r w:rsidRPr="0034518A">
              <w:t>305</w:t>
            </w:r>
          </w:p>
        </w:tc>
        <w:tc>
          <w:tcPr>
            <w:tcW w:w="309" w:type="pct"/>
          </w:tcPr>
          <w:p w14:paraId="26CCFD52" w14:textId="744BB546" w:rsidR="002A3CB1" w:rsidRPr="003A05D9" w:rsidRDefault="002A3CB1" w:rsidP="002A3CB1">
            <w:pPr>
              <w:pStyle w:val="afa"/>
            </w:pPr>
            <w:r w:rsidRPr="0034518A">
              <w:t>0</w:t>
            </w:r>
          </w:p>
        </w:tc>
        <w:tc>
          <w:tcPr>
            <w:tcW w:w="320" w:type="pct"/>
          </w:tcPr>
          <w:p w14:paraId="211EF10F" w14:textId="2A11EF6E" w:rsidR="002A3CB1" w:rsidRPr="003A05D9" w:rsidRDefault="002A3CB1" w:rsidP="002A3CB1">
            <w:pPr>
              <w:pStyle w:val="afa"/>
            </w:pPr>
            <w:r w:rsidRPr="0034518A">
              <w:t>305</w:t>
            </w:r>
          </w:p>
        </w:tc>
        <w:tc>
          <w:tcPr>
            <w:tcW w:w="268" w:type="pct"/>
          </w:tcPr>
          <w:p w14:paraId="3B127DC1" w14:textId="651BBC1A" w:rsidR="002A3CB1" w:rsidRPr="003A05D9" w:rsidRDefault="002A3CB1" w:rsidP="002A3CB1">
            <w:pPr>
              <w:pStyle w:val="afa"/>
            </w:pPr>
            <w:r w:rsidRPr="0034518A">
              <w:t>1,848</w:t>
            </w:r>
          </w:p>
        </w:tc>
        <w:tc>
          <w:tcPr>
            <w:tcW w:w="432" w:type="pct"/>
            <w:noWrap/>
          </w:tcPr>
          <w:p w14:paraId="4F6F1C85" w14:textId="0E980FFF" w:rsidR="002A3CB1" w:rsidRPr="003A05D9" w:rsidRDefault="002A3CB1" w:rsidP="002A3CB1">
            <w:pPr>
              <w:pStyle w:val="afa"/>
            </w:pPr>
            <w:r w:rsidRPr="0034518A">
              <w:t>0,3882</w:t>
            </w:r>
          </w:p>
        </w:tc>
        <w:tc>
          <w:tcPr>
            <w:tcW w:w="342" w:type="pct"/>
          </w:tcPr>
          <w:p w14:paraId="74A5F820" w14:textId="730E06DD" w:rsidR="002A3CB1" w:rsidRPr="003A05D9" w:rsidRDefault="002A3CB1" w:rsidP="002A3CB1">
            <w:pPr>
              <w:pStyle w:val="afa"/>
            </w:pPr>
            <w:r w:rsidRPr="0034518A">
              <w:t>0,55452</w:t>
            </w:r>
          </w:p>
        </w:tc>
        <w:tc>
          <w:tcPr>
            <w:tcW w:w="432" w:type="pct"/>
            <w:noWrap/>
          </w:tcPr>
          <w:p w14:paraId="1E2CCD5A" w14:textId="79DCD629" w:rsidR="002A3CB1" w:rsidRPr="003A05D9" w:rsidRDefault="002A3CB1" w:rsidP="002A3CB1">
            <w:pPr>
              <w:pStyle w:val="afa"/>
            </w:pPr>
            <w:r w:rsidRPr="0034518A">
              <w:t>160,67</w:t>
            </w:r>
          </w:p>
        </w:tc>
        <w:tc>
          <w:tcPr>
            <w:tcW w:w="301" w:type="pct"/>
          </w:tcPr>
          <w:p w14:paraId="37CEB490" w14:textId="2855A551" w:rsidR="002A3CB1" w:rsidRPr="003A05D9" w:rsidRDefault="002A3CB1" w:rsidP="002A3CB1">
            <w:pPr>
              <w:pStyle w:val="afa"/>
            </w:pPr>
            <w:r w:rsidRPr="0034518A">
              <w:t>8,46</w:t>
            </w:r>
          </w:p>
        </w:tc>
        <w:tc>
          <w:tcPr>
            <w:tcW w:w="290" w:type="pct"/>
          </w:tcPr>
          <w:p w14:paraId="0FF1BB00" w14:textId="27D72EC0" w:rsidR="002A3CB1" w:rsidRPr="003A05D9" w:rsidRDefault="002A3CB1" w:rsidP="002A3CB1">
            <w:pPr>
              <w:pStyle w:val="afa"/>
            </w:pPr>
            <w:r w:rsidRPr="0034518A">
              <w:t>169,13</w:t>
            </w:r>
          </w:p>
        </w:tc>
        <w:tc>
          <w:tcPr>
            <w:tcW w:w="302" w:type="pct"/>
          </w:tcPr>
          <w:p w14:paraId="479FBBCD" w14:textId="1B52AFB9" w:rsidR="002A3CB1" w:rsidRPr="003A05D9" w:rsidRDefault="002A3CB1" w:rsidP="002A3CB1">
            <w:pPr>
              <w:pStyle w:val="afa"/>
            </w:pPr>
            <w:r w:rsidRPr="0034518A">
              <w:t>563,64</w:t>
            </w:r>
          </w:p>
        </w:tc>
        <w:tc>
          <w:tcPr>
            <w:tcW w:w="342" w:type="pct"/>
          </w:tcPr>
          <w:p w14:paraId="55F48847" w14:textId="50BAD395" w:rsidR="002A3CB1" w:rsidRPr="003A05D9" w:rsidRDefault="002A3CB1" w:rsidP="002A3CB1">
            <w:pPr>
              <w:pStyle w:val="afa"/>
            </w:pPr>
            <w:r w:rsidRPr="0034518A">
              <w:t>305</w:t>
            </w:r>
          </w:p>
        </w:tc>
      </w:tr>
      <w:tr w:rsidR="002A3CB1" w:rsidRPr="003A05D9" w14:paraId="1CCEECC7" w14:textId="77777777" w:rsidTr="002A3CB1">
        <w:trPr>
          <w:trHeight w:val="20"/>
        </w:trPr>
        <w:tc>
          <w:tcPr>
            <w:tcW w:w="173" w:type="pct"/>
            <w:vAlign w:val="center"/>
          </w:tcPr>
          <w:p w14:paraId="708A9C84" w14:textId="77777777" w:rsidR="002A3CB1" w:rsidRPr="003A05D9" w:rsidRDefault="002A3CB1" w:rsidP="002A3CB1">
            <w:pPr>
              <w:pStyle w:val="afa"/>
            </w:pPr>
            <w:r w:rsidRPr="003A05D9">
              <w:t>1</w:t>
            </w:r>
          </w:p>
        </w:tc>
        <w:tc>
          <w:tcPr>
            <w:tcW w:w="725" w:type="pct"/>
            <w:vAlign w:val="center"/>
          </w:tcPr>
          <w:p w14:paraId="10A36506" w14:textId="77777777" w:rsidR="002A3CB1" w:rsidRPr="003A05D9" w:rsidRDefault="002A3CB1" w:rsidP="002A3CB1">
            <w:pPr>
              <w:pStyle w:val="afa"/>
            </w:pPr>
          </w:p>
        </w:tc>
        <w:tc>
          <w:tcPr>
            <w:tcW w:w="390" w:type="pct"/>
          </w:tcPr>
          <w:p w14:paraId="67674E66" w14:textId="5283B8E6" w:rsidR="002A3CB1" w:rsidRPr="003A05D9" w:rsidRDefault="002A3CB1" w:rsidP="002A3CB1">
            <w:pPr>
              <w:pStyle w:val="afa"/>
            </w:pPr>
            <w:r w:rsidRPr="009F1D91">
              <w:t>д. Малый Монок</w:t>
            </w:r>
          </w:p>
        </w:tc>
        <w:tc>
          <w:tcPr>
            <w:tcW w:w="374" w:type="pct"/>
          </w:tcPr>
          <w:p w14:paraId="01379A3E" w14:textId="0B52935A" w:rsidR="002A3CB1" w:rsidRPr="003A05D9" w:rsidRDefault="002A3CB1" w:rsidP="002A3CB1">
            <w:pPr>
              <w:pStyle w:val="afa"/>
            </w:pPr>
            <w:r w:rsidRPr="0034518A">
              <w:t>213</w:t>
            </w:r>
          </w:p>
        </w:tc>
        <w:tc>
          <w:tcPr>
            <w:tcW w:w="309" w:type="pct"/>
          </w:tcPr>
          <w:p w14:paraId="4D24E150" w14:textId="5C081C31" w:rsidR="002A3CB1" w:rsidRPr="003A05D9" w:rsidRDefault="002A3CB1" w:rsidP="002A3CB1">
            <w:pPr>
              <w:pStyle w:val="afa"/>
            </w:pPr>
            <w:r w:rsidRPr="0034518A">
              <w:t>0</w:t>
            </w:r>
          </w:p>
        </w:tc>
        <w:tc>
          <w:tcPr>
            <w:tcW w:w="320" w:type="pct"/>
          </w:tcPr>
          <w:p w14:paraId="1AE49B06" w14:textId="16E48A8F" w:rsidR="002A3CB1" w:rsidRPr="003A05D9" w:rsidRDefault="002A3CB1" w:rsidP="002A3CB1">
            <w:pPr>
              <w:pStyle w:val="afa"/>
            </w:pPr>
            <w:r w:rsidRPr="0034518A">
              <w:t>213</w:t>
            </w:r>
          </w:p>
        </w:tc>
        <w:tc>
          <w:tcPr>
            <w:tcW w:w="268" w:type="pct"/>
          </w:tcPr>
          <w:p w14:paraId="4F1BF5C4" w14:textId="32AFA7C5" w:rsidR="002A3CB1" w:rsidRPr="003A05D9" w:rsidRDefault="002A3CB1" w:rsidP="002A3CB1">
            <w:pPr>
              <w:pStyle w:val="afa"/>
            </w:pPr>
            <w:r w:rsidRPr="0034518A">
              <w:t>1,848</w:t>
            </w:r>
          </w:p>
        </w:tc>
        <w:tc>
          <w:tcPr>
            <w:tcW w:w="432" w:type="pct"/>
            <w:noWrap/>
          </w:tcPr>
          <w:p w14:paraId="7EB05011" w14:textId="52C53802" w:rsidR="002A3CB1" w:rsidRPr="003A05D9" w:rsidRDefault="002A3CB1" w:rsidP="002A3CB1">
            <w:pPr>
              <w:pStyle w:val="afa"/>
            </w:pPr>
            <w:r w:rsidRPr="0034518A">
              <w:t>0,3882</w:t>
            </w:r>
          </w:p>
        </w:tc>
        <w:tc>
          <w:tcPr>
            <w:tcW w:w="342" w:type="pct"/>
          </w:tcPr>
          <w:p w14:paraId="4CFCA3A5" w14:textId="4589E6A3" w:rsidR="002A3CB1" w:rsidRPr="003A05D9" w:rsidRDefault="002A3CB1" w:rsidP="002A3CB1">
            <w:pPr>
              <w:pStyle w:val="afa"/>
            </w:pPr>
            <w:r w:rsidRPr="0034518A">
              <w:t>0,55452</w:t>
            </w:r>
          </w:p>
        </w:tc>
        <w:tc>
          <w:tcPr>
            <w:tcW w:w="432" w:type="pct"/>
            <w:noWrap/>
          </w:tcPr>
          <w:p w14:paraId="131EDA5E" w14:textId="005FE0F9" w:rsidR="002A3CB1" w:rsidRPr="003A05D9" w:rsidRDefault="002A3CB1" w:rsidP="002A3CB1">
            <w:pPr>
              <w:pStyle w:val="afa"/>
            </w:pPr>
            <w:r w:rsidRPr="0034518A">
              <w:t>112,21</w:t>
            </w:r>
          </w:p>
        </w:tc>
        <w:tc>
          <w:tcPr>
            <w:tcW w:w="301" w:type="pct"/>
          </w:tcPr>
          <w:p w14:paraId="21AC116E" w14:textId="1A2FF3A0" w:rsidR="002A3CB1" w:rsidRPr="003A05D9" w:rsidRDefault="002A3CB1" w:rsidP="002A3CB1">
            <w:pPr>
              <w:pStyle w:val="afa"/>
            </w:pPr>
            <w:r w:rsidRPr="0034518A">
              <w:t>5,91</w:t>
            </w:r>
          </w:p>
        </w:tc>
        <w:tc>
          <w:tcPr>
            <w:tcW w:w="290" w:type="pct"/>
          </w:tcPr>
          <w:p w14:paraId="61257529" w14:textId="2C8D857B" w:rsidR="002A3CB1" w:rsidRPr="003A05D9" w:rsidRDefault="002A3CB1" w:rsidP="002A3CB1">
            <w:pPr>
              <w:pStyle w:val="afa"/>
            </w:pPr>
            <w:r w:rsidRPr="0034518A">
              <w:t>118,11</w:t>
            </w:r>
          </w:p>
        </w:tc>
        <w:tc>
          <w:tcPr>
            <w:tcW w:w="302" w:type="pct"/>
          </w:tcPr>
          <w:p w14:paraId="750C9BAE" w14:textId="48E75919" w:rsidR="002A3CB1" w:rsidRPr="003A05D9" w:rsidRDefault="002A3CB1" w:rsidP="002A3CB1">
            <w:pPr>
              <w:pStyle w:val="afa"/>
            </w:pPr>
            <w:r w:rsidRPr="0034518A">
              <w:t>393,62</w:t>
            </w:r>
          </w:p>
        </w:tc>
        <w:tc>
          <w:tcPr>
            <w:tcW w:w="342" w:type="pct"/>
          </w:tcPr>
          <w:p w14:paraId="7FBD50BA" w14:textId="70205D1B" w:rsidR="002A3CB1" w:rsidRPr="003A05D9" w:rsidRDefault="002A3CB1" w:rsidP="002A3CB1">
            <w:pPr>
              <w:pStyle w:val="afa"/>
            </w:pPr>
            <w:r w:rsidRPr="0034518A">
              <w:t>213</w:t>
            </w:r>
          </w:p>
        </w:tc>
      </w:tr>
      <w:tr w:rsidR="002A3CB1" w:rsidRPr="003A05D9" w14:paraId="5A64BE2D" w14:textId="77777777" w:rsidTr="002A3CB1">
        <w:trPr>
          <w:trHeight w:val="20"/>
        </w:trPr>
        <w:tc>
          <w:tcPr>
            <w:tcW w:w="173" w:type="pct"/>
            <w:vAlign w:val="center"/>
          </w:tcPr>
          <w:p w14:paraId="6C398574" w14:textId="77777777" w:rsidR="002A3CB1" w:rsidRPr="003A05D9" w:rsidRDefault="002A3CB1" w:rsidP="002A3CB1">
            <w:pPr>
              <w:pStyle w:val="afa"/>
            </w:pPr>
          </w:p>
        </w:tc>
        <w:tc>
          <w:tcPr>
            <w:tcW w:w="725" w:type="pct"/>
            <w:vAlign w:val="center"/>
          </w:tcPr>
          <w:p w14:paraId="75C1A4E1" w14:textId="77777777" w:rsidR="002A3CB1" w:rsidRPr="003A05D9" w:rsidRDefault="002A3CB1" w:rsidP="002A3CB1">
            <w:pPr>
              <w:pStyle w:val="afa"/>
            </w:pPr>
          </w:p>
        </w:tc>
        <w:tc>
          <w:tcPr>
            <w:tcW w:w="390" w:type="pct"/>
          </w:tcPr>
          <w:p w14:paraId="20DF41C1" w14:textId="225930D0" w:rsidR="002A3CB1" w:rsidRPr="003A05D9" w:rsidRDefault="002A3CB1" w:rsidP="002A3CB1">
            <w:pPr>
              <w:pStyle w:val="afa"/>
            </w:pPr>
            <w:r w:rsidRPr="009F1D91">
              <w:t>аал Усть-Сос</w:t>
            </w:r>
          </w:p>
        </w:tc>
        <w:tc>
          <w:tcPr>
            <w:tcW w:w="374" w:type="pct"/>
          </w:tcPr>
          <w:p w14:paraId="2FEA3FE3" w14:textId="6E51E23B" w:rsidR="002A3CB1" w:rsidRPr="003A05D9" w:rsidRDefault="002A3CB1" w:rsidP="002A3CB1">
            <w:pPr>
              <w:pStyle w:val="afa"/>
            </w:pPr>
            <w:r w:rsidRPr="0034518A">
              <w:t>540</w:t>
            </w:r>
          </w:p>
        </w:tc>
        <w:tc>
          <w:tcPr>
            <w:tcW w:w="309" w:type="pct"/>
          </w:tcPr>
          <w:p w14:paraId="48A1B8D6" w14:textId="5660DC94" w:rsidR="002A3CB1" w:rsidRPr="003A05D9" w:rsidRDefault="002A3CB1" w:rsidP="002A3CB1">
            <w:pPr>
              <w:pStyle w:val="afa"/>
            </w:pPr>
            <w:r w:rsidRPr="0034518A">
              <w:t>0</w:t>
            </w:r>
          </w:p>
        </w:tc>
        <w:tc>
          <w:tcPr>
            <w:tcW w:w="320" w:type="pct"/>
          </w:tcPr>
          <w:p w14:paraId="7F3CCD9E" w14:textId="5CFB1060" w:rsidR="002A3CB1" w:rsidRPr="003A05D9" w:rsidRDefault="002A3CB1" w:rsidP="002A3CB1">
            <w:pPr>
              <w:pStyle w:val="afa"/>
            </w:pPr>
            <w:r w:rsidRPr="0034518A">
              <w:t>540</w:t>
            </w:r>
          </w:p>
        </w:tc>
        <w:tc>
          <w:tcPr>
            <w:tcW w:w="268" w:type="pct"/>
          </w:tcPr>
          <w:p w14:paraId="5AA92B78" w14:textId="26B02152" w:rsidR="002A3CB1" w:rsidRPr="003A05D9" w:rsidRDefault="002A3CB1" w:rsidP="002A3CB1">
            <w:pPr>
              <w:pStyle w:val="afa"/>
            </w:pPr>
            <w:r w:rsidRPr="0034518A">
              <w:t>1,848</w:t>
            </w:r>
          </w:p>
        </w:tc>
        <w:tc>
          <w:tcPr>
            <w:tcW w:w="432" w:type="pct"/>
            <w:noWrap/>
          </w:tcPr>
          <w:p w14:paraId="26F58B36" w14:textId="4DFB1696" w:rsidR="002A3CB1" w:rsidRPr="003A05D9" w:rsidRDefault="002A3CB1" w:rsidP="002A3CB1">
            <w:pPr>
              <w:pStyle w:val="afa"/>
            </w:pPr>
            <w:r w:rsidRPr="0034518A">
              <w:t>0,3882</w:t>
            </w:r>
          </w:p>
        </w:tc>
        <w:tc>
          <w:tcPr>
            <w:tcW w:w="342" w:type="pct"/>
          </w:tcPr>
          <w:p w14:paraId="34EA70AF" w14:textId="349E637E" w:rsidR="002A3CB1" w:rsidRPr="003A05D9" w:rsidRDefault="002A3CB1" w:rsidP="002A3CB1">
            <w:pPr>
              <w:pStyle w:val="afa"/>
            </w:pPr>
            <w:r w:rsidRPr="0034518A">
              <w:t>0,55452</w:t>
            </w:r>
          </w:p>
        </w:tc>
        <w:tc>
          <w:tcPr>
            <w:tcW w:w="432" w:type="pct"/>
            <w:noWrap/>
          </w:tcPr>
          <w:p w14:paraId="20F1A9CA" w14:textId="3B5B9AF0" w:rsidR="002A3CB1" w:rsidRPr="003A05D9" w:rsidRDefault="002A3CB1" w:rsidP="002A3CB1">
            <w:pPr>
              <w:pStyle w:val="afa"/>
            </w:pPr>
            <w:r w:rsidRPr="0034518A">
              <w:t>284,47</w:t>
            </w:r>
          </w:p>
        </w:tc>
        <w:tc>
          <w:tcPr>
            <w:tcW w:w="301" w:type="pct"/>
          </w:tcPr>
          <w:p w14:paraId="720B7768" w14:textId="4453AB93" w:rsidR="002A3CB1" w:rsidRPr="003A05D9" w:rsidRDefault="002A3CB1" w:rsidP="002A3CB1">
            <w:pPr>
              <w:pStyle w:val="afa"/>
            </w:pPr>
            <w:r w:rsidRPr="0034518A">
              <w:t>14,97</w:t>
            </w:r>
          </w:p>
        </w:tc>
        <w:tc>
          <w:tcPr>
            <w:tcW w:w="290" w:type="pct"/>
          </w:tcPr>
          <w:p w14:paraId="3CF0C67E" w14:textId="58E9FDB1" w:rsidR="002A3CB1" w:rsidRPr="003A05D9" w:rsidRDefault="002A3CB1" w:rsidP="002A3CB1">
            <w:pPr>
              <w:pStyle w:val="afa"/>
            </w:pPr>
            <w:r w:rsidRPr="0034518A">
              <w:t>299,44</w:t>
            </w:r>
          </w:p>
        </w:tc>
        <w:tc>
          <w:tcPr>
            <w:tcW w:w="302" w:type="pct"/>
          </w:tcPr>
          <w:p w14:paraId="7BFBB765" w14:textId="23B66098" w:rsidR="002A3CB1" w:rsidRPr="003A05D9" w:rsidRDefault="002A3CB1" w:rsidP="002A3CB1">
            <w:pPr>
              <w:pStyle w:val="afa"/>
            </w:pPr>
            <w:r w:rsidRPr="0034518A">
              <w:t>997,92</w:t>
            </w:r>
          </w:p>
        </w:tc>
        <w:tc>
          <w:tcPr>
            <w:tcW w:w="342" w:type="pct"/>
          </w:tcPr>
          <w:p w14:paraId="02B7A5EA" w14:textId="24A0B64B" w:rsidR="002A3CB1" w:rsidRPr="003A05D9" w:rsidRDefault="002A3CB1" w:rsidP="002A3CB1">
            <w:pPr>
              <w:pStyle w:val="afa"/>
            </w:pPr>
            <w:r w:rsidRPr="0034518A">
              <w:t>540</w:t>
            </w:r>
          </w:p>
        </w:tc>
      </w:tr>
    </w:tbl>
    <w:p w14:paraId="5709425F" w14:textId="0CEA1CA5" w:rsidR="00877D44" w:rsidRDefault="00877D44" w:rsidP="00083FEB">
      <w:pPr>
        <w:pStyle w:val="afc"/>
        <w:ind w:firstLine="0"/>
        <w:rPr>
          <w:color w:val="FF0000"/>
        </w:rPr>
        <w:sectPr w:rsidR="00877D44" w:rsidSect="002A3CB1">
          <w:pgSz w:w="16838" w:h="11906" w:orient="landscape"/>
          <w:pgMar w:top="1701" w:right="1134" w:bottom="850" w:left="1134" w:header="708" w:footer="708" w:gutter="0"/>
          <w:cols w:space="708"/>
          <w:docGrid w:linePitch="382"/>
        </w:sectPr>
      </w:pPr>
    </w:p>
    <w:p w14:paraId="6C31D07C" w14:textId="5C3DF2A0" w:rsidR="00EC7CC1" w:rsidRPr="00D45DD0" w:rsidRDefault="00EC7CC1" w:rsidP="002A3CB1">
      <w:pPr>
        <w:pStyle w:val="44"/>
        <w:numPr>
          <w:ilvl w:val="0"/>
          <w:numId w:val="0"/>
        </w:numPr>
        <w:jc w:val="left"/>
        <w:rPr>
          <w:color w:val="FF0000"/>
        </w:rPr>
      </w:pPr>
    </w:p>
    <w:p w14:paraId="0029514D" w14:textId="77777777" w:rsidR="001304D0" w:rsidRPr="00492D8F" w:rsidRDefault="001304D0" w:rsidP="001304D0">
      <w:pPr>
        <w:pStyle w:val="afc"/>
      </w:pPr>
    </w:p>
    <w:p w14:paraId="1DEFA58A" w14:textId="636C0A9B" w:rsidR="009E7488" w:rsidRPr="00492D8F" w:rsidRDefault="009E7488" w:rsidP="00B24A67">
      <w:pPr>
        <w:pStyle w:val="44"/>
        <w:numPr>
          <w:ilvl w:val="3"/>
          <w:numId w:val="2"/>
        </w:numPr>
        <w:jc w:val="left"/>
      </w:pPr>
      <w:bookmarkStart w:id="137" w:name="_Toc125535425"/>
      <w:r w:rsidRPr="00492D8F">
        <w:t>Места накопления отходов</w:t>
      </w:r>
      <w:bookmarkEnd w:id="137"/>
    </w:p>
    <w:p w14:paraId="422B610D" w14:textId="77777777" w:rsidR="00083FEB" w:rsidRPr="003A05D9" w:rsidRDefault="00083FEB" w:rsidP="00083FEB">
      <w:pPr>
        <w:pStyle w:val="b1"/>
      </w:pPr>
      <w:r w:rsidRPr="003A05D9">
        <w:t>Согласно Схеме обращения с отходами Республики Хакасия, утвержденной от 21.12.2020 № 010-1948-пр (раздел 4 и 5), места накопления отходов производства и потребления расположены в границах земельных участков отходообразователей и представлены в основном площадками (открытыми и закрытыми), контейнерами (бункерами).</w:t>
      </w:r>
    </w:p>
    <w:p w14:paraId="15371A80" w14:textId="77777777" w:rsidR="00083FEB" w:rsidRPr="003A05D9" w:rsidRDefault="00083FEB" w:rsidP="00083FEB">
      <w:pPr>
        <w:pStyle w:val="b1"/>
      </w:pPr>
      <w:r w:rsidRPr="003A05D9">
        <w:t>Накопление твердых коммунальных отходов может осуществляться несколькими различными способами:</w:t>
      </w:r>
    </w:p>
    <w:p w14:paraId="7E004DC1" w14:textId="77777777" w:rsidR="00083FEB" w:rsidRPr="003A05D9" w:rsidRDefault="00083FEB" w:rsidP="00083FEB">
      <w:pPr>
        <w:pStyle w:val="b1"/>
      </w:pPr>
      <w:r w:rsidRPr="003A05D9">
        <w:t>- в контейнерах, расположенных на контейнерных площадках;</w:t>
      </w:r>
    </w:p>
    <w:p w14:paraId="6CB3DA39" w14:textId="77777777" w:rsidR="00083FEB" w:rsidRPr="003A05D9" w:rsidRDefault="00083FEB" w:rsidP="00083FEB">
      <w:pPr>
        <w:pStyle w:val="b1"/>
      </w:pPr>
      <w:r w:rsidRPr="003A05D9">
        <w:t>- в контейнерах для накопления крупногабаритных отходов;</w:t>
      </w:r>
    </w:p>
    <w:p w14:paraId="4AC7B950" w14:textId="77777777" w:rsidR="00083FEB" w:rsidRPr="003A05D9" w:rsidRDefault="00083FEB" w:rsidP="00083FEB">
      <w:pPr>
        <w:pStyle w:val="b1"/>
      </w:pPr>
      <w:r w:rsidRPr="003A05D9">
        <w:t>- в пакетах, размещаемых в установленных местах;</w:t>
      </w:r>
    </w:p>
    <w:p w14:paraId="6B1D0E99" w14:textId="77777777" w:rsidR="00083FEB" w:rsidRPr="003A05D9" w:rsidRDefault="00083FEB" w:rsidP="00083FEB">
      <w:pPr>
        <w:pStyle w:val="b1"/>
      </w:pPr>
      <w:r w:rsidRPr="003A05D9">
        <w:t xml:space="preserve">- в контейнерах раздельно для разных видов отходов. </w:t>
      </w:r>
    </w:p>
    <w:p w14:paraId="54C5E9EF" w14:textId="77777777" w:rsidR="00083FEB" w:rsidRPr="003A05D9" w:rsidRDefault="00083FEB" w:rsidP="00083FEB">
      <w:pPr>
        <w:pStyle w:val="b1"/>
      </w:pPr>
      <w:r w:rsidRPr="003A05D9">
        <w:t>В настоящее время наиболее распространена система одноэтапного вывоза твердых коммунальных отходов (ТКО) с предварительным сбором в контейнеры следующих типов:</w:t>
      </w:r>
    </w:p>
    <w:p w14:paraId="47AC5475" w14:textId="77777777" w:rsidR="00083FEB" w:rsidRPr="003A05D9" w:rsidRDefault="00083FEB" w:rsidP="00083FEB">
      <w:pPr>
        <w:pStyle w:val="b1"/>
      </w:pPr>
      <w:r w:rsidRPr="003A05D9">
        <w:t>- металлические, объемом 0,75; 1,1; 1,25 куб. м;</w:t>
      </w:r>
    </w:p>
    <w:p w14:paraId="3930F627" w14:textId="77777777" w:rsidR="00083FEB" w:rsidRPr="003A05D9" w:rsidRDefault="00083FEB" w:rsidP="00083FEB">
      <w:pPr>
        <w:pStyle w:val="b1"/>
      </w:pPr>
      <w:r w:rsidRPr="003A05D9">
        <w:t>- контейнеры-бункеры, объемом 8 куб. м.</w:t>
      </w:r>
    </w:p>
    <w:p w14:paraId="2660145B" w14:textId="77777777" w:rsidR="00083FEB" w:rsidRPr="003A05D9" w:rsidRDefault="00083FEB" w:rsidP="00083FEB">
      <w:pPr>
        <w:pStyle w:val="b1"/>
      </w:pPr>
      <w:r w:rsidRPr="003A05D9">
        <w:t>Общее количество контейнеров определено по данным, представленным органами местного самоуправления муниципальных районов и городских округов Республики Хакасия.</w:t>
      </w:r>
    </w:p>
    <w:p w14:paraId="0EC06A79" w14:textId="22365BBE" w:rsidR="00083FEB" w:rsidRDefault="00083FEB" w:rsidP="00AD1BC1">
      <w:pPr>
        <w:pStyle w:val="b1"/>
      </w:pPr>
      <w:r w:rsidRPr="003A05D9">
        <w:t xml:space="preserve">Сведения о контейнерных площадках и контейнерах, расположенных на территории </w:t>
      </w:r>
      <w:r>
        <w:t>Большемонокского</w:t>
      </w:r>
      <w:r w:rsidRPr="003A05D9">
        <w:t xml:space="preserve"> сельсовета, приведены в таблице 2.3.13.3.-1.</w:t>
      </w:r>
    </w:p>
    <w:p w14:paraId="31C3B236" w14:textId="38B29FBA" w:rsidR="00AD1BC1" w:rsidRDefault="00AD1BC1" w:rsidP="00AD1BC1">
      <w:pPr>
        <w:pStyle w:val="b1"/>
      </w:pPr>
      <w:r w:rsidRPr="00AD1BC1">
        <w:t xml:space="preserve">По данным, полученным из муниципальных образований Республики Хакасия, на территории Республики Хакасия располагается 89 мест несанкционированного размещения отходов (свалки). Данная величина является не постоянной, так как часть свалок ликвидируется, а в других местах появляется. Свалки располагаются вблизи населенных пунктов, которые не входят в зону охвата действующих полигонов, а дороги характеризуются плохой проходимостью. Все несанкционированные места размещения отходов подлежат рекультивации. Сведения о свалках, их площади, объеме мусора и собственнике земельного участка </w:t>
      </w:r>
      <w:r w:rsidRPr="003A05D9">
        <w:t xml:space="preserve">расположенных на территории </w:t>
      </w:r>
      <w:r>
        <w:t>Большемонокского</w:t>
      </w:r>
      <w:r w:rsidRPr="003A05D9">
        <w:t xml:space="preserve"> сельсовета, приведены в таблице 2.3.13.3.-</w:t>
      </w:r>
      <w:r>
        <w:t>2</w:t>
      </w:r>
      <w:r w:rsidRPr="003A05D9">
        <w:t>.</w:t>
      </w:r>
    </w:p>
    <w:p w14:paraId="5D36D142" w14:textId="3B98837B" w:rsidR="00AD1BC1" w:rsidRDefault="00AD1BC1" w:rsidP="00083FEB">
      <w:pPr>
        <w:pStyle w:val="b1"/>
        <w:sectPr w:rsidR="00AD1BC1" w:rsidSect="002C720A">
          <w:pgSz w:w="11906" w:h="16838"/>
          <w:pgMar w:top="1134" w:right="850" w:bottom="1134" w:left="1701" w:header="708" w:footer="708" w:gutter="0"/>
          <w:cols w:space="708"/>
          <w:docGrid w:linePitch="382"/>
        </w:sectPr>
      </w:pPr>
    </w:p>
    <w:p w14:paraId="1A471133" w14:textId="77777777" w:rsidR="00083FEB" w:rsidRPr="003A05D9" w:rsidRDefault="00083FEB" w:rsidP="00083FEB">
      <w:pPr>
        <w:pStyle w:val="afffb"/>
      </w:pPr>
      <w:r w:rsidRPr="003A05D9">
        <w:t xml:space="preserve">Таблица </w:t>
      </w:r>
      <w:r w:rsidRPr="003A05D9">
        <w:rPr>
          <w:lang w:val="ru-RU"/>
        </w:rPr>
        <w:t>2.3.13.3.-1</w:t>
      </w:r>
    </w:p>
    <w:p w14:paraId="336B9F27" w14:textId="77777777" w:rsidR="00083FEB" w:rsidRPr="003A05D9" w:rsidRDefault="00083FEB" w:rsidP="00083FEB">
      <w:pPr>
        <w:pStyle w:val="afffb"/>
      </w:pPr>
    </w:p>
    <w:p w14:paraId="42C57BE7" w14:textId="462F2CA1" w:rsidR="00083FEB" w:rsidRPr="003A05D9" w:rsidRDefault="00083FEB" w:rsidP="00083FEB">
      <w:pPr>
        <w:pStyle w:val="afffb"/>
        <w:jc w:val="center"/>
      </w:pPr>
      <w:r w:rsidRPr="003A05D9">
        <w:t xml:space="preserve">Сведения о контейнерных площадках и контейнерах, расположенных на территории </w:t>
      </w:r>
      <w:r>
        <w:rPr>
          <w:lang w:val="ru-RU"/>
        </w:rPr>
        <w:t>Больше</w:t>
      </w:r>
      <w:r w:rsidR="00AD1BC1">
        <w:rPr>
          <w:lang w:val="ru-RU"/>
        </w:rPr>
        <w:t>монокского</w:t>
      </w:r>
      <w:r w:rsidRPr="003A05D9">
        <w:t xml:space="preserve"> сельсовета</w:t>
      </w:r>
    </w:p>
    <w:tbl>
      <w:tblPr>
        <w:tblStyle w:val="afe"/>
        <w:tblW w:w="5000" w:type="pct"/>
        <w:tblLook w:val="04A0" w:firstRow="1" w:lastRow="0" w:firstColumn="1" w:lastColumn="0" w:noHBand="0" w:noVBand="1"/>
      </w:tblPr>
      <w:tblGrid>
        <w:gridCol w:w="503"/>
        <w:gridCol w:w="1979"/>
        <w:gridCol w:w="2434"/>
        <w:gridCol w:w="2138"/>
        <w:gridCol w:w="2408"/>
        <w:gridCol w:w="2019"/>
        <w:gridCol w:w="1474"/>
        <w:gridCol w:w="1605"/>
      </w:tblGrid>
      <w:tr w:rsidR="00083FEB" w:rsidRPr="003A05D9" w14:paraId="167768AD" w14:textId="77777777" w:rsidTr="004F461F">
        <w:trPr>
          <w:trHeight w:val="227"/>
          <w:tblHeader/>
        </w:trPr>
        <w:tc>
          <w:tcPr>
            <w:tcW w:w="173" w:type="pct"/>
            <w:vAlign w:val="center"/>
          </w:tcPr>
          <w:p w14:paraId="2D2F1380" w14:textId="77777777" w:rsidR="00083FEB" w:rsidRPr="003A05D9" w:rsidRDefault="00083FEB" w:rsidP="004F461F">
            <w:pPr>
              <w:pStyle w:val="afa"/>
              <w:rPr>
                <w:b/>
              </w:rPr>
            </w:pPr>
            <w:r w:rsidRPr="003A05D9">
              <w:rPr>
                <w:b/>
              </w:rPr>
              <w:t>ТЗ</w:t>
            </w:r>
          </w:p>
        </w:tc>
        <w:tc>
          <w:tcPr>
            <w:tcW w:w="680" w:type="pct"/>
            <w:vAlign w:val="center"/>
          </w:tcPr>
          <w:p w14:paraId="020BF364" w14:textId="77777777" w:rsidR="00083FEB" w:rsidRPr="003A05D9" w:rsidRDefault="00083FEB" w:rsidP="004F461F">
            <w:pPr>
              <w:pStyle w:val="afa"/>
              <w:rPr>
                <w:b/>
              </w:rPr>
            </w:pPr>
            <w:r w:rsidRPr="003A05D9">
              <w:rPr>
                <w:b/>
              </w:rPr>
              <w:t>Наименование населенного пункта</w:t>
            </w:r>
          </w:p>
        </w:tc>
        <w:tc>
          <w:tcPr>
            <w:tcW w:w="836" w:type="pct"/>
            <w:vAlign w:val="center"/>
          </w:tcPr>
          <w:p w14:paraId="1F84E74C" w14:textId="77777777" w:rsidR="00083FEB" w:rsidRPr="003A05D9" w:rsidRDefault="00083FEB" w:rsidP="004F461F">
            <w:pPr>
              <w:pStyle w:val="afa"/>
              <w:rPr>
                <w:b/>
              </w:rPr>
            </w:pPr>
            <w:r w:rsidRPr="003A05D9">
              <w:rPr>
                <w:b/>
              </w:rPr>
              <w:t>Адрес местонахождения</w:t>
            </w:r>
          </w:p>
        </w:tc>
        <w:tc>
          <w:tcPr>
            <w:tcW w:w="734" w:type="pct"/>
            <w:vAlign w:val="center"/>
          </w:tcPr>
          <w:p w14:paraId="48AA0948" w14:textId="77777777" w:rsidR="00083FEB" w:rsidRPr="003A05D9" w:rsidRDefault="00083FEB" w:rsidP="004F461F">
            <w:pPr>
              <w:pStyle w:val="afa"/>
              <w:rPr>
                <w:b/>
              </w:rPr>
            </w:pPr>
            <w:r w:rsidRPr="003A05D9">
              <w:rPr>
                <w:b/>
              </w:rPr>
              <w:t>Координаты местонахождения</w:t>
            </w:r>
          </w:p>
        </w:tc>
        <w:tc>
          <w:tcPr>
            <w:tcW w:w="827" w:type="pct"/>
            <w:vAlign w:val="center"/>
          </w:tcPr>
          <w:p w14:paraId="3E32E241" w14:textId="77777777" w:rsidR="00083FEB" w:rsidRPr="003A05D9" w:rsidRDefault="00083FEB" w:rsidP="004F461F">
            <w:pPr>
              <w:pStyle w:val="afa"/>
              <w:rPr>
                <w:b/>
              </w:rPr>
            </w:pPr>
            <w:r w:rsidRPr="003A05D9">
              <w:rPr>
                <w:b/>
              </w:rPr>
              <w:t>Вид собственности</w:t>
            </w:r>
          </w:p>
        </w:tc>
        <w:tc>
          <w:tcPr>
            <w:tcW w:w="693" w:type="pct"/>
            <w:vAlign w:val="center"/>
          </w:tcPr>
          <w:p w14:paraId="411E9BF3" w14:textId="77777777" w:rsidR="00083FEB" w:rsidRPr="003A05D9" w:rsidRDefault="00083FEB" w:rsidP="004F461F">
            <w:pPr>
              <w:pStyle w:val="afa"/>
              <w:rPr>
                <w:b/>
              </w:rPr>
            </w:pPr>
            <w:r w:rsidRPr="003A05D9">
              <w:rPr>
                <w:b/>
              </w:rPr>
              <w:t>Характеристика контейнерной площадки</w:t>
            </w:r>
          </w:p>
        </w:tc>
        <w:tc>
          <w:tcPr>
            <w:tcW w:w="506" w:type="pct"/>
            <w:vAlign w:val="center"/>
          </w:tcPr>
          <w:p w14:paraId="4E5185EE" w14:textId="77777777" w:rsidR="00083FEB" w:rsidRPr="003A05D9" w:rsidRDefault="00083FEB" w:rsidP="004F461F">
            <w:pPr>
              <w:pStyle w:val="afa"/>
              <w:rPr>
                <w:b/>
              </w:rPr>
            </w:pPr>
            <w:r w:rsidRPr="003A05D9">
              <w:rPr>
                <w:b/>
              </w:rPr>
              <w:t>Объем контейнера (бункера), м³</w:t>
            </w:r>
          </w:p>
        </w:tc>
        <w:tc>
          <w:tcPr>
            <w:tcW w:w="551" w:type="pct"/>
            <w:vAlign w:val="center"/>
          </w:tcPr>
          <w:p w14:paraId="288BCE55" w14:textId="77777777" w:rsidR="00083FEB" w:rsidRPr="003A05D9" w:rsidRDefault="00083FEB" w:rsidP="004F461F">
            <w:pPr>
              <w:pStyle w:val="afa"/>
              <w:rPr>
                <w:b/>
              </w:rPr>
            </w:pPr>
            <w:r w:rsidRPr="003A05D9">
              <w:rPr>
                <w:b/>
              </w:rPr>
              <w:t>Количество контейнеров (бункеров), шт.</w:t>
            </w:r>
          </w:p>
        </w:tc>
      </w:tr>
      <w:tr w:rsidR="009C79B7" w:rsidRPr="003A05D9" w14:paraId="279B4901" w14:textId="77777777" w:rsidTr="004F461F">
        <w:trPr>
          <w:trHeight w:val="227"/>
        </w:trPr>
        <w:tc>
          <w:tcPr>
            <w:tcW w:w="173" w:type="pct"/>
            <w:vAlign w:val="center"/>
          </w:tcPr>
          <w:p w14:paraId="7DF7677F" w14:textId="2F6C5782"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174A6B40" w14:textId="611F8BB8" w:rsidR="009C79B7" w:rsidRPr="0082445E" w:rsidRDefault="009C79B7" w:rsidP="009C79B7">
            <w:pPr>
              <w:pStyle w:val="afa"/>
              <w:rPr>
                <w:szCs w:val="24"/>
              </w:rPr>
            </w:pPr>
            <w:r w:rsidRPr="0082445E">
              <w:rPr>
                <w:rFonts w:eastAsia="Times New Roman"/>
                <w:color w:val="000000"/>
                <w:szCs w:val="24"/>
              </w:rPr>
              <w:t>с. Большой Монок</w:t>
            </w:r>
          </w:p>
        </w:tc>
        <w:tc>
          <w:tcPr>
            <w:tcW w:w="836" w:type="pct"/>
            <w:vAlign w:val="center"/>
          </w:tcPr>
          <w:p w14:paraId="1D013052" w14:textId="3DDED518" w:rsidR="009C79B7" w:rsidRPr="0082445E" w:rsidRDefault="009C79B7" w:rsidP="009C79B7">
            <w:pPr>
              <w:pStyle w:val="afa"/>
              <w:rPr>
                <w:szCs w:val="24"/>
              </w:rPr>
            </w:pPr>
            <w:r w:rsidRPr="0082445E">
              <w:rPr>
                <w:rFonts w:eastAsia="Times New Roman"/>
                <w:color w:val="000000"/>
                <w:szCs w:val="24"/>
              </w:rPr>
              <w:t>Октябрьская, 1</w:t>
            </w:r>
          </w:p>
        </w:tc>
        <w:tc>
          <w:tcPr>
            <w:tcW w:w="734" w:type="pct"/>
            <w:vAlign w:val="center"/>
          </w:tcPr>
          <w:p w14:paraId="51A78ADC" w14:textId="624F515A" w:rsidR="009C79B7" w:rsidRPr="0082445E" w:rsidRDefault="009C79B7" w:rsidP="009C79B7">
            <w:pPr>
              <w:pStyle w:val="afa"/>
              <w:rPr>
                <w:szCs w:val="24"/>
              </w:rPr>
            </w:pPr>
            <w:r w:rsidRPr="0082445E">
              <w:rPr>
                <w:rFonts w:eastAsia="Times New Roman"/>
                <w:color w:val="000000"/>
                <w:szCs w:val="24"/>
              </w:rPr>
              <w:t>52.876416 90.287523</w:t>
            </w:r>
          </w:p>
        </w:tc>
        <w:tc>
          <w:tcPr>
            <w:tcW w:w="827" w:type="pct"/>
            <w:vAlign w:val="center"/>
          </w:tcPr>
          <w:p w14:paraId="2387084B" w14:textId="0FBD1491"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0E55EE14" w14:textId="73942327"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119B3E06" w14:textId="15159465"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0BA72DF8" w14:textId="77EA98AA" w:rsidR="009C79B7" w:rsidRPr="0082445E" w:rsidRDefault="009C79B7" w:rsidP="009C79B7">
            <w:pPr>
              <w:pStyle w:val="afa"/>
              <w:rPr>
                <w:szCs w:val="24"/>
              </w:rPr>
            </w:pPr>
            <w:r w:rsidRPr="0082445E">
              <w:rPr>
                <w:rFonts w:eastAsia="Times New Roman"/>
                <w:color w:val="000000"/>
                <w:szCs w:val="24"/>
              </w:rPr>
              <w:t> </w:t>
            </w:r>
          </w:p>
        </w:tc>
      </w:tr>
      <w:tr w:rsidR="009C79B7" w:rsidRPr="003A05D9" w14:paraId="6A4B26EA" w14:textId="77777777" w:rsidTr="004F461F">
        <w:trPr>
          <w:trHeight w:val="227"/>
        </w:trPr>
        <w:tc>
          <w:tcPr>
            <w:tcW w:w="173" w:type="pct"/>
            <w:vAlign w:val="center"/>
          </w:tcPr>
          <w:p w14:paraId="0B4C70E6" w14:textId="706E11F8"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0E93F09D" w14:textId="25C25927" w:rsidR="009C79B7" w:rsidRPr="0082445E" w:rsidRDefault="009C79B7" w:rsidP="009C79B7">
            <w:pPr>
              <w:pStyle w:val="afa"/>
              <w:rPr>
                <w:szCs w:val="24"/>
              </w:rPr>
            </w:pPr>
            <w:r w:rsidRPr="0082445E">
              <w:rPr>
                <w:rFonts w:eastAsia="Times New Roman"/>
                <w:color w:val="000000"/>
                <w:szCs w:val="24"/>
              </w:rPr>
              <w:t>с. Большой Монок</w:t>
            </w:r>
          </w:p>
        </w:tc>
        <w:tc>
          <w:tcPr>
            <w:tcW w:w="836" w:type="pct"/>
            <w:vAlign w:val="center"/>
          </w:tcPr>
          <w:p w14:paraId="5C826E55" w14:textId="3C8B6C30" w:rsidR="009C79B7" w:rsidRPr="0082445E" w:rsidRDefault="009C79B7" w:rsidP="009C79B7">
            <w:pPr>
              <w:pStyle w:val="afa"/>
              <w:rPr>
                <w:szCs w:val="24"/>
              </w:rPr>
            </w:pPr>
            <w:r w:rsidRPr="0082445E">
              <w:rPr>
                <w:rFonts w:eastAsia="Times New Roman"/>
                <w:color w:val="000000"/>
                <w:szCs w:val="24"/>
              </w:rPr>
              <w:t>Октябрьская, 52</w:t>
            </w:r>
          </w:p>
        </w:tc>
        <w:tc>
          <w:tcPr>
            <w:tcW w:w="734" w:type="pct"/>
            <w:vAlign w:val="center"/>
          </w:tcPr>
          <w:p w14:paraId="12CF8EAB" w14:textId="768BA818" w:rsidR="009C79B7" w:rsidRPr="0082445E" w:rsidRDefault="009C79B7" w:rsidP="009C79B7">
            <w:pPr>
              <w:pStyle w:val="afa"/>
              <w:rPr>
                <w:szCs w:val="24"/>
              </w:rPr>
            </w:pPr>
            <w:r w:rsidRPr="0082445E">
              <w:rPr>
                <w:rFonts w:eastAsia="Times New Roman"/>
                <w:color w:val="000000"/>
                <w:szCs w:val="24"/>
              </w:rPr>
              <w:t>52.867218 90.284201</w:t>
            </w:r>
          </w:p>
        </w:tc>
        <w:tc>
          <w:tcPr>
            <w:tcW w:w="827" w:type="pct"/>
            <w:vAlign w:val="center"/>
          </w:tcPr>
          <w:p w14:paraId="3FA0FD27" w14:textId="69969C2C"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1E1CA281" w14:textId="52CD7E09"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4B92E077" w14:textId="30690579"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5CBA1882" w14:textId="4803C381" w:rsidR="009C79B7" w:rsidRPr="0082445E" w:rsidRDefault="009C79B7" w:rsidP="009C79B7">
            <w:pPr>
              <w:pStyle w:val="afa"/>
              <w:rPr>
                <w:szCs w:val="24"/>
              </w:rPr>
            </w:pPr>
            <w:r w:rsidRPr="0082445E">
              <w:rPr>
                <w:rFonts w:eastAsia="Times New Roman"/>
                <w:color w:val="000000"/>
                <w:szCs w:val="24"/>
              </w:rPr>
              <w:t> </w:t>
            </w:r>
          </w:p>
        </w:tc>
      </w:tr>
      <w:tr w:rsidR="009C79B7" w:rsidRPr="003A05D9" w14:paraId="1D375DFF" w14:textId="77777777" w:rsidTr="004F461F">
        <w:trPr>
          <w:trHeight w:val="227"/>
        </w:trPr>
        <w:tc>
          <w:tcPr>
            <w:tcW w:w="173" w:type="pct"/>
            <w:vAlign w:val="center"/>
          </w:tcPr>
          <w:p w14:paraId="6020CA3B" w14:textId="0D1BAA9B"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64FB1080" w14:textId="5C6C437D" w:rsidR="009C79B7" w:rsidRPr="0082445E" w:rsidRDefault="009C79B7" w:rsidP="009C79B7">
            <w:pPr>
              <w:pStyle w:val="afa"/>
              <w:rPr>
                <w:szCs w:val="24"/>
              </w:rPr>
            </w:pPr>
            <w:r w:rsidRPr="0082445E">
              <w:rPr>
                <w:rFonts w:eastAsia="Times New Roman"/>
                <w:color w:val="000000"/>
                <w:szCs w:val="24"/>
              </w:rPr>
              <w:t>с. Большой Монок</w:t>
            </w:r>
          </w:p>
        </w:tc>
        <w:tc>
          <w:tcPr>
            <w:tcW w:w="836" w:type="pct"/>
            <w:vAlign w:val="center"/>
          </w:tcPr>
          <w:p w14:paraId="0EB4DAE4" w14:textId="228994E3" w:rsidR="009C79B7" w:rsidRPr="0082445E" w:rsidRDefault="009C79B7" w:rsidP="009C79B7">
            <w:pPr>
              <w:pStyle w:val="afa"/>
              <w:rPr>
                <w:szCs w:val="24"/>
              </w:rPr>
            </w:pPr>
            <w:r w:rsidRPr="0082445E">
              <w:rPr>
                <w:rFonts w:eastAsia="Times New Roman"/>
                <w:color w:val="000000"/>
                <w:szCs w:val="24"/>
              </w:rPr>
              <w:t>Школьная, 2</w:t>
            </w:r>
          </w:p>
        </w:tc>
        <w:tc>
          <w:tcPr>
            <w:tcW w:w="734" w:type="pct"/>
            <w:vAlign w:val="center"/>
          </w:tcPr>
          <w:p w14:paraId="4B3E0EE1" w14:textId="0A73B1FF" w:rsidR="009C79B7" w:rsidRPr="0082445E" w:rsidRDefault="009C79B7" w:rsidP="009C79B7">
            <w:pPr>
              <w:pStyle w:val="afa"/>
              <w:rPr>
                <w:szCs w:val="24"/>
              </w:rPr>
            </w:pPr>
            <w:r w:rsidRPr="0082445E">
              <w:rPr>
                <w:rFonts w:eastAsia="Times New Roman"/>
                <w:color w:val="000000"/>
                <w:szCs w:val="24"/>
              </w:rPr>
              <w:t>52.869424 90.284939</w:t>
            </w:r>
          </w:p>
        </w:tc>
        <w:tc>
          <w:tcPr>
            <w:tcW w:w="827" w:type="pct"/>
            <w:vAlign w:val="center"/>
          </w:tcPr>
          <w:p w14:paraId="26CDB478" w14:textId="3A3F14A7"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3C911432" w14:textId="51CC111F"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24C08946" w14:textId="1CB9A79C"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095F045F" w14:textId="195FBAE1" w:rsidR="009C79B7" w:rsidRPr="0082445E" w:rsidRDefault="009C79B7" w:rsidP="009C79B7">
            <w:pPr>
              <w:pStyle w:val="afa"/>
              <w:rPr>
                <w:szCs w:val="24"/>
              </w:rPr>
            </w:pPr>
            <w:r w:rsidRPr="0082445E">
              <w:rPr>
                <w:rFonts w:eastAsia="Times New Roman"/>
                <w:color w:val="000000"/>
                <w:szCs w:val="24"/>
              </w:rPr>
              <w:t> </w:t>
            </w:r>
          </w:p>
        </w:tc>
      </w:tr>
      <w:tr w:rsidR="009C79B7" w:rsidRPr="003A05D9" w14:paraId="3A8C3955" w14:textId="77777777" w:rsidTr="004F461F">
        <w:trPr>
          <w:trHeight w:val="227"/>
        </w:trPr>
        <w:tc>
          <w:tcPr>
            <w:tcW w:w="173" w:type="pct"/>
            <w:vAlign w:val="center"/>
          </w:tcPr>
          <w:p w14:paraId="701DBCED" w14:textId="3FCD1BF1"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3FE5C044" w14:textId="6B57B2B0" w:rsidR="009C79B7" w:rsidRPr="0082445E" w:rsidRDefault="009C79B7" w:rsidP="009C79B7">
            <w:pPr>
              <w:pStyle w:val="afa"/>
              <w:rPr>
                <w:szCs w:val="24"/>
              </w:rPr>
            </w:pPr>
            <w:r w:rsidRPr="0082445E">
              <w:rPr>
                <w:rFonts w:eastAsia="Times New Roman"/>
                <w:color w:val="000000"/>
                <w:szCs w:val="24"/>
              </w:rPr>
              <w:t>с. Большой Монок</w:t>
            </w:r>
          </w:p>
        </w:tc>
        <w:tc>
          <w:tcPr>
            <w:tcW w:w="836" w:type="pct"/>
            <w:vAlign w:val="center"/>
          </w:tcPr>
          <w:p w14:paraId="6C0DC765" w14:textId="209ACA3B" w:rsidR="009C79B7" w:rsidRPr="0082445E" w:rsidRDefault="009C79B7" w:rsidP="009C79B7">
            <w:pPr>
              <w:pStyle w:val="afa"/>
              <w:rPr>
                <w:szCs w:val="24"/>
              </w:rPr>
            </w:pPr>
            <w:r w:rsidRPr="0082445E">
              <w:rPr>
                <w:rFonts w:eastAsia="Times New Roman"/>
                <w:color w:val="000000"/>
                <w:szCs w:val="24"/>
              </w:rPr>
              <w:t>Новая, 29</w:t>
            </w:r>
          </w:p>
        </w:tc>
        <w:tc>
          <w:tcPr>
            <w:tcW w:w="734" w:type="pct"/>
            <w:vAlign w:val="center"/>
          </w:tcPr>
          <w:p w14:paraId="67A74D99" w14:textId="3C574ABD" w:rsidR="009C79B7" w:rsidRPr="0082445E" w:rsidRDefault="009C79B7" w:rsidP="009C79B7">
            <w:pPr>
              <w:pStyle w:val="afa"/>
              <w:rPr>
                <w:szCs w:val="24"/>
              </w:rPr>
            </w:pPr>
            <w:r w:rsidRPr="0082445E">
              <w:rPr>
                <w:rFonts w:eastAsia="Times New Roman"/>
                <w:color w:val="000000"/>
                <w:szCs w:val="24"/>
              </w:rPr>
              <w:t>52.869902 90.290888</w:t>
            </w:r>
          </w:p>
        </w:tc>
        <w:tc>
          <w:tcPr>
            <w:tcW w:w="827" w:type="pct"/>
            <w:vAlign w:val="center"/>
          </w:tcPr>
          <w:p w14:paraId="1858D39B" w14:textId="1C1EA951"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22BA9FCD" w14:textId="702FE5D4"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6C9141AE" w14:textId="7890F65D"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1B91919F" w14:textId="6C4853D4" w:rsidR="009C79B7" w:rsidRPr="0082445E" w:rsidRDefault="009C79B7" w:rsidP="009C79B7">
            <w:pPr>
              <w:pStyle w:val="afa"/>
              <w:rPr>
                <w:szCs w:val="24"/>
              </w:rPr>
            </w:pPr>
            <w:r w:rsidRPr="0082445E">
              <w:rPr>
                <w:rFonts w:eastAsia="Times New Roman"/>
                <w:color w:val="000000"/>
                <w:szCs w:val="24"/>
              </w:rPr>
              <w:t> </w:t>
            </w:r>
          </w:p>
        </w:tc>
      </w:tr>
      <w:tr w:rsidR="009C79B7" w:rsidRPr="003A05D9" w14:paraId="11F1FF33" w14:textId="77777777" w:rsidTr="004F461F">
        <w:trPr>
          <w:trHeight w:val="227"/>
        </w:trPr>
        <w:tc>
          <w:tcPr>
            <w:tcW w:w="173" w:type="pct"/>
            <w:vAlign w:val="center"/>
          </w:tcPr>
          <w:p w14:paraId="3080510A" w14:textId="7667B4EF"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45B1BA55" w14:textId="0B711E21" w:rsidR="009C79B7" w:rsidRPr="0082445E" w:rsidRDefault="009C79B7" w:rsidP="009C79B7">
            <w:pPr>
              <w:pStyle w:val="afa"/>
              <w:rPr>
                <w:szCs w:val="24"/>
              </w:rPr>
            </w:pPr>
            <w:r w:rsidRPr="0082445E">
              <w:rPr>
                <w:rFonts w:eastAsia="Times New Roman"/>
                <w:color w:val="000000"/>
                <w:szCs w:val="24"/>
              </w:rPr>
              <w:t>с. Большой Монок</w:t>
            </w:r>
          </w:p>
        </w:tc>
        <w:tc>
          <w:tcPr>
            <w:tcW w:w="836" w:type="pct"/>
            <w:vAlign w:val="center"/>
          </w:tcPr>
          <w:p w14:paraId="4E463694" w14:textId="6E0ADC46" w:rsidR="009C79B7" w:rsidRPr="0082445E" w:rsidRDefault="009C79B7" w:rsidP="009C79B7">
            <w:pPr>
              <w:pStyle w:val="afa"/>
              <w:rPr>
                <w:szCs w:val="24"/>
              </w:rPr>
            </w:pPr>
            <w:r w:rsidRPr="0082445E">
              <w:rPr>
                <w:rFonts w:eastAsia="Times New Roman"/>
                <w:color w:val="000000"/>
                <w:szCs w:val="24"/>
              </w:rPr>
              <w:t>Садовая, 1</w:t>
            </w:r>
          </w:p>
        </w:tc>
        <w:tc>
          <w:tcPr>
            <w:tcW w:w="734" w:type="pct"/>
            <w:vAlign w:val="center"/>
          </w:tcPr>
          <w:p w14:paraId="76A8B496" w14:textId="7BB8B9D8" w:rsidR="009C79B7" w:rsidRPr="0082445E" w:rsidRDefault="009C79B7" w:rsidP="009C79B7">
            <w:pPr>
              <w:pStyle w:val="afa"/>
              <w:rPr>
                <w:szCs w:val="24"/>
              </w:rPr>
            </w:pPr>
            <w:r w:rsidRPr="0082445E">
              <w:rPr>
                <w:rFonts w:eastAsia="Times New Roman"/>
                <w:color w:val="000000"/>
                <w:szCs w:val="24"/>
              </w:rPr>
              <w:t>52.874189 90.288105</w:t>
            </w:r>
          </w:p>
        </w:tc>
        <w:tc>
          <w:tcPr>
            <w:tcW w:w="827" w:type="pct"/>
            <w:vAlign w:val="center"/>
          </w:tcPr>
          <w:p w14:paraId="4124E31E" w14:textId="3F683F82"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3F29BCDB" w14:textId="035E2F20"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3F3EF7EC" w14:textId="4F42A189"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6DB9F4D2" w14:textId="4A3BE67A" w:rsidR="009C79B7" w:rsidRPr="0082445E" w:rsidRDefault="009C79B7" w:rsidP="009C79B7">
            <w:pPr>
              <w:pStyle w:val="afa"/>
              <w:rPr>
                <w:szCs w:val="24"/>
              </w:rPr>
            </w:pPr>
            <w:r w:rsidRPr="0082445E">
              <w:rPr>
                <w:rFonts w:eastAsia="Times New Roman"/>
                <w:color w:val="000000"/>
                <w:szCs w:val="24"/>
              </w:rPr>
              <w:t> </w:t>
            </w:r>
          </w:p>
        </w:tc>
      </w:tr>
      <w:tr w:rsidR="009C79B7" w:rsidRPr="003A05D9" w14:paraId="5BDC0338" w14:textId="77777777" w:rsidTr="004F461F">
        <w:trPr>
          <w:trHeight w:val="227"/>
        </w:trPr>
        <w:tc>
          <w:tcPr>
            <w:tcW w:w="173" w:type="pct"/>
            <w:vAlign w:val="center"/>
          </w:tcPr>
          <w:p w14:paraId="0BD7F204" w14:textId="2F74EFE1"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766C368D" w14:textId="4B43E58B" w:rsidR="009C79B7" w:rsidRPr="0082445E" w:rsidRDefault="009C79B7" w:rsidP="009C79B7">
            <w:pPr>
              <w:pStyle w:val="afa"/>
              <w:rPr>
                <w:szCs w:val="24"/>
              </w:rPr>
            </w:pPr>
            <w:r w:rsidRPr="0082445E">
              <w:rPr>
                <w:rFonts w:eastAsia="Times New Roman"/>
                <w:color w:val="000000"/>
                <w:szCs w:val="24"/>
              </w:rPr>
              <w:t>аал Красный Ключ</w:t>
            </w:r>
          </w:p>
        </w:tc>
        <w:tc>
          <w:tcPr>
            <w:tcW w:w="836" w:type="pct"/>
            <w:vAlign w:val="center"/>
          </w:tcPr>
          <w:p w14:paraId="3075BAC8" w14:textId="09B1F61B" w:rsidR="009C79B7" w:rsidRPr="0082445E" w:rsidRDefault="009C79B7" w:rsidP="009C79B7">
            <w:pPr>
              <w:pStyle w:val="afa"/>
              <w:rPr>
                <w:szCs w:val="24"/>
              </w:rPr>
            </w:pPr>
            <w:r w:rsidRPr="0082445E">
              <w:rPr>
                <w:rFonts w:eastAsia="Times New Roman"/>
                <w:color w:val="000000"/>
                <w:szCs w:val="24"/>
              </w:rPr>
              <w:t xml:space="preserve"> Тюкпиекова, 6</w:t>
            </w:r>
          </w:p>
        </w:tc>
        <w:tc>
          <w:tcPr>
            <w:tcW w:w="734" w:type="pct"/>
            <w:vAlign w:val="center"/>
          </w:tcPr>
          <w:p w14:paraId="2F8B525D" w14:textId="78A82B1E" w:rsidR="009C79B7" w:rsidRPr="0082445E" w:rsidRDefault="009C79B7" w:rsidP="009C79B7">
            <w:pPr>
              <w:pStyle w:val="afa"/>
              <w:rPr>
                <w:szCs w:val="24"/>
              </w:rPr>
            </w:pPr>
            <w:r w:rsidRPr="0082445E">
              <w:rPr>
                <w:rFonts w:eastAsia="Times New Roman"/>
                <w:color w:val="000000"/>
                <w:szCs w:val="24"/>
              </w:rPr>
              <w:t>52.867511 90.432717</w:t>
            </w:r>
          </w:p>
        </w:tc>
        <w:tc>
          <w:tcPr>
            <w:tcW w:w="827" w:type="pct"/>
            <w:vAlign w:val="center"/>
          </w:tcPr>
          <w:p w14:paraId="0EE38D1C" w14:textId="7E4E8862"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4AA91E0C" w14:textId="2E8CE847"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54F29903" w14:textId="6EB7AAE1"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79E4DC15" w14:textId="172377B2" w:rsidR="009C79B7" w:rsidRPr="0082445E" w:rsidRDefault="009C79B7" w:rsidP="009C79B7">
            <w:pPr>
              <w:pStyle w:val="afa"/>
              <w:rPr>
                <w:szCs w:val="24"/>
              </w:rPr>
            </w:pPr>
            <w:r w:rsidRPr="0082445E">
              <w:rPr>
                <w:rFonts w:eastAsia="Times New Roman"/>
                <w:color w:val="000000"/>
                <w:szCs w:val="24"/>
              </w:rPr>
              <w:t> </w:t>
            </w:r>
          </w:p>
        </w:tc>
      </w:tr>
      <w:tr w:rsidR="009C79B7" w:rsidRPr="003A05D9" w14:paraId="73A3C0F9" w14:textId="77777777" w:rsidTr="004F461F">
        <w:trPr>
          <w:trHeight w:val="227"/>
        </w:trPr>
        <w:tc>
          <w:tcPr>
            <w:tcW w:w="173" w:type="pct"/>
            <w:vAlign w:val="center"/>
          </w:tcPr>
          <w:p w14:paraId="22746345" w14:textId="7547AF3F"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6611256E" w14:textId="556DE6A9" w:rsidR="009C79B7" w:rsidRPr="0082445E" w:rsidRDefault="009C79B7" w:rsidP="009C79B7">
            <w:pPr>
              <w:pStyle w:val="afa"/>
              <w:rPr>
                <w:szCs w:val="24"/>
              </w:rPr>
            </w:pPr>
            <w:r w:rsidRPr="0082445E">
              <w:rPr>
                <w:rFonts w:eastAsia="Times New Roman"/>
                <w:color w:val="000000"/>
                <w:szCs w:val="24"/>
              </w:rPr>
              <w:t>аал Красный Ключ</w:t>
            </w:r>
          </w:p>
        </w:tc>
        <w:tc>
          <w:tcPr>
            <w:tcW w:w="836" w:type="pct"/>
            <w:vAlign w:val="center"/>
          </w:tcPr>
          <w:p w14:paraId="3AD5E539" w14:textId="71D0E8F1" w:rsidR="009C79B7" w:rsidRPr="0082445E" w:rsidRDefault="009C79B7" w:rsidP="009C79B7">
            <w:pPr>
              <w:pStyle w:val="afa"/>
              <w:rPr>
                <w:szCs w:val="24"/>
              </w:rPr>
            </w:pPr>
            <w:r w:rsidRPr="0082445E">
              <w:rPr>
                <w:rFonts w:eastAsia="Times New Roman"/>
                <w:color w:val="000000"/>
                <w:szCs w:val="24"/>
              </w:rPr>
              <w:t>Школьная, 6</w:t>
            </w:r>
          </w:p>
        </w:tc>
        <w:tc>
          <w:tcPr>
            <w:tcW w:w="734" w:type="pct"/>
            <w:vAlign w:val="center"/>
          </w:tcPr>
          <w:p w14:paraId="3AC783A4" w14:textId="74D7434A" w:rsidR="009C79B7" w:rsidRPr="0082445E" w:rsidRDefault="009C79B7" w:rsidP="009C79B7">
            <w:pPr>
              <w:pStyle w:val="afa"/>
              <w:rPr>
                <w:szCs w:val="24"/>
              </w:rPr>
            </w:pPr>
            <w:r w:rsidRPr="0082445E">
              <w:rPr>
                <w:rFonts w:eastAsia="Times New Roman"/>
                <w:color w:val="000000"/>
                <w:szCs w:val="24"/>
              </w:rPr>
              <w:t>52.868825 90.438810</w:t>
            </w:r>
          </w:p>
        </w:tc>
        <w:tc>
          <w:tcPr>
            <w:tcW w:w="827" w:type="pct"/>
            <w:vAlign w:val="center"/>
          </w:tcPr>
          <w:p w14:paraId="1311EC71" w14:textId="2D89CA2C"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31A877EE" w14:textId="00D9366E"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270DA6E0" w14:textId="2809D651"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51C7A8CE" w14:textId="1C6FB40A" w:rsidR="009C79B7" w:rsidRPr="0082445E" w:rsidRDefault="009C79B7" w:rsidP="009C79B7">
            <w:pPr>
              <w:pStyle w:val="afa"/>
              <w:rPr>
                <w:szCs w:val="24"/>
              </w:rPr>
            </w:pPr>
            <w:r w:rsidRPr="0082445E">
              <w:rPr>
                <w:rFonts w:eastAsia="Times New Roman"/>
                <w:color w:val="000000"/>
                <w:szCs w:val="24"/>
              </w:rPr>
              <w:t> </w:t>
            </w:r>
          </w:p>
        </w:tc>
      </w:tr>
      <w:tr w:rsidR="009C79B7" w:rsidRPr="003A05D9" w14:paraId="703B335A" w14:textId="77777777" w:rsidTr="004F461F">
        <w:trPr>
          <w:trHeight w:val="227"/>
        </w:trPr>
        <w:tc>
          <w:tcPr>
            <w:tcW w:w="173" w:type="pct"/>
            <w:vAlign w:val="center"/>
          </w:tcPr>
          <w:p w14:paraId="6362E34A" w14:textId="045A995C"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63B685C4" w14:textId="22BA1AF7" w:rsidR="009C79B7" w:rsidRPr="0082445E" w:rsidRDefault="009C79B7" w:rsidP="009C79B7">
            <w:pPr>
              <w:pStyle w:val="afa"/>
              <w:rPr>
                <w:szCs w:val="24"/>
              </w:rPr>
            </w:pPr>
            <w:r w:rsidRPr="0082445E">
              <w:rPr>
                <w:rFonts w:eastAsia="Times New Roman"/>
                <w:color w:val="000000"/>
                <w:szCs w:val="24"/>
              </w:rPr>
              <w:t>д. Малый Монок</w:t>
            </w:r>
          </w:p>
        </w:tc>
        <w:tc>
          <w:tcPr>
            <w:tcW w:w="836" w:type="pct"/>
            <w:vAlign w:val="center"/>
          </w:tcPr>
          <w:p w14:paraId="6C36A204" w14:textId="58A94694" w:rsidR="009C79B7" w:rsidRPr="0082445E" w:rsidRDefault="009C79B7" w:rsidP="009C79B7">
            <w:pPr>
              <w:pStyle w:val="afa"/>
              <w:rPr>
                <w:szCs w:val="24"/>
              </w:rPr>
            </w:pPr>
            <w:r w:rsidRPr="0082445E">
              <w:rPr>
                <w:rFonts w:eastAsia="Times New Roman"/>
                <w:color w:val="000000"/>
                <w:szCs w:val="24"/>
              </w:rPr>
              <w:t>Таежная, 1</w:t>
            </w:r>
          </w:p>
        </w:tc>
        <w:tc>
          <w:tcPr>
            <w:tcW w:w="734" w:type="pct"/>
            <w:vAlign w:val="center"/>
          </w:tcPr>
          <w:p w14:paraId="06F2704A" w14:textId="7105753A" w:rsidR="009C79B7" w:rsidRPr="0082445E" w:rsidRDefault="009C79B7" w:rsidP="009C79B7">
            <w:pPr>
              <w:pStyle w:val="afa"/>
              <w:rPr>
                <w:szCs w:val="24"/>
              </w:rPr>
            </w:pPr>
            <w:r w:rsidRPr="0082445E">
              <w:rPr>
                <w:rFonts w:eastAsia="Times New Roman"/>
                <w:color w:val="000000"/>
                <w:szCs w:val="24"/>
              </w:rPr>
              <w:t>52.839688 90.438635</w:t>
            </w:r>
          </w:p>
        </w:tc>
        <w:tc>
          <w:tcPr>
            <w:tcW w:w="827" w:type="pct"/>
            <w:vAlign w:val="center"/>
          </w:tcPr>
          <w:p w14:paraId="1DCA6BAD" w14:textId="796F2DA0"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79918670" w14:textId="39364132"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5EDF7889" w14:textId="716FEE8E"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3E2017BB" w14:textId="6E1FC428" w:rsidR="009C79B7" w:rsidRPr="0082445E" w:rsidRDefault="009C79B7" w:rsidP="009C79B7">
            <w:pPr>
              <w:pStyle w:val="afa"/>
              <w:rPr>
                <w:szCs w:val="24"/>
              </w:rPr>
            </w:pPr>
            <w:r w:rsidRPr="0082445E">
              <w:rPr>
                <w:rFonts w:eastAsia="Times New Roman"/>
                <w:color w:val="000000"/>
                <w:szCs w:val="24"/>
              </w:rPr>
              <w:t> </w:t>
            </w:r>
          </w:p>
        </w:tc>
      </w:tr>
      <w:tr w:rsidR="009C79B7" w:rsidRPr="003A05D9" w14:paraId="30891837" w14:textId="77777777" w:rsidTr="004F461F">
        <w:trPr>
          <w:trHeight w:val="227"/>
        </w:trPr>
        <w:tc>
          <w:tcPr>
            <w:tcW w:w="173" w:type="pct"/>
            <w:vAlign w:val="center"/>
          </w:tcPr>
          <w:p w14:paraId="324A7AFA" w14:textId="53B51510"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6E5C8C7A" w14:textId="64F5DB41" w:rsidR="009C79B7" w:rsidRPr="0082445E" w:rsidRDefault="009C79B7" w:rsidP="009C79B7">
            <w:pPr>
              <w:pStyle w:val="afa"/>
              <w:rPr>
                <w:szCs w:val="24"/>
              </w:rPr>
            </w:pPr>
            <w:r w:rsidRPr="0082445E">
              <w:rPr>
                <w:rFonts w:eastAsia="Times New Roman"/>
                <w:color w:val="000000"/>
                <w:szCs w:val="24"/>
              </w:rPr>
              <w:t>д. Малый Монок</w:t>
            </w:r>
          </w:p>
        </w:tc>
        <w:tc>
          <w:tcPr>
            <w:tcW w:w="836" w:type="pct"/>
            <w:vAlign w:val="center"/>
          </w:tcPr>
          <w:p w14:paraId="6F862558" w14:textId="46E941A7" w:rsidR="009C79B7" w:rsidRPr="0082445E" w:rsidRDefault="009C79B7" w:rsidP="009C79B7">
            <w:pPr>
              <w:pStyle w:val="afa"/>
              <w:rPr>
                <w:szCs w:val="24"/>
              </w:rPr>
            </w:pPr>
            <w:r w:rsidRPr="0082445E">
              <w:rPr>
                <w:rFonts w:eastAsia="Times New Roman"/>
                <w:color w:val="000000"/>
                <w:szCs w:val="24"/>
              </w:rPr>
              <w:t>Школьная, 12</w:t>
            </w:r>
          </w:p>
        </w:tc>
        <w:tc>
          <w:tcPr>
            <w:tcW w:w="734" w:type="pct"/>
            <w:vAlign w:val="center"/>
          </w:tcPr>
          <w:p w14:paraId="08539915" w14:textId="7D8872DD" w:rsidR="009C79B7" w:rsidRPr="0082445E" w:rsidRDefault="009C79B7" w:rsidP="009C79B7">
            <w:pPr>
              <w:pStyle w:val="afa"/>
              <w:rPr>
                <w:szCs w:val="24"/>
              </w:rPr>
            </w:pPr>
            <w:r w:rsidRPr="0082445E">
              <w:rPr>
                <w:rFonts w:eastAsia="Times New Roman"/>
                <w:color w:val="000000"/>
                <w:szCs w:val="24"/>
              </w:rPr>
              <w:t>52.840512 90.434549</w:t>
            </w:r>
          </w:p>
        </w:tc>
        <w:tc>
          <w:tcPr>
            <w:tcW w:w="827" w:type="pct"/>
            <w:vAlign w:val="center"/>
          </w:tcPr>
          <w:p w14:paraId="0A2474B4" w14:textId="76AB8842"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339DC81A" w14:textId="2D975579"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47125574" w14:textId="21B6C26C"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25650BF9" w14:textId="7B4D7D4D" w:rsidR="009C79B7" w:rsidRPr="0082445E" w:rsidRDefault="009C79B7" w:rsidP="009C79B7">
            <w:pPr>
              <w:pStyle w:val="afa"/>
              <w:rPr>
                <w:szCs w:val="24"/>
              </w:rPr>
            </w:pPr>
            <w:r w:rsidRPr="0082445E">
              <w:rPr>
                <w:rFonts w:eastAsia="Times New Roman"/>
                <w:color w:val="000000"/>
                <w:szCs w:val="24"/>
              </w:rPr>
              <w:t> </w:t>
            </w:r>
          </w:p>
        </w:tc>
      </w:tr>
      <w:tr w:rsidR="009C79B7" w:rsidRPr="003A05D9" w14:paraId="3B03F98C" w14:textId="77777777" w:rsidTr="004F461F">
        <w:trPr>
          <w:trHeight w:val="227"/>
        </w:trPr>
        <w:tc>
          <w:tcPr>
            <w:tcW w:w="173" w:type="pct"/>
            <w:vAlign w:val="center"/>
          </w:tcPr>
          <w:p w14:paraId="353053BA" w14:textId="66CCEB88"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1A08DA45" w14:textId="5E74A449" w:rsidR="009C79B7" w:rsidRPr="0082445E" w:rsidRDefault="009C79B7" w:rsidP="009C79B7">
            <w:pPr>
              <w:pStyle w:val="afa"/>
              <w:rPr>
                <w:szCs w:val="24"/>
              </w:rPr>
            </w:pPr>
            <w:r w:rsidRPr="0082445E">
              <w:rPr>
                <w:rFonts w:eastAsia="Times New Roman"/>
                <w:color w:val="000000"/>
                <w:szCs w:val="24"/>
              </w:rPr>
              <w:t>аал Усть Сос</w:t>
            </w:r>
          </w:p>
        </w:tc>
        <w:tc>
          <w:tcPr>
            <w:tcW w:w="836" w:type="pct"/>
            <w:vAlign w:val="center"/>
          </w:tcPr>
          <w:p w14:paraId="60AA386B" w14:textId="3BCF633B" w:rsidR="009C79B7" w:rsidRPr="0082445E" w:rsidRDefault="009C79B7" w:rsidP="009C79B7">
            <w:pPr>
              <w:pStyle w:val="afa"/>
              <w:rPr>
                <w:szCs w:val="24"/>
              </w:rPr>
            </w:pPr>
            <w:r w:rsidRPr="0082445E">
              <w:rPr>
                <w:rFonts w:eastAsia="Times New Roman"/>
                <w:color w:val="000000"/>
                <w:szCs w:val="24"/>
              </w:rPr>
              <w:t>Степная, 7</w:t>
            </w:r>
          </w:p>
        </w:tc>
        <w:tc>
          <w:tcPr>
            <w:tcW w:w="734" w:type="pct"/>
            <w:vAlign w:val="center"/>
          </w:tcPr>
          <w:p w14:paraId="7D435947" w14:textId="1E1E98B1" w:rsidR="009C79B7" w:rsidRPr="0082445E" w:rsidRDefault="009C79B7" w:rsidP="009C79B7">
            <w:pPr>
              <w:pStyle w:val="afa"/>
              <w:rPr>
                <w:szCs w:val="24"/>
              </w:rPr>
            </w:pPr>
            <w:r w:rsidRPr="0082445E">
              <w:rPr>
                <w:rFonts w:eastAsia="Times New Roman"/>
                <w:color w:val="000000"/>
                <w:szCs w:val="24"/>
              </w:rPr>
              <w:t>52.943138. 90.310465</w:t>
            </w:r>
          </w:p>
        </w:tc>
        <w:tc>
          <w:tcPr>
            <w:tcW w:w="827" w:type="pct"/>
            <w:vAlign w:val="center"/>
          </w:tcPr>
          <w:p w14:paraId="1BC4F507" w14:textId="16D47201"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6DF8C74F" w14:textId="6F265093"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7C03239F" w14:textId="2BEE0ACB"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1F7A89C4" w14:textId="6620DD18" w:rsidR="009C79B7" w:rsidRPr="0082445E" w:rsidRDefault="009C79B7" w:rsidP="009C79B7">
            <w:pPr>
              <w:pStyle w:val="afa"/>
              <w:rPr>
                <w:szCs w:val="24"/>
              </w:rPr>
            </w:pPr>
            <w:r w:rsidRPr="0082445E">
              <w:rPr>
                <w:rFonts w:eastAsia="Times New Roman"/>
                <w:color w:val="000000"/>
                <w:szCs w:val="24"/>
              </w:rPr>
              <w:t> </w:t>
            </w:r>
          </w:p>
        </w:tc>
      </w:tr>
      <w:tr w:rsidR="009C79B7" w:rsidRPr="003A05D9" w14:paraId="7185F729" w14:textId="77777777" w:rsidTr="004F461F">
        <w:trPr>
          <w:trHeight w:val="227"/>
        </w:trPr>
        <w:tc>
          <w:tcPr>
            <w:tcW w:w="173" w:type="pct"/>
            <w:vAlign w:val="center"/>
          </w:tcPr>
          <w:p w14:paraId="4A63656A" w14:textId="15CEC946"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6236622E" w14:textId="390C36F5" w:rsidR="009C79B7" w:rsidRPr="0082445E" w:rsidRDefault="009C79B7" w:rsidP="009C79B7">
            <w:pPr>
              <w:pStyle w:val="afa"/>
              <w:rPr>
                <w:szCs w:val="24"/>
              </w:rPr>
            </w:pPr>
            <w:r w:rsidRPr="0082445E">
              <w:rPr>
                <w:rFonts w:eastAsia="Times New Roman"/>
                <w:color w:val="000000"/>
                <w:szCs w:val="24"/>
              </w:rPr>
              <w:t>аал Усть Сос</w:t>
            </w:r>
          </w:p>
        </w:tc>
        <w:tc>
          <w:tcPr>
            <w:tcW w:w="836" w:type="pct"/>
            <w:vAlign w:val="center"/>
          </w:tcPr>
          <w:p w14:paraId="5B617446" w14:textId="24A51525" w:rsidR="009C79B7" w:rsidRPr="0082445E" w:rsidRDefault="009C79B7" w:rsidP="009C79B7">
            <w:pPr>
              <w:pStyle w:val="afa"/>
              <w:rPr>
                <w:szCs w:val="24"/>
              </w:rPr>
            </w:pPr>
            <w:r w:rsidRPr="0082445E">
              <w:rPr>
                <w:rFonts w:eastAsia="Times New Roman"/>
                <w:color w:val="000000"/>
                <w:szCs w:val="24"/>
              </w:rPr>
              <w:t>Степная, 8</w:t>
            </w:r>
          </w:p>
        </w:tc>
        <w:tc>
          <w:tcPr>
            <w:tcW w:w="734" w:type="pct"/>
            <w:vAlign w:val="center"/>
          </w:tcPr>
          <w:p w14:paraId="44B67B0B" w14:textId="6C28F27F" w:rsidR="009C79B7" w:rsidRPr="0082445E" w:rsidRDefault="009C79B7" w:rsidP="009C79B7">
            <w:pPr>
              <w:pStyle w:val="afa"/>
              <w:rPr>
                <w:szCs w:val="24"/>
              </w:rPr>
            </w:pPr>
            <w:r w:rsidRPr="0082445E">
              <w:rPr>
                <w:rFonts w:eastAsia="Times New Roman"/>
                <w:color w:val="000000"/>
                <w:szCs w:val="24"/>
              </w:rPr>
              <w:t>52.945016 90.309851</w:t>
            </w:r>
          </w:p>
        </w:tc>
        <w:tc>
          <w:tcPr>
            <w:tcW w:w="827" w:type="pct"/>
            <w:vAlign w:val="center"/>
          </w:tcPr>
          <w:p w14:paraId="279B3821" w14:textId="79EBEBF8"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08C50962" w14:textId="6AC8706B"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0A059B58" w14:textId="268DA54B"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14252EED" w14:textId="230B01CB" w:rsidR="009C79B7" w:rsidRPr="0082445E" w:rsidRDefault="009C79B7" w:rsidP="009C79B7">
            <w:pPr>
              <w:pStyle w:val="afa"/>
              <w:rPr>
                <w:szCs w:val="24"/>
              </w:rPr>
            </w:pPr>
            <w:r w:rsidRPr="0082445E">
              <w:rPr>
                <w:rFonts w:eastAsia="Times New Roman"/>
                <w:color w:val="000000"/>
                <w:szCs w:val="24"/>
              </w:rPr>
              <w:t> </w:t>
            </w:r>
          </w:p>
        </w:tc>
      </w:tr>
      <w:tr w:rsidR="009C79B7" w:rsidRPr="003A05D9" w14:paraId="2947BAE4" w14:textId="77777777" w:rsidTr="004F461F">
        <w:trPr>
          <w:trHeight w:val="227"/>
        </w:trPr>
        <w:tc>
          <w:tcPr>
            <w:tcW w:w="173" w:type="pct"/>
            <w:vAlign w:val="center"/>
          </w:tcPr>
          <w:p w14:paraId="4429343A" w14:textId="78509086"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7BC57161" w14:textId="45C56555" w:rsidR="009C79B7" w:rsidRPr="0082445E" w:rsidRDefault="009C79B7" w:rsidP="009C79B7">
            <w:pPr>
              <w:pStyle w:val="afa"/>
              <w:rPr>
                <w:szCs w:val="24"/>
              </w:rPr>
            </w:pPr>
            <w:r w:rsidRPr="0082445E">
              <w:rPr>
                <w:rFonts w:eastAsia="Times New Roman"/>
                <w:color w:val="000000"/>
                <w:szCs w:val="24"/>
              </w:rPr>
              <w:t>аал Усть Сос</w:t>
            </w:r>
          </w:p>
        </w:tc>
        <w:tc>
          <w:tcPr>
            <w:tcW w:w="836" w:type="pct"/>
            <w:vAlign w:val="center"/>
          </w:tcPr>
          <w:p w14:paraId="609B8E0C" w14:textId="40CD4313" w:rsidR="009C79B7" w:rsidRPr="0082445E" w:rsidRDefault="009C79B7" w:rsidP="009C79B7">
            <w:pPr>
              <w:pStyle w:val="afa"/>
              <w:rPr>
                <w:szCs w:val="24"/>
              </w:rPr>
            </w:pPr>
            <w:r w:rsidRPr="0082445E">
              <w:rPr>
                <w:rFonts w:eastAsia="Times New Roman"/>
                <w:color w:val="000000"/>
                <w:szCs w:val="24"/>
              </w:rPr>
              <w:t>Набережная, 1</w:t>
            </w:r>
          </w:p>
        </w:tc>
        <w:tc>
          <w:tcPr>
            <w:tcW w:w="734" w:type="pct"/>
            <w:vAlign w:val="center"/>
          </w:tcPr>
          <w:p w14:paraId="4AA54D48" w14:textId="1D92F789" w:rsidR="009C79B7" w:rsidRPr="0082445E" w:rsidRDefault="009C79B7" w:rsidP="009C79B7">
            <w:pPr>
              <w:pStyle w:val="afa"/>
              <w:rPr>
                <w:szCs w:val="24"/>
              </w:rPr>
            </w:pPr>
            <w:r w:rsidRPr="0082445E">
              <w:rPr>
                <w:rFonts w:eastAsia="Times New Roman"/>
                <w:color w:val="000000"/>
                <w:szCs w:val="24"/>
              </w:rPr>
              <w:t>52.935919 90.295300</w:t>
            </w:r>
          </w:p>
        </w:tc>
        <w:tc>
          <w:tcPr>
            <w:tcW w:w="827" w:type="pct"/>
            <w:vAlign w:val="center"/>
          </w:tcPr>
          <w:p w14:paraId="4292A4B7" w14:textId="2A2F0F20"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0EC5C6FE" w14:textId="6A63F59F"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546FAED3" w14:textId="17D2BB0B"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5B92C977" w14:textId="0A5E4627" w:rsidR="009C79B7" w:rsidRPr="0082445E" w:rsidRDefault="009C79B7" w:rsidP="009C79B7">
            <w:pPr>
              <w:pStyle w:val="afa"/>
              <w:rPr>
                <w:szCs w:val="24"/>
              </w:rPr>
            </w:pPr>
            <w:r w:rsidRPr="0082445E">
              <w:rPr>
                <w:rFonts w:eastAsia="Times New Roman"/>
                <w:color w:val="000000"/>
                <w:szCs w:val="24"/>
              </w:rPr>
              <w:t> </w:t>
            </w:r>
          </w:p>
        </w:tc>
      </w:tr>
      <w:tr w:rsidR="009C79B7" w:rsidRPr="003A05D9" w14:paraId="29CE2064" w14:textId="77777777" w:rsidTr="004F461F">
        <w:trPr>
          <w:trHeight w:val="227"/>
        </w:trPr>
        <w:tc>
          <w:tcPr>
            <w:tcW w:w="173" w:type="pct"/>
            <w:vAlign w:val="center"/>
          </w:tcPr>
          <w:p w14:paraId="7473A0E0" w14:textId="5DB5FFA3" w:rsidR="009C79B7" w:rsidRPr="0082445E" w:rsidRDefault="009C79B7" w:rsidP="009C79B7">
            <w:pPr>
              <w:pStyle w:val="afa"/>
              <w:rPr>
                <w:szCs w:val="24"/>
              </w:rPr>
            </w:pPr>
            <w:r w:rsidRPr="0082445E">
              <w:rPr>
                <w:rFonts w:eastAsia="Times New Roman"/>
                <w:color w:val="000000"/>
                <w:szCs w:val="24"/>
              </w:rPr>
              <w:t>4</w:t>
            </w:r>
          </w:p>
        </w:tc>
        <w:tc>
          <w:tcPr>
            <w:tcW w:w="680" w:type="pct"/>
            <w:vAlign w:val="center"/>
          </w:tcPr>
          <w:p w14:paraId="12EF9F86" w14:textId="2A1CF645" w:rsidR="009C79B7" w:rsidRPr="0082445E" w:rsidRDefault="009C79B7" w:rsidP="009C79B7">
            <w:pPr>
              <w:pStyle w:val="afa"/>
              <w:rPr>
                <w:szCs w:val="24"/>
              </w:rPr>
            </w:pPr>
            <w:r w:rsidRPr="0082445E">
              <w:rPr>
                <w:rFonts w:eastAsia="Times New Roman"/>
                <w:color w:val="000000"/>
                <w:szCs w:val="24"/>
              </w:rPr>
              <w:t>аал Усть Сос</w:t>
            </w:r>
          </w:p>
        </w:tc>
        <w:tc>
          <w:tcPr>
            <w:tcW w:w="836" w:type="pct"/>
            <w:vAlign w:val="center"/>
          </w:tcPr>
          <w:p w14:paraId="0DC78BC2" w14:textId="342077AE" w:rsidR="009C79B7" w:rsidRPr="0082445E" w:rsidRDefault="009C79B7" w:rsidP="009C79B7">
            <w:pPr>
              <w:pStyle w:val="afa"/>
              <w:rPr>
                <w:szCs w:val="24"/>
              </w:rPr>
            </w:pPr>
            <w:r w:rsidRPr="0082445E">
              <w:rPr>
                <w:rFonts w:eastAsia="Times New Roman"/>
                <w:color w:val="000000"/>
                <w:szCs w:val="24"/>
              </w:rPr>
              <w:t>Набережная, 16</w:t>
            </w:r>
          </w:p>
        </w:tc>
        <w:tc>
          <w:tcPr>
            <w:tcW w:w="734" w:type="pct"/>
            <w:vAlign w:val="center"/>
          </w:tcPr>
          <w:p w14:paraId="3B494E2B" w14:textId="5C9C140B" w:rsidR="009C79B7" w:rsidRPr="0082445E" w:rsidRDefault="009C79B7" w:rsidP="009C79B7">
            <w:pPr>
              <w:pStyle w:val="afa"/>
              <w:rPr>
                <w:szCs w:val="24"/>
              </w:rPr>
            </w:pPr>
            <w:r w:rsidRPr="0082445E">
              <w:rPr>
                <w:rFonts w:eastAsia="Times New Roman"/>
                <w:color w:val="000000"/>
                <w:szCs w:val="24"/>
              </w:rPr>
              <w:t>52.941600 90.306300</w:t>
            </w:r>
          </w:p>
        </w:tc>
        <w:tc>
          <w:tcPr>
            <w:tcW w:w="827" w:type="pct"/>
            <w:vAlign w:val="center"/>
          </w:tcPr>
          <w:p w14:paraId="0648A669" w14:textId="6AB9CEEC" w:rsidR="009C79B7" w:rsidRPr="0082445E" w:rsidRDefault="009C79B7" w:rsidP="009C79B7">
            <w:pPr>
              <w:pStyle w:val="afa"/>
              <w:rPr>
                <w:szCs w:val="24"/>
              </w:rPr>
            </w:pPr>
            <w:r w:rsidRPr="0082445E">
              <w:rPr>
                <w:rFonts w:eastAsia="Times New Roman"/>
                <w:color w:val="000000"/>
                <w:szCs w:val="24"/>
              </w:rPr>
              <w:t>Муниципальная</w:t>
            </w:r>
          </w:p>
        </w:tc>
        <w:tc>
          <w:tcPr>
            <w:tcW w:w="693" w:type="pct"/>
            <w:vAlign w:val="center"/>
          </w:tcPr>
          <w:p w14:paraId="2C24B501" w14:textId="75442745" w:rsidR="009C79B7" w:rsidRPr="0082445E" w:rsidRDefault="009C79B7" w:rsidP="009C79B7">
            <w:pPr>
              <w:pStyle w:val="afa"/>
              <w:rPr>
                <w:szCs w:val="24"/>
              </w:rPr>
            </w:pPr>
            <w:r w:rsidRPr="0082445E">
              <w:rPr>
                <w:rFonts w:eastAsia="Times New Roman"/>
                <w:color w:val="000000"/>
                <w:szCs w:val="24"/>
              </w:rPr>
              <w:t> </w:t>
            </w:r>
          </w:p>
        </w:tc>
        <w:tc>
          <w:tcPr>
            <w:tcW w:w="506" w:type="pct"/>
            <w:vAlign w:val="center"/>
          </w:tcPr>
          <w:p w14:paraId="1740BD4F" w14:textId="52A385B7" w:rsidR="009C79B7" w:rsidRPr="0082445E" w:rsidRDefault="009C79B7" w:rsidP="009C79B7">
            <w:pPr>
              <w:pStyle w:val="afa"/>
              <w:rPr>
                <w:szCs w:val="24"/>
              </w:rPr>
            </w:pPr>
            <w:r w:rsidRPr="0082445E">
              <w:rPr>
                <w:rFonts w:eastAsia="Times New Roman"/>
                <w:color w:val="000000"/>
                <w:szCs w:val="24"/>
              </w:rPr>
              <w:t> </w:t>
            </w:r>
          </w:p>
        </w:tc>
        <w:tc>
          <w:tcPr>
            <w:tcW w:w="551" w:type="pct"/>
            <w:vAlign w:val="center"/>
          </w:tcPr>
          <w:p w14:paraId="29AB404A" w14:textId="664D9CDD" w:rsidR="009C79B7" w:rsidRPr="0082445E" w:rsidRDefault="009C79B7" w:rsidP="009C79B7">
            <w:pPr>
              <w:pStyle w:val="afa"/>
              <w:rPr>
                <w:szCs w:val="24"/>
              </w:rPr>
            </w:pPr>
            <w:r w:rsidRPr="0082445E">
              <w:rPr>
                <w:rFonts w:eastAsia="Times New Roman"/>
                <w:color w:val="000000"/>
                <w:szCs w:val="24"/>
              </w:rPr>
              <w:t> </w:t>
            </w:r>
          </w:p>
        </w:tc>
      </w:tr>
    </w:tbl>
    <w:p w14:paraId="4A3F4ACA" w14:textId="77777777" w:rsidR="0082445E" w:rsidRDefault="0082445E" w:rsidP="0082445E">
      <w:pPr>
        <w:pStyle w:val="afffb"/>
        <w:jc w:val="left"/>
        <w:rPr>
          <w:lang w:val="ru-RU"/>
        </w:rPr>
      </w:pPr>
    </w:p>
    <w:p w14:paraId="62419E39" w14:textId="345C0BD9" w:rsidR="00AD1BC1" w:rsidRPr="003A05D9" w:rsidRDefault="0082445E" w:rsidP="0082445E">
      <w:pPr>
        <w:pStyle w:val="afffb"/>
      </w:pPr>
      <w:r>
        <w:rPr>
          <w:lang w:val="ru-RU"/>
        </w:rPr>
        <w:t>Т</w:t>
      </w:r>
      <w:r w:rsidR="00AD1BC1" w:rsidRPr="003A05D9">
        <w:t xml:space="preserve">аблица </w:t>
      </w:r>
      <w:r w:rsidR="00AD1BC1" w:rsidRPr="003A05D9">
        <w:rPr>
          <w:lang w:val="ru-RU"/>
        </w:rPr>
        <w:t>2.3.13.3.-1</w:t>
      </w:r>
    </w:p>
    <w:p w14:paraId="0A5FE885" w14:textId="77777777" w:rsidR="00AD1BC1" w:rsidRPr="003A05D9" w:rsidRDefault="00AD1BC1" w:rsidP="00AD1BC1">
      <w:pPr>
        <w:pStyle w:val="afffb"/>
      </w:pPr>
    </w:p>
    <w:p w14:paraId="7A43536C" w14:textId="77777777" w:rsidR="00AD1BC1" w:rsidRDefault="00AD1BC1" w:rsidP="0082445E">
      <w:pPr>
        <w:pStyle w:val="afffb"/>
        <w:jc w:val="center"/>
      </w:pPr>
      <w:r w:rsidRPr="003A05D9">
        <w:t xml:space="preserve">Сведения о </w:t>
      </w:r>
      <w:r w:rsidRPr="0082445E">
        <w:t>Места несанкционированного накопления отходов</w:t>
      </w:r>
      <w:r w:rsidRPr="003A05D9">
        <w:t xml:space="preserve">, расположенных на территории </w:t>
      </w:r>
      <w:r w:rsidRPr="0082445E">
        <w:t>Большемонокского</w:t>
      </w:r>
      <w:r w:rsidRPr="003A05D9">
        <w:t xml:space="preserve"> сельсовета</w:t>
      </w:r>
    </w:p>
    <w:p w14:paraId="6975FCC6" w14:textId="77777777" w:rsidR="00AD1BC1" w:rsidRDefault="00AD1BC1" w:rsidP="00AD1BC1">
      <w:pPr>
        <w:pStyle w:val="b1"/>
      </w:pPr>
    </w:p>
    <w:tbl>
      <w:tblPr>
        <w:tblW w:w="15167" w:type="dxa"/>
        <w:tblInd w:w="-176" w:type="dxa"/>
        <w:tblLayout w:type="fixed"/>
        <w:tblLook w:val="0000" w:firstRow="0" w:lastRow="0" w:firstColumn="0" w:lastColumn="0" w:noHBand="0" w:noVBand="0"/>
      </w:tblPr>
      <w:tblGrid>
        <w:gridCol w:w="710"/>
        <w:gridCol w:w="2409"/>
        <w:gridCol w:w="5328"/>
        <w:gridCol w:w="1476"/>
        <w:gridCol w:w="1134"/>
        <w:gridCol w:w="1275"/>
        <w:gridCol w:w="2835"/>
      </w:tblGrid>
      <w:tr w:rsidR="00AD1BC1" w:rsidRPr="00401607" w14:paraId="27DB44CB" w14:textId="77777777" w:rsidTr="004F461F">
        <w:trPr>
          <w:trHeight w:val="540"/>
          <w:tblHeader/>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5660D"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ТЗ</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6FB8CB46"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Муниципальное образование, сельский совет</w:t>
            </w:r>
          </w:p>
        </w:tc>
        <w:tc>
          <w:tcPr>
            <w:tcW w:w="5328" w:type="dxa"/>
            <w:tcBorders>
              <w:top w:val="single" w:sz="4" w:space="0" w:color="000000"/>
              <w:left w:val="nil"/>
              <w:bottom w:val="single" w:sz="4" w:space="0" w:color="000000"/>
              <w:right w:val="single" w:sz="4" w:space="0" w:color="000000"/>
            </w:tcBorders>
            <w:shd w:val="clear" w:color="auto" w:fill="auto"/>
            <w:vAlign w:val="center"/>
          </w:tcPr>
          <w:p w14:paraId="1F5B325F"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Населенный пункт, место расположения, кадастровый номер (при наличии)</w:t>
            </w:r>
          </w:p>
        </w:tc>
        <w:tc>
          <w:tcPr>
            <w:tcW w:w="1476" w:type="dxa"/>
            <w:tcBorders>
              <w:top w:val="single" w:sz="4" w:space="0" w:color="000000"/>
              <w:left w:val="nil"/>
              <w:bottom w:val="single" w:sz="4" w:space="0" w:color="000000"/>
              <w:right w:val="single" w:sz="4" w:space="0" w:color="000000"/>
            </w:tcBorders>
            <w:shd w:val="clear" w:color="auto" w:fill="auto"/>
            <w:vAlign w:val="center"/>
          </w:tcPr>
          <w:p w14:paraId="08A81665"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Координаты</w:t>
            </w:r>
          </w:p>
          <w:p w14:paraId="336FD6CA"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(при наличии)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FE2C4"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Площадь, га, м</w:t>
            </w:r>
            <w:r w:rsidRPr="00403B6C">
              <w:rPr>
                <w:rFonts w:eastAsia="Times New Roman"/>
                <w:color w:val="000000"/>
                <w:sz w:val="24"/>
                <w:szCs w:val="24"/>
                <w:vertAlign w:val="superscript"/>
              </w:rPr>
              <w:t>2</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7EFB5BCE"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Объем мусора, м</w:t>
            </w:r>
            <w:r w:rsidRPr="00403B6C">
              <w:rPr>
                <w:rFonts w:eastAsia="Times New Roman"/>
                <w:color w:val="000000"/>
                <w:sz w:val="24"/>
                <w:szCs w:val="24"/>
                <w:vertAlign w:val="superscript"/>
              </w:rPr>
              <w:t>3</w:t>
            </w:r>
          </w:p>
        </w:tc>
        <w:tc>
          <w:tcPr>
            <w:tcW w:w="2835" w:type="dxa"/>
            <w:tcBorders>
              <w:top w:val="single" w:sz="4" w:space="0" w:color="000000"/>
              <w:left w:val="nil"/>
              <w:bottom w:val="single" w:sz="4" w:space="0" w:color="000000"/>
              <w:right w:val="single" w:sz="4" w:space="0" w:color="000000"/>
            </w:tcBorders>
            <w:shd w:val="clear" w:color="auto" w:fill="auto"/>
            <w:vAlign w:val="center"/>
          </w:tcPr>
          <w:p w14:paraId="0BFDEF8A" w14:textId="77777777" w:rsidR="00AD1BC1" w:rsidRPr="00403B6C" w:rsidRDefault="00AD1BC1" w:rsidP="004F461F">
            <w:pPr>
              <w:pBdr>
                <w:top w:val="nil"/>
                <w:left w:val="nil"/>
                <w:bottom w:val="nil"/>
                <w:right w:val="nil"/>
                <w:between w:val="nil"/>
              </w:pBdr>
              <w:spacing w:after="0" w:line="240" w:lineRule="auto"/>
              <w:jc w:val="center"/>
              <w:rPr>
                <w:rFonts w:eastAsia="Times New Roman"/>
                <w:color w:val="000000"/>
                <w:sz w:val="24"/>
                <w:szCs w:val="24"/>
              </w:rPr>
            </w:pPr>
            <w:r w:rsidRPr="00403B6C">
              <w:rPr>
                <w:rFonts w:eastAsia="Times New Roman"/>
                <w:color w:val="000000"/>
                <w:sz w:val="24"/>
                <w:szCs w:val="24"/>
              </w:rPr>
              <w:t>Собственник земельного участка</w:t>
            </w:r>
          </w:p>
        </w:tc>
      </w:tr>
      <w:tr w:rsidR="008E6376" w:rsidRPr="00D75AE0" w14:paraId="695866D4" w14:textId="77777777" w:rsidTr="004F461F">
        <w:trPr>
          <w:trHeight w:val="980"/>
        </w:trPr>
        <w:tc>
          <w:tcPr>
            <w:tcW w:w="710" w:type="dxa"/>
            <w:vMerge w:val="restart"/>
            <w:tcBorders>
              <w:top w:val="nil"/>
              <w:left w:val="single" w:sz="4" w:space="0" w:color="000000"/>
              <w:right w:val="single" w:sz="4" w:space="0" w:color="000000"/>
            </w:tcBorders>
            <w:shd w:val="clear" w:color="auto" w:fill="auto"/>
            <w:vAlign w:val="center"/>
          </w:tcPr>
          <w:p w14:paraId="75AABDC2" w14:textId="77777777" w:rsidR="008E6376" w:rsidRPr="008E6376" w:rsidRDefault="008E6376" w:rsidP="008E6376">
            <w:pPr>
              <w:pBdr>
                <w:top w:val="nil"/>
                <w:left w:val="nil"/>
                <w:bottom w:val="nil"/>
                <w:right w:val="nil"/>
                <w:between w:val="nil"/>
              </w:pBdr>
              <w:spacing w:after="0" w:line="240" w:lineRule="auto"/>
              <w:jc w:val="center"/>
              <w:rPr>
                <w:rFonts w:eastAsia="Times New Roman"/>
                <w:b w:val="0"/>
                <w:bCs/>
                <w:color w:val="000000"/>
              </w:rPr>
            </w:pPr>
            <w:r w:rsidRPr="008E6376">
              <w:rPr>
                <w:rFonts w:eastAsia="Times New Roman"/>
                <w:b w:val="0"/>
                <w:bCs/>
                <w:color w:val="000000"/>
              </w:rPr>
              <w:t>1</w:t>
            </w:r>
          </w:p>
        </w:tc>
        <w:tc>
          <w:tcPr>
            <w:tcW w:w="2409" w:type="dxa"/>
            <w:vMerge w:val="restart"/>
            <w:tcBorders>
              <w:top w:val="nil"/>
              <w:left w:val="nil"/>
              <w:right w:val="single" w:sz="4" w:space="0" w:color="000000"/>
            </w:tcBorders>
            <w:shd w:val="clear" w:color="auto" w:fill="auto"/>
            <w:vAlign w:val="center"/>
          </w:tcPr>
          <w:p w14:paraId="323EAD38" w14:textId="1FD32350"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r w:rsidRPr="00403B6C">
              <w:rPr>
                <w:rFonts w:eastAsia="Times New Roman"/>
                <w:b w:val="0"/>
                <w:bCs/>
                <w:color w:val="000000"/>
                <w:sz w:val="24"/>
                <w:szCs w:val="24"/>
              </w:rPr>
              <w:t>Большемоноксий с/с</w:t>
            </w:r>
          </w:p>
        </w:tc>
        <w:tc>
          <w:tcPr>
            <w:tcW w:w="5328" w:type="dxa"/>
            <w:tcBorders>
              <w:top w:val="nil"/>
              <w:left w:val="nil"/>
              <w:bottom w:val="single" w:sz="4" w:space="0" w:color="auto"/>
              <w:right w:val="single" w:sz="4" w:space="0" w:color="000000"/>
            </w:tcBorders>
            <w:shd w:val="clear" w:color="auto" w:fill="auto"/>
            <w:vAlign w:val="center"/>
          </w:tcPr>
          <w:p w14:paraId="29880CFF" w14:textId="0B9AE22D"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r w:rsidRPr="00403B6C">
              <w:rPr>
                <w:rFonts w:eastAsia="Times New Roman"/>
                <w:b w:val="0"/>
                <w:bCs/>
                <w:color w:val="000000"/>
                <w:sz w:val="24"/>
                <w:szCs w:val="24"/>
              </w:rPr>
              <w:t>с. Большой Монок, 800 м в северном направлении от южной окраины села</w:t>
            </w:r>
          </w:p>
        </w:tc>
        <w:tc>
          <w:tcPr>
            <w:tcW w:w="1476" w:type="dxa"/>
            <w:tcBorders>
              <w:top w:val="single" w:sz="4" w:space="0" w:color="000000"/>
              <w:left w:val="nil"/>
              <w:bottom w:val="single" w:sz="4" w:space="0" w:color="auto"/>
              <w:right w:val="single" w:sz="4" w:space="0" w:color="000000"/>
            </w:tcBorders>
            <w:shd w:val="clear" w:color="auto" w:fill="auto"/>
            <w:vAlign w:val="center"/>
          </w:tcPr>
          <w:p w14:paraId="6735D24C" w14:textId="77777777" w:rsidR="008E6376" w:rsidRPr="00403B6C" w:rsidRDefault="008E6376" w:rsidP="008E6376">
            <w:pPr>
              <w:pBdr>
                <w:top w:val="nil"/>
                <w:left w:val="nil"/>
                <w:bottom w:val="nil"/>
                <w:right w:val="nil"/>
                <w:between w:val="nil"/>
              </w:pBdr>
              <w:spacing w:after="0" w:line="240" w:lineRule="auto"/>
              <w:jc w:val="center"/>
              <w:rPr>
                <w:rFonts w:eastAsia="Arial"/>
                <w:b w:val="0"/>
                <w:bCs/>
                <w:color w:val="000000" w:themeColor="text1"/>
                <w:sz w:val="24"/>
                <w:szCs w:val="24"/>
              </w:rPr>
            </w:pPr>
            <w:r w:rsidRPr="00403B6C">
              <w:rPr>
                <w:rFonts w:eastAsia="Arial"/>
                <w:b w:val="0"/>
                <w:bCs/>
                <w:color w:val="000000" w:themeColor="text1"/>
                <w:sz w:val="24"/>
                <w:szCs w:val="24"/>
              </w:rPr>
              <w:t>52.863689</w:t>
            </w:r>
          </w:p>
          <w:p w14:paraId="0C7532A6" w14:textId="16D1990F"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Arial"/>
                <w:b w:val="0"/>
                <w:bCs/>
                <w:color w:val="000000" w:themeColor="text1"/>
                <w:sz w:val="24"/>
                <w:szCs w:val="24"/>
              </w:rPr>
              <w:t>90.286331</w:t>
            </w:r>
          </w:p>
        </w:tc>
        <w:tc>
          <w:tcPr>
            <w:tcW w:w="1134" w:type="dxa"/>
            <w:tcBorders>
              <w:top w:val="nil"/>
              <w:left w:val="single" w:sz="4" w:space="0" w:color="000000"/>
              <w:bottom w:val="single" w:sz="4" w:space="0" w:color="auto"/>
              <w:right w:val="single" w:sz="4" w:space="0" w:color="000000"/>
            </w:tcBorders>
            <w:shd w:val="clear" w:color="auto" w:fill="auto"/>
            <w:vAlign w:val="center"/>
          </w:tcPr>
          <w:p w14:paraId="0724CBF2" w14:textId="79C80178"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Times New Roman"/>
                <w:b w:val="0"/>
                <w:bCs/>
                <w:color w:val="000000"/>
                <w:sz w:val="24"/>
                <w:szCs w:val="24"/>
              </w:rPr>
              <w:t>0,5 га</w:t>
            </w:r>
          </w:p>
        </w:tc>
        <w:tc>
          <w:tcPr>
            <w:tcW w:w="1275" w:type="dxa"/>
            <w:tcBorders>
              <w:top w:val="nil"/>
              <w:left w:val="nil"/>
              <w:bottom w:val="single" w:sz="4" w:space="0" w:color="auto"/>
              <w:right w:val="single" w:sz="4" w:space="0" w:color="000000"/>
            </w:tcBorders>
            <w:shd w:val="clear" w:color="auto" w:fill="auto"/>
            <w:vAlign w:val="center"/>
          </w:tcPr>
          <w:p w14:paraId="29B0BAE3" w14:textId="1468F34E"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Times New Roman"/>
                <w:b w:val="0"/>
                <w:bCs/>
                <w:color w:val="000000"/>
                <w:sz w:val="24"/>
                <w:szCs w:val="24"/>
              </w:rPr>
              <w:t>не установлен</w:t>
            </w:r>
          </w:p>
        </w:tc>
        <w:tc>
          <w:tcPr>
            <w:tcW w:w="2835" w:type="dxa"/>
            <w:tcBorders>
              <w:top w:val="nil"/>
              <w:left w:val="nil"/>
              <w:bottom w:val="single" w:sz="4" w:space="0" w:color="auto"/>
              <w:right w:val="single" w:sz="4" w:space="0" w:color="000000"/>
            </w:tcBorders>
            <w:shd w:val="clear" w:color="auto" w:fill="auto"/>
            <w:vAlign w:val="center"/>
          </w:tcPr>
          <w:p w14:paraId="7BFE643D" w14:textId="61931335"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r w:rsidRPr="00403B6C">
              <w:rPr>
                <w:rFonts w:eastAsia="Times New Roman"/>
                <w:b w:val="0"/>
                <w:bCs/>
                <w:color w:val="000000"/>
                <w:sz w:val="24"/>
                <w:szCs w:val="24"/>
              </w:rPr>
              <w:t>сельсовет / не разграниченная</w:t>
            </w:r>
          </w:p>
        </w:tc>
      </w:tr>
      <w:tr w:rsidR="008E6376" w:rsidRPr="00D75AE0" w14:paraId="13AFA218" w14:textId="77777777" w:rsidTr="004F461F">
        <w:trPr>
          <w:trHeight w:val="980"/>
        </w:trPr>
        <w:tc>
          <w:tcPr>
            <w:tcW w:w="710" w:type="dxa"/>
            <w:vMerge/>
            <w:tcBorders>
              <w:left w:val="single" w:sz="4" w:space="0" w:color="000000"/>
              <w:right w:val="single" w:sz="4" w:space="0" w:color="000000"/>
            </w:tcBorders>
            <w:shd w:val="clear" w:color="auto" w:fill="auto"/>
            <w:vAlign w:val="center"/>
          </w:tcPr>
          <w:p w14:paraId="4B3F3402" w14:textId="77777777" w:rsidR="008E6376" w:rsidRPr="008E6376" w:rsidRDefault="008E6376" w:rsidP="008E6376">
            <w:pPr>
              <w:pBdr>
                <w:top w:val="nil"/>
                <w:left w:val="nil"/>
                <w:bottom w:val="nil"/>
                <w:right w:val="nil"/>
                <w:between w:val="nil"/>
              </w:pBdr>
              <w:spacing w:after="0" w:line="240" w:lineRule="auto"/>
              <w:jc w:val="center"/>
              <w:rPr>
                <w:rFonts w:eastAsia="Times New Roman"/>
                <w:b w:val="0"/>
                <w:bCs/>
                <w:color w:val="000000"/>
              </w:rPr>
            </w:pPr>
          </w:p>
        </w:tc>
        <w:tc>
          <w:tcPr>
            <w:tcW w:w="2409" w:type="dxa"/>
            <w:vMerge/>
            <w:tcBorders>
              <w:left w:val="nil"/>
              <w:right w:val="single" w:sz="4" w:space="0" w:color="000000"/>
            </w:tcBorders>
            <w:shd w:val="clear" w:color="auto" w:fill="auto"/>
            <w:vAlign w:val="center"/>
          </w:tcPr>
          <w:p w14:paraId="52BB0386" w14:textId="77777777"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p>
        </w:tc>
        <w:tc>
          <w:tcPr>
            <w:tcW w:w="5328" w:type="dxa"/>
            <w:tcBorders>
              <w:top w:val="single" w:sz="4" w:space="0" w:color="auto"/>
              <w:left w:val="nil"/>
              <w:bottom w:val="single" w:sz="4" w:space="0" w:color="auto"/>
              <w:right w:val="single" w:sz="4" w:space="0" w:color="000000"/>
            </w:tcBorders>
            <w:shd w:val="clear" w:color="auto" w:fill="auto"/>
            <w:vAlign w:val="center"/>
          </w:tcPr>
          <w:p w14:paraId="6B82FA80" w14:textId="6254B204"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r w:rsidRPr="00403B6C">
              <w:rPr>
                <w:rFonts w:eastAsia="Times New Roman"/>
                <w:b w:val="0"/>
                <w:bCs/>
                <w:color w:val="000000"/>
                <w:sz w:val="24"/>
                <w:szCs w:val="24"/>
              </w:rPr>
              <w:t>аал Красный Ключ, 500 м в северном направлении от северной окраины аала</w:t>
            </w:r>
          </w:p>
        </w:tc>
        <w:tc>
          <w:tcPr>
            <w:tcW w:w="1476" w:type="dxa"/>
            <w:tcBorders>
              <w:top w:val="single" w:sz="4" w:space="0" w:color="auto"/>
              <w:left w:val="nil"/>
              <w:bottom w:val="single" w:sz="4" w:space="0" w:color="auto"/>
              <w:right w:val="single" w:sz="4" w:space="0" w:color="000000"/>
            </w:tcBorders>
            <w:shd w:val="clear" w:color="auto" w:fill="auto"/>
            <w:vAlign w:val="center"/>
          </w:tcPr>
          <w:p w14:paraId="663E3485" w14:textId="77777777" w:rsidR="008E6376" w:rsidRPr="00403B6C" w:rsidRDefault="008E6376" w:rsidP="008E6376">
            <w:pPr>
              <w:pBdr>
                <w:top w:val="nil"/>
                <w:left w:val="nil"/>
                <w:bottom w:val="nil"/>
                <w:right w:val="nil"/>
                <w:between w:val="nil"/>
              </w:pBdr>
              <w:spacing w:after="0" w:line="240" w:lineRule="auto"/>
              <w:jc w:val="center"/>
              <w:rPr>
                <w:rFonts w:eastAsia="Times New Roman"/>
                <w:b w:val="0"/>
                <w:bCs/>
                <w:sz w:val="24"/>
                <w:szCs w:val="24"/>
              </w:rPr>
            </w:pPr>
            <w:r w:rsidRPr="00403B6C">
              <w:rPr>
                <w:rFonts w:eastAsia="Times New Roman"/>
                <w:b w:val="0"/>
                <w:bCs/>
                <w:sz w:val="24"/>
                <w:szCs w:val="24"/>
              </w:rPr>
              <w:t>52.865717</w:t>
            </w:r>
          </w:p>
          <w:p w14:paraId="1AD10400" w14:textId="7B71AFD3"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Times New Roman"/>
                <w:b w:val="0"/>
                <w:bCs/>
                <w:sz w:val="24"/>
                <w:szCs w:val="24"/>
              </w:rPr>
              <w:t>90.449343</w:t>
            </w:r>
          </w:p>
        </w:tc>
        <w:tc>
          <w:tcPr>
            <w:tcW w:w="1134" w:type="dxa"/>
            <w:tcBorders>
              <w:top w:val="single" w:sz="4" w:space="0" w:color="auto"/>
              <w:left w:val="single" w:sz="4" w:space="0" w:color="000000"/>
              <w:bottom w:val="single" w:sz="4" w:space="0" w:color="auto"/>
              <w:right w:val="single" w:sz="4" w:space="0" w:color="000000"/>
            </w:tcBorders>
            <w:shd w:val="clear" w:color="auto" w:fill="auto"/>
            <w:vAlign w:val="center"/>
          </w:tcPr>
          <w:p w14:paraId="5F934572" w14:textId="537325DE"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Times New Roman"/>
                <w:b w:val="0"/>
                <w:bCs/>
                <w:color w:val="000000"/>
                <w:sz w:val="24"/>
                <w:szCs w:val="24"/>
              </w:rPr>
              <w:t>0,50 га</w:t>
            </w:r>
          </w:p>
        </w:tc>
        <w:tc>
          <w:tcPr>
            <w:tcW w:w="1275" w:type="dxa"/>
            <w:tcBorders>
              <w:top w:val="single" w:sz="4" w:space="0" w:color="auto"/>
              <w:left w:val="nil"/>
              <w:bottom w:val="single" w:sz="4" w:space="0" w:color="auto"/>
              <w:right w:val="single" w:sz="4" w:space="0" w:color="000000"/>
            </w:tcBorders>
            <w:shd w:val="clear" w:color="auto" w:fill="auto"/>
            <w:vAlign w:val="center"/>
          </w:tcPr>
          <w:p w14:paraId="2FDC1143" w14:textId="03808500"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Times New Roman"/>
                <w:b w:val="0"/>
                <w:bCs/>
                <w:color w:val="000000"/>
                <w:sz w:val="24"/>
                <w:szCs w:val="24"/>
              </w:rPr>
              <w:t>не установлен</w:t>
            </w:r>
          </w:p>
        </w:tc>
        <w:tc>
          <w:tcPr>
            <w:tcW w:w="2835" w:type="dxa"/>
            <w:tcBorders>
              <w:top w:val="single" w:sz="4" w:space="0" w:color="auto"/>
              <w:left w:val="nil"/>
              <w:bottom w:val="single" w:sz="4" w:space="0" w:color="auto"/>
              <w:right w:val="single" w:sz="4" w:space="0" w:color="000000"/>
            </w:tcBorders>
            <w:shd w:val="clear" w:color="auto" w:fill="auto"/>
            <w:vAlign w:val="center"/>
          </w:tcPr>
          <w:p w14:paraId="288F11EE" w14:textId="747B122F"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r w:rsidRPr="00403B6C">
              <w:rPr>
                <w:rFonts w:eastAsia="Times New Roman"/>
                <w:b w:val="0"/>
                <w:bCs/>
                <w:color w:val="000000"/>
                <w:sz w:val="24"/>
                <w:szCs w:val="24"/>
              </w:rPr>
              <w:t>сельсовет / не разграниченная</w:t>
            </w:r>
          </w:p>
        </w:tc>
      </w:tr>
      <w:tr w:rsidR="008E6376" w:rsidRPr="00D75AE0" w14:paraId="24DB158D" w14:textId="77777777" w:rsidTr="004F461F">
        <w:trPr>
          <w:trHeight w:val="980"/>
        </w:trPr>
        <w:tc>
          <w:tcPr>
            <w:tcW w:w="710" w:type="dxa"/>
            <w:vMerge/>
            <w:tcBorders>
              <w:left w:val="single" w:sz="4" w:space="0" w:color="000000"/>
              <w:bottom w:val="single" w:sz="4" w:space="0" w:color="auto"/>
              <w:right w:val="single" w:sz="4" w:space="0" w:color="000000"/>
            </w:tcBorders>
            <w:shd w:val="clear" w:color="auto" w:fill="auto"/>
            <w:vAlign w:val="center"/>
          </w:tcPr>
          <w:p w14:paraId="323D04E4" w14:textId="77777777" w:rsidR="008E6376" w:rsidRPr="008E6376" w:rsidRDefault="008E6376" w:rsidP="008E6376">
            <w:pPr>
              <w:pBdr>
                <w:top w:val="nil"/>
                <w:left w:val="nil"/>
                <w:bottom w:val="nil"/>
                <w:right w:val="nil"/>
                <w:between w:val="nil"/>
              </w:pBdr>
              <w:spacing w:after="0" w:line="240" w:lineRule="auto"/>
              <w:jc w:val="center"/>
              <w:rPr>
                <w:rFonts w:eastAsia="Times New Roman"/>
                <w:b w:val="0"/>
                <w:bCs/>
                <w:color w:val="000000"/>
              </w:rPr>
            </w:pPr>
          </w:p>
        </w:tc>
        <w:tc>
          <w:tcPr>
            <w:tcW w:w="2409" w:type="dxa"/>
            <w:vMerge/>
            <w:tcBorders>
              <w:left w:val="single" w:sz="4" w:space="0" w:color="000000"/>
              <w:bottom w:val="single" w:sz="4" w:space="0" w:color="auto"/>
              <w:right w:val="single" w:sz="4" w:space="0" w:color="000000"/>
            </w:tcBorders>
            <w:shd w:val="clear" w:color="auto" w:fill="auto"/>
            <w:vAlign w:val="center"/>
          </w:tcPr>
          <w:p w14:paraId="69F17AC3" w14:textId="77777777"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p>
        </w:tc>
        <w:tc>
          <w:tcPr>
            <w:tcW w:w="5328" w:type="dxa"/>
            <w:tcBorders>
              <w:top w:val="single" w:sz="4" w:space="0" w:color="auto"/>
              <w:left w:val="single" w:sz="4" w:space="0" w:color="000000"/>
              <w:bottom w:val="single" w:sz="4" w:space="0" w:color="auto"/>
              <w:right w:val="single" w:sz="4" w:space="0" w:color="auto"/>
            </w:tcBorders>
            <w:shd w:val="clear" w:color="auto" w:fill="auto"/>
            <w:vAlign w:val="center"/>
          </w:tcPr>
          <w:p w14:paraId="6FFF862B" w14:textId="30759654"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r w:rsidRPr="00403B6C">
              <w:rPr>
                <w:rFonts w:eastAsia="Times New Roman"/>
                <w:b w:val="0"/>
                <w:bCs/>
                <w:color w:val="000000"/>
                <w:sz w:val="24"/>
                <w:szCs w:val="24"/>
              </w:rPr>
              <w:t>д. Малый Монок, 500 м в западном направлении от южной окраины деревни</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14:paraId="2A14D4BB" w14:textId="77777777" w:rsidR="008E6376" w:rsidRPr="00403B6C" w:rsidRDefault="008E6376" w:rsidP="008E6376">
            <w:pPr>
              <w:pBdr>
                <w:top w:val="nil"/>
                <w:left w:val="nil"/>
                <w:bottom w:val="nil"/>
                <w:right w:val="nil"/>
                <w:between w:val="nil"/>
              </w:pBdr>
              <w:spacing w:after="0" w:line="240" w:lineRule="auto"/>
              <w:jc w:val="center"/>
              <w:rPr>
                <w:rFonts w:eastAsia="Arial"/>
                <w:b w:val="0"/>
                <w:bCs/>
                <w:color w:val="000000" w:themeColor="text1"/>
                <w:sz w:val="24"/>
                <w:szCs w:val="24"/>
              </w:rPr>
            </w:pPr>
            <w:r w:rsidRPr="00403B6C">
              <w:rPr>
                <w:rFonts w:eastAsia="Arial"/>
                <w:b w:val="0"/>
                <w:bCs/>
                <w:color w:val="000000" w:themeColor="text1"/>
                <w:sz w:val="24"/>
                <w:szCs w:val="24"/>
              </w:rPr>
              <w:t>52.840106</w:t>
            </w:r>
          </w:p>
          <w:p w14:paraId="38CB1F13" w14:textId="7C31D6F5"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Arial"/>
                <w:b w:val="0"/>
                <w:bCs/>
                <w:color w:val="000000" w:themeColor="text1"/>
                <w:sz w:val="24"/>
                <w:szCs w:val="24"/>
              </w:rPr>
              <w:t>90.428295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73F4B1" w14:textId="1F106AB8"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Times New Roman"/>
                <w:b w:val="0"/>
                <w:bCs/>
                <w:color w:val="000000"/>
                <w:sz w:val="24"/>
                <w:szCs w:val="24"/>
              </w:rPr>
              <w:t>0,50 га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7F0D81" w14:textId="53DAD61B" w:rsidR="008E6376" w:rsidRPr="00403B6C" w:rsidRDefault="008E6376" w:rsidP="008E6376">
            <w:pPr>
              <w:pBdr>
                <w:top w:val="nil"/>
                <w:left w:val="nil"/>
                <w:bottom w:val="nil"/>
                <w:right w:val="nil"/>
                <w:between w:val="nil"/>
              </w:pBdr>
              <w:spacing w:after="0" w:line="240" w:lineRule="auto"/>
              <w:jc w:val="center"/>
              <w:rPr>
                <w:rFonts w:eastAsia="Times New Roman"/>
                <w:b w:val="0"/>
                <w:bCs/>
                <w:color w:val="000000"/>
                <w:sz w:val="24"/>
                <w:szCs w:val="24"/>
              </w:rPr>
            </w:pPr>
            <w:r w:rsidRPr="00403B6C">
              <w:rPr>
                <w:rFonts w:eastAsia="Times New Roman"/>
                <w:b w:val="0"/>
                <w:bCs/>
                <w:color w:val="000000"/>
                <w:sz w:val="24"/>
                <w:szCs w:val="24"/>
              </w:rPr>
              <w:t>не установлен</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F35FA96" w14:textId="0D54ABAB" w:rsidR="008E6376" w:rsidRPr="00403B6C" w:rsidRDefault="008E6376" w:rsidP="008E6376">
            <w:pPr>
              <w:pBdr>
                <w:top w:val="nil"/>
                <w:left w:val="nil"/>
                <w:bottom w:val="nil"/>
                <w:right w:val="nil"/>
                <w:between w:val="nil"/>
              </w:pBdr>
              <w:spacing w:after="0" w:line="240" w:lineRule="auto"/>
              <w:rPr>
                <w:rFonts w:eastAsia="Times New Roman"/>
                <w:b w:val="0"/>
                <w:bCs/>
                <w:color w:val="000000"/>
                <w:sz w:val="24"/>
                <w:szCs w:val="24"/>
              </w:rPr>
            </w:pPr>
            <w:r w:rsidRPr="00403B6C">
              <w:rPr>
                <w:rFonts w:eastAsia="Times New Roman"/>
                <w:b w:val="0"/>
                <w:bCs/>
                <w:color w:val="000000"/>
                <w:sz w:val="24"/>
                <w:szCs w:val="24"/>
              </w:rPr>
              <w:t>сельсовет / не разграниченная</w:t>
            </w:r>
          </w:p>
        </w:tc>
      </w:tr>
    </w:tbl>
    <w:p w14:paraId="7D8E96F1" w14:textId="03E453F8" w:rsidR="00AD1BC1" w:rsidRDefault="00AD1BC1" w:rsidP="00AD1BC1">
      <w:pPr>
        <w:pStyle w:val="b1"/>
        <w:sectPr w:rsidR="00AD1BC1" w:rsidSect="00AD1BC1">
          <w:pgSz w:w="16838" w:h="11906" w:orient="landscape"/>
          <w:pgMar w:top="1701" w:right="1134" w:bottom="850" w:left="1134" w:header="708" w:footer="708" w:gutter="0"/>
          <w:cols w:space="708"/>
          <w:docGrid w:linePitch="382"/>
        </w:sectPr>
      </w:pPr>
    </w:p>
    <w:p w14:paraId="3AC61077" w14:textId="77777777" w:rsidR="00EC7380" w:rsidRPr="00D45DD0" w:rsidRDefault="00EC7380" w:rsidP="005A58AA">
      <w:pPr>
        <w:pStyle w:val="afc"/>
        <w:ind w:firstLine="0"/>
        <w:rPr>
          <w:color w:val="FF0000"/>
        </w:rPr>
      </w:pPr>
    </w:p>
    <w:p w14:paraId="537A1A79" w14:textId="7E7ABA66" w:rsidR="00F55810" w:rsidRPr="00492D8F" w:rsidRDefault="00F55810" w:rsidP="00B24A67">
      <w:pPr>
        <w:pStyle w:val="44"/>
        <w:numPr>
          <w:ilvl w:val="3"/>
          <w:numId w:val="2"/>
        </w:numPr>
        <w:ind w:left="0" w:firstLine="0"/>
      </w:pPr>
      <w:bookmarkStart w:id="138" w:name="_Toc125535426"/>
      <w:r w:rsidRPr="00492D8F">
        <w:t>Потоки отходов от источников их образования до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bookmarkEnd w:id="138"/>
    </w:p>
    <w:p w14:paraId="1BDEEFF8" w14:textId="77777777" w:rsidR="005A58AA" w:rsidRPr="003A05D9" w:rsidRDefault="005A58AA" w:rsidP="005A58AA">
      <w:pPr>
        <w:pStyle w:val="b1"/>
        <w:rPr>
          <w:rStyle w:val="af6"/>
        </w:rPr>
      </w:pPr>
      <w:r w:rsidRPr="003A05D9">
        <w:rPr>
          <w:rStyle w:val="af6"/>
        </w:rPr>
        <w:t>Расстояние при транспортировке от объектов образования отходов до объектов обработки, утилизации, обезвреживания, размещения отходов по муниципальным образованиям</w:t>
      </w:r>
    </w:p>
    <w:p w14:paraId="52A8B776" w14:textId="7C2029E6" w:rsidR="005A58AA" w:rsidRPr="003A05D9" w:rsidRDefault="005A58AA" w:rsidP="005A58AA">
      <w:pPr>
        <w:pStyle w:val="b1"/>
      </w:pPr>
      <w:r w:rsidRPr="003A05D9">
        <w:t xml:space="preserve">Согласно Схеме обращения с отходами Республики Хакасия, утвержденной от 21.12.2020 № 010-1948-пр (раздел 7), на сегодняшний день твердые коммунальные отходы ввиду отсутствия действующих мощностей по их обработке и утилизации, транспортируются на один из </w:t>
      </w:r>
      <w:r w:rsidR="00156F23">
        <w:t>пяти</w:t>
      </w:r>
      <w:r w:rsidRPr="003A05D9">
        <w:t xml:space="preserve"> объектов размещения твердых коммунальных отходов (полигонов), действующих на территории Республики Хакасия.</w:t>
      </w:r>
    </w:p>
    <w:p w14:paraId="2D9316D0" w14:textId="3355FC55" w:rsidR="005A58AA" w:rsidRPr="003A05D9" w:rsidRDefault="005A58AA" w:rsidP="005A58AA">
      <w:pPr>
        <w:pStyle w:val="b1"/>
      </w:pPr>
      <w:r w:rsidRPr="003A05D9">
        <w:t xml:space="preserve">Ближайший полигон к </w:t>
      </w:r>
      <w:r w:rsidR="00C646D2">
        <w:t>Большемонокскому</w:t>
      </w:r>
      <w:r w:rsidRPr="003A05D9">
        <w:t xml:space="preserve"> сельсовету расположен по адресу: Республика Хакасия</w:t>
      </w:r>
      <w:r w:rsidR="00156F23">
        <w:t xml:space="preserve">, Городской округ </w:t>
      </w:r>
      <w:r w:rsidR="00530B02">
        <w:t xml:space="preserve">город </w:t>
      </w:r>
      <w:r w:rsidR="00156F23">
        <w:t>Черного</w:t>
      </w:r>
      <w:r w:rsidR="00530B02">
        <w:t>р</w:t>
      </w:r>
      <w:r w:rsidR="00156F23">
        <w:t>ск</w:t>
      </w:r>
      <w:r w:rsidRPr="003A05D9">
        <w:t xml:space="preserve">, включенный в Перечень объектов размещения твердых коммунальных отходов на территории Республики Хакасия до 2023 года. </w:t>
      </w:r>
    </w:p>
    <w:p w14:paraId="7EDF0772" w14:textId="77777777" w:rsidR="005A58AA" w:rsidRPr="00530B02" w:rsidRDefault="005A58AA" w:rsidP="005A58AA">
      <w:pPr>
        <w:pStyle w:val="b1"/>
        <w:rPr>
          <w:color w:val="FF0000"/>
        </w:rPr>
      </w:pPr>
    </w:p>
    <w:p w14:paraId="4D2D911B" w14:textId="77777777" w:rsidR="005A58AA" w:rsidRPr="00186A87" w:rsidRDefault="005A58AA" w:rsidP="00186A87">
      <w:pPr>
        <w:pStyle w:val="afffb"/>
        <w:rPr>
          <w:lang w:val="ru-RU"/>
        </w:rPr>
      </w:pPr>
      <w:r w:rsidRPr="00186A87">
        <w:rPr>
          <w:lang w:val="ru-RU"/>
        </w:rPr>
        <w:t>Таблица 2.3.13.4.-1</w:t>
      </w:r>
    </w:p>
    <w:p w14:paraId="682499D7" w14:textId="77777777" w:rsidR="005A58AA" w:rsidRPr="00186A87" w:rsidRDefault="005A58AA" w:rsidP="00186A87">
      <w:pPr>
        <w:pStyle w:val="afffb"/>
        <w:rPr>
          <w:lang w:val="ru-RU"/>
        </w:rPr>
      </w:pPr>
    </w:p>
    <w:p w14:paraId="5F2EAF8F" w14:textId="77777777" w:rsidR="005A58AA" w:rsidRPr="00186A87" w:rsidRDefault="005A58AA" w:rsidP="00186A87">
      <w:pPr>
        <w:pStyle w:val="afffb"/>
        <w:jc w:val="center"/>
        <w:rPr>
          <w:lang w:val="ru-RU"/>
        </w:rPr>
      </w:pPr>
      <w:r w:rsidRPr="00186A87">
        <w:rPr>
          <w:lang w:val="ru-RU"/>
        </w:rPr>
        <w:t>Среднее плечо вывоза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3493"/>
        <w:gridCol w:w="1723"/>
      </w:tblGrid>
      <w:tr w:rsidR="00EA779E" w:rsidRPr="00EA779E" w14:paraId="1C16B7B5" w14:textId="77777777" w:rsidTr="00EA779E">
        <w:trPr>
          <w:cantSplit/>
          <w:trHeight w:val="232"/>
        </w:trPr>
        <w:tc>
          <w:tcPr>
            <w:tcW w:w="2209" w:type="pct"/>
            <w:tcBorders>
              <w:top w:val="single" w:sz="4" w:space="0" w:color="auto"/>
              <w:left w:val="single" w:sz="4" w:space="0" w:color="auto"/>
              <w:bottom w:val="single" w:sz="4" w:space="0" w:color="auto"/>
              <w:right w:val="single" w:sz="4" w:space="0" w:color="auto"/>
            </w:tcBorders>
            <w:vAlign w:val="center"/>
            <w:hideMark/>
          </w:tcPr>
          <w:p w14:paraId="1D11F4B7" w14:textId="77777777" w:rsidR="005A58AA" w:rsidRPr="009553C5" w:rsidRDefault="005A58AA" w:rsidP="005A58AA">
            <w:pPr>
              <w:pStyle w:val="b1"/>
              <w:rPr>
                <w:b/>
                <w:sz w:val="24"/>
                <w:szCs w:val="24"/>
              </w:rPr>
            </w:pPr>
            <w:r w:rsidRPr="009553C5">
              <w:rPr>
                <w:b/>
                <w:sz w:val="24"/>
                <w:szCs w:val="24"/>
              </w:rPr>
              <w:t>Наименование муниципального образования</w:t>
            </w:r>
          </w:p>
        </w:tc>
        <w:tc>
          <w:tcPr>
            <w:tcW w:w="1869" w:type="pct"/>
            <w:tcBorders>
              <w:top w:val="single" w:sz="4" w:space="0" w:color="auto"/>
              <w:left w:val="single" w:sz="4" w:space="0" w:color="auto"/>
              <w:bottom w:val="single" w:sz="4" w:space="0" w:color="auto"/>
              <w:right w:val="single" w:sz="4" w:space="0" w:color="auto"/>
            </w:tcBorders>
            <w:vAlign w:val="center"/>
            <w:hideMark/>
          </w:tcPr>
          <w:p w14:paraId="54E5DC4F" w14:textId="77777777" w:rsidR="005A58AA" w:rsidRPr="009553C5" w:rsidRDefault="005A58AA" w:rsidP="009553C5">
            <w:pPr>
              <w:pStyle w:val="b1"/>
              <w:jc w:val="center"/>
              <w:rPr>
                <w:b/>
                <w:sz w:val="24"/>
                <w:szCs w:val="24"/>
              </w:rPr>
            </w:pPr>
            <w:r w:rsidRPr="009553C5">
              <w:rPr>
                <w:b/>
                <w:sz w:val="24"/>
                <w:szCs w:val="24"/>
              </w:rPr>
              <w:t>Административный центр МО</w:t>
            </w:r>
          </w:p>
        </w:tc>
        <w:tc>
          <w:tcPr>
            <w:tcW w:w="922" w:type="pct"/>
            <w:tcBorders>
              <w:top w:val="single" w:sz="4" w:space="0" w:color="auto"/>
              <w:left w:val="single" w:sz="4" w:space="0" w:color="auto"/>
              <w:bottom w:val="single" w:sz="4" w:space="0" w:color="auto"/>
              <w:right w:val="single" w:sz="4" w:space="0" w:color="auto"/>
            </w:tcBorders>
            <w:vAlign w:val="center"/>
            <w:hideMark/>
          </w:tcPr>
          <w:p w14:paraId="114195A6" w14:textId="77777777" w:rsidR="005A58AA" w:rsidRPr="009553C5" w:rsidRDefault="005A58AA" w:rsidP="009553C5">
            <w:pPr>
              <w:pStyle w:val="b1"/>
              <w:ind w:firstLine="0"/>
              <w:jc w:val="center"/>
              <w:rPr>
                <w:b/>
                <w:sz w:val="24"/>
                <w:szCs w:val="24"/>
              </w:rPr>
            </w:pPr>
            <w:r w:rsidRPr="009553C5">
              <w:rPr>
                <w:b/>
                <w:sz w:val="24"/>
                <w:szCs w:val="24"/>
              </w:rPr>
              <w:t>Плечо вывоза, км</w:t>
            </w:r>
          </w:p>
        </w:tc>
      </w:tr>
      <w:tr w:rsidR="00EA779E" w:rsidRPr="00EA779E" w14:paraId="711B2D5E" w14:textId="77777777" w:rsidTr="00EA779E">
        <w:trPr>
          <w:cantSplit/>
          <w:trHeight w:val="232"/>
        </w:trPr>
        <w:tc>
          <w:tcPr>
            <w:tcW w:w="2209" w:type="pct"/>
            <w:tcBorders>
              <w:top w:val="single" w:sz="4" w:space="0" w:color="auto"/>
              <w:left w:val="single" w:sz="4" w:space="0" w:color="auto"/>
              <w:bottom w:val="single" w:sz="4" w:space="0" w:color="auto"/>
              <w:right w:val="single" w:sz="4" w:space="0" w:color="auto"/>
            </w:tcBorders>
            <w:vAlign w:val="center"/>
            <w:hideMark/>
          </w:tcPr>
          <w:p w14:paraId="2E924949" w14:textId="4977F3DD" w:rsidR="00EA779E" w:rsidRPr="009553C5" w:rsidRDefault="00EA779E" w:rsidP="00EA779E">
            <w:pPr>
              <w:pStyle w:val="b1"/>
              <w:rPr>
                <w:sz w:val="24"/>
                <w:szCs w:val="24"/>
              </w:rPr>
            </w:pPr>
            <w:r w:rsidRPr="009553C5">
              <w:rPr>
                <w:sz w:val="24"/>
                <w:szCs w:val="24"/>
              </w:rPr>
              <w:t xml:space="preserve">г. Черногорск </w:t>
            </w:r>
          </w:p>
        </w:tc>
        <w:tc>
          <w:tcPr>
            <w:tcW w:w="1869" w:type="pct"/>
            <w:tcBorders>
              <w:top w:val="single" w:sz="4" w:space="0" w:color="auto"/>
              <w:left w:val="single" w:sz="4" w:space="0" w:color="auto"/>
              <w:bottom w:val="single" w:sz="4" w:space="0" w:color="auto"/>
              <w:right w:val="single" w:sz="4" w:space="0" w:color="auto"/>
            </w:tcBorders>
            <w:vAlign w:val="center"/>
            <w:hideMark/>
          </w:tcPr>
          <w:p w14:paraId="3D1247A4" w14:textId="5948F35D" w:rsidR="00EA779E" w:rsidRPr="009553C5" w:rsidRDefault="00EA779E" w:rsidP="00EA779E">
            <w:pPr>
              <w:pStyle w:val="b1"/>
              <w:rPr>
                <w:sz w:val="24"/>
                <w:szCs w:val="24"/>
              </w:rPr>
            </w:pPr>
            <w:r w:rsidRPr="009553C5">
              <w:rPr>
                <w:sz w:val="24"/>
                <w:szCs w:val="24"/>
              </w:rPr>
              <w:t>г.  Черногорск</w:t>
            </w:r>
          </w:p>
        </w:tc>
        <w:tc>
          <w:tcPr>
            <w:tcW w:w="922" w:type="pct"/>
            <w:tcBorders>
              <w:top w:val="single" w:sz="4" w:space="0" w:color="auto"/>
              <w:left w:val="single" w:sz="4" w:space="0" w:color="auto"/>
              <w:bottom w:val="single" w:sz="4" w:space="0" w:color="auto"/>
              <w:right w:val="single" w:sz="4" w:space="0" w:color="auto"/>
            </w:tcBorders>
            <w:noWrap/>
            <w:vAlign w:val="center"/>
            <w:hideMark/>
          </w:tcPr>
          <w:p w14:paraId="01533B6B" w14:textId="31CDCB81" w:rsidR="00EA779E" w:rsidRPr="009553C5" w:rsidRDefault="00EA779E" w:rsidP="00EA779E">
            <w:pPr>
              <w:pStyle w:val="b1"/>
              <w:rPr>
                <w:sz w:val="24"/>
                <w:szCs w:val="24"/>
              </w:rPr>
            </w:pPr>
            <w:r w:rsidRPr="009553C5">
              <w:rPr>
                <w:sz w:val="24"/>
                <w:szCs w:val="24"/>
              </w:rPr>
              <w:t>10</w:t>
            </w:r>
          </w:p>
        </w:tc>
      </w:tr>
    </w:tbl>
    <w:p w14:paraId="3AA86384" w14:textId="77777777" w:rsidR="005A58AA" w:rsidRPr="00EA779E" w:rsidRDefault="005A58AA" w:rsidP="005A58AA">
      <w:pPr>
        <w:pStyle w:val="b1"/>
      </w:pPr>
    </w:p>
    <w:p w14:paraId="68FE816A" w14:textId="77777777" w:rsidR="005A58AA" w:rsidRPr="00EA779E" w:rsidRDefault="005A58AA" w:rsidP="005A58AA">
      <w:pPr>
        <w:pStyle w:val="b1"/>
      </w:pPr>
      <w:r w:rsidRPr="00EA779E">
        <w:rPr>
          <w:rStyle w:val="affe"/>
          <w:b w:val="0"/>
          <w:bCs w:val="0"/>
        </w:rPr>
        <w:t>Среднее плечо вывоза отходов ТКО с учетом перспективы введения в эксплуатацию новых объектов обработки, утилизации, обезвреживания, размещения отходов представлено в таблице 3.2.2-2.</w:t>
      </w:r>
    </w:p>
    <w:p w14:paraId="06B79DC5" w14:textId="77777777" w:rsidR="005A58AA" w:rsidRPr="00EA779E" w:rsidRDefault="005A58AA" w:rsidP="005A58AA">
      <w:pPr>
        <w:pStyle w:val="b1"/>
      </w:pPr>
    </w:p>
    <w:p w14:paraId="4D2C5560" w14:textId="77777777" w:rsidR="005A58AA" w:rsidRPr="00186A87" w:rsidRDefault="005A58AA" w:rsidP="00186A87">
      <w:pPr>
        <w:pStyle w:val="afffb"/>
        <w:rPr>
          <w:lang w:val="ru-RU"/>
        </w:rPr>
      </w:pPr>
      <w:r w:rsidRPr="00186A87">
        <w:rPr>
          <w:lang w:val="ru-RU"/>
        </w:rPr>
        <w:t>Таблица 2.3.13.4.-2</w:t>
      </w:r>
    </w:p>
    <w:p w14:paraId="38D4104D" w14:textId="77777777" w:rsidR="005A58AA" w:rsidRPr="00EA779E" w:rsidRDefault="005A58AA" w:rsidP="006A301E">
      <w:pPr>
        <w:pStyle w:val="b1"/>
        <w:ind w:firstLine="0"/>
      </w:pPr>
    </w:p>
    <w:p w14:paraId="3A823E4D" w14:textId="77777777" w:rsidR="005A58AA" w:rsidRPr="00186A87" w:rsidRDefault="005A58AA" w:rsidP="00186A87">
      <w:pPr>
        <w:pStyle w:val="afffb"/>
        <w:jc w:val="center"/>
        <w:rPr>
          <w:lang w:val="ru-RU"/>
        </w:rPr>
      </w:pPr>
      <w:r w:rsidRPr="00186A87">
        <w:rPr>
          <w:lang w:val="ru-RU"/>
        </w:rPr>
        <w:t>Среднее плечо вывоза ТКО в перспективе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3493"/>
        <w:gridCol w:w="1723"/>
      </w:tblGrid>
      <w:tr w:rsidR="00EA779E" w:rsidRPr="00EA779E" w14:paraId="496F132B" w14:textId="77777777" w:rsidTr="00EA779E">
        <w:trPr>
          <w:cantSplit/>
          <w:trHeight w:val="232"/>
        </w:trPr>
        <w:tc>
          <w:tcPr>
            <w:tcW w:w="2209" w:type="pct"/>
            <w:tcBorders>
              <w:top w:val="single" w:sz="4" w:space="0" w:color="auto"/>
              <w:left w:val="single" w:sz="4" w:space="0" w:color="auto"/>
              <w:bottom w:val="single" w:sz="4" w:space="0" w:color="auto"/>
              <w:right w:val="single" w:sz="4" w:space="0" w:color="auto"/>
            </w:tcBorders>
            <w:vAlign w:val="center"/>
            <w:hideMark/>
          </w:tcPr>
          <w:p w14:paraId="319CF221" w14:textId="77777777" w:rsidR="005A58AA" w:rsidRPr="009553C5" w:rsidRDefault="005A58AA" w:rsidP="005A58AA">
            <w:pPr>
              <w:pStyle w:val="b1"/>
              <w:rPr>
                <w:b/>
                <w:sz w:val="24"/>
                <w:szCs w:val="24"/>
              </w:rPr>
            </w:pPr>
            <w:r w:rsidRPr="009553C5">
              <w:rPr>
                <w:b/>
                <w:sz w:val="24"/>
                <w:szCs w:val="24"/>
              </w:rPr>
              <w:t>Наименование муниципального образования</w:t>
            </w:r>
          </w:p>
        </w:tc>
        <w:tc>
          <w:tcPr>
            <w:tcW w:w="1869" w:type="pct"/>
            <w:tcBorders>
              <w:top w:val="single" w:sz="4" w:space="0" w:color="auto"/>
              <w:left w:val="single" w:sz="4" w:space="0" w:color="auto"/>
              <w:bottom w:val="single" w:sz="4" w:space="0" w:color="auto"/>
              <w:right w:val="single" w:sz="4" w:space="0" w:color="auto"/>
            </w:tcBorders>
            <w:vAlign w:val="center"/>
            <w:hideMark/>
          </w:tcPr>
          <w:p w14:paraId="6D01B3E0" w14:textId="77777777" w:rsidR="005A58AA" w:rsidRPr="009553C5" w:rsidRDefault="005A58AA" w:rsidP="009553C5">
            <w:pPr>
              <w:pStyle w:val="b1"/>
              <w:jc w:val="center"/>
              <w:rPr>
                <w:b/>
                <w:sz w:val="24"/>
                <w:szCs w:val="24"/>
              </w:rPr>
            </w:pPr>
            <w:r w:rsidRPr="009553C5">
              <w:rPr>
                <w:b/>
                <w:sz w:val="24"/>
                <w:szCs w:val="24"/>
              </w:rPr>
              <w:t>Административный центр МО</w:t>
            </w:r>
          </w:p>
        </w:tc>
        <w:tc>
          <w:tcPr>
            <w:tcW w:w="922" w:type="pct"/>
            <w:tcBorders>
              <w:top w:val="single" w:sz="4" w:space="0" w:color="auto"/>
              <w:left w:val="single" w:sz="4" w:space="0" w:color="auto"/>
              <w:bottom w:val="single" w:sz="4" w:space="0" w:color="auto"/>
              <w:right w:val="single" w:sz="4" w:space="0" w:color="auto"/>
            </w:tcBorders>
            <w:vAlign w:val="center"/>
            <w:hideMark/>
          </w:tcPr>
          <w:p w14:paraId="755E9B0C" w14:textId="77777777" w:rsidR="005A58AA" w:rsidRPr="009553C5" w:rsidRDefault="005A58AA" w:rsidP="009553C5">
            <w:pPr>
              <w:pStyle w:val="b1"/>
              <w:ind w:firstLine="0"/>
              <w:jc w:val="center"/>
              <w:rPr>
                <w:b/>
                <w:sz w:val="24"/>
                <w:szCs w:val="24"/>
              </w:rPr>
            </w:pPr>
            <w:r w:rsidRPr="009553C5">
              <w:rPr>
                <w:b/>
                <w:sz w:val="24"/>
                <w:szCs w:val="24"/>
              </w:rPr>
              <w:t>Плечо вывоза, км</w:t>
            </w:r>
          </w:p>
        </w:tc>
      </w:tr>
      <w:tr w:rsidR="00EA779E" w:rsidRPr="00EA779E" w14:paraId="25C9C1A8" w14:textId="77777777" w:rsidTr="00EA779E">
        <w:trPr>
          <w:cantSplit/>
          <w:trHeight w:val="232"/>
        </w:trPr>
        <w:tc>
          <w:tcPr>
            <w:tcW w:w="22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17841C" w14:textId="77777777" w:rsidR="00EA779E" w:rsidRPr="009553C5" w:rsidRDefault="00EA779E" w:rsidP="00EA779E">
            <w:pPr>
              <w:pStyle w:val="b1"/>
              <w:rPr>
                <w:bCs/>
                <w:sz w:val="24"/>
                <w:szCs w:val="24"/>
              </w:rPr>
            </w:pPr>
            <w:r w:rsidRPr="009553C5">
              <w:rPr>
                <w:bCs/>
                <w:sz w:val="24"/>
                <w:szCs w:val="24"/>
              </w:rPr>
              <w:t xml:space="preserve">г. Черногорск </w:t>
            </w:r>
          </w:p>
        </w:tc>
        <w:tc>
          <w:tcPr>
            <w:tcW w:w="18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3E7BC" w14:textId="77777777" w:rsidR="00EA779E" w:rsidRPr="009553C5" w:rsidRDefault="00EA779E" w:rsidP="00EA779E">
            <w:pPr>
              <w:pStyle w:val="b1"/>
              <w:rPr>
                <w:bCs/>
                <w:sz w:val="24"/>
                <w:szCs w:val="24"/>
              </w:rPr>
            </w:pPr>
            <w:r w:rsidRPr="009553C5">
              <w:rPr>
                <w:bCs/>
                <w:sz w:val="24"/>
                <w:szCs w:val="24"/>
              </w:rPr>
              <w:t>г. Черногорск</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DEEAB" w14:textId="77777777" w:rsidR="00EA779E" w:rsidRPr="009553C5" w:rsidRDefault="00EA779E" w:rsidP="00EA779E">
            <w:pPr>
              <w:pStyle w:val="b1"/>
              <w:rPr>
                <w:bCs/>
                <w:sz w:val="24"/>
                <w:szCs w:val="24"/>
              </w:rPr>
            </w:pPr>
            <w:r w:rsidRPr="009553C5">
              <w:rPr>
                <w:bCs/>
                <w:sz w:val="24"/>
                <w:szCs w:val="24"/>
              </w:rPr>
              <w:t>10</w:t>
            </w:r>
          </w:p>
        </w:tc>
      </w:tr>
    </w:tbl>
    <w:p w14:paraId="1F33EAEB" w14:textId="77777777" w:rsidR="005A58AA" w:rsidRPr="002677E8" w:rsidRDefault="005A58AA" w:rsidP="005A58AA">
      <w:pPr>
        <w:pStyle w:val="b1"/>
        <w:rPr>
          <w:rStyle w:val="af6"/>
        </w:rPr>
      </w:pPr>
      <w:r w:rsidRPr="002677E8">
        <w:rPr>
          <w:rStyle w:val="af6"/>
        </w:rPr>
        <w:t>Направление потоков отходов</w:t>
      </w:r>
    </w:p>
    <w:p w14:paraId="25C7F8FD" w14:textId="77777777" w:rsidR="005A58AA" w:rsidRPr="002677E8" w:rsidRDefault="005A58AA" w:rsidP="005A58AA">
      <w:pPr>
        <w:pStyle w:val="b1"/>
      </w:pPr>
      <w:r w:rsidRPr="002677E8">
        <w:t>Направление потоков твердых коммунальных отходов от источников их образования ориентировано на действующие объекты размещения отходов, а также перспективные объекты обработки и утилизации, планируемые к вводу в эксплуатацию при развитии коммунальной инфраструктуры.</w:t>
      </w:r>
    </w:p>
    <w:p w14:paraId="03B7B03D" w14:textId="1B924C24" w:rsidR="00186A87" w:rsidRPr="002677E8" w:rsidRDefault="005A58AA" w:rsidP="005A58AA">
      <w:pPr>
        <w:pStyle w:val="b1"/>
        <w:sectPr w:rsidR="00186A87" w:rsidRPr="002677E8" w:rsidSect="002C720A">
          <w:pgSz w:w="11906" w:h="16838"/>
          <w:pgMar w:top="1134" w:right="850" w:bottom="1134" w:left="1701" w:header="708" w:footer="708" w:gutter="0"/>
          <w:cols w:space="708"/>
          <w:docGrid w:linePitch="382"/>
        </w:sectPr>
      </w:pPr>
      <w:r w:rsidRPr="002677E8">
        <w:t xml:space="preserve">Характеристика существующих и перспективных потоков отходов на территории </w:t>
      </w:r>
      <w:r w:rsidR="00186A87" w:rsidRPr="002677E8">
        <w:t>Большемонокского</w:t>
      </w:r>
      <w:r w:rsidRPr="002677E8">
        <w:t xml:space="preserve"> сельсовета представлена в таблице 2.3.13.4.-3</w:t>
      </w:r>
    </w:p>
    <w:p w14:paraId="48371773" w14:textId="71C7DDBB" w:rsidR="00186A87" w:rsidRPr="003A05D9" w:rsidRDefault="00186A87" w:rsidP="00186A87">
      <w:pPr>
        <w:pStyle w:val="afffb"/>
      </w:pPr>
      <w:r w:rsidRPr="003A05D9">
        <w:t>Таблица 2.3.13.4.-3</w:t>
      </w:r>
    </w:p>
    <w:p w14:paraId="048B6ED2" w14:textId="77777777" w:rsidR="00186A87" w:rsidRPr="003A05D9" w:rsidRDefault="00186A87" w:rsidP="00186A87">
      <w:pPr>
        <w:pStyle w:val="afffb"/>
      </w:pPr>
    </w:p>
    <w:p w14:paraId="7427322C" w14:textId="18D25418" w:rsidR="00186A87" w:rsidRPr="003A05D9" w:rsidRDefault="00186A87" w:rsidP="00186A87">
      <w:pPr>
        <w:pStyle w:val="afffb"/>
        <w:jc w:val="center"/>
      </w:pPr>
      <w:r w:rsidRPr="003A05D9">
        <w:t xml:space="preserve">Существующие и перспективные потоки отходов на территории </w:t>
      </w:r>
      <w:r>
        <w:rPr>
          <w:lang w:val="ru-RU"/>
        </w:rPr>
        <w:t>Большемонокског</w:t>
      </w:r>
      <w:r w:rsidRPr="003A05D9">
        <w:t>о сельсовета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1735"/>
        <w:gridCol w:w="953"/>
        <w:gridCol w:w="1558"/>
        <w:gridCol w:w="1551"/>
        <w:gridCol w:w="1551"/>
        <w:gridCol w:w="1551"/>
      </w:tblGrid>
      <w:tr w:rsidR="00186A87" w:rsidRPr="003A05D9" w14:paraId="39609F8D" w14:textId="77777777" w:rsidTr="009553C5">
        <w:trPr>
          <w:cantSplit/>
          <w:trHeight w:val="20"/>
          <w:jc w:val="center"/>
        </w:trPr>
        <w:tc>
          <w:tcPr>
            <w:tcW w:w="239" w:type="pct"/>
            <w:tcBorders>
              <w:top w:val="single" w:sz="4" w:space="0" w:color="auto"/>
              <w:left w:val="single" w:sz="4" w:space="0" w:color="auto"/>
              <w:bottom w:val="single" w:sz="4" w:space="0" w:color="auto"/>
              <w:right w:val="single" w:sz="4" w:space="0" w:color="auto"/>
            </w:tcBorders>
            <w:noWrap/>
            <w:vAlign w:val="center"/>
            <w:hideMark/>
          </w:tcPr>
          <w:p w14:paraId="1EBCB18E" w14:textId="77777777" w:rsidR="00186A87" w:rsidRPr="002677E8" w:rsidRDefault="00186A87" w:rsidP="004F461F">
            <w:pPr>
              <w:pStyle w:val="afa"/>
              <w:rPr>
                <w:rFonts w:eastAsia="Times New Roman"/>
                <w:b/>
                <w:sz w:val="22"/>
                <w:szCs w:val="22"/>
              </w:rPr>
            </w:pPr>
            <w:r w:rsidRPr="002677E8">
              <w:rPr>
                <w:b/>
                <w:sz w:val="22"/>
                <w:szCs w:val="22"/>
              </w:rPr>
              <w:t>ТЗ</w:t>
            </w:r>
          </w:p>
        </w:tc>
        <w:tc>
          <w:tcPr>
            <w:tcW w:w="1438" w:type="pct"/>
            <w:gridSpan w:val="2"/>
            <w:tcBorders>
              <w:top w:val="single" w:sz="4" w:space="0" w:color="auto"/>
              <w:left w:val="single" w:sz="4" w:space="0" w:color="auto"/>
              <w:bottom w:val="single" w:sz="4" w:space="0" w:color="auto"/>
              <w:right w:val="single" w:sz="4" w:space="0" w:color="auto"/>
            </w:tcBorders>
            <w:vAlign w:val="center"/>
            <w:hideMark/>
          </w:tcPr>
          <w:p w14:paraId="47F459E5" w14:textId="77777777" w:rsidR="00186A87" w:rsidRPr="002677E8" w:rsidRDefault="00186A87" w:rsidP="004F461F">
            <w:pPr>
              <w:pStyle w:val="afa"/>
              <w:rPr>
                <w:b/>
                <w:sz w:val="22"/>
                <w:szCs w:val="22"/>
              </w:rPr>
            </w:pPr>
            <w:r w:rsidRPr="002677E8">
              <w:rPr>
                <w:b/>
                <w:sz w:val="22"/>
                <w:szCs w:val="22"/>
              </w:rPr>
              <w:t>Территория, МО, населенный пункт</w:t>
            </w:r>
          </w:p>
        </w:tc>
        <w:tc>
          <w:tcPr>
            <w:tcW w:w="834" w:type="pct"/>
            <w:tcBorders>
              <w:top w:val="single" w:sz="4" w:space="0" w:color="auto"/>
              <w:left w:val="single" w:sz="4" w:space="0" w:color="auto"/>
              <w:bottom w:val="single" w:sz="4" w:space="0" w:color="auto"/>
              <w:right w:val="single" w:sz="4" w:space="0" w:color="auto"/>
            </w:tcBorders>
            <w:vAlign w:val="center"/>
            <w:hideMark/>
          </w:tcPr>
          <w:p w14:paraId="042980B5" w14:textId="77777777" w:rsidR="00186A87" w:rsidRPr="002677E8" w:rsidRDefault="00186A87" w:rsidP="004F461F">
            <w:pPr>
              <w:pStyle w:val="afa"/>
              <w:rPr>
                <w:b/>
                <w:sz w:val="22"/>
                <w:szCs w:val="22"/>
              </w:rPr>
            </w:pPr>
            <w:r w:rsidRPr="002677E8">
              <w:rPr>
                <w:b/>
                <w:sz w:val="22"/>
                <w:szCs w:val="22"/>
              </w:rPr>
              <w:t>Существующее направление для размещения отходов</w:t>
            </w:r>
          </w:p>
        </w:tc>
        <w:tc>
          <w:tcPr>
            <w:tcW w:w="830" w:type="pct"/>
            <w:tcBorders>
              <w:top w:val="single" w:sz="4" w:space="0" w:color="auto"/>
              <w:left w:val="single" w:sz="4" w:space="0" w:color="auto"/>
              <w:bottom w:val="single" w:sz="4" w:space="0" w:color="auto"/>
              <w:right w:val="single" w:sz="4" w:space="0" w:color="auto"/>
            </w:tcBorders>
            <w:vAlign w:val="center"/>
            <w:hideMark/>
          </w:tcPr>
          <w:p w14:paraId="473B636A" w14:textId="77777777" w:rsidR="00186A87" w:rsidRPr="002677E8" w:rsidRDefault="00186A87" w:rsidP="004F461F">
            <w:pPr>
              <w:pStyle w:val="afa"/>
              <w:rPr>
                <w:b/>
                <w:sz w:val="22"/>
                <w:szCs w:val="22"/>
              </w:rPr>
            </w:pPr>
            <w:r w:rsidRPr="002677E8">
              <w:rPr>
                <w:b/>
                <w:sz w:val="22"/>
                <w:szCs w:val="22"/>
              </w:rPr>
              <w:t>Перспективное направление для размещения отходов</w:t>
            </w:r>
          </w:p>
        </w:tc>
        <w:tc>
          <w:tcPr>
            <w:tcW w:w="830" w:type="pct"/>
            <w:tcBorders>
              <w:top w:val="single" w:sz="4" w:space="0" w:color="auto"/>
              <w:left w:val="single" w:sz="4" w:space="0" w:color="auto"/>
              <w:bottom w:val="single" w:sz="4" w:space="0" w:color="auto"/>
              <w:right w:val="single" w:sz="4" w:space="0" w:color="auto"/>
            </w:tcBorders>
            <w:vAlign w:val="center"/>
            <w:hideMark/>
          </w:tcPr>
          <w:p w14:paraId="4C61B42C" w14:textId="77777777" w:rsidR="00186A87" w:rsidRPr="002677E8" w:rsidRDefault="00186A87" w:rsidP="004F461F">
            <w:pPr>
              <w:pStyle w:val="afa"/>
              <w:rPr>
                <w:b/>
                <w:sz w:val="22"/>
                <w:szCs w:val="22"/>
              </w:rPr>
            </w:pPr>
            <w:r w:rsidRPr="002677E8">
              <w:rPr>
                <w:b/>
                <w:sz w:val="22"/>
                <w:szCs w:val="22"/>
              </w:rPr>
              <w:t>Перспективное направление для обработки отходов</w:t>
            </w:r>
          </w:p>
        </w:tc>
        <w:tc>
          <w:tcPr>
            <w:tcW w:w="830" w:type="pct"/>
            <w:tcBorders>
              <w:top w:val="single" w:sz="4" w:space="0" w:color="auto"/>
              <w:left w:val="single" w:sz="4" w:space="0" w:color="auto"/>
              <w:bottom w:val="single" w:sz="4" w:space="0" w:color="auto"/>
              <w:right w:val="single" w:sz="4" w:space="0" w:color="auto"/>
            </w:tcBorders>
            <w:vAlign w:val="center"/>
            <w:hideMark/>
          </w:tcPr>
          <w:p w14:paraId="5B49CD94" w14:textId="77777777" w:rsidR="00186A87" w:rsidRPr="002677E8" w:rsidRDefault="00186A87" w:rsidP="004F461F">
            <w:pPr>
              <w:pStyle w:val="afa"/>
              <w:rPr>
                <w:b/>
                <w:sz w:val="22"/>
                <w:szCs w:val="22"/>
              </w:rPr>
            </w:pPr>
            <w:r w:rsidRPr="002677E8">
              <w:rPr>
                <w:b/>
                <w:sz w:val="22"/>
                <w:szCs w:val="22"/>
              </w:rPr>
              <w:t>Перспективное направление для утилизации отходов</w:t>
            </w:r>
          </w:p>
        </w:tc>
      </w:tr>
      <w:tr w:rsidR="002677E8" w:rsidRPr="003A05D9" w14:paraId="3905E826" w14:textId="77777777" w:rsidTr="009553C5">
        <w:trPr>
          <w:cantSplit/>
          <w:trHeight w:val="20"/>
          <w:jc w:val="center"/>
        </w:trPr>
        <w:tc>
          <w:tcPr>
            <w:tcW w:w="239" w:type="pct"/>
            <w:tcBorders>
              <w:top w:val="single" w:sz="4" w:space="0" w:color="auto"/>
              <w:left w:val="single" w:sz="4" w:space="0" w:color="auto"/>
              <w:bottom w:val="single" w:sz="4" w:space="0" w:color="auto"/>
              <w:right w:val="single" w:sz="4" w:space="0" w:color="auto"/>
            </w:tcBorders>
            <w:noWrap/>
            <w:vAlign w:val="center"/>
          </w:tcPr>
          <w:p w14:paraId="4AD5B692" w14:textId="77777777" w:rsidR="002677E8" w:rsidRPr="003A05D9" w:rsidRDefault="002677E8" w:rsidP="002677E8">
            <w:pPr>
              <w:pStyle w:val="afa"/>
            </w:pPr>
            <w:r w:rsidRPr="003A05D9">
              <w:t>1</w:t>
            </w:r>
          </w:p>
        </w:tc>
        <w:tc>
          <w:tcPr>
            <w:tcW w:w="928" w:type="pct"/>
            <w:tcBorders>
              <w:top w:val="single" w:sz="4" w:space="0" w:color="auto"/>
              <w:left w:val="single" w:sz="4" w:space="0" w:color="auto"/>
              <w:bottom w:val="single" w:sz="4" w:space="0" w:color="auto"/>
              <w:right w:val="single" w:sz="4" w:space="0" w:color="auto"/>
            </w:tcBorders>
          </w:tcPr>
          <w:p w14:paraId="03C9CA6C" w14:textId="4CEC4870" w:rsidR="002677E8" w:rsidRPr="002677E8" w:rsidRDefault="002677E8" w:rsidP="002677E8">
            <w:pPr>
              <w:pStyle w:val="afa"/>
              <w:rPr>
                <w:sz w:val="22"/>
                <w:szCs w:val="22"/>
              </w:rPr>
            </w:pPr>
            <w:r w:rsidRPr="002677E8">
              <w:rPr>
                <w:rFonts w:eastAsia="Times New Roman"/>
                <w:color w:val="000000"/>
                <w:sz w:val="22"/>
                <w:szCs w:val="22"/>
              </w:rPr>
              <w:t>Большемонокский с/с</w:t>
            </w:r>
          </w:p>
        </w:tc>
        <w:tc>
          <w:tcPr>
            <w:tcW w:w="510" w:type="pct"/>
            <w:tcBorders>
              <w:top w:val="single" w:sz="4" w:space="0" w:color="auto"/>
              <w:left w:val="single" w:sz="4" w:space="0" w:color="auto"/>
              <w:bottom w:val="single" w:sz="4" w:space="0" w:color="auto"/>
              <w:right w:val="single" w:sz="4" w:space="0" w:color="auto"/>
            </w:tcBorders>
          </w:tcPr>
          <w:p w14:paraId="6F673A5E" w14:textId="67F401DA" w:rsidR="002677E8" w:rsidRPr="002677E8" w:rsidRDefault="002677E8" w:rsidP="002677E8">
            <w:pPr>
              <w:pStyle w:val="afa"/>
              <w:rPr>
                <w:sz w:val="22"/>
                <w:szCs w:val="22"/>
              </w:rPr>
            </w:pPr>
            <w:r w:rsidRPr="002677E8">
              <w:rPr>
                <w:rFonts w:eastAsia="Times New Roman"/>
                <w:color w:val="000000"/>
                <w:sz w:val="22"/>
                <w:szCs w:val="22"/>
              </w:rPr>
              <w:t>с. Большой Монок</w:t>
            </w:r>
          </w:p>
        </w:tc>
        <w:tc>
          <w:tcPr>
            <w:tcW w:w="834" w:type="pct"/>
            <w:tcBorders>
              <w:top w:val="single" w:sz="4" w:space="0" w:color="auto"/>
              <w:left w:val="single" w:sz="4" w:space="0" w:color="auto"/>
              <w:bottom w:val="single" w:sz="4" w:space="0" w:color="auto"/>
              <w:right w:val="single" w:sz="4" w:space="0" w:color="auto"/>
            </w:tcBorders>
          </w:tcPr>
          <w:p w14:paraId="66371DA2" w14:textId="43C04A3A" w:rsidR="002677E8" w:rsidRPr="002677E8" w:rsidRDefault="002677E8" w:rsidP="002677E8">
            <w:pPr>
              <w:pStyle w:val="afa"/>
              <w:rPr>
                <w:sz w:val="22"/>
                <w:szCs w:val="22"/>
              </w:rPr>
            </w:pPr>
            <w:r w:rsidRPr="002677E8">
              <w:rPr>
                <w:rFonts w:eastAsia="Times New Roman"/>
                <w:color w:val="000000"/>
                <w:sz w:val="22"/>
                <w:szCs w:val="22"/>
              </w:rPr>
              <w:t>г. Черногорск</w:t>
            </w:r>
          </w:p>
        </w:tc>
        <w:tc>
          <w:tcPr>
            <w:tcW w:w="830" w:type="pct"/>
            <w:tcBorders>
              <w:top w:val="single" w:sz="4" w:space="0" w:color="auto"/>
              <w:left w:val="single" w:sz="4" w:space="0" w:color="auto"/>
              <w:bottom w:val="single" w:sz="4" w:space="0" w:color="auto"/>
              <w:right w:val="single" w:sz="4" w:space="0" w:color="auto"/>
            </w:tcBorders>
          </w:tcPr>
          <w:p w14:paraId="6B78C8DC" w14:textId="045CE9D6" w:rsidR="002677E8" w:rsidRPr="002677E8" w:rsidRDefault="002677E8" w:rsidP="002677E8">
            <w:pPr>
              <w:pStyle w:val="afa"/>
              <w:rPr>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13BE872D" w14:textId="7B4F7ADC" w:rsidR="002677E8" w:rsidRPr="002677E8" w:rsidRDefault="002677E8" w:rsidP="002677E8">
            <w:pPr>
              <w:pStyle w:val="afa"/>
              <w:rPr>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0F548884" w14:textId="7CCE7624" w:rsidR="002677E8" w:rsidRPr="002677E8" w:rsidRDefault="002677E8" w:rsidP="002677E8">
            <w:pPr>
              <w:pStyle w:val="afa"/>
              <w:rPr>
                <w:sz w:val="22"/>
                <w:szCs w:val="22"/>
              </w:rPr>
            </w:pPr>
            <w:r w:rsidRPr="002677E8">
              <w:rPr>
                <w:rFonts w:eastAsia="Times New Roman"/>
                <w:color w:val="000000"/>
                <w:sz w:val="22"/>
                <w:szCs w:val="22"/>
              </w:rPr>
              <w:t>с. Бея</w:t>
            </w:r>
          </w:p>
        </w:tc>
      </w:tr>
      <w:tr w:rsidR="009553C5" w:rsidRPr="003A05D9" w14:paraId="2EAB5171" w14:textId="77777777" w:rsidTr="009553C5">
        <w:trPr>
          <w:cantSplit/>
          <w:trHeight w:val="20"/>
          <w:jc w:val="center"/>
        </w:trPr>
        <w:tc>
          <w:tcPr>
            <w:tcW w:w="239" w:type="pct"/>
            <w:tcBorders>
              <w:top w:val="single" w:sz="4" w:space="0" w:color="auto"/>
              <w:left w:val="single" w:sz="4" w:space="0" w:color="auto"/>
              <w:bottom w:val="single" w:sz="4" w:space="0" w:color="auto"/>
              <w:right w:val="single" w:sz="4" w:space="0" w:color="auto"/>
            </w:tcBorders>
            <w:noWrap/>
            <w:vAlign w:val="center"/>
          </w:tcPr>
          <w:p w14:paraId="32A7DC7D" w14:textId="77777777" w:rsidR="002677E8" w:rsidRPr="003A05D9" w:rsidRDefault="002677E8" w:rsidP="002677E8">
            <w:pPr>
              <w:pStyle w:val="afa"/>
            </w:pPr>
            <w:r w:rsidRPr="003A05D9">
              <w:t>1</w:t>
            </w:r>
          </w:p>
        </w:tc>
        <w:tc>
          <w:tcPr>
            <w:tcW w:w="928" w:type="pct"/>
            <w:tcBorders>
              <w:top w:val="single" w:sz="4" w:space="0" w:color="auto"/>
              <w:left w:val="single" w:sz="4" w:space="0" w:color="auto"/>
              <w:bottom w:val="single" w:sz="4" w:space="0" w:color="auto"/>
              <w:right w:val="single" w:sz="4" w:space="0" w:color="auto"/>
            </w:tcBorders>
          </w:tcPr>
          <w:p w14:paraId="6CC2635A" w14:textId="33293140" w:rsidR="002677E8" w:rsidRPr="002677E8" w:rsidRDefault="002677E8" w:rsidP="002677E8">
            <w:pPr>
              <w:pStyle w:val="afa"/>
              <w:rPr>
                <w:sz w:val="22"/>
                <w:szCs w:val="22"/>
              </w:rPr>
            </w:pPr>
            <w:r w:rsidRPr="002677E8">
              <w:rPr>
                <w:rFonts w:eastAsia="Times New Roman"/>
                <w:color w:val="000000"/>
                <w:sz w:val="22"/>
                <w:szCs w:val="22"/>
              </w:rPr>
              <w:t> </w:t>
            </w:r>
          </w:p>
        </w:tc>
        <w:tc>
          <w:tcPr>
            <w:tcW w:w="510" w:type="pct"/>
            <w:tcBorders>
              <w:top w:val="single" w:sz="4" w:space="0" w:color="auto"/>
              <w:left w:val="single" w:sz="4" w:space="0" w:color="auto"/>
              <w:bottom w:val="single" w:sz="4" w:space="0" w:color="auto"/>
              <w:right w:val="single" w:sz="4" w:space="0" w:color="auto"/>
            </w:tcBorders>
          </w:tcPr>
          <w:p w14:paraId="786A5985" w14:textId="678AEC2B" w:rsidR="002677E8" w:rsidRPr="002677E8" w:rsidRDefault="002677E8" w:rsidP="002677E8">
            <w:pPr>
              <w:pStyle w:val="afa"/>
              <w:rPr>
                <w:sz w:val="22"/>
                <w:szCs w:val="22"/>
              </w:rPr>
            </w:pPr>
            <w:r w:rsidRPr="002677E8">
              <w:rPr>
                <w:rFonts w:eastAsia="Times New Roman"/>
                <w:color w:val="000000"/>
                <w:sz w:val="22"/>
                <w:szCs w:val="22"/>
              </w:rPr>
              <w:t>аал Красный Ключ</w:t>
            </w:r>
          </w:p>
        </w:tc>
        <w:tc>
          <w:tcPr>
            <w:tcW w:w="834" w:type="pct"/>
            <w:tcBorders>
              <w:top w:val="single" w:sz="4" w:space="0" w:color="auto"/>
              <w:left w:val="single" w:sz="4" w:space="0" w:color="auto"/>
              <w:bottom w:val="single" w:sz="4" w:space="0" w:color="auto"/>
              <w:right w:val="single" w:sz="4" w:space="0" w:color="auto"/>
            </w:tcBorders>
          </w:tcPr>
          <w:p w14:paraId="22F93DD4" w14:textId="4091B485" w:rsidR="002677E8" w:rsidRPr="002677E8" w:rsidRDefault="002677E8" w:rsidP="002677E8">
            <w:pPr>
              <w:pStyle w:val="afa"/>
              <w:rPr>
                <w:sz w:val="22"/>
                <w:szCs w:val="22"/>
              </w:rPr>
            </w:pPr>
            <w:r w:rsidRPr="002677E8">
              <w:rPr>
                <w:rFonts w:eastAsia="Times New Roman"/>
                <w:color w:val="000000"/>
                <w:sz w:val="22"/>
                <w:szCs w:val="22"/>
              </w:rPr>
              <w:t>г. Черногорск</w:t>
            </w:r>
          </w:p>
        </w:tc>
        <w:tc>
          <w:tcPr>
            <w:tcW w:w="830" w:type="pct"/>
            <w:tcBorders>
              <w:top w:val="single" w:sz="4" w:space="0" w:color="auto"/>
              <w:left w:val="single" w:sz="4" w:space="0" w:color="auto"/>
              <w:bottom w:val="single" w:sz="4" w:space="0" w:color="auto"/>
              <w:right w:val="single" w:sz="4" w:space="0" w:color="auto"/>
            </w:tcBorders>
          </w:tcPr>
          <w:p w14:paraId="4EC5A0E4" w14:textId="633254FF" w:rsidR="002677E8" w:rsidRPr="002677E8" w:rsidRDefault="002677E8" w:rsidP="002677E8">
            <w:pPr>
              <w:pStyle w:val="afa"/>
              <w:rPr>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0EBA317C" w14:textId="49430A98" w:rsidR="002677E8" w:rsidRPr="002677E8" w:rsidRDefault="002677E8" w:rsidP="002677E8">
            <w:pPr>
              <w:pStyle w:val="afa"/>
              <w:rPr>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18090FAE" w14:textId="1E735022" w:rsidR="002677E8" w:rsidRPr="002677E8" w:rsidRDefault="002677E8" w:rsidP="002677E8">
            <w:pPr>
              <w:pStyle w:val="afa"/>
              <w:rPr>
                <w:sz w:val="22"/>
                <w:szCs w:val="22"/>
              </w:rPr>
            </w:pPr>
            <w:r w:rsidRPr="002677E8">
              <w:rPr>
                <w:rFonts w:eastAsia="Times New Roman"/>
                <w:color w:val="000000"/>
                <w:sz w:val="22"/>
                <w:szCs w:val="22"/>
              </w:rPr>
              <w:t>с. Бея</w:t>
            </w:r>
          </w:p>
        </w:tc>
      </w:tr>
      <w:tr w:rsidR="002677E8" w:rsidRPr="003A05D9" w14:paraId="610C7734" w14:textId="77777777" w:rsidTr="009553C5">
        <w:trPr>
          <w:cantSplit/>
          <w:trHeight w:val="20"/>
          <w:jc w:val="center"/>
        </w:trPr>
        <w:tc>
          <w:tcPr>
            <w:tcW w:w="239" w:type="pct"/>
            <w:tcBorders>
              <w:top w:val="single" w:sz="4" w:space="0" w:color="auto"/>
              <w:left w:val="single" w:sz="4" w:space="0" w:color="auto"/>
              <w:bottom w:val="single" w:sz="4" w:space="0" w:color="auto"/>
              <w:right w:val="single" w:sz="4" w:space="0" w:color="auto"/>
            </w:tcBorders>
            <w:noWrap/>
            <w:vAlign w:val="center"/>
          </w:tcPr>
          <w:p w14:paraId="7D601D9C" w14:textId="77777777" w:rsidR="002677E8" w:rsidRPr="003A05D9" w:rsidRDefault="002677E8" w:rsidP="002677E8">
            <w:pPr>
              <w:pStyle w:val="afa"/>
            </w:pPr>
            <w:r w:rsidRPr="003A05D9">
              <w:t>1</w:t>
            </w:r>
          </w:p>
        </w:tc>
        <w:tc>
          <w:tcPr>
            <w:tcW w:w="928" w:type="pct"/>
            <w:tcBorders>
              <w:top w:val="single" w:sz="4" w:space="0" w:color="auto"/>
              <w:left w:val="single" w:sz="4" w:space="0" w:color="auto"/>
              <w:bottom w:val="single" w:sz="4" w:space="0" w:color="auto"/>
              <w:right w:val="single" w:sz="4" w:space="0" w:color="auto"/>
            </w:tcBorders>
          </w:tcPr>
          <w:p w14:paraId="6B5CE766" w14:textId="2BFA3E44" w:rsidR="002677E8" w:rsidRPr="002677E8" w:rsidRDefault="002677E8" w:rsidP="002677E8">
            <w:pPr>
              <w:pStyle w:val="afa"/>
              <w:rPr>
                <w:sz w:val="22"/>
                <w:szCs w:val="22"/>
              </w:rPr>
            </w:pPr>
            <w:r w:rsidRPr="002677E8">
              <w:rPr>
                <w:rFonts w:eastAsia="Times New Roman"/>
                <w:color w:val="000000"/>
                <w:sz w:val="22"/>
                <w:szCs w:val="22"/>
              </w:rPr>
              <w:t> </w:t>
            </w:r>
          </w:p>
        </w:tc>
        <w:tc>
          <w:tcPr>
            <w:tcW w:w="510" w:type="pct"/>
            <w:tcBorders>
              <w:top w:val="single" w:sz="4" w:space="0" w:color="auto"/>
              <w:left w:val="single" w:sz="4" w:space="0" w:color="auto"/>
              <w:bottom w:val="single" w:sz="4" w:space="0" w:color="auto"/>
              <w:right w:val="single" w:sz="4" w:space="0" w:color="auto"/>
            </w:tcBorders>
          </w:tcPr>
          <w:p w14:paraId="66262C76" w14:textId="626BCDA6" w:rsidR="002677E8" w:rsidRPr="002677E8" w:rsidRDefault="002677E8" w:rsidP="002677E8">
            <w:pPr>
              <w:pStyle w:val="afa"/>
              <w:rPr>
                <w:sz w:val="22"/>
                <w:szCs w:val="22"/>
              </w:rPr>
            </w:pPr>
            <w:r w:rsidRPr="002677E8">
              <w:rPr>
                <w:rFonts w:eastAsia="Times New Roman"/>
                <w:color w:val="000000"/>
                <w:sz w:val="22"/>
                <w:szCs w:val="22"/>
              </w:rPr>
              <w:t>д. Малый Монок</w:t>
            </w:r>
          </w:p>
        </w:tc>
        <w:tc>
          <w:tcPr>
            <w:tcW w:w="834" w:type="pct"/>
            <w:tcBorders>
              <w:top w:val="single" w:sz="4" w:space="0" w:color="auto"/>
              <w:left w:val="single" w:sz="4" w:space="0" w:color="auto"/>
              <w:bottom w:val="single" w:sz="4" w:space="0" w:color="auto"/>
              <w:right w:val="single" w:sz="4" w:space="0" w:color="auto"/>
            </w:tcBorders>
          </w:tcPr>
          <w:p w14:paraId="6184A72C" w14:textId="61CA3F54" w:rsidR="002677E8" w:rsidRPr="002677E8" w:rsidRDefault="002677E8" w:rsidP="002677E8">
            <w:pPr>
              <w:pStyle w:val="afa"/>
              <w:rPr>
                <w:sz w:val="22"/>
                <w:szCs w:val="22"/>
              </w:rPr>
            </w:pPr>
            <w:r w:rsidRPr="002677E8">
              <w:rPr>
                <w:rFonts w:eastAsia="Times New Roman"/>
                <w:color w:val="000000"/>
                <w:sz w:val="22"/>
                <w:szCs w:val="22"/>
              </w:rPr>
              <w:t>г. Черногорск</w:t>
            </w:r>
          </w:p>
        </w:tc>
        <w:tc>
          <w:tcPr>
            <w:tcW w:w="830" w:type="pct"/>
            <w:tcBorders>
              <w:top w:val="single" w:sz="4" w:space="0" w:color="auto"/>
              <w:left w:val="single" w:sz="4" w:space="0" w:color="auto"/>
              <w:bottom w:val="single" w:sz="4" w:space="0" w:color="auto"/>
              <w:right w:val="single" w:sz="4" w:space="0" w:color="auto"/>
            </w:tcBorders>
          </w:tcPr>
          <w:p w14:paraId="390E29F0" w14:textId="535ABAD3" w:rsidR="002677E8" w:rsidRPr="002677E8" w:rsidRDefault="002677E8" w:rsidP="002677E8">
            <w:pPr>
              <w:pStyle w:val="afa"/>
              <w:rPr>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6F6BA5B1" w14:textId="490125CC" w:rsidR="002677E8" w:rsidRPr="002677E8" w:rsidRDefault="002677E8" w:rsidP="002677E8">
            <w:pPr>
              <w:pStyle w:val="afa"/>
              <w:rPr>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0FC05869" w14:textId="51F16812" w:rsidR="002677E8" w:rsidRPr="002677E8" w:rsidRDefault="002677E8" w:rsidP="002677E8">
            <w:pPr>
              <w:pStyle w:val="afa"/>
              <w:rPr>
                <w:sz w:val="22"/>
                <w:szCs w:val="22"/>
              </w:rPr>
            </w:pPr>
            <w:r w:rsidRPr="002677E8">
              <w:rPr>
                <w:rFonts w:eastAsia="Times New Roman"/>
                <w:color w:val="000000"/>
                <w:sz w:val="22"/>
                <w:szCs w:val="22"/>
              </w:rPr>
              <w:t>с. Бея</w:t>
            </w:r>
          </w:p>
        </w:tc>
      </w:tr>
      <w:tr w:rsidR="009553C5" w:rsidRPr="003A05D9" w14:paraId="48118976" w14:textId="77777777" w:rsidTr="009553C5">
        <w:trPr>
          <w:cantSplit/>
          <w:trHeight w:val="20"/>
          <w:jc w:val="center"/>
        </w:trPr>
        <w:tc>
          <w:tcPr>
            <w:tcW w:w="239" w:type="pct"/>
            <w:tcBorders>
              <w:top w:val="single" w:sz="4" w:space="0" w:color="auto"/>
              <w:left w:val="single" w:sz="4" w:space="0" w:color="auto"/>
              <w:bottom w:val="single" w:sz="4" w:space="0" w:color="auto"/>
              <w:right w:val="single" w:sz="4" w:space="0" w:color="auto"/>
            </w:tcBorders>
            <w:noWrap/>
            <w:vAlign w:val="center"/>
          </w:tcPr>
          <w:p w14:paraId="51CA740F" w14:textId="77777777" w:rsidR="009553C5" w:rsidRPr="003A05D9" w:rsidRDefault="009553C5" w:rsidP="009553C5">
            <w:pPr>
              <w:pStyle w:val="afa"/>
            </w:pPr>
          </w:p>
        </w:tc>
        <w:tc>
          <w:tcPr>
            <w:tcW w:w="928" w:type="pct"/>
            <w:tcBorders>
              <w:top w:val="single" w:sz="4" w:space="0" w:color="auto"/>
              <w:left w:val="single" w:sz="4" w:space="0" w:color="auto"/>
              <w:bottom w:val="single" w:sz="4" w:space="0" w:color="auto"/>
              <w:right w:val="single" w:sz="4" w:space="0" w:color="auto"/>
            </w:tcBorders>
          </w:tcPr>
          <w:p w14:paraId="5ED34F32" w14:textId="77777777" w:rsidR="009553C5" w:rsidRPr="002677E8" w:rsidRDefault="009553C5" w:rsidP="009553C5">
            <w:pPr>
              <w:pStyle w:val="afa"/>
              <w:rPr>
                <w:rFonts w:eastAsia="Times New Roman"/>
                <w:color w:val="000000"/>
                <w:sz w:val="22"/>
                <w:szCs w:val="22"/>
              </w:rPr>
            </w:pPr>
          </w:p>
        </w:tc>
        <w:tc>
          <w:tcPr>
            <w:tcW w:w="510" w:type="pct"/>
            <w:tcBorders>
              <w:top w:val="single" w:sz="4" w:space="0" w:color="auto"/>
              <w:left w:val="single" w:sz="4" w:space="0" w:color="auto"/>
              <w:bottom w:val="single" w:sz="4" w:space="0" w:color="auto"/>
              <w:right w:val="single" w:sz="4" w:space="0" w:color="auto"/>
            </w:tcBorders>
          </w:tcPr>
          <w:p w14:paraId="6B9212A5" w14:textId="3E55B389" w:rsidR="009553C5" w:rsidRPr="002677E8" w:rsidRDefault="009553C5" w:rsidP="009553C5">
            <w:pPr>
              <w:pStyle w:val="afa"/>
              <w:rPr>
                <w:rFonts w:eastAsia="Times New Roman"/>
                <w:color w:val="000000"/>
                <w:sz w:val="22"/>
                <w:szCs w:val="22"/>
              </w:rPr>
            </w:pPr>
            <w:r w:rsidRPr="002677E8">
              <w:rPr>
                <w:rFonts w:eastAsia="Times New Roman"/>
                <w:color w:val="000000"/>
                <w:sz w:val="22"/>
                <w:szCs w:val="22"/>
              </w:rPr>
              <w:t>аал Усть-Сос</w:t>
            </w:r>
          </w:p>
        </w:tc>
        <w:tc>
          <w:tcPr>
            <w:tcW w:w="834" w:type="pct"/>
            <w:tcBorders>
              <w:top w:val="single" w:sz="4" w:space="0" w:color="auto"/>
              <w:left w:val="single" w:sz="4" w:space="0" w:color="auto"/>
              <w:bottom w:val="single" w:sz="4" w:space="0" w:color="auto"/>
              <w:right w:val="single" w:sz="4" w:space="0" w:color="auto"/>
            </w:tcBorders>
          </w:tcPr>
          <w:p w14:paraId="5DE229D8" w14:textId="0429C66B" w:rsidR="009553C5" w:rsidRPr="002677E8" w:rsidRDefault="009553C5" w:rsidP="009553C5">
            <w:pPr>
              <w:pStyle w:val="afa"/>
              <w:rPr>
                <w:rFonts w:eastAsia="Times New Roman"/>
                <w:color w:val="000000"/>
                <w:sz w:val="22"/>
                <w:szCs w:val="22"/>
              </w:rPr>
            </w:pPr>
            <w:r w:rsidRPr="002677E8">
              <w:rPr>
                <w:rFonts w:eastAsia="Times New Roman"/>
                <w:color w:val="000000"/>
                <w:sz w:val="22"/>
                <w:szCs w:val="22"/>
              </w:rPr>
              <w:t>г. Черногорск</w:t>
            </w:r>
          </w:p>
        </w:tc>
        <w:tc>
          <w:tcPr>
            <w:tcW w:w="830" w:type="pct"/>
            <w:tcBorders>
              <w:top w:val="single" w:sz="4" w:space="0" w:color="auto"/>
              <w:left w:val="single" w:sz="4" w:space="0" w:color="auto"/>
              <w:bottom w:val="single" w:sz="4" w:space="0" w:color="auto"/>
              <w:right w:val="single" w:sz="4" w:space="0" w:color="auto"/>
            </w:tcBorders>
          </w:tcPr>
          <w:p w14:paraId="486C1E82" w14:textId="51AD98AA" w:rsidR="009553C5" w:rsidRPr="002677E8" w:rsidRDefault="009553C5" w:rsidP="009553C5">
            <w:pPr>
              <w:pStyle w:val="afa"/>
              <w:rPr>
                <w:rFonts w:eastAsia="Times New Roman"/>
                <w:color w:val="000000"/>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76DB2F4C" w14:textId="0BC68887" w:rsidR="009553C5" w:rsidRPr="002677E8" w:rsidRDefault="009553C5" w:rsidP="009553C5">
            <w:pPr>
              <w:pStyle w:val="afa"/>
              <w:rPr>
                <w:rFonts w:eastAsia="Times New Roman"/>
                <w:color w:val="000000"/>
                <w:sz w:val="22"/>
                <w:szCs w:val="22"/>
              </w:rPr>
            </w:pPr>
            <w:r w:rsidRPr="002677E8">
              <w:rPr>
                <w:rFonts w:eastAsia="Times New Roman"/>
                <w:color w:val="000000"/>
                <w:sz w:val="22"/>
                <w:szCs w:val="22"/>
              </w:rPr>
              <w:t>с. Бея</w:t>
            </w:r>
          </w:p>
        </w:tc>
        <w:tc>
          <w:tcPr>
            <w:tcW w:w="830" w:type="pct"/>
            <w:tcBorders>
              <w:top w:val="single" w:sz="4" w:space="0" w:color="auto"/>
              <w:left w:val="single" w:sz="4" w:space="0" w:color="auto"/>
              <w:bottom w:val="single" w:sz="4" w:space="0" w:color="auto"/>
              <w:right w:val="single" w:sz="4" w:space="0" w:color="auto"/>
            </w:tcBorders>
          </w:tcPr>
          <w:p w14:paraId="51B28127" w14:textId="5A70638E" w:rsidR="009553C5" w:rsidRPr="002677E8" w:rsidRDefault="009553C5" w:rsidP="009553C5">
            <w:pPr>
              <w:pStyle w:val="afa"/>
              <w:rPr>
                <w:rFonts w:eastAsia="Times New Roman"/>
                <w:color w:val="000000"/>
                <w:sz w:val="22"/>
                <w:szCs w:val="22"/>
              </w:rPr>
            </w:pPr>
            <w:r w:rsidRPr="002677E8">
              <w:rPr>
                <w:rFonts w:eastAsia="Times New Roman"/>
                <w:color w:val="000000"/>
                <w:sz w:val="22"/>
                <w:szCs w:val="22"/>
              </w:rPr>
              <w:t>с. Бея</w:t>
            </w:r>
          </w:p>
        </w:tc>
      </w:tr>
    </w:tbl>
    <w:p w14:paraId="3645F589" w14:textId="77777777" w:rsidR="00186A87" w:rsidRPr="003A05D9" w:rsidRDefault="00186A87" w:rsidP="00186A87">
      <w:pPr>
        <w:pStyle w:val="afc"/>
        <w:rPr>
          <w:lang w:val="x-none"/>
        </w:rPr>
      </w:pPr>
    </w:p>
    <w:p w14:paraId="34E954F9" w14:textId="77777777" w:rsidR="00186A87" w:rsidRPr="003A05D9" w:rsidRDefault="00186A87" w:rsidP="00186A87">
      <w:pPr>
        <w:pStyle w:val="afc"/>
      </w:pPr>
      <w:r w:rsidRPr="003A05D9">
        <w:t>При возникновении каких-либо чрезвычайных или непредвиденных ситуаций на объектах размещения отходов, определенных как конечные объекты размещения ТКО на срок действия территориальной схемы, транспортирование отходов должно осуществляться на ближайший объект размещения твердых коммунальных отходов, имеющий остаточный ресурс на момент возникновения чрезвычайной или непредвиденной ситуации. К таким ситуациям могут относиться в том числе, но не ограничиваясь:</w:t>
      </w:r>
    </w:p>
    <w:p w14:paraId="766DA3E1" w14:textId="77777777" w:rsidR="00186A87" w:rsidRPr="003A05D9" w:rsidRDefault="00186A87" w:rsidP="00186A87">
      <w:pPr>
        <w:pStyle w:val="afc"/>
      </w:pPr>
      <w:r w:rsidRPr="003A05D9">
        <w:t xml:space="preserve">– административное приостановление деятельности объекта; </w:t>
      </w:r>
    </w:p>
    <w:p w14:paraId="6734DD41" w14:textId="77777777" w:rsidR="00186A87" w:rsidRPr="003A05D9" w:rsidRDefault="00186A87" w:rsidP="00186A87">
      <w:pPr>
        <w:pStyle w:val="afc"/>
      </w:pPr>
      <w:r w:rsidRPr="003A05D9">
        <w:t xml:space="preserve">– прекращение деятельности объекта (приостановление/аннулирование лицензии); </w:t>
      </w:r>
    </w:p>
    <w:p w14:paraId="721903D1" w14:textId="77777777" w:rsidR="00186A87" w:rsidRPr="003A05D9" w:rsidRDefault="00186A87" w:rsidP="00186A87">
      <w:pPr>
        <w:pStyle w:val="afc"/>
      </w:pPr>
      <w:r w:rsidRPr="003A05D9">
        <w:t xml:space="preserve">– пожар на объекте; </w:t>
      </w:r>
    </w:p>
    <w:p w14:paraId="44B456C5" w14:textId="77777777" w:rsidR="00186A87" w:rsidRPr="003A05D9" w:rsidRDefault="00186A87" w:rsidP="00186A87">
      <w:pPr>
        <w:pStyle w:val="afc"/>
      </w:pPr>
      <w:r w:rsidRPr="003A05D9">
        <w:t xml:space="preserve">– выход из строя техники на объекте; </w:t>
      </w:r>
    </w:p>
    <w:p w14:paraId="5571A87E" w14:textId="77777777" w:rsidR="00186A87" w:rsidRPr="003A05D9" w:rsidRDefault="00186A87" w:rsidP="00186A87">
      <w:pPr>
        <w:pStyle w:val="afc"/>
      </w:pPr>
      <w:r w:rsidRPr="003A05D9">
        <w:t xml:space="preserve">– ремонт дороги к объекту; </w:t>
      </w:r>
    </w:p>
    <w:p w14:paraId="0459DD51" w14:textId="77777777" w:rsidR="00186A87" w:rsidRPr="003A05D9" w:rsidRDefault="00186A87" w:rsidP="00186A87">
      <w:pPr>
        <w:pStyle w:val="afc"/>
      </w:pPr>
      <w:r w:rsidRPr="003A05D9">
        <w:t>– распутица, размытие, снежный завал подъездных путей и на самом объекте;</w:t>
      </w:r>
    </w:p>
    <w:p w14:paraId="2D95B675" w14:textId="6B93CC7D" w:rsidR="00186A87" w:rsidRPr="002677E8" w:rsidRDefault="00186A87" w:rsidP="002677E8">
      <w:pPr>
        <w:pStyle w:val="afc"/>
      </w:pPr>
      <w:r w:rsidRPr="003A05D9">
        <w:t>– изменение срока ввода в эксплуатацию нового объекта, предусмотренного территориальной схемой.</w:t>
      </w:r>
    </w:p>
    <w:p w14:paraId="638562D2" w14:textId="77777777" w:rsidR="002677E8" w:rsidRPr="003A05D9" w:rsidRDefault="002677E8" w:rsidP="002677E8">
      <w:pPr>
        <w:pStyle w:val="afc"/>
      </w:pPr>
      <w:r w:rsidRPr="003A05D9">
        <w:t>Изменение направления транспортирования в связи с возникновением вышеуказанных ситуаций может осуществляться в течение не более чем 90 календарных дней. О начале и окончании периода изменения направления транспортирования региональный оператор обязан в официальном порядке уведомить Министерство природных ресурсов и экологии Республики Хакасия в течение одного дня с момента начала/окончания периода изменения направления транспортирования отходов с указанием причины изменения потока направления транспортирования отходов.</w:t>
      </w:r>
    </w:p>
    <w:p w14:paraId="0F2CF499" w14:textId="77777777" w:rsidR="002677E8" w:rsidRPr="003A05D9" w:rsidRDefault="002677E8" w:rsidP="002677E8">
      <w:pPr>
        <w:pStyle w:val="afc"/>
      </w:pPr>
      <w:r w:rsidRPr="003A05D9">
        <w:t>Сбором и транспортировкой к месту демеркуризации отработанных люминесцентных ламп, приборов, содержащих ртуть и ртутные отходы занимается компания ООО «Эко-Ртуть», имеющая лицензию на право производства данного вида работ (Лицензия № 01900042 от 02.02.2016). В компанию ООО «Эко-Ртуть» направляются ртутьсодержащие отходы со всей территории Республики Хакасия и части Красноярского края, как от населения, так и от предприятий. Для проведения безопасной и качественной утилизации ртутьсодержащие отходы направляются в г. Новосибирск (ООО «Сибирская ртутная компания») (Лицензия № (54)-4637-СТОУБ от 30.10.2017).</w:t>
      </w:r>
    </w:p>
    <w:p w14:paraId="4AB0510C" w14:textId="77777777" w:rsidR="002677E8" w:rsidRPr="003A05D9" w:rsidRDefault="002677E8" w:rsidP="002677E8">
      <w:pPr>
        <w:pStyle w:val="afc"/>
      </w:pPr>
      <w:r w:rsidRPr="003A05D9">
        <w:t>Сбором и транспортировкой, временным накоплением отработанных аккумуляторов занимаются четыре организации, имеющих лицензии на право производства данных работ. Объекты утилизации отработанных аккумуляторов на территории Республики Хакасия отсутствуют. Данный вид отходов транспортируются за пределы Республики Хакасия в Красноярский край с последующей передачей на утилизацию в Тюменскую область (АО «Тюменский аккумуляторный завод).</w:t>
      </w:r>
    </w:p>
    <w:p w14:paraId="69220D6D" w14:textId="77777777" w:rsidR="002677E8" w:rsidRPr="003A05D9" w:rsidRDefault="002677E8" w:rsidP="002677E8">
      <w:pPr>
        <w:pStyle w:val="afc"/>
      </w:pPr>
      <w:r w:rsidRPr="003A05D9">
        <w:t>Сбором и транспортировкой, временным накоплением отработанных нефтепродуктов и масел занимаются шесть предприятий. Большая часть данного вида отходов направляется на утилизацию в пгт Усть-Абакан (ИП Гунькин А.Г.), с последующим направлением в г. Красноярск.</w:t>
      </w:r>
    </w:p>
    <w:p w14:paraId="5A6A0728" w14:textId="77777777" w:rsidR="002677E8" w:rsidRPr="003A05D9" w:rsidRDefault="002677E8" w:rsidP="002677E8">
      <w:pPr>
        <w:pStyle w:val="afc"/>
      </w:pPr>
    </w:p>
    <w:p w14:paraId="38F0C324" w14:textId="5E9C4F29" w:rsidR="002677E8" w:rsidRDefault="002677E8" w:rsidP="00FA7F6E">
      <w:pPr>
        <w:pStyle w:val="b1"/>
        <w:ind w:firstLine="0"/>
        <w:rPr>
          <w:color w:val="FF0000"/>
        </w:rPr>
        <w:sectPr w:rsidR="002677E8" w:rsidSect="00186A87">
          <w:pgSz w:w="11906" w:h="16838"/>
          <w:pgMar w:top="1134" w:right="850" w:bottom="1134" w:left="1701" w:header="708" w:footer="708" w:gutter="0"/>
          <w:cols w:space="708"/>
          <w:docGrid w:linePitch="382"/>
        </w:sectPr>
      </w:pPr>
    </w:p>
    <w:p w14:paraId="03A7BD8F" w14:textId="6C368C77" w:rsidR="005A58AA" w:rsidRPr="00EA779E" w:rsidRDefault="005A58AA" w:rsidP="00FA7F6E">
      <w:pPr>
        <w:pStyle w:val="b1"/>
        <w:ind w:firstLine="0"/>
        <w:rPr>
          <w:color w:val="FF0000"/>
        </w:rPr>
      </w:pPr>
    </w:p>
    <w:p w14:paraId="454DE752" w14:textId="77777777" w:rsidR="002A6BD9" w:rsidRPr="00D45DD0" w:rsidRDefault="002A6BD9" w:rsidP="002A6BD9">
      <w:pPr>
        <w:pStyle w:val="afc"/>
        <w:rPr>
          <w:color w:val="FF0000"/>
        </w:rPr>
      </w:pPr>
    </w:p>
    <w:p w14:paraId="5FE57A1C" w14:textId="1F7D7BE5" w:rsidR="00F55810" w:rsidRPr="00492D8F" w:rsidRDefault="00F55810" w:rsidP="00B24A67">
      <w:pPr>
        <w:pStyle w:val="44"/>
        <w:numPr>
          <w:ilvl w:val="3"/>
          <w:numId w:val="2"/>
        </w:numPr>
        <w:ind w:left="0" w:firstLine="0"/>
      </w:pPr>
      <w:bookmarkStart w:id="139" w:name="_Toc125535427"/>
      <w:r w:rsidRPr="00492D8F">
        <w:t>Места нахождения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bookmarkEnd w:id="139"/>
    </w:p>
    <w:p w14:paraId="6A29C3CC" w14:textId="1F2E1F8A" w:rsidR="006A301E" w:rsidRPr="003A05D9" w:rsidRDefault="006A301E" w:rsidP="006A301E">
      <w:pPr>
        <w:pStyle w:val="b1"/>
      </w:pPr>
      <w:r w:rsidRPr="003A05D9">
        <w:t xml:space="preserve">Согласно Схеме обращения с отходами Республики Хакасия, утвержденной от 21.12.2020 № 010-1948-пр (раздел 5), на территории </w:t>
      </w:r>
      <w:r>
        <w:t>Большемонокского</w:t>
      </w:r>
      <w:r w:rsidRPr="003A05D9">
        <w:t xml:space="preserve"> сельсовета отсутствуют места нахождения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p>
    <w:p w14:paraId="5F496B42" w14:textId="3F8D7605" w:rsidR="006A301E" w:rsidRDefault="006A301E" w:rsidP="006A301E">
      <w:pPr>
        <w:pStyle w:val="b1"/>
      </w:pPr>
      <w:r w:rsidRPr="003A05D9">
        <w:t xml:space="preserve">Ближайшим к </w:t>
      </w:r>
      <w:r w:rsidR="004D6246">
        <w:t>Большемонокскому</w:t>
      </w:r>
      <w:r w:rsidRPr="003A05D9">
        <w:t xml:space="preserve"> сельсовету является полигон для размещения твердых бытовых отходов, расположенный по адресу: Республика Хакасия, </w:t>
      </w:r>
      <w:r w:rsidR="00C84D00">
        <w:t>Городской округ город Черногорск</w:t>
      </w:r>
      <w:r w:rsidRPr="003A05D9">
        <w:t xml:space="preserve"> включен в </w:t>
      </w:r>
      <w:r w:rsidR="00EB158F" w:rsidRPr="00EB158F">
        <w:t>государственный реестр объектов размещения отходов по Республики Хакасия</w:t>
      </w:r>
      <w:r w:rsidRPr="003A05D9">
        <w:t xml:space="preserve"> (таблица 2.3.13.5.-1). Срок действия – до 2023 г.</w:t>
      </w:r>
    </w:p>
    <w:p w14:paraId="76B85CC9" w14:textId="77777777" w:rsidR="00EB158F" w:rsidRPr="003A05D9" w:rsidRDefault="00EB158F" w:rsidP="00EB158F">
      <w:pPr>
        <w:pStyle w:val="afffb"/>
      </w:pPr>
      <w:r w:rsidRPr="003A05D9">
        <w:t>Таблица 2.3.13.</w:t>
      </w:r>
      <w:r w:rsidRPr="003A05D9">
        <w:rPr>
          <w:lang w:val="ru-RU"/>
        </w:rPr>
        <w:t>5</w:t>
      </w:r>
      <w:r w:rsidRPr="003A05D9">
        <w:t>.-1</w:t>
      </w:r>
    </w:p>
    <w:p w14:paraId="19CC8202" w14:textId="77777777" w:rsidR="00EB158F" w:rsidRPr="003A05D9" w:rsidRDefault="00EB158F" w:rsidP="00EB158F">
      <w:pPr>
        <w:pStyle w:val="afffb"/>
        <w:jc w:val="center"/>
      </w:pPr>
    </w:p>
    <w:p w14:paraId="55A44B49" w14:textId="73B22A2C" w:rsidR="00EB158F" w:rsidRPr="003A05D9" w:rsidRDefault="00EB158F" w:rsidP="00EB158F">
      <w:pPr>
        <w:pStyle w:val="afffb"/>
        <w:jc w:val="center"/>
      </w:pPr>
      <w:r w:rsidRPr="00EB158F">
        <w:t>Реестр действующих объектов по размещению отходов, в том числе твердых коммунальных отходов, на территории Республики Хакасия, включенных в государственный реестр объектов размещения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3837"/>
      </w:tblGrid>
      <w:tr w:rsidR="00EB158F" w:rsidRPr="00835ADD" w14:paraId="28AE6CD9" w14:textId="77777777" w:rsidTr="004F461F">
        <w:tc>
          <w:tcPr>
            <w:tcW w:w="2947" w:type="pct"/>
            <w:shd w:val="clear" w:color="auto" w:fill="auto"/>
            <w:vAlign w:val="center"/>
          </w:tcPr>
          <w:p w14:paraId="1AE91114" w14:textId="7AE1CA77" w:rsidR="00EB158F" w:rsidRPr="00835ADD" w:rsidRDefault="00C84D00" w:rsidP="004F461F">
            <w:pPr>
              <w:pStyle w:val="afa"/>
              <w:rPr>
                <w:b/>
                <w:szCs w:val="24"/>
                <w:lang w:eastAsia="ar-SA"/>
              </w:rPr>
            </w:pPr>
            <w:r w:rsidRPr="00835ADD">
              <w:rPr>
                <w:rFonts w:eastAsia="Times New Roman"/>
                <w:b/>
                <w:color w:val="000000"/>
                <w:szCs w:val="24"/>
              </w:rPr>
              <w:t>№ объекта</w:t>
            </w:r>
          </w:p>
        </w:tc>
        <w:tc>
          <w:tcPr>
            <w:tcW w:w="2053" w:type="pct"/>
            <w:shd w:val="clear" w:color="auto" w:fill="auto"/>
            <w:vAlign w:val="center"/>
          </w:tcPr>
          <w:p w14:paraId="7A40F2C5" w14:textId="1F75DA58" w:rsidR="00EB158F" w:rsidRPr="00835ADD" w:rsidRDefault="00835ADD" w:rsidP="004F461F">
            <w:pPr>
              <w:pStyle w:val="afa"/>
              <w:rPr>
                <w:szCs w:val="24"/>
                <w:lang w:eastAsia="ar-SA"/>
              </w:rPr>
            </w:pPr>
            <w:r w:rsidRPr="00835ADD">
              <w:rPr>
                <w:rFonts w:eastAsia="Times New Roman"/>
                <w:color w:val="000000"/>
                <w:szCs w:val="24"/>
              </w:rPr>
              <w:t>19-00004-З-00479-010814</w:t>
            </w:r>
          </w:p>
        </w:tc>
      </w:tr>
      <w:tr w:rsidR="00EB158F" w:rsidRPr="00835ADD" w14:paraId="43A61A8A" w14:textId="77777777" w:rsidTr="004F461F">
        <w:tc>
          <w:tcPr>
            <w:tcW w:w="2947" w:type="pct"/>
            <w:shd w:val="clear" w:color="auto" w:fill="auto"/>
            <w:vAlign w:val="center"/>
          </w:tcPr>
          <w:p w14:paraId="46928F48" w14:textId="3A614013" w:rsidR="00EB158F" w:rsidRPr="00835ADD" w:rsidRDefault="00835ADD" w:rsidP="004F461F">
            <w:pPr>
              <w:pStyle w:val="afa"/>
              <w:rPr>
                <w:b/>
                <w:szCs w:val="24"/>
                <w:lang w:eastAsia="ar-SA"/>
              </w:rPr>
            </w:pPr>
            <w:r w:rsidRPr="00835ADD">
              <w:rPr>
                <w:b/>
                <w:szCs w:val="24"/>
              </w:rPr>
              <w:t>Наименование ОРО</w:t>
            </w:r>
          </w:p>
        </w:tc>
        <w:tc>
          <w:tcPr>
            <w:tcW w:w="2053" w:type="pct"/>
            <w:shd w:val="clear" w:color="auto" w:fill="auto"/>
            <w:vAlign w:val="center"/>
          </w:tcPr>
          <w:p w14:paraId="7F8F9DCF" w14:textId="6FAEBD96" w:rsidR="00EB158F" w:rsidRPr="00835ADD" w:rsidRDefault="00835ADD" w:rsidP="004F461F">
            <w:pPr>
              <w:pStyle w:val="afa"/>
              <w:rPr>
                <w:szCs w:val="24"/>
                <w:lang w:eastAsia="ar-SA"/>
              </w:rPr>
            </w:pPr>
            <w:r w:rsidRPr="00835ADD">
              <w:rPr>
                <w:rFonts w:eastAsia="Times New Roman"/>
                <w:color w:val="000000"/>
                <w:szCs w:val="24"/>
              </w:rPr>
              <w:t>Полигон твердых бытовых отходов</w:t>
            </w:r>
          </w:p>
        </w:tc>
      </w:tr>
      <w:tr w:rsidR="00EB158F" w:rsidRPr="00835ADD" w14:paraId="1B22265A" w14:textId="77777777" w:rsidTr="004F461F">
        <w:tc>
          <w:tcPr>
            <w:tcW w:w="2947" w:type="pct"/>
            <w:shd w:val="clear" w:color="auto" w:fill="auto"/>
            <w:vAlign w:val="center"/>
          </w:tcPr>
          <w:p w14:paraId="56550237" w14:textId="301F6356" w:rsidR="00EB158F" w:rsidRPr="00835ADD" w:rsidRDefault="00835ADD" w:rsidP="004F461F">
            <w:pPr>
              <w:pStyle w:val="afa"/>
              <w:rPr>
                <w:b/>
                <w:szCs w:val="24"/>
                <w:lang w:eastAsia="ar-SA"/>
              </w:rPr>
            </w:pPr>
            <w:r w:rsidRPr="00835ADD">
              <w:rPr>
                <w:b/>
                <w:szCs w:val="24"/>
              </w:rPr>
              <w:t>Эксплуатирующая организация</w:t>
            </w:r>
          </w:p>
        </w:tc>
        <w:tc>
          <w:tcPr>
            <w:tcW w:w="2053" w:type="pct"/>
            <w:shd w:val="clear" w:color="auto" w:fill="auto"/>
            <w:vAlign w:val="center"/>
          </w:tcPr>
          <w:p w14:paraId="1642C8E8" w14:textId="01B42E81" w:rsidR="00EB158F" w:rsidRPr="00835ADD" w:rsidRDefault="00835ADD" w:rsidP="004F461F">
            <w:pPr>
              <w:pStyle w:val="afa"/>
              <w:rPr>
                <w:szCs w:val="24"/>
                <w:lang w:eastAsia="ar-SA"/>
              </w:rPr>
            </w:pPr>
            <w:r w:rsidRPr="00835ADD">
              <w:rPr>
                <w:rFonts w:eastAsia="Times New Roman"/>
                <w:color w:val="000000"/>
                <w:szCs w:val="24"/>
              </w:rPr>
              <w:t>МП «Благоустройство» г. Черногорска, 655160, Республика Хакасия, г. Черногорск, ул. Комсомольская, 107</w:t>
            </w:r>
          </w:p>
        </w:tc>
      </w:tr>
      <w:tr w:rsidR="00EB158F" w:rsidRPr="00835ADD" w14:paraId="6DC8FC3B" w14:textId="77777777" w:rsidTr="004F461F">
        <w:tc>
          <w:tcPr>
            <w:tcW w:w="2947" w:type="pct"/>
            <w:shd w:val="clear" w:color="auto" w:fill="auto"/>
            <w:vAlign w:val="center"/>
          </w:tcPr>
          <w:p w14:paraId="08261BC5" w14:textId="0355D5C1" w:rsidR="00EB158F" w:rsidRPr="00835ADD" w:rsidRDefault="00835ADD" w:rsidP="004F461F">
            <w:pPr>
              <w:pStyle w:val="afa"/>
              <w:rPr>
                <w:b/>
                <w:szCs w:val="24"/>
                <w:lang w:eastAsia="ar-SA"/>
              </w:rPr>
            </w:pPr>
            <w:r w:rsidRPr="00835ADD">
              <w:rPr>
                <w:b/>
                <w:szCs w:val="24"/>
              </w:rPr>
              <w:t>Приказ</w:t>
            </w:r>
          </w:p>
        </w:tc>
        <w:tc>
          <w:tcPr>
            <w:tcW w:w="2053" w:type="pct"/>
            <w:shd w:val="clear" w:color="auto" w:fill="auto"/>
            <w:vAlign w:val="center"/>
          </w:tcPr>
          <w:p w14:paraId="39041C93" w14:textId="06CDE0B1" w:rsidR="00EB158F" w:rsidRPr="00835ADD" w:rsidRDefault="001A3575" w:rsidP="004F461F">
            <w:pPr>
              <w:pStyle w:val="afa"/>
              <w:rPr>
                <w:szCs w:val="24"/>
                <w:lang w:eastAsia="ar-SA"/>
              </w:rPr>
            </w:pPr>
            <w:hyperlink r:id="rId26" w:tgtFrame="_blank" w:history="1">
              <w:r w:rsidR="00835ADD" w:rsidRPr="00835ADD">
                <w:rPr>
                  <w:rFonts w:eastAsia="Times New Roman"/>
                  <w:szCs w:val="24"/>
                </w:rPr>
                <w:t>№ 479 от 01.08.2014</w:t>
              </w:r>
            </w:hyperlink>
          </w:p>
        </w:tc>
      </w:tr>
      <w:tr w:rsidR="00EB158F" w:rsidRPr="00835ADD" w14:paraId="6BAB077A" w14:textId="77777777" w:rsidTr="004F461F">
        <w:tc>
          <w:tcPr>
            <w:tcW w:w="2947" w:type="pct"/>
            <w:shd w:val="clear" w:color="auto" w:fill="auto"/>
            <w:vAlign w:val="center"/>
          </w:tcPr>
          <w:p w14:paraId="5281528D" w14:textId="7114B14E" w:rsidR="00EB158F" w:rsidRPr="00835ADD" w:rsidRDefault="00835ADD" w:rsidP="004F461F">
            <w:pPr>
              <w:pStyle w:val="afa"/>
              <w:rPr>
                <w:b/>
                <w:szCs w:val="24"/>
                <w:lang w:eastAsia="ar-SA"/>
              </w:rPr>
            </w:pPr>
            <w:r w:rsidRPr="00835ADD">
              <w:rPr>
                <w:b/>
                <w:szCs w:val="24"/>
              </w:rPr>
              <w:t>Проектная мощность, тыс.т</w:t>
            </w:r>
          </w:p>
        </w:tc>
        <w:tc>
          <w:tcPr>
            <w:tcW w:w="2053" w:type="pct"/>
            <w:shd w:val="clear" w:color="auto" w:fill="auto"/>
            <w:vAlign w:val="center"/>
          </w:tcPr>
          <w:p w14:paraId="34F9BBEB" w14:textId="3108C425" w:rsidR="00EB158F" w:rsidRPr="00835ADD" w:rsidRDefault="00835ADD" w:rsidP="004F461F">
            <w:pPr>
              <w:pStyle w:val="afa"/>
              <w:rPr>
                <w:szCs w:val="24"/>
                <w:lang w:eastAsia="ar-SA"/>
              </w:rPr>
            </w:pPr>
            <w:r w:rsidRPr="00835ADD">
              <w:rPr>
                <w:rFonts w:eastAsia="Times New Roman"/>
                <w:color w:val="000000"/>
                <w:szCs w:val="24"/>
              </w:rPr>
              <w:t>1848</w:t>
            </w:r>
          </w:p>
        </w:tc>
      </w:tr>
      <w:tr w:rsidR="00EB158F" w:rsidRPr="00835ADD" w14:paraId="7D1DB031" w14:textId="77777777" w:rsidTr="004F461F">
        <w:tc>
          <w:tcPr>
            <w:tcW w:w="2947" w:type="pct"/>
            <w:shd w:val="clear" w:color="auto" w:fill="auto"/>
            <w:vAlign w:val="center"/>
          </w:tcPr>
          <w:p w14:paraId="1B4ABCBF" w14:textId="15CBF2DE" w:rsidR="00EB158F" w:rsidRPr="00835ADD" w:rsidRDefault="00835ADD" w:rsidP="004F461F">
            <w:pPr>
              <w:pStyle w:val="afa"/>
              <w:rPr>
                <w:b/>
                <w:szCs w:val="24"/>
              </w:rPr>
            </w:pPr>
            <w:r w:rsidRPr="00835ADD">
              <w:rPr>
                <w:b/>
                <w:szCs w:val="24"/>
              </w:rPr>
              <w:t>Остаточная мощность</w:t>
            </w:r>
          </w:p>
        </w:tc>
        <w:tc>
          <w:tcPr>
            <w:tcW w:w="2053" w:type="pct"/>
            <w:shd w:val="clear" w:color="auto" w:fill="auto"/>
            <w:vAlign w:val="center"/>
          </w:tcPr>
          <w:p w14:paraId="1D37B4BE" w14:textId="3005DAE4" w:rsidR="00EB158F" w:rsidRPr="00835ADD" w:rsidRDefault="00835ADD" w:rsidP="004F461F">
            <w:pPr>
              <w:pStyle w:val="afa"/>
              <w:rPr>
                <w:szCs w:val="24"/>
              </w:rPr>
            </w:pPr>
            <w:r w:rsidRPr="00835ADD">
              <w:rPr>
                <w:rFonts w:eastAsia="Times New Roman"/>
                <w:color w:val="000000"/>
                <w:szCs w:val="24"/>
              </w:rPr>
              <w:t>927,7</w:t>
            </w:r>
          </w:p>
        </w:tc>
      </w:tr>
      <w:tr w:rsidR="00EB158F" w:rsidRPr="00835ADD" w14:paraId="6D4073D0" w14:textId="77777777" w:rsidTr="004F461F">
        <w:tc>
          <w:tcPr>
            <w:tcW w:w="2947" w:type="pct"/>
            <w:shd w:val="clear" w:color="auto" w:fill="auto"/>
            <w:vAlign w:val="center"/>
          </w:tcPr>
          <w:p w14:paraId="76FD3977" w14:textId="21622961" w:rsidR="00EB158F" w:rsidRPr="00835ADD" w:rsidRDefault="00835ADD" w:rsidP="004F461F">
            <w:pPr>
              <w:pStyle w:val="afa"/>
              <w:rPr>
                <w:b/>
                <w:szCs w:val="24"/>
              </w:rPr>
            </w:pPr>
            <w:r w:rsidRPr="00835ADD">
              <w:rPr>
                <w:b/>
                <w:szCs w:val="24"/>
              </w:rPr>
              <w:t>Площадь, га</w:t>
            </w:r>
          </w:p>
        </w:tc>
        <w:tc>
          <w:tcPr>
            <w:tcW w:w="2053" w:type="pct"/>
            <w:shd w:val="clear" w:color="auto" w:fill="auto"/>
            <w:vAlign w:val="center"/>
          </w:tcPr>
          <w:p w14:paraId="6B927932" w14:textId="33EE3487" w:rsidR="00EB158F" w:rsidRPr="00835ADD" w:rsidRDefault="00835ADD" w:rsidP="004F461F">
            <w:pPr>
              <w:pStyle w:val="afa"/>
              <w:rPr>
                <w:szCs w:val="24"/>
              </w:rPr>
            </w:pPr>
            <w:r w:rsidRPr="00835ADD">
              <w:rPr>
                <w:rFonts w:eastAsia="Times New Roman"/>
                <w:color w:val="000000"/>
                <w:szCs w:val="24"/>
              </w:rPr>
              <w:t>35,326</w:t>
            </w:r>
          </w:p>
        </w:tc>
      </w:tr>
      <w:tr w:rsidR="00EB158F" w:rsidRPr="00835ADD" w14:paraId="531E176A" w14:textId="77777777" w:rsidTr="004F461F">
        <w:tc>
          <w:tcPr>
            <w:tcW w:w="2947" w:type="pct"/>
            <w:shd w:val="clear" w:color="auto" w:fill="auto"/>
            <w:vAlign w:val="center"/>
          </w:tcPr>
          <w:p w14:paraId="5CA7EE1E" w14:textId="541AFED1" w:rsidR="00EB158F" w:rsidRPr="00835ADD" w:rsidRDefault="00835ADD" w:rsidP="004F461F">
            <w:pPr>
              <w:pStyle w:val="afa"/>
              <w:rPr>
                <w:b/>
                <w:szCs w:val="24"/>
              </w:rPr>
            </w:pPr>
            <w:r w:rsidRPr="00835ADD">
              <w:rPr>
                <w:b/>
                <w:szCs w:val="24"/>
              </w:rPr>
              <w:t>Срок действия</w:t>
            </w:r>
          </w:p>
        </w:tc>
        <w:tc>
          <w:tcPr>
            <w:tcW w:w="2053" w:type="pct"/>
            <w:shd w:val="clear" w:color="auto" w:fill="auto"/>
            <w:vAlign w:val="center"/>
          </w:tcPr>
          <w:p w14:paraId="3166E2F8" w14:textId="5E7D6BE9" w:rsidR="00EB158F" w:rsidRPr="00835ADD" w:rsidRDefault="00835ADD" w:rsidP="004F461F">
            <w:pPr>
              <w:pStyle w:val="afa"/>
              <w:rPr>
                <w:szCs w:val="24"/>
              </w:rPr>
            </w:pPr>
            <w:r w:rsidRPr="00835ADD">
              <w:rPr>
                <w:rFonts w:eastAsia="Times New Roman"/>
                <w:color w:val="000000"/>
                <w:szCs w:val="24"/>
              </w:rPr>
              <w:t>2009-2030 (5 карт)</w:t>
            </w:r>
          </w:p>
        </w:tc>
      </w:tr>
    </w:tbl>
    <w:p w14:paraId="227B8900" w14:textId="77777777" w:rsidR="008D24E1" w:rsidRPr="00CE35D8" w:rsidRDefault="008D24E1" w:rsidP="008D24E1">
      <w:pPr>
        <w:pStyle w:val="afc"/>
        <w:rPr>
          <w:rStyle w:val="af6"/>
        </w:rPr>
      </w:pPr>
      <w:r w:rsidRPr="00CE35D8">
        <w:rPr>
          <w:rStyle w:val="af6"/>
        </w:rPr>
        <w:t>Объекты обработки, утилизации, обезвреживания медицинских отходов</w:t>
      </w:r>
    </w:p>
    <w:p w14:paraId="78438403" w14:textId="69B2750F" w:rsidR="008D24E1" w:rsidRPr="00CE35D8" w:rsidRDefault="008D24E1" w:rsidP="008D24E1">
      <w:pPr>
        <w:pStyle w:val="afc"/>
      </w:pPr>
      <w:r w:rsidRPr="00CE35D8">
        <w:t>Накопление медицинских отходов производится на территории осуществления медицинской деятельности учреждений здравоохранения (ФАП). Сбор осуществляется в контейнеры.</w:t>
      </w:r>
    </w:p>
    <w:p w14:paraId="512C5E13" w14:textId="77777777" w:rsidR="008D24E1" w:rsidRPr="00CE35D8" w:rsidRDefault="008D24E1" w:rsidP="008D24E1">
      <w:pPr>
        <w:pStyle w:val="afc"/>
      </w:pPr>
      <w:r w:rsidRPr="00CE35D8">
        <w:t>Согласно п. 2.2, 5.6, 5.12 СанПин 2.1.7.2790-10 «Санитарно-эпидемиологические требования к обращению с медицинскими отходами» отходы классов Б и В накапливаются, временно хранятся, транспортируются, уничтожаются и захораниваются совместно с отходами класса А после аппаратных способов обеззараживания с применением физических методов и изменения внешнего вида отходов, исключающего возможность их повторного применения. Захоронение обезвреженных отходов класса Б и В на полигоне осуществляется только при изменении их товарного вида и невозможности их повторного применения.</w:t>
      </w:r>
    </w:p>
    <w:p w14:paraId="2E21E9D4" w14:textId="77777777" w:rsidR="008D24E1" w:rsidRPr="008D24E1" w:rsidRDefault="008D24E1" w:rsidP="008D24E1">
      <w:pPr>
        <w:pStyle w:val="afc"/>
        <w:rPr>
          <w:color w:val="FF0000"/>
        </w:rPr>
      </w:pPr>
    </w:p>
    <w:p w14:paraId="66142535" w14:textId="77777777" w:rsidR="008D24E1" w:rsidRPr="00CF7942" w:rsidRDefault="008D24E1" w:rsidP="008D24E1">
      <w:pPr>
        <w:pStyle w:val="afc"/>
        <w:rPr>
          <w:rStyle w:val="af6"/>
        </w:rPr>
      </w:pPr>
      <w:r w:rsidRPr="00CF7942">
        <w:rPr>
          <w:rStyle w:val="af6"/>
        </w:rPr>
        <w:t>Объекты обезвреживания (захоронения) биологических отходов</w:t>
      </w:r>
    </w:p>
    <w:p w14:paraId="2DE44F20" w14:textId="77777777" w:rsidR="008D24E1" w:rsidRPr="00CF7942" w:rsidRDefault="008D24E1" w:rsidP="008D24E1">
      <w:pPr>
        <w:pStyle w:val="afc"/>
      </w:pPr>
      <w:r w:rsidRPr="00CF7942">
        <w:t>Все биологические отходы подлежат сбору, утилизации, уничтожению в соответствии с Ветеринарно-санитарными правилами сбора, утилизации и уничтожения биологических отходов (утв. Минсельхозпродом РФ 04.12.1995 № 13-7-2/469) (с последующими изменениями) (далее – Ветеринарно-санитарные правила).</w:t>
      </w:r>
    </w:p>
    <w:p w14:paraId="2ABC558B" w14:textId="77777777" w:rsidR="008D24E1" w:rsidRPr="00CF7942" w:rsidRDefault="008D24E1" w:rsidP="008D24E1">
      <w:pPr>
        <w:pStyle w:val="afc"/>
      </w:pPr>
      <w:r w:rsidRPr="00CF7942">
        <w:t>Уничтожение биологических отходов путем захоронения в землю категорически запрещено.</w:t>
      </w:r>
    </w:p>
    <w:p w14:paraId="162A83F3" w14:textId="77777777" w:rsidR="008D24E1" w:rsidRPr="00CF7942" w:rsidRDefault="008D24E1" w:rsidP="008D24E1">
      <w:pPr>
        <w:pStyle w:val="afc"/>
      </w:pPr>
      <w:r w:rsidRPr="00CF7942">
        <w:t>Требования к скотомогильникам (биотермическим ямам) содержатся в Ветеринарно-санитарных правилах.</w:t>
      </w:r>
    </w:p>
    <w:p w14:paraId="66D834D7" w14:textId="77777777" w:rsidR="00754647" w:rsidRDefault="008D24E1" w:rsidP="006263DB">
      <w:pPr>
        <w:pStyle w:val="afc"/>
      </w:pPr>
      <w:r w:rsidRPr="00CF7942">
        <w:t>По данным, предоставленным Государственной ветеринарной инспекцией Республики Хакасия на 21.08.2020 на территории Республики Хакасия расположено 80 мест обезвреживания (захоронения) биологических отходов (биотермические ямы) и один крематорий. Из них 5 мест действующих, у всех четырех есть собственник. Крематорий расположен в г. Черногорске.</w:t>
      </w:r>
      <w:r w:rsidR="00CF7942" w:rsidRPr="00CF7942">
        <w:t xml:space="preserve"> </w:t>
      </w:r>
    </w:p>
    <w:p w14:paraId="7DAAD726" w14:textId="23FBFEF3" w:rsidR="00082026" w:rsidRDefault="00CF7942" w:rsidP="006263DB">
      <w:pPr>
        <w:pStyle w:val="afc"/>
        <w:sectPr w:rsidR="00082026" w:rsidSect="002C720A">
          <w:pgSz w:w="11906" w:h="16838"/>
          <w:pgMar w:top="1134" w:right="850" w:bottom="1134" w:left="1701" w:header="708" w:footer="708" w:gutter="0"/>
          <w:cols w:space="708"/>
          <w:docGrid w:linePitch="382"/>
        </w:sectPr>
      </w:pPr>
      <w:r w:rsidRPr="00CF7942">
        <w:t>Сведения о</w:t>
      </w:r>
      <w:r>
        <w:t>б</w:t>
      </w:r>
      <w:r w:rsidRPr="00CF7942">
        <w:t xml:space="preserve"> объектах захоронения биологических отходов </w:t>
      </w:r>
      <w:r w:rsidRPr="003A05D9">
        <w:t xml:space="preserve">расположенных на территории </w:t>
      </w:r>
      <w:r>
        <w:t>Большемонокского</w:t>
      </w:r>
      <w:r w:rsidRPr="003A05D9">
        <w:t xml:space="preserve"> сельсовета</w:t>
      </w:r>
      <w:r w:rsidR="00754647" w:rsidRPr="00754647">
        <w:t xml:space="preserve"> </w:t>
      </w:r>
      <w:r w:rsidR="00754647">
        <w:t xml:space="preserve">указаны согласно </w:t>
      </w:r>
      <w:r w:rsidR="00BA0EC4">
        <w:t>письму Министерства сельского хозяйства и продовольствия Республики Хакасия №150-3486-ГК от 27.10.2022</w:t>
      </w:r>
      <w:r w:rsidR="00754647">
        <w:t xml:space="preserve"> и</w:t>
      </w:r>
      <w:r w:rsidRPr="003A05D9">
        <w:t xml:space="preserve"> приве</w:t>
      </w:r>
      <w:r w:rsidR="00754647">
        <w:t>д</w:t>
      </w:r>
      <w:r w:rsidRPr="003A05D9">
        <w:t>ены в таблице 2.3.13.</w:t>
      </w:r>
      <w:r>
        <w:t>5</w:t>
      </w:r>
      <w:r w:rsidRPr="003A05D9">
        <w:t>.-</w:t>
      </w:r>
      <w:r>
        <w:t>2</w:t>
      </w:r>
    </w:p>
    <w:p w14:paraId="64655C4B" w14:textId="4D6A7515" w:rsidR="00CF7942" w:rsidRPr="00CF7942" w:rsidRDefault="00CF7942" w:rsidP="006263DB">
      <w:pPr>
        <w:pStyle w:val="afffb"/>
        <w:rPr>
          <w:lang w:val="ru-RU"/>
        </w:rPr>
      </w:pPr>
      <w:r w:rsidRPr="003A05D9">
        <w:t>Таблица 2.3.13.</w:t>
      </w:r>
      <w:r w:rsidRPr="003A05D9">
        <w:rPr>
          <w:lang w:val="ru-RU"/>
        </w:rPr>
        <w:t>5</w:t>
      </w:r>
      <w:r w:rsidRPr="003A05D9">
        <w:t>.-</w:t>
      </w:r>
      <w:r>
        <w:rPr>
          <w:lang w:val="ru-RU"/>
        </w:rPr>
        <w:t>2</w:t>
      </w:r>
    </w:p>
    <w:p w14:paraId="1F929419" w14:textId="77777777" w:rsidR="00CF7942" w:rsidRPr="003A05D9" w:rsidRDefault="00CF7942" w:rsidP="006263DB">
      <w:pPr>
        <w:pStyle w:val="afffb"/>
      </w:pPr>
    </w:p>
    <w:p w14:paraId="1EC379EE" w14:textId="6AC329C6" w:rsidR="00CF7942" w:rsidRPr="00CF7942" w:rsidRDefault="00CF7942" w:rsidP="006263DB">
      <w:pPr>
        <w:pStyle w:val="afffb"/>
        <w:rPr>
          <w:lang w:val="ru-RU"/>
        </w:rPr>
      </w:pPr>
      <w:r w:rsidRPr="00CF7942">
        <w:t xml:space="preserve">Реестр объектов захоронения биологических отходов на территории </w:t>
      </w:r>
      <w:r>
        <w:rPr>
          <w:lang w:val="ru-RU"/>
        </w:rPr>
        <w:t>Большемонокского сельсовета</w:t>
      </w:r>
    </w:p>
    <w:tbl>
      <w:tblPr>
        <w:tblW w:w="5092" w:type="pct"/>
        <w:tblLayout w:type="fixed"/>
        <w:tblLook w:val="04A0" w:firstRow="1" w:lastRow="0" w:firstColumn="1" w:lastColumn="0" w:noHBand="0" w:noVBand="1"/>
      </w:tblPr>
      <w:tblGrid>
        <w:gridCol w:w="557"/>
        <w:gridCol w:w="1559"/>
        <w:gridCol w:w="2125"/>
        <w:gridCol w:w="3405"/>
        <w:gridCol w:w="1701"/>
        <w:gridCol w:w="990"/>
        <w:gridCol w:w="2258"/>
        <w:gridCol w:w="2223"/>
      </w:tblGrid>
      <w:tr w:rsidR="006263DB" w:rsidRPr="006263DB" w14:paraId="28F356AA" w14:textId="77777777" w:rsidTr="006263DB">
        <w:trPr>
          <w:trHeight w:val="623"/>
          <w:tblHeader/>
        </w:trPr>
        <w:tc>
          <w:tcPr>
            <w:tcW w:w="188" w:type="pct"/>
            <w:tcBorders>
              <w:top w:val="single" w:sz="8" w:space="0" w:color="auto"/>
              <w:left w:val="single" w:sz="8" w:space="0" w:color="auto"/>
              <w:bottom w:val="single" w:sz="8" w:space="0" w:color="auto"/>
              <w:right w:val="single" w:sz="8" w:space="0" w:color="000000"/>
            </w:tcBorders>
            <w:shd w:val="clear" w:color="auto" w:fill="auto"/>
            <w:vAlign w:val="center"/>
            <w:hideMark/>
          </w:tcPr>
          <w:p w14:paraId="1A06A510" w14:textId="0B6B49E4" w:rsidR="006263DB" w:rsidRPr="006263DB" w:rsidRDefault="006263DB" w:rsidP="006263DB">
            <w:pPr>
              <w:pStyle w:val="b1"/>
              <w:jc w:val="center"/>
              <w:rPr>
                <w:sz w:val="20"/>
              </w:rPr>
            </w:pPr>
            <w:r w:rsidRPr="006263DB">
              <w:rPr>
                <w:sz w:val="20"/>
              </w:rPr>
              <w:t>П</w:t>
            </w:r>
            <w:r>
              <w:rPr>
                <w:sz w:val="20"/>
              </w:rPr>
              <w:t>№п</w:t>
            </w:r>
            <w:r w:rsidRPr="006263DB">
              <w:rPr>
                <w:sz w:val="20"/>
              </w:rPr>
              <w:t>/п</w:t>
            </w:r>
          </w:p>
        </w:tc>
        <w:tc>
          <w:tcPr>
            <w:tcW w:w="2392"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254B4E6B" w14:textId="773D7747" w:rsidR="006263DB" w:rsidRPr="006263DB" w:rsidRDefault="006263DB" w:rsidP="006263DB">
            <w:pPr>
              <w:pStyle w:val="b1"/>
              <w:ind w:firstLine="0"/>
              <w:jc w:val="center"/>
              <w:rPr>
                <w:sz w:val="20"/>
              </w:rPr>
            </w:pPr>
            <w:r w:rsidRPr="006263DB">
              <w:rPr>
                <w:sz w:val="20"/>
              </w:rPr>
              <w:t>Местонахождение скотомогильника</w:t>
            </w:r>
          </w:p>
        </w:tc>
        <w:tc>
          <w:tcPr>
            <w:tcW w:w="574" w:type="pct"/>
            <w:vMerge w:val="restart"/>
            <w:tcBorders>
              <w:top w:val="single" w:sz="8" w:space="0" w:color="auto"/>
              <w:left w:val="single" w:sz="8" w:space="0" w:color="auto"/>
              <w:right w:val="single" w:sz="8" w:space="0" w:color="auto"/>
            </w:tcBorders>
            <w:shd w:val="clear" w:color="auto" w:fill="auto"/>
            <w:vAlign w:val="center"/>
            <w:hideMark/>
          </w:tcPr>
          <w:p w14:paraId="550C2C32" w14:textId="77777777" w:rsidR="006263DB" w:rsidRPr="006263DB" w:rsidRDefault="006263DB" w:rsidP="006D3D58">
            <w:pPr>
              <w:pStyle w:val="b1"/>
              <w:ind w:firstLine="0"/>
              <w:jc w:val="center"/>
              <w:rPr>
                <w:sz w:val="20"/>
              </w:rPr>
            </w:pPr>
            <w:r w:rsidRPr="006263DB">
              <w:rPr>
                <w:sz w:val="20"/>
              </w:rPr>
              <w:t>Площадь скотомогильника (кв.м.)</w:t>
            </w:r>
          </w:p>
        </w:tc>
        <w:tc>
          <w:tcPr>
            <w:tcW w:w="334" w:type="pct"/>
            <w:vMerge w:val="restart"/>
            <w:tcBorders>
              <w:top w:val="single" w:sz="8" w:space="0" w:color="auto"/>
              <w:left w:val="single" w:sz="8" w:space="0" w:color="auto"/>
              <w:right w:val="single" w:sz="8" w:space="0" w:color="auto"/>
            </w:tcBorders>
            <w:shd w:val="clear" w:color="auto" w:fill="auto"/>
            <w:vAlign w:val="center"/>
            <w:hideMark/>
          </w:tcPr>
          <w:p w14:paraId="4F086563" w14:textId="77777777" w:rsidR="006263DB" w:rsidRPr="006263DB" w:rsidRDefault="006263DB" w:rsidP="006263DB">
            <w:pPr>
              <w:pStyle w:val="b1"/>
              <w:ind w:firstLine="0"/>
              <w:rPr>
                <w:sz w:val="20"/>
              </w:rPr>
            </w:pPr>
            <w:r w:rsidRPr="006263DB">
              <w:rPr>
                <w:sz w:val="20"/>
              </w:rPr>
              <w:t>Количество биотермических ям</w:t>
            </w:r>
          </w:p>
        </w:tc>
        <w:tc>
          <w:tcPr>
            <w:tcW w:w="762" w:type="pct"/>
            <w:vMerge w:val="restart"/>
            <w:tcBorders>
              <w:top w:val="single" w:sz="8" w:space="0" w:color="auto"/>
              <w:left w:val="single" w:sz="8" w:space="0" w:color="auto"/>
              <w:right w:val="single" w:sz="8" w:space="0" w:color="auto"/>
            </w:tcBorders>
            <w:shd w:val="clear" w:color="auto" w:fill="auto"/>
            <w:vAlign w:val="center"/>
            <w:hideMark/>
          </w:tcPr>
          <w:p w14:paraId="10265E09" w14:textId="77777777" w:rsidR="006263DB" w:rsidRPr="006263DB" w:rsidRDefault="006263DB" w:rsidP="006263DB">
            <w:pPr>
              <w:pStyle w:val="b1"/>
              <w:ind w:firstLine="0"/>
              <w:rPr>
                <w:sz w:val="20"/>
              </w:rPr>
            </w:pPr>
            <w:r w:rsidRPr="006263DB">
              <w:rPr>
                <w:sz w:val="20"/>
              </w:rPr>
              <w:t>Действующий скотомогильник или "законсервированный"</w:t>
            </w:r>
          </w:p>
        </w:tc>
        <w:tc>
          <w:tcPr>
            <w:tcW w:w="750" w:type="pct"/>
            <w:vMerge w:val="restart"/>
            <w:tcBorders>
              <w:top w:val="single" w:sz="8" w:space="0" w:color="auto"/>
              <w:left w:val="single" w:sz="8" w:space="0" w:color="auto"/>
              <w:right w:val="single" w:sz="8" w:space="0" w:color="auto"/>
            </w:tcBorders>
            <w:shd w:val="clear" w:color="auto" w:fill="auto"/>
            <w:vAlign w:val="bottom"/>
            <w:hideMark/>
          </w:tcPr>
          <w:p w14:paraId="2AF2354B" w14:textId="77777777" w:rsidR="006263DB" w:rsidRPr="006263DB" w:rsidRDefault="006263DB" w:rsidP="006263DB">
            <w:pPr>
              <w:pStyle w:val="b1"/>
              <w:ind w:firstLine="0"/>
              <w:rPr>
                <w:sz w:val="20"/>
              </w:rPr>
            </w:pPr>
            <w:r w:rsidRPr="006263DB">
              <w:rPr>
                <w:sz w:val="20"/>
              </w:rPr>
              <w:t>В чьем хозяйственном ведении находится скотомогильник (указать частная или муниципальная собственность. с названием организации)</w:t>
            </w:r>
          </w:p>
        </w:tc>
      </w:tr>
      <w:tr w:rsidR="00082026" w:rsidRPr="006263DB" w14:paraId="1859C9C6" w14:textId="77777777" w:rsidTr="006263DB">
        <w:trPr>
          <w:trHeight w:val="622"/>
          <w:tblHeader/>
        </w:trPr>
        <w:tc>
          <w:tcPr>
            <w:tcW w:w="188" w:type="pct"/>
            <w:tcBorders>
              <w:top w:val="single" w:sz="8" w:space="0" w:color="auto"/>
              <w:left w:val="single" w:sz="8" w:space="0" w:color="auto"/>
              <w:bottom w:val="single" w:sz="8" w:space="0" w:color="auto"/>
              <w:right w:val="single" w:sz="8" w:space="0" w:color="000000"/>
            </w:tcBorders>
            <w:shd w:val="clear" w:color="auto" w:fill="auto"/>
            <w:vAlign w:val="center"/>
          </w:tcPr>
          <w:p w14:paraId="6A66EA7B" w14:textId="2DFE5B83" w:rsidR="00082026" w:rsidRPr="006263DB" w:rsidRDefault="006263DB" w:rsidP="006263DB">
            <w:pPr>
              <w:pStyle w:val="b1"/>
              <w:jc w:val="center"/>
              <w:rPr>
                <w:sz w:val="20"/>
              </w:rPr>
            </w:pPr>
            <w:r>
              <w:rPr>
                <w:sz w:val="20"/>
              </w:rPr>
              <w:t>1</w:t>
            </w:r>
          </w:p>
        </w:tc>
        <w:tc>
          <w:tcPr>
            <w:tcW w:w="526" w:type="pct"/>
            <w:tcBorders>
              <w:top w:val="single" w:sz="8" w:space="0" w:color="auto"/>
              <w:left w:val="single" w:sz="8" w:space="0" w:color="auto"/>
              <w:bottom w:val="single" w:sz="8" w:space="0" w:color="auto"/>
              <w:right w:val="single" w:sz="8" w:space="0" w:color="000000"/>
            </w:tcBorders>
            <w:shd w:val="clear" w:color="auto" w:fill="auto"/>
            <w:vAlign w:val="center"/>
          </w:tcPr>
          <w:p w14:paraId="093E6593" w14:textId="67267DC9" w:rsidR="00082026" w:rsidRPr="006263DB" w:rsidRDefault="00082026" w:rsidP="006263DB">
            <w:pPr>
              <w:pStyle w:val="b1"/>
              <w:ind w:firstLine="0"/>
              <w:jc w:val="center"/>
              <w:rPr>
                <w:sz w:val="20"/>
              </w:rPr>
            </w:pPr>
            <w:r w:rsidRPr="006263DB">
              <w:rPr>
                <w:sz w:val="20"/>
              </w:rPr>
              <w:t>Район</w:t>
            </w:r>
          </w:p>
        </w:tc>
        <w:tc>
          <w:tcPr>
            <w:tcW w:w="717" w:type="pct"/>
            <w:tcBorders>
              <w:top w:val="single" w:sz="8" w:space="0" w:color="auto"/>
              <w:left w:val="single" w:sz="8" w:space="0" w:color="auto"/>
              <w:bottom w:val="single" w:sz="8" w:space="0" w:color="auto"/>
              <w:right w:val="single" w:sz="8" w:space="0" w:color="000000"/>
            </w:tcBorders>
            <w:shd w:val="clear" w:color="auto" w:fill="auto"/>
            <w:vAlign w:val="center"/>
          </w:tcPr>
          <w:p w14:paraId="39CB79AA" w14:textId="4AB47F74" w:rsidR="00082026" w:rsidRPr="006263DB" w:rsidRDefault="00082026" w:rsidP="006263DB">
            <w:pPr>
              <w:pStyle w:val="b1"/>
              <w:ind w:firstLine="0"/>
              <w:rPr>
                <w:sz w:val="20"/>
              </w:rPr>
            </w:pPr>
            <w:r w:rsidRPr="006263DB">
              <w:rPr>
                <w:sz w:val="20"/>
              </w:rPr>
              <w:t>Муниципальное образование</w:t>
            </w:r>
          </w:p>
        </w:tc>
        <w:tc>
          <w:tcPr>
            <w:tcW w:w="1149" w:type="pct"/>
            <w:tcBorders>
              <w:top w:val="single" w:sz="8" w:space="0" w:color="auto"/>
              <w:left w:val="single" w:sz="8" w:space="0" w:color="auto"/>
              <w:bottom w:val="single" w:sz="8" w:space="0" w:color="auto"/>
              <w:right w:val="single" w:sz="8" w:space="0" w:color="000000"/>
            </w:tcBorders>
            <w:shd w:val="clear" w:color="auto" w:fill="auto"/>
            <w:vAlign w:val="center"/>
          </w:tcPr>
          <w:p w14:paraId="5AE04F52" w14:textId="098A7383" w:rsidR="00082026" w:rsidRPr="006263DB" w:rsidRDefault="00082026" w:rsidP="006263DB">
            <w:pPr>
              <w:pStyle w:val="b1"/>
              <w:rPr>
                <w:sz w:val="20"/>
              </w:rPr>
            </w:pPr>
            <w:r w:rsidRPr="006263DB">
              <w:rPr>
                <w:sz w:val="20"/>
              </w:rPr>
              <w:t>Населенный пункт</w:t>
            </w:r>
          </w:p>
        </w:tc>
        <w:tc>
          <w:tcPr>
            <w:tcW w:w="574" w:type="pct"/>
            <w:vMerge/>
            <w:tcBorders>
              <w:left w:val="single" w:sz="8" w:space="0" w:color="auto"/>
              <w:bottom w:val="single" w:sz="8" w:space="0" w:color="auto"/>
              <w:right w:val="single" w:sz="8" w:space="0" w:color="auto"/>
            </w:tcBorders>
            <w:shd w:val="clear" w:color="auto" w:fill="auto"/>
            <w:vAlign w:val="center"/>
          </w:tcPr>
          <w:p w14:paraId="6A4FE490" w14:textId="77777777" w:rsidR="00082026" w:rsidRPr="006263DB" w:rsidRDefault="00082026" w:rsidP="006D3D58">
            <w:pPr>
              <w:pStyle w:val="b1"/>
              <w:jc w:val="center"/>
              <w:rPr>
                <w:sz w:val="20"/>
              </w:rPr>
            </w:pPr>
          </w:p>
        </w:tc>
        <w:tc>
          <w:tcPr>
            <w:tcW w:w="334" w:type="pct"/>
            <w:vMerge/>
            <w:tcBorders>
              <w:left w:val="single" w:sz="8" w:space="0" w:color="auto"/>
              <w:bottom w:val="single" w:sz="8" w:space="0" w:color="auto"/>
              <w:right w:val="single" w:sz="8" w:space="0" w:color="auto"/>
            </w:tcBorders>
            <w:shd w:val="clear" w:color="auto" w:fill="auto"/>
            <w:vAlign w:val="center"/>
          </w:tcPr>
          <w:p w14:paraId="1600581C" w14:textId="77777777" w:rsidR="00082026" w:rsidRPr="006263DB" w:rsidRDefault="00082026" w:rsidP="006263DB">
            <w:pPr>
              <w:pStyle w:val="b1"/>
              <w:rPr>
                <w:sz w:val="20"/>
              </w:rPr>
            </w:pPr>
          </w:p>
        </w:tc>
        <w:tc>
          <w:tcPr>
            <w:tcW w:w="762" w:type="pct"/>
            <w:vMerge/>
            <w:tcBorders>
              <w:left w:val="single" w:sz="8" w:space="0" w:color="auto"/>
              <w:bottom w:val="single" w:sz="8" w:space="0" w:color="auto"/>
              <w:right w:val="single" w:sz="8" w:space="0" w:color="auto"/>
            </w:tcBorders>
            <w:shd w:val="clear" w:color="auto" w:fill="auto"/>
            <w:vAlign w:val="center"/>
          </w:tcPr>
          <w:p w14:paraId="2640DDF3" w14:textId="77777777" w:rsidR="00082026" w:rsidRPr="006263DB" w:rsidRDefault="00082026" w:rsidP="006263DB">
            <w:pPr>
              <w:pStyle w:val="b1"/>
              <w:rPr>
                <w:sz w:val="20"/>
              </w:rPr>
            </w:pPr>
          </w:p>
        </w:tc>
        <w:tc>
          <w:tcPr>
            <w:tcW w:w="750" w:type="pct"/>
            <w:vMerge/>
            <w:tcBorders>
              <w:left w:val="single" w:sz="8" w:space="0" w:color="auto"/>
              <w:bottom w:val="single" w:sz="8" w:space="0" w:color="auto"/>
              <w:right w:val="single" w:sz="8" w:space="0" w:color="auto"/>
            </w:tcBorders>
            <w:shd w:val="clear" w:color="auto" w:fill="auto"/>
            <w:vAlign w:val="bottom"/>
          </w:tcPr>
          <w:p w14:paraId="218F7A76" w14:textId="77777777" w:rsidR="00082026" w:rsidRPr="006263DB" w:rsidRDefault="00082026" w:rsidP="006263DB">
            <w:pPr>
              <w:pStyle w:val="b1"/>
              <w:rPr>
                <w:sz w:val="20"/>
              </w:rPr>
            </w:pPr>
          </w:p>
        </w:tc>
      </w:tr>
      <w:tr w:rsidR="00082026" w:rsidRPr="006263DB" w14:paraId="3793906F" w14:textId="77777777" w:rsidTr="006263DB">
        <w:trPr>
          <w:trHeight w:val="612"/>
          <w:tblHeader/>
        </w:trPr>
        <w:tc>
          <w:tcPr>
            <w:tcW w:w="188" w:type="pct"/>
            <w:tcBorders>
              <w:top w:val="single" w:sz="8" w:space="0" w:color="auto"/>
              <w:left w:val="single" w:sz="8" w:space="0" w:color="auto"/>
              <w:bottom w:val="single" w:sz="8" w:space="0" w:color="auto"/>
              <w:right w:val="single" w:sz="8" w:space="0" w:color="000000"/>
            </w:tcBorders>
            <w:shd w:val="clear" w:color="auto" w:fill="auto"/>
            <w:vAlign w:val="center"/>
          </w:tcPr>
          <w:p w14:paraId="13E72D93" w14:textId="7FFB0F35" w:rsidR="00082026" w:rsidRPr="006263DB" w:rsidRDefault="006263DB" w:rsidP="006263DB">
            <w:pPr>
              <w:pStyle w:val="b1"/>
              <w:rPr>
                <w:bCs/>
                <w:sz w:val="20"/>
              </w:rPr>
            </w:pPr>
            <w:r>
              <w:rPr>
                <w:bCs/>
                <w:sz w:val="20"/>
              </w:rPr>
              <w:t>2</w:t>
            </w:r>
            <w:r w:rsidR="00641641">
              <w:rPr>
                <w:bCs/>
                <w:sz w:val="20"/>
              </w:rPr>
              <w:t>1</w:t>
            </w:r>
          </w:p>
        </w:tc>
        <w:tc>
          <w:tcPr>
            <w:tcW w:w="526" w:type="pct"/>
            <w:tcBorders>
              <w:top w:val="single" w:sz="8" w:space="0" w:color="auto"/>
              <w:left w:val="single" w:sz="8" w:space="0" w:color="auto"/>
              <w:bottom w:val="single" w:sz="8" w:space="0" w:color="auto"/>
              <w:right w:val="single" w:sz="8" w:space="0" w:color="000000"/>
            </w:tcBorders>
            <w:shd w:val="clear" w:color="auto" w:fill="auto"/>
            <w:vAlign w:val="center"/>
          </w:tcPr>
          <w:p w14:paraId="26CC0CFD" w14:textId="72FBE637" w:rsidR="00082026" w:rsidRPr="006263DB" w:rsidRDefault="00082026" w:rsidP="006263DB">
            <w:pPr>
              <w:pStyle w:val="b1"/>
              <w:ind w:firstLine="0"/>
              <w:rPr>
                <w:bCs/>
                <w:sz w:val="20"/>
              </w:rPr>
            </w:pPr>
            <w:r w:rsidRPr="006263DB">
              <w:rPr>
                <w:bCs/>
                <w:sz w:val="20"/>
              </w:rPr>
              <w:t>Бейский район</w:t>
            </w:r>
          </w:p>
        </w:tc>
        <w:tc>
          <w:tcPr>
            <w:tcW w:w="717" w:type="pct"/>
            <w:tcBorders>
              <w:top w:val="single" w:sz="8" w:space="0" w:color="auto"/>
              <w:left w:val="single" w:sz="8" w:space="0" w:color="auto"/>
              <w:bottom w:val="single" w:sz="8" w:space="0" w:color="auto"/>
              <w:right w:val="single" w:sz="8" w:space="0" w:color="000000"/>
            </w:tcBorders>
            <w:shd w:val="clear" w:color="auto" w:fill="auto"/>
            <w:vAlign w:val="center"/>
          </w:tcPr>
          <w:p w14:paraId="7D1AFC4E" w14:textId="44BBC165" w:rsidR="00082026" w:rsidRPr="006263DB" w:rsidRDefault="00082026" w:rsidP="006263DB">
            <w:pPr>
              <w:pStyle w:val="b1"/>
              <w:ind w:firstLine="0"/>
              <w:rPr>
                <w:bCs/>
                <w:sz w:val="20"/>
              </w:rPr>
            </w:pPr>
            <w:r w:rsidRPr="006263DB">
              <w:rPr>
                <w:bCs/>
                <w:sz w:val="20"/>
              </w:rPr>
              <w:t>Большемонокский сельский совет</w:t>
            </w:r>
          </w:p>
        </w:tc>
        <w:tc>
          <w:tcPr>
            <w:tcW w:w="1149" w:type="pct"/>
            <w:tcBorders>
              <w:top w:val="single" w:sz="8" w:space="0" w:color="auto"/>
              <w:left w:val="single" w:sz="8" w:space="0" w:color="auto"/>
              <w:bottom w:val="single" w:sz="8" w:space="0" w:color="auto"/>
              <w:right w:val="single" w:sz="8" w:space="0" w:color="000000"/>
            </w:tcBorders>
            <w:shd w:val="clear" w:color="auto" w:fill="auto"/>
            <w:vAlign w:val="center"/>
          </w:tcPr>
          <w:p w14:paraId="6D51B34C" w14:textId="71F70B71" w:rsidR="00082026" w:rsidRPr="006263DB" w:rsidRDefault="00082026" w:rsidP="006D3D58">
            <w:pPr>
              <w:pStyle w:val="b1"/>
              <w:ind w:firstLine="0"/>
              <w:rPr>
                <w:bCs/>
                <w:sz w:val="20"/>
              </w:rPr>
            </w:pPr>
            <w:r w:rsidRPr="006263DB">
              <w:rPr>
                <w:bCs/>
                <w:sz w:val="20"/>
              </w:rPr>
              <w:t>0,35 км в юго – западном направлении до аала  Усть-Сос. Географич. координаты: 52˚56/52,8// СШ; 90˚18/39,9// ВД.</w:t>
            </w:r>
          </w:p>
        </w:tc>
        <w:tc>
          <w:tcPr>
            <w:tcW w:w="574" w:type="pct"/>
            <w:tcBorders>
              <w:top w:val="single" w:sz="8" w:space="0" w:color="auto"/>
              <w:left w:val="single" w:sz="8" w:space="0" w:color="auto"/>
              <w:bottom w:val="single" w:sz="8" w:space="0" w:color="auto"/>
              <w:right w:val="single" w:sz="8" w:space="0" w:color="auto"/>
            </w:tcBorders>
            <w:shd w:val="clear" w:color="auto" w:fill="auto"/>
            <w:vAlign w:val="center"/>
          </w:tcPr>
          <w:p w14:paraId="72586F14" w14:textId="2D7EE065" w:rsidR="00082026" w:rsidRPr="006263DB" w:rsidRDefault="00082026" w:rsidP="006D3D58">
            <w:pPr>
              <w:pStyle w:val="b1"/>
              <w:ind w:firstLine="0"/>
              <w:rPr>
                <w:bCs/>
                <w:sz w:val="20"/>
              </w:rPr>
            </w:pPr>
            <w:r w:rsidRPr="006263DB">
              <w:rPr>
                <w:bCs/>
                <w:sz w:val="20"/>
              </w:rPr>
              <w:t>Высота кургана 0,5 м.</w:t>
            </w:r>
          </w:p>
        </w:tc>
        <w:tc>
          <w:tcPr>
            <w:tcW w:w="334" w:type="pct"/>
            <w:tcBorders>
              <w:top w:val="single" w:sz="8" w:space="0" w:color="auto"/>
              <w:left w:val="single" w:sz="8" w:space="0" w:color="auto"/>
              <w:bottom w:val="single" w:sz="8" w:space="0" w:color="auto"/>
              <w:right w:val="single" w:sz="8" w:space="0" w:color="auto"/>
            </w:tcBorders>
            <w:shd w:val="clear" w:color="auto" w:fill="auto"/>
            <w:vAlign w:val="center"/>
          </w:tcPr>
          <w:p w14:paraId="45AA57DD" w14:textId="77733D5B" w:rsidR="00082026" w:rsidRPr="006263DB" w:rsidRDefault="00082026" w:rsidP="006263DB">
            <w:pPr>
              <w:pStyle w:val="b1"/>
              <w:ind w:firstLine="0"/>
              <w:jc w:val="center"/>
              <w:rPr>
                <w:bCs/>
                <w:sz w:val="20"/>
              </w:rPr>
            </w:pPr>
            <w:r w:rsidRPr="006263DB">
              <w:rPr>
                <w:bCs/>
                <w:sz w:val="20"/>
              </w:rPr>
              <w:t>1</w:t>
            </w:r>
          </w:p>
        </w:tc>
        <w:tc>
          <w:tcPr>
            <w:tcW w:w="762" w:type="pct"/>
            <w:tcBorders>
              <w:top w:val="single" w:sz="8" w:space="0" w:color="auto"/>
              <w:left w:val="single" w:sz="8" w:space="0" w:color="auto"/>
              <w:bottom w:val="single" w:sz="8" w:space="0" w:color="auto"/>
              <w:right w:val="single" w:sz="8" w:space="0" w:color="auto"/>
            </w:tcBorders>
            <w:shd w:val="clear" w:color="auto" w:fill="auto"/>
            <w:vAlign w:val="center"/>
          </w:tcPr>
          <w:p w14:paraId="32F98E08" w14:textId="1B05D4E1" w:rsidR="00082026" w:rsidRPr="006263DB" w:rsidRDefault="00082026" w:rsidP="006263DB">
            <w:pPr>
              <w:pStyle w:val="b1"/>
              <w:ind w:firstLine="0"/>
              <w:rPr>
                <w:bCs/>
                <w:sz w:val="20"/>
              </w:rPr>
            </w:pPr>
            <w:r w:rsidRPr="006263DB">
              <w:rPr>
                <w:bCs/>
                <w:sz w:val="20"/>
              </w:rPr>
              <w:t>Законсервирован в 1997г.</w:t>
            </w:r>
          </w:p>
        </w:tc>
        <w:tc>
          <w:tcPr>
            <w:tcW w:w="750" w:type="pct"/>
            <w:tcBorders>
              <w:top w:val="single" w:sz="8" w:space="0" w:color="auto"/>
              <w:left w:val="single" w:sz="8" w:space="0" w:color="auto"/>
              <w:bottom w:val="single" w:sz="8" w:space="0" w:color="auto"/>
              <w:right w:val="single" w:sz="8" w:space="0" w:color="auto"/>
            </w:tcBorders>
            <w:shd w:val="clear" w:color="auto" w:fill="auto"/>
            <w:vAlign w:val="center"/>
          </w:tcPr>
          <w:p w14:paraId="2ACA8D18" w14:textId="13D3B5A6" w:rsidR="00082026" w:rsidRPr="006263DB" w:rsidRDefault="00082026" w:rsidP="006263DB">
            <w:pPr>
              <w:pStyle w:val="b1"/>
              <w:ind w:firstLine="0"/>
              <w:rPr>
                <w:bCs/>
                <w:sz w:val="20"/>
              </w:rPr>
            </w:pPr>
            <w:r w:rsidRPr="006263DB">
              <w:rPr>
                <w:bCs/>
                <w:sz w:val="20"/>
              </w:rPr>
              <w:t xml:space="preserve">Администрация Большемонокского сельского совета Бейского района Республики Хакасия (инв. № 1630444 по акту от 13.08.2015) </w:t>
            </w:r>
          </w:p>
        </w:tc>
      </w:tr>
      <w:tr w:rsidR="00082026" w:rsidRPr="006263DB" w14:paraId="1AADD163" w14:textId="77777777" w:rsidTr="006263DB">
        <w:trPr>
          <w:trHeight w:val="612"/>
          <w:tblHeader/>
        </w:trPr>
        <w:tc>
          <w:tcPr>
            <w:tcW w:w="188" w:type="pct"/>
            <w:tcBorders>
              <w:top w:val="single" w:sz="8" w:space="0" w:color="auto"/>
              <w:left w:val="single" w:sz="8" w:space="0" w:color="auto"/>
              <w:bottom w:val="single" w:sz="8" w:space="0" w:color="auto"/>
              <w:right w:val="single" w:sz="8" w:space="0" w:color="000000"/>
            </w:tcBorders>
            <w:shd w:val="clear" w:color="auto" w:fill="auto"/>
            <w:vAlign w:val="center"/>
          </w:tcPr>
          <w:p w14:paraId="7685EA68" w14:textId="143333F2" w:rsidR="00082026" w:rsidRPr="006263DB" w:rsidRDefault="006263DB" w:rsidP="006263DB">
            <w:pPr>
              <w:pStyle w:val="b1"/>
              <w:rPr>
                <w:bCs/>
                <w:sz w:val="20"/>
              </w:rPr>
            </w:pPr>
            <w:r>
              <w:rPr>
                <w:bCs/>
                <w:sz w:val="20"/>
              </w:rPr>
              <w:t>4</w:t>
            </w:r>
            <w:r w:rsidR="00641641">
              <w:rPr>
                <w:bCs/>
                <w:sz w:val="20"/>
              </w:rPr>
              <w:t>2</w:t>
            </w:r>
          </w:p>
        </w:tc>
        <w:tc>
          <w:tcPr>
            <w:tcW w:w="526" w:type="pct"/>
            <w:tcBorders>
              <w:top w:val="single" w:sz="8" w:space="0" w:color="auto"/>
              <w:left w:val="single" w:sz="8" w:space="0" w:color="auto"/>
              <w:bottom w:val="single" w:sz="8" w:space="0" w:color="auto"/>
              <w:right w:val="single" w:sz="8" w:space="0" w:color="000000"/>
            </w:tcBorders>
            <w:shd w:val="clear" w:color="auto" w:fill="auto"/>
            <w:vAlign w:val="center"/>
          </w:tcPr>
          <w:p w14:paraId="0A7E9CDC" w14:textId="57095DC5" w:rsidR="00082026" w:rsidRPr="006263DB" w:rsidRDefault="00082026" w:rsidP="006263DB">
            <w:pPr>
              <w:pStyle w:val="b1"/>
              <w:ind w:firstLine="0"/>
              <w:rPr>
                <w:bCs/>
                <w:sz w:val="20"/>
              </w:rPr>
            </w:pPr>
            <w:r w:rsidRPr="006263DB">
              <w:rPr>
                <w:bCs/>
                <w:sz w:val="20"/>
              </w:rPr>
              <w:t>Бейский район</w:t>
            </w:r>
          </w:p>
        </w:tc>
        <w:tc>
          <w:tcPr>
            <w:tcW w:w="717" w:type="pct"/>
            <w:tcBorders>
              <w:top w:val="single" w:sz="8" w:space="0" w:color="auto"/>
              <w:left w:val="single" w:sz="8" w:space="0" w:color="auto"/>
              <w:bottom w:val="single" w:sz="8" w:space="0" w:color="auto"/>
              <w:right w:val="single" w:sz="8" w:space="0" w:color="000000"/>
            </w:tcBorders>
            <w:shd w:val="clear" w:color="auto" w:fill="auto"/>
            <w:vAlign w:val="center"/>
          </w:tcPr>
          <w:p w14:paraId="365447D0" w14:textId="1D5F2A5B" w:rsidR="00082026" w:rsidRPr="006263DB" w:rsidRDefault="00082026" w:rsidP="006263DB">
            <w:pPr>
              <w:pStyle w:val="b1"/>
              <w:ind w:firstLine="0"/>
              <w:rPr>
                <w:bCs/>
                <w:sz w:val="20"/>
              </w:rPr>
            </w:pPr>
            <w:r w:rsidRPr="006263DB">
              <w:rPr>
                <w:bCs/>
                <w:sz w:val="20"/>
              </w:rPr>
              <w:t>Большемонокский сельский совет</w:t>
            </w:r>
          </w:p>
        </w:tc>
        <w:tc>
          <w:tcPr>
            <w:tcW w:w="1149" w:type="pct"/>
            <w:tcBorders>
              <w:top w:val="single" w:sz="8" w:space="0" w:color="auto"/>
              <w:left w:val="single" w:sz="8" w:space="0" w:color="auto"/>
              <w:bottom w:val="single" w:sz="8" w:space="0" w:color="auto"/>
              <w:right w:val="single" w:sz="8" w:space="0" w:color="000000"/>
            </w:tcBorders>
            <w:shd w:val="clear" w:color="auto" w:fill="auto"/>
            <w:vAlign w:val="center"/>
          </w:tcPr>
          <w:p w14:paraId="30DF01DD" w14:textId="66E8AC17" w:rsidR="00082026" w:rsidRPr="006263DB" w:rsidRDefault="00082026" w:rsidP="006D3D58">
            <w:pPr>
              <w:pStyle w:val="b1"/>
              <w:ind w:firstLine="0"/>
              <w:rPr>
                <w:bCs/>
                <w:sz w:val="20"/>
              </w:rPr>
            </w:pPr>
            <w:r w:rsidRPr="006263DB">
              <w:rPr>
                <w:bCs/>
                <w:sz w:val="20"/>
              </w:rPr>
              <w:t>0,35 км в северо-западном направлении до д.  Малый Монок.  Географич. координаты: 52˚50/36,1// СШ; 90˚28/17,5// ВД.</w:t>
            </w:r>
          </w:p>
        </w:tc>
        <w:tc>
          <w:tcPr>
            <w:tcW w:w="574" w:type="pct"/>
            <w:tcBorders>
              <w:top w:val="single" w:sz="8" w:space="0" w:color="auto"/>
              <w:left w:val="single" w:sz="8" w:space="0" w:color="auto"/>
              <w:bottom w:val="single" w:sz="8" w:space="0" w:color="000000"/>
              <w:right w:val="single" w:sz="8" w:space="0" w:color="auto"/>
            </w:tcBorders>
            <w:shd w:val="clear" w:color="auto" w:fill="auto"/>
            <w:vAlign w:val="center"/>
          </w:tcPr>
          <w:p w14:paraId="765738A6" w14:textId="00BCD0D9" w:rsidR="00082026" w:rsidRPr="006263DB" w:rsidRDefault="00082026" w:rsidP="006D3D58">
            <w:pPr>
              <w:pStyle w:val="b1"/>
              <w:ind w:firstLine="0"/>
              <w:rPr>
                <w:bCs/>
                <w:sz w:val="20"/>
              </w:rPr>
            </w:pPr>
            <w:r w:rsidRPr="006263DB">
              <w:rPr>
                <w:bCs/>
                <w:sz w:val="20"/>
              </w:rPr>
              <w:t>Высота кургана 0,5м.</w:t>
            </w:r>
          </w:p>
        </w:tc>
        <w:tc>
          <w:tcPr>
            <w:tcW w:w="334" w:type="pct"/>
            <w:tcBorders>
              <w:top w:val="single" w:sz="8" w:space="0" w:color="auto"/>
              <w:left w:val="single" w:sz="8" w:space="0" w:color="auto"/>
              <w:bottom w:val="single" w:sz="8" w:space="0" w:color="000000"/>
              <w:right w:val="single" w:sz="8" w:space="0" w:color="auto"/>
            </w:tcBorders>
            <w:shd w:val="clear" w:color="auto" w:fill="auto"/>
            <w:vAlign w:val="center"/>
          </w:tcPr>
          <w:p w14:paraId="0B252F72" w14:textId="44126AE7" w:rsidR="00082026" w:rsidRPr="006263DB" w:rsidRDefault="00082026" w:rsidP="006263DB">
            <w:pPr>
              <w:pStyle w:val="b1"/>
              <w:ind w:firstLine="0"/>
              <w:jc w:val="center"/>
              <w:rPr>
                <w:bCs/>
                <w:sz w:val="20"/>
              </w:rPr>
            </w:pPr>
            <w:r w:rsidRPr="006263DB">
              <w:rPr>
                <w:bCs/>
                <w:sz w:val="20"/>
              </w:rPr>
              <w:t>1</w:t>
            </w:r>
          </w:p>
        </w:tc>
        <w:tc>
          <w:tcPr>
            <w:tcW w:w="762" w:type="pct"/>
            <w:tcBorders>
              <w:top w:val="single" w:sz="8" w:space="0" w:color="auto"/>
              <w:left w:val="single" w:sz="8" w:space="0" w:color="auto"/>
              <w:bottom w:val="single" w:sz="8" w:space="0" w:color="000000"/>
              <w:right w:val="single" w:sz="8" w:space="0" w:color="auto"/>
            </w:tcBorders>
            <w:shd w:val="clear" w:color="auto" w:fill="auto"/>
            <w:vAlign w:val="center"/>
          </w:tcPr>
          <w:p w14:paraId="2C99D4B3" w14:textId="119C0333" w:rsidR="00082026" w:rsidRPr="006263DB" w:rsidRDefault="00082026" w:rsidP="006263DB">
            <w:pPr>
              <w:pStyle w:val="b1"/>
              <w:ind w:firstLine="0"/>
              <w:rPr>
                <w:bCs/>
                <w:sz w:val="20"/>
              </w:rPr>
            </w:pPr>
            <w:r w:rsidRPr="006263DB">
              <w:rPr>
                <w:bCs/>
                <w:sz w:val="20"/>
              </w:rPr>
              <w:t>Законсервирован в 1988г.</w:t>
            </w:r>
          </w:p>
        </w:tc>
        <w:tc>
          <w:tcPr>
            <w:tcW w:w="750" w:type="pct"/>
            <w:tcBorders>
              <w:top w:val="single" w:sz="8" w:space="0" w:color="auto"/>
              <w:left w:val="single" w:sz="8" w:space="0" w:color="auto"/>
              <w:bottom w:val="single" w:sz="8" w:space="0" w:color="000000"/>
              <w:right w:val="single" w:sz="8" w:space="0" w:color="auto"/>
            </w:tcBorders>
            <w:shd w:val="clear" w:color="auto" w:fill="auto"/>
            <w:vAlign w:val="center"/>
          </w:tcPr>
          <w:p w14:paraId="248197EB" w14:textId="3915FE6B" w:rsidR="00082026" w:rsidRPr="006263DB" w:rsidRDefault="00082026" w:rsidP="006263DB">
            <w:pPr>
              <w:pStyle w:val="b1"/>
              <w:ind w:firstLine="0"/>
              <w:rPr>
                <w:bCs/>
                <w:sz w:val="20"/>
              </w:rPr>
            </w:pPr>
            <w:r w:rsidRPr="006263DB">
              <w:rPr>
                <w:bCs/>
                <w:sz w:val="20"/>
              </w:rPr>
              <w:t>Администрация Большемонокского сельского совета Бейского района Республики Хакасия (инв. № 1630446 по акту от 13.08.2015)</w:t>
            </w:r>
          </w:p>
        </w:tc>
      </w:tr>
    </w:tbl>
    <w:p w14:paraId="1E0CBE66" w14:textId="77777777" w:rsidR="00082026" w:rsidRDefault="00082026" w:rsidP="006A301E">
      <w:pPr>
        <w:pStyle w:val="b1"/>
        <w:sectPr w:rsidR="00082026" w:rsidSect="00082026">
          <w:pgSz w:w="16838" w:h="11906" w:orient="landscape"/>
          <w:pgMar w:top="1701" w:right="1134" w:bottom="850" w:left="1134" w:header="708" w:footer="708" w:gutter="0"/>
          <w:cols w:space="708"/>
          <w:docGrid w:linePitch="382"/>
        </w:sectPr>
      </w:pPr>
    </w:p>
    <w:p w14:paraId="1340ECFE" w14:textId="4F5312FB" w:rsidR="00F55810" w:rsidRPr="00492D8F" w:rsidRDefault="00F55810" w:rsidP="00B24A67">
      <w:pPr>
        <w:pStyle w:val="44"/>
        <w:numPr>
          <w:ilvl w:val="3"/>
          <w:numId w:val="2"/>
        </w:numPr>
        <w:ind w:left="0" w:firstLine="0"/>
      </w:pPr>
      <w:bookmarkStart w:id="140" w:name="_Toc125535428"/>
      <w:r w:rsidRPr="00492D8F">
        <w:t>Региональный оператор</w:t>
      </w:r>
      <w:bookmarkEnd w:id="140"/>
    </w:p>
    <w:p w14:paraId="49A52234" w14:textId="2E57529F" w:rsidR="00CB51E0" w:rsidRDefault="00CB51E0" w:rsidP="00CB51E0">
      <w:pPr>
        <w:pStyle w:val="b1"/>
      </w:pPr>
      <w:r w:rsidRPr="003A05D9">
        <w:t>В соответствии с территориальной схемой обращения с твердыми коммунальными отходами, утвержденной приказом Министерства природных ресурсов и экологии Республики Хакасия от 26.09.2016 №</w:t>
      </w:r>
      <w:r w:rsidRPr="003A05D9">
        <w:tab/>
        <w:t xml:space="preserve">010-849-пр «Об утверждении Территориальной схемы обращения с отходами, в том числе с твердыми коммунальными отходами Республики Хакасия», </w:t>
      </w:r>
      <w:r w:rsidR="005832E7">
        <w:t xml:space="preserve">Большемонокский сельсовет входит в </w:t>
      </w:r>
      <w:r w:rsidRPr="003A05D9">
        <w:t xml:space="preserve">территориальную зону № </w:t>
      </w:r>
      <w:r w:rsidR="005832E7">
        <w:t>4.</w:t>
      </w:r>
    </w:p>
    <w:p w14:paraId="7046EBBD" w14:textId="77777777" w:rsidR="005832E7" w:rsidRPr="003A05D9" w:rsidRDefault="005832E7" w:rsidP="005832E7">
      <w:pPr>
        <w:pStyle w:val="afc"/>
      </w:pPr>
      <w:r w:rsidRPr="003A05D9">
        <w:t>Согласно протоколу №66 заседания Правления Министерства экономического развития Республики Хакасия от 15.11.2018г. Общество с ограниченной ответственностью (далее – ООО) «АЭРОСИТИ-2000» осуществляет деятельность по обращению с твердыми коммунальными отходами (сбор, транспортировку, обработку, утилизацию, обезвреживание, захоронение) в соответствии с территориальной схемой и региональной программой в области обращения с отходами, утвержденной приказом Министерства природных ресурсов и экологии Республики Хакасия от 26.09.2016 № 010-849-пр «Об утверждении Территориальной схемы обращения с отходами, в том числе с твердыми коммунальными отходами Республики Хакасия».</w:t>
      </w:r>
    </w:p>
    <w:p w14:paraId="67097128" w14:textId="188B115D" w:rsidR="005832E7" w:rsidRDefault="005832E7" w:rsidP="005832E7">
      <w:pPr>
        <w:pStyle w:val="afc"/>
      </w:pPr>
      <w:r w:rsidRPr="003A05D9">
        <w:t>ООО «АЭРОСИТИ-2000» присвоен статус регионального оператора с 01.01.2019 на 10 лет. Организация имеет действующую лицензию на осуществление деятельности по сбору, транспортированию, обработке, утилизации, обезвреживанию, размещению отходов I-IV классов опасности.</w:t>
      </w:r>
    </w:p>
    <w:p w14:paraId="2A25E637" w14:textId="77777777" w:rsidR="00084968" w:rsidRPr="00492D8F" w:rsidRDefault="00084968" w:rsidP="005832E7">
      <w:pPr>
        <w:pStyle w:val="afc"/>
      </w:pPr>
    </w:p>
    <w:p w14:paraId="4B9DFE01" w14:textId="327A4A8F" w:rsidR="00084968" w:rsidRPr="00492D8F" w:rsidRDefault="00084968" w:rsidP="00B24A67">
      <w:pPr>
        <w:pStyle w:val="3"/>
        <w:numPr>
          <w:ilvl w:val="2"/>
          <w:numId w:val="2"/>
        </w:numPr>
        <w:ind w:left="0" w:firstLine="0"/>
        <w:rPr>
          <w:rStyle w:val="af5"/>
          <w:i w:val="0"/>
          <w:iCs w:val="0"/>
          <w:color w:val="auto"/>
        </w:rPr>
      </w:pPr>
      <w:bookmarkStart w:id="141" w:name="_Toc125535429"/>
      <w:r w:rsidRPr="00492D8F">
        <w:rPr>
          <w:rStyle w:val="af5"/>
          <w:i w:val="0"/>
          <w:iCs w:val="0"/>
          <w:color w:val="auto"/>
        </w:rPr>
        <w:t>Кладбища</w:t>
      </w:r>
      <w:bookmarkEnd w:id="141"/>
    </w:p>
    <w:p w14:paraId="7849BC0B" w14:textId="49D0DA04" w:rsidR="00084968" w:rsidRPr="001F25AE" w:rsidRDefault="00084968" w:rsidP="00084968">
      <w:pPr>
        <w:pStyle w:val="b1"/>
      </w:pPr>
      <w:r w:rsidRPr="001F25AE">
        <w:t xml:space="preserve">Согласно сведениям ЕГРН, на территории Большемонокского сельсовета находятся </w:t>
      </w:r>
      <w:r w:rsidR="004B3729">
        <w:t>6</w:t>
      </w:r>
      <w:r w:rsidRPr="001F25AE">
        <w:t xml:space="preserve"> кладбищ:</w:t>
      </w:r>
    </w:p>
    <w:p w14:paraId="3E294966" w14:textId="3F601EF6" w:rsidR="00084968" w:rsidRPr="001F25AE" w:rsidRDefault="00084968" w:rsidP="001F25AE">
      <w:pPr>
        <w:pStyle w:val="b1"/>
      </w:pPr>
      <w:r w:rsidRPr="001F25AE">
        <w:t>-кладбище</w:t>
      </w:r>
      <w:r w:rsidR="0023257F">
        <w:t xml:space="preserve"> (0,7233 га)</w:t>
      </w:r>
      <w:r w:rsidR="001F25AE" w:rsidRPr="001F25AE">
        <w:t>, примерно в 0,8 км от ул. Садовая, д.</w:t>
      </w:r>
      <w:r w:rsidR="00347971">
        <w:t xml:space="preserve"> </w:t>
      </w:r>
      <w:r w:rsidR="001F25AE" w:rsidRPr="001F25AE">
        <w:t>Малый Монок по направлению на юг, на земельном участке с кадастровым номером 19:06:010607</w:t>
      </w:r>
      <w:r w:rsidRPr="001F25AE">
        <w:t>;</w:t>
      </w:r>
    </w:p>
    <w:p w14:paraId="75157358" w14:textId="78F44006" w:rsidR="001F25AE" w:rsidRDefault="00084968" w:rsidP="001F25AE">
      <w:pPr>
        <w:pStyle w:val="b1"/>
      </w:pPr>
      <w:r w:rsidRPr="001F25AE">
        <w:t xml:space="preserve">-кладбище </w:t>
      </w:r>
      <w:r w:rsidR="0023257F">
        <w:t xml:space="preserve">(0,5416 га) </w:t>
      </w:r>
      <w:r w:rsidR="001F25AE">
        <w:t>примерно в 0,1 км от ул.</w:t>
      </w:r>
      <w:r w:rsidR="00347971">
        <w:t xml:space="preserve"> </w:t>
      </w:r>
      <w:r w:rsidR="001F25AE">
        <w:t>Садовая, д.</w:t>
      </w:r>
      <w:r w:rsidR="00347971">
        <w:t xml:space="preserve"> </w:t>
      </w:r>
      <w:r w:rsidR="001F25AE">
        <w:t xml:space="preserve">Малый Монок по направлению на юг, </w:t>
      </w:r>
      <w:r w:rsidR="001F25AE" w:rsidRPr="001F25AE">
        <w:t xml:space="preserve">на земельном участке с кадастровым номером </w:t>
      </w:r>
      <w:r w:rsidR="001F25AE">
        <w:t>19:06:010204:51;</w:t>
      </w:r>
    </w:p>
    <w:p w14:paraId="72AB0340" w14:textId="4FF44E5D" w:rsidR="001F25AE" w:rsidRDefault="001F25AE" w:rsidP="001F25AE">
      <w:pPr>
        <w:pStyle w:val="b1"/>
      </w:pPr>
      <w:r w:rsidRPr="001F25AE">
        <w:t xml:space="preserve">-кладбище </w:t>
      </w:r>
      <w:r w:rsidR="0023257F">
        <w:t xml:space="preserve">(0,9955 га) </w:t>
      </w:r>
      <w:r>
        <w:t>примерно в 1,6 км от южной окраины д.</w:t>
      </w:r>
      <w:r w:rsidR="00347971">
        <w:t xml:space="preserve"> </w:t>
      </w:r>
      <w:r>
        <w:t xml:space="preserve">Красный Ключ по направлению на юго-запад, </w:t>
      </w:r>
      <w:r w:rsidR="00347971" w:rsidRPr="001F25AE">
        <w:t xml:space="preserve">на земельном участке с кадастровым номером </w:t>
      </w:r>
      <w:r>
        <w:t>19:06:010604:120</w:t>
      </w:r>
      <w:r w:rsidR="00347971">
        <w:t>;</w:t>
      </w:r>
    </w:p>
    <w:p w14:paraId="2FB3879C" w14:textId="5F0B4F76" w:rsidR="00347971" w:rsidRDefault="00347971" w:rsidP="00347971">
      <w:pPr>
        <w:pStyle w:val="b1"/>
      </w:pPr>
      <w:r>
        <w:t>-</w:t>
      </w:r>
      <w:r w:rsidRPr="001F25AE">
        <w:t>кладбище</w:t>
      </w:r>
      <w:r w:rsidR="0023257F">
        <w:t xml:space="preserve"> (1,5614 га)</w:t>
      </w:r>
      <w:r>
        <w:t xml:space="preserve"> примерно в 0,2 км от северной окраины с.Большой Монок по направлению на северо-восток, </w:t>
      </w:r>
      <w:r w:rsidRPr="001F25AE">
        <w:t xml:space="preserve">с кадастровым номером </w:t>
      </w:r>
      <w:r>
        <w:t>19:06:010504:7;</w:t>
      </w:r>
    </w:p>
    <w:p w14:paraId="7B399BF6" w14:textId="5876C25D" w:rsidR="00347971" w:rsidRDefault="00347971" w:rsidP="00347971">
      <w:pPr>
        <w:pStyle w:val="b1"/>
      </w:pPr>
      <w:r>
        <w:t>-</w:t>
      </w:r>
      <w:r w:rsidRPr="00347971">
        <w:t xml:space="preserve">кладбище </w:t>
      </w:r>
      <w:r w:rsidR="0023257F">
        <w:t xml:space="preserve">(0,3028 га) </w:t>
      </w:r>
      <w:r w:rsidRPr="00347971">
        <w:t>примерно в 0,8 км. от урочища Усос по направлению на север</w:t>
      </w:r>
      <w:r>
        <w:t>,</w:t>
      </w:r>
      <w:r w:rsidRPr="00347971">
        <w:t xml:space="preserve"> </w:t>
      </w:r>
      <w:r w:rsidRPr="001F25AE">
        <w:t xml:space="preserve">с кадастровым номером </w:t>
      </w:r>
      <w:r>
        <w:t>19:06:010501:31;</w:t>
      </w:r>
    </w:p>
    <w:p w14:paraId="2C62B76B" w14:textId="552A33A4" w:rsidR="00347971" w:rsidRDefault="00347971" w:rsidP="0023257F">
      <w:pPr>
        <w:pStyle w:val="b1"/>
      </w:pPr>
      <w:r>
        <w:t>-</w:t>
      </w:r>
      <w:r w:rsidRPr="00347971">
        <w:t xml:space="preserve">кладбище </w:t>
      </w:r>
      <w:r w:rsidR="0023257F">
        <w:t xml:space="preserve">(0,1614 га) </w:t>
      </w:r>
      <w:r w:rsidRPr="00347971">
        <w:t>примерно</w:t>
      </w:r>
      <w:r>
        <w:t xml:space="preserve"> в 0,3 км от урочища Усос по направлению на юг</w:t>
      </w:r>
      <w:r w:rsidR="0023257F">
        <w:t xml:space="preserve"> </w:t>
      </w:r>
      <w:r w:rsidR="0023257F" w:rsidRPr="001F25AE">
        <w:t xml:space="preserve">с кадастровым номером </w:t>
      </w:r>
      <w:r>
        <w:t>19:06:010504:6</w:t>
      </w:r>
      <w:r w:rsidR="0023257F">
        <w:t>.</w:t>
      </w:r>
    </w:p>
    <w:p w14:paraId="63A89801" w14:textId="38E99C14" w:rsidR="00084968" w:rsidRPr="0041682F" w:rsidRDefault="00084968" w:rsidP="001F25AE">
      <w:pPr>
        <w:pStyle w:val="b1"/>
      </w:pPr>
      <w:r w:rsidRPr="0041682F">
        <w:t>Нормативная санитарно-защитная зона объектов равна 50 м согласно СанПиН 2.2.1/2.1.1.1200-03 "Санитарно-защитные зоны и санитарная классификация предприятий, сооружений и иных объектов", утвержденные постановлением Главного государственного санитарного врача Российской Федерации от 25.09.2007 N 74.</w:t>
      </w:r>
    </w:p>
    <w:p w14:paraId="434EA92B" w14:textId="77777777" w:rsidR="00084968" w:rsidRPr="00D45DD0" w:rsidRDefault="00084968" w:rsidP="00CB51E0">
      <w:pPr>
        <w:pStyle w:val="b1"/>
        <w:rPr>
          <w:color w:val="FF0000"/>
        </w:rPr>
      </w:pPr>
    </w:p>
    <w:p w14:paraId="64B67B4A" w14:textId="4CBD59E0" w:rsidR="00DE3FE1" w:rsidRPr="00B24A67" w:rsidRDefault="00DE3FE1" w:rsidP="00B24A67">
      <w:pPr>
        <w:pStyle w:val="3"/>
        <w:numPr>
          <w:ilvl w:val="2"/>
          <w:numId w:val="2"/>
        </w:numPr>
        <w:ind w:left="0" w:firstLine="0"/>
        <w:rPr>
          <w:color w:val="auto"/>
        </w:rPr>
      </w:pPr>
      <w:bookmarkStart w:id="142" w:name="_Toc125535430"/>
      <w:r w:rsidRPr="00B24A67">
        <w:rPr>
          <w:color w:val="auto"/>
        </w:rPr>
        <w:t>Зоны с особыми условиями использования территории</w:t>
      </w:r>
      <w:bookmarkEnd w:id="142"/>
    </w:p>
    <w:p w14:paraId="6311BACA" w14:textId="77777777" w:rsidR="004A73BE" w:rsidRPr="003A05D9" w:rsidRDefault="004A73BE" w:rsidP="004A73BE">
      <w:pPr>
        <w:pStyle w:val="b1"/>
      </w:pPr>
      <w:bookmarkStart w:id="143" w:name="_Hlk63123293"/>
      <w:r w:rsidRPr="003A05D9">
        <w:t>В соответствии с со статьей 104 Земельного кодекса Российской Федерации" от 25.10.2001 №136-ФЗ ЗОУИТ устанавливаются в следующих целях:</w:t>
      </w:r>
    </w:p>
    <w:p w14:paraId="3A37B6EB" w14:textId="77777777" w:rsidR="004A73BE" w:rsidRPr="003A05D9" w:rsidRDefault="004A73BE" w:rsidP="004A73BE">
      <w:pPr>
        <w:pStyle w:val="b1"/>
      </w:pPr>
      <w:r w:rsidRPr="003A05D9">
        <w:t>1) защита жизни и здоровья граждан;</w:t>
      </w:r>
    </w:p>
    <w:p w14:paraId="06711F8E" w14:textId="77777777" w:rsidR="004A73BE" w:rsidRPr="003A05D9" w:rsidRDefault="004A73BE" w:rsidP="004A73BE">
      <w:pPr>
        <w:pStyle w:val="b1"/>
      </w:pPr>
      <w:r w:rsidRPr="003A05D9">
        <w:t>2) безопасная эксплуатация объектов транспорта, связи, энергетики, объектов обороны страны и безопасности государства;</w:t>
      </w:r>
    </w:p>
    <w:p w14:paraId="3CD43752" w14:textId="77777777" w:rsidR="004A73BE" w:rsidRPr="003A05D9" w:rsidRDefault="004A73BE" w:rsidP="004A73BE">
      <w:pPr>
        <w:pStyle w:val="b1"/>
      </w:pPr>
      <w:r w:rsidRPr="003A05D9">
        <w:t>3) обеспечение сохранности объектов культурного наследия;</w:t>
      </w:r>
    </w:p>
    <w:p w14:paraId="345B0920" w14:textId="77777777" w:rsidR="004A73BE" w:rsidRPr="003A05D9" w:rsidRDefault="004A73BE" w:rsidP="004A73BE">
      <w:pPr>
        <w:pStyle w:val="b1"/>
      </w:pPr>
      <w:r w:rsidRPr="003A05D9">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14:paraId="2379DD47" w14:textId="77777777" w:rsidR="004A73BE" w:rsidRPr="003A05D9" w:rsidRDefault="004A73BE" w:rsidP="004A73BE">
      <w:pPr>
        <w:pStyle w:val="b1"/>
      </w:pPr>
      <w:r w:rsidRPr="003A05D9">
        <w:t>5) обеспечение обороны страны и безопасности государства.</w:t>
      </w:r>
    </w:p>
    <w:p w14:paraId="152ABFAB" w14:textId="77777777" w:rsidR="004A73BE" w:rsidRPr="003A05D9" w:rsidRDefault="004A73BE" w:rsidP="004A73BE">
      <w:pPr>
        <w:pStyle w:val="b1"/>
      </w:pPr>
      <w:r w:rsidRPr="003A05D9">
        <w:t>В целях, предусмотренных выше,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14:paraId="2407B28E" w14:textId="77777777" w:rsidR="004A73BE" w:rsidRPr="003A05D9" w:rsidRDefault="004A73BE" w:rsidP="004A73BE">
      <w:pPr>
        <w:pStyle w:val="b1"/>
      </w:pPr>
      <w:r w:rsidRPr="003A05D9">
        <w:t>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14:paraId="2F024004" w14:textId="77777777" w:rsidR="00F2092C" w:rsidRPr="00D45DD0" w:rsidRDefault="00F2092C" w:rsidP="00F55810">
      <w:pPr>
        <w:pStyle w:val="S"/>
        <w:rPr>
          <w:color w:val="FF0000"/>
          <w:lang w:val="ru-RU"/>
        </w:rPr>
      </w:pPr>
    </w:p>
    <w:p w14:paraId="665D7982" w14:textId="116329E1" w:rsidR="002205C7" w:rsidRPr="00B24A67" w:rsidRDefault="0059721E" w:rsidP="00820403">
      <w:pPr>
        <w:pStyle w:val="44"/>
        <w:numPr>
          <w:ilvl w:val="3"/>
          <w:numId w:val="2"/>
        </w:numPr>
        <w:ind w:left="0" w:firstLine="0"/>
      </w:pPr>
      <w:bookmarkStart w:id="144" w:name="_Toc125535431"/>
      <w:r w:rsidRPr="00B24A67">
        <w:t xml:space="preserve">Перечень зон с особыми условиями использования территории на территории </w:t>
      </w:r>
      <w:r w:rsidR="00185EDD" w:rsidRPr="00B24A67">
        <w:t>поселения</w:t>
      </w:r>
      <w:bookmarkEnd w:id="144"/>
    </w:p>
    <w:p w14:paraId="526ED974" w14:textId="77777777" w:rsidR="004A73BE" w:rsidRPr="003A05D9" w:rsidRDefault="004A73BE" w:rsidP="004A73BE">
      <w:pPr>
        <w:pStyle w:val="afc"/>
        <w:rPr>
          <w:rStyle w:val="af5"/>
        </w:rPr>
      </w:pPr>
      <w:r w:rsidRPr="003A05D9">
        <w:rPr>
          <w:rStyle w:val="af5"/>
        </w:rPr>
        <w:t>Существующее положение</w:t>
      </w:r>
    </w:p>
    <w:p w14:paraId="01991421" w14:textId="5AA3A4B4" w:rsidR="004A73BE" w:rsidRPr="004A73BE" w:rsidRDefault="004A73BE" w:rsidP="004A73BE">
      <w:pPr>
        <w:pStyle w:val="afc"/>
      </w:pPr>
      <w:r w:rsidRPr="004A73BE">
        <w:t>На территории Большемонокского сельсовета Бейского района установлены следующие виды ЗОУИТ, границы которых учтены в ЕГРН:</w:t>
      </w:r>
    </w:p>
    <w:p w14:paraId="68A5F96C" w14:textId="77777777" w:rsidR="004A73BE" w:rsidRPr="004A73BE" w:rsidRDefault="004A73BE" w:rsidP="004A73BE">
      <w:pPr>
        <w:pStyle w:val="afc"/>
      </w:pPr>
      <w:r w:rsidRPr="004A73BE">
        <w:t>1) охранная зона объектов электроэнергетики (объектов электросетевого хозяйства и объектов по производству электрической энергии);</w:t>
      </w:r>
    </w:p>
    <w:p w14:paraId="425E905B" w14:textId="77777777" w:rsidR="004A73BE" w:rsidRPr="004A73BE" w:rsidRDefault="004A73BE" w:rsidP="004A73BE">
      <w:pPr>
        <w:pStyle w:val="afc"/>
      </w:pPr>
      <w:r w:rsidRPr="004A73BE">
        <w:t>2) охранная зона линий и сооружений связи;</w:t>
      </w:r>
    </w:p>
    <w:p w14:paraId="40D4DC7C" w14:textId="77777777" w:rsidR="004A73BE" w:rsidRPr="004A73BE" w:rsidRDefault="004A73BE" w:rsidP="004A73BE">
      <w:pPr>
        <w:pStyle w:val="afc"/>
      </w:pPr>
      <w:r w:rsidRPr="004A73BE">
        <w:t>3) водоохранная (рыбоохранная) зона;</w:t>
      </w:r>
    </w:p>
    <w:p w14:paraId="411B4A54" w14:textId="77777777" w:rsidR="004A73BE" w:rsidRPr="004A73BE" w:rsidRDefault="004A73BE" w:rsidP="004A73BE">
      <w:pPr>
        <w:pStyle w:val="afc"/>
      </w:pPr>
      <w:r w:rsidRPr="004A73BE">
        <w:t>4) прибрежная защитная полоса;</w:t>
      </w:r>
    </w:p>
    <w:p w14:paraId="4EFF44B8" w14:textId="768BD73F" w:rsidR="004A73BE" w:rsidRDefault="004A73BE" w:rsidP="004A73BE">
      <w:pPr>
        <w:pStyle w:val="afc"/>
      </w:pPr>
      <w:r w:rsidRPr="004A73BE">
        <w:t>5) охранная зона пунктов государственной геодезической сети, государственной нивелирной сети и государственной гравиметрической сети.</w:t>
      </w:r>
    </w:p>
    <w:p w14:paraId="6DCD82CC" w14:textId="739E2D89" w:rsidR="0000661F" w:rsidRPr="004A73BE" w:rsidRDefault="0000661F" w:rsidP="004A73BE">
      <w:pPr>
        <w:pStyle w:val="afc"/>
      </w:pPr>
      <w:r>
        <w:t>6)особо охраняемые природные территории и их охранные зоны.</w:t>
      </w:r>
    </w:p>
    <w:p w14:paraId="7019D216" w14:textId="77777777" w:rsidR="004A73BE" w:rsidRDefault="004A73BE" w:rsidP="004A73BE">
      <w:pPr>
        <w:pStyle w:val="afc"/>
      </w:pPr>
      <w:r w:rsidRPr="004A73BE">
        <w:t xml:space="preserve">Также учитывается защитная зона объекта культурного наследия, </w:t>
      </w:r>
      <w:r>
        <w:t>которая прекращает существование со дня внесения в Единый государственный реестр недвижимости сведений о зонах охраны такого объекта культурного наследия.</w:t>
      </w:r>
    </w:p>
    <w:p w14:paraId="31FC1645" w14:textId="77777777" w:rsidR="004A73BE" w:rsidRPr="004A73BE" w:rsidRDefault="004A73BE" w:rsidP="004A73BE">
      <w:pPr>
        <w:pStyle w:val="afc"/>
        <w:rPr>
          <w:color w:val="FF0000"/>
        </w:rPr>
      </w:pPr>
    </w:p>
    <w:p w14:paraId="2EEF1D39" w14:textId="77777777" w:rsidR="004A73BE" w:rsidRPr="004A73BE" w:rsidRDefault="004A73BE" w:rsidP="004A73BE">
      <w:pPr>
        <w:pStyle w:val="afc"/>
        <w:rPr>
          <w:rStyle w:val="af5"/>
        </w:rPr>
      </w:pPr>
      <w:r w:rsidRPr="004A73BE">
        <w:rPr>
          <w:rStyle w:val="af5"/>
        </w:rPr>
        <w:t>Проектные предложения</w:t>
      </w:r>
    </w:p>
    <w:p w14:paraId="2640EA7A" w14:textId="77777777" w:rsidR="004A73BE" w:rsidRPr="004A73BE" w:rsidRDefault="004A73BE" w:rsidP="004A73BE">
      <w:pPr>
        <w:pStyle w:val="afc"/>
      </w:pPr>
      <w:r w:rsidRPr="004A73BE">
        <w:t>В соответствии перечнем ЗОУИТ, указанных в статье 104 Земельного кодекса Российской Федерации" от 25.10.2001 №136-ФЗ, проектом рекомендуется к размещению:</w:t>
      </w:r>
    </w:p>
    <w:p w14:paraId="1C5C7648" w14:textId="60184140" w:rsidR="004A73BE" w:rsidRPr="004A73BE" w:rsidRDefault="004A73BE" w:rsidP="00B24A67">
      <w:pPr>
        <w:pStyle w:val="afc"/>
        <w:numPr>
          <w:ilvl w:val="0"/>
          <w:numId w:val="10"/>
        </w:numPr>
        <w:ind w:left="709" w:firstLine="0"/>
      </w:pPr>
      <w:r w:rsidRPr="004A73BE">
        <w:t>придорожные полосы;</w:t>
      </w:r>
    </w:p>
    <w:p w14:paraId="22326706" w14:textId="6AEB4DE5" w:rsidR="004A73BE" w:rsidRPr="004A73BE" w:rsidRDefault="004A73BE" w:rsidP="00B24A67">
      <w:pPr>
        <w:pStyle w:val="afc"/>
        <w:numPr>
          <w:ilvl w:val="0"/>
          <w:numId w:val="10"/>
        </w:numPr>
        <w:ind w:left="709" w:firstLine="0"/>
      </w:pPr>
      <w:r w:rsidRPr="004A73BE">
        <w:t>санитарно-защитная зона;</w:t>
      </w:r>
    </w:p>
    <w:p w14:paraId="377958E8" w14:textId="5B240013" w:rsidR="004A73BE" w:rsidRPr="004A73BE" w:rsidRDefault="004A73BE" w:rsidP="00B24A67">
      <w:pPr>
        <w:pStyle w:val="afc"/>
        <w:numPr>
          <w:ilvl w:val="0"/>
          <w:numId w:val="10"/>
        </w:numPr>
        <w:ind w:left="709" w:firstLine="0"/>
      </w:pPr>
      <w:r w:rsidRPr="004A73BE">
        <w:t>береговая полоса;</w:t>
      </w:r>
    </w:p>
    <w:p w14:paraId="35F2B8BC" w14:textId="4D7E84F2" w:rsidR="004A73BE" w:rsidRPr="004A73BE" w:rsidRDefault="004A73BE" w:rsidP="00B24A67">
      <w:pPr>
        <w:pStyle w:val="afc"/>
        <w:numPr>
          <w:ilvl w:val="0"/>
          <w:numId w:val="10"/>
        </w:numPr>
        <w:ind w:left="709" w:firstLine="0"/>
      </w:pPr>
      <w:r w:rsidRPr="004A73BE">
        <w:t>водоохранная (рыболовная) зона;</w:t>
      </w:r>
    </w:p>
    <w:p w14:paraId="62556B63" w14:textId="597B56CA" w:rsidR="004A73BE" w:rsidRPr="004A73BE" w:rsidRDefault="004A73BE" w:rsidP="00B24A67">
      <w:pPr>
        <w:pStyle w:val="afc"/>
        <w:numPr>
          <w:ilvl w:val="0"/>
          <w:numId w:val="10"/>
        </w:numPr>
        <w:ind w:left="709" w:firstLine="0"/>
      </w:pPr>
      <w:r w:rsidRPr="004A73BE">
        <w:t>прибрежная защитная полоса.</w:t>
      </w:r>
    </w:p>
    <w:bookmarkEnd w:id="143"/>
    <w:p w14:paraId="101E1DB5" w14:textId="77777777" w:rsidR="00FD0864" w:rsidRPr="00B24A67" w:rsidRDefault="00FD0864" w:rsidP="00C87D50">
      <w:pPr>
        <w:pStyle w:val="afc"/>
        <w:ind w:firstLine="0"/>
      </w:pPr>
    </w:p>
    <w:p w14:paraId="5836B2B0" w14:textId="039FD398" w:rsidR="00FD0864" w:rsidRPr="00B24A67" w:rsidRDefault="00ED0DF6" w:rsidP="00820403">
      <w:pPr>
        <w:pStyle w:val="44"/>
        <w:numPr>
          <w:ilvl w:val="3"/>
          <w:numId w:val="2"/>
        </w:numPr>
        <w:ind w:left="0" w:firstLine="0"/>
      </w:pPr>
      <w:bookmarkStart w:id="145" w:name="_Toc125535432"/>
      <w:r w:rsidRPr="00B24A67">
        <w:t>З</w:t>
      </w:r>
      <w:r w:rsidR="00FD0864" w:rsidRPr="00B24A67">
        <w:t>ащитная зона объекта культурного наследия</w:t>
      </w:r>
      <w:bookmarkEnd w:id="145"/>
    </w:p>
    <w:p w14:paraId="5014C14B" w14:textId="77777777" w:rsidR="00C87D50" w:rsidRPr="00C87D50" w:rsidRDefault="00C87D50" w:rsidP="00C87D50">
      <w:pPr>
        <w:pStyle w:val="b1"/>
        <w:rPr>
          <w:rStyle w:val="af5"/>
        </w:rPr>
      </w:pPr>
      <w:r w:rsidRPr="00C87D50">
        <w:rPr>
          <w:rStyle w:val="af5"/>
        </w:rPr>
        <w:t>Существующее положение</w:t>
      </w:r>
    </w:p>
    <w:p w14:paraId="47484372" w14:textId="77777777" w:rsidR="00C87D50" w:rsidRPr="00C87D50" w:rsidRDefault="00C87D50" w:rsidP="00C87D50">
      <w:pPr>
        <w:pStyle w:val="b1"/>
      </w:pPr>
      <w:r w:rsidRPr="00C87D50">
        <w:t>Согласно статье 34.1. Федерального закона от 25.06.2002 №73-ФЗ (ред. от 11.06.2021) "Об объектах культурного наследия (памятниках истории и культуры) народов Российской Федерации" приводится понятие защитных зонах объектов культурного наследия, установление границ, условия прекращения существования.</w:t>
      </w:r>
    </w:p>
    <w:p w14:paraId="3A504727" w14:textId="77777777" w:rsidR="00C87D50" w:rsidRPr="00C87D50" w:rsidRDefault="00C87D50" w:rsidP="00C87D50">
      <w:pPr>
        <w:pStyle w:val="b1"/>
      </w:pPr>
    </w:p>
    <w:p w14:paraId="34C67BBC" w14:textId="77777777" w:rsidR="00C87D50" w:rsidRPr="00C87D50" w:rsidRDefault="00C87D50" w:rsidP="00C87D50">
      <w:pPr>
        <w:pStyle w:val="b1"/>
        <w:rPr>
          <w:rStyle w:val="af5"/>
          <w:u w:val="single"/>
        </w:rPr>
      </w:pPr>
      <w:r w:rsidRPr="00C87D50">
        <w:rPr>
          <w:rStyle w:val="af5"/>
          <w:u w:val="single"/>
        </w:rPr>
        <w:t>Понятие защитных зон объектов культурного наследия</w:t>
      </w:r>
    </w:p>
    <w:p w14:paraId="3D85A999" w14:textId="77777777" w:rsidR="00C87D50" w:rsidRPr="00C87D50" w:rsidRDefault="00C87D50" w:rsidP="00C87D50">
      <w:pPr>
        <w:pStyle w:val="b1"/>
      </w:pPr>
      <w:r w:rsidRPr="00C87D50">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4BC8254D" w14:textId="77777777" w:rsidR="00C87D50" w:rsidRPr="00C87D50" w:rsidRDefault="00C87D50" w:rsidP="00C87D50">
      <w:pPr>
        <w:pStyle w:val="b1"/>
      </w:pPr>
      <w:r w:rsidRPr="00C87D50">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вышеуказанного Федерального закона требования и ограничения.</w:t>
      </w:r>
    </w:p>
    <w:p w14:paraId="584BE931" w14:textId="77777777" w:rsidR="00C87D50" w:rsidRPr="00C87D50" w:rsidRDefault="00C87D50" w:rsidP="00C87D50">
      <w:pPr>
        <w:pStyle w:val="b1"/>
      </w:pPr>
    </w:p>
    <w:p w14:paraId="733DDE0E" w14:textId="77777777" w:rsidR="00C87D50" w:rsidRPr="00C87D50" w:rsidRDefault="00C87D50" w:rsidP="00C87D50">
      <w:pPr>
        <w:pStyle w:val="b1"/>
        <w:rPr>
          <w:rStyle w:val="af5"/>
          <w:u w:val="single"/>
        </w:rPr>
      </w:pPr>
      <w:r w:rsidRPr="00C87D50">
        <w:rPr>
          <w:rStyle w:val="af5"/>
          <w:u w:val="single"/>
        </w:rPr>
        <w:t>Установление границ защитной зоны объекта культурного наследия</w:t>
      </w:r>
    </w:p>
    <w:p w14:paraId="277CB673" w14:textId="77777777" w:rsidR="00C87D50" w:rsidRPr="00C87D50" w:rsidRDefault="00C87D50" w:rsidP="00C87D50">
      <w:pPr>
        <w:pStyle w:val="b1"/>
      </w:pPr>
      <w:r w:rsidRPr="00C87D50">
        <w:t>Границы защитной зоны объекта культурного наследия устанавливаются:</w:t>
      </w:r>
    </w:p>
    <w:p w14:paraId="76701AE3" w14:textId="77777777" w:rsidR="00C87D50" w:rsidRPr="00C87D50" w:rsidRDefault="00C87D50" w:rsidP="00C87D50">
      <w:pPr>
        <w:pStyle w:val="b1"/>
      </w:pPr>
      <w:r w:rsidRPr="00C87D50">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45C470BF" w14:textId="77777777" w:rsidR="00C87D50" w:rsidRPr="00C87D50" w:rsidRDefault="00C87D50" w:rsidP="00C87D50">
      <w:pPr>
        <w:pStyle w:val="b1"/>
      </w:pPr>
      <w:r w:rsidRPr="00C87D50">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1C263A03" w14:textId="77777777" w:rsidR="00C87D50" w:rsidRPr="00C87D50" w:rsidRDefault="00C87D50" w:rsidP="00C87D50">
      <w:pPr>
        <w:pStyle w:val="b1"/>
      </w:pPr>
      <w:r w:rsidRPr="00C87D50">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018C4AC7" w14:textId="77777777" w:rsidR="00C87D50" w:rsidRPr="00C87D50" w:rsidRDefault="00C87D50" w:rsidP="00C87D50">
      <w:pPr>
        <w:pStyle w:val="b1"/>
      </w:pPr>
    </w:p>
    <w:p w14:paraId="7E1D64EB" w14:textId="77777777" w:rsidR="00C87D50" w:rsidRPr="00C87D50" w:rsidRDefault="00C87D50" w:rsidP="00C87D50">
      <w:pPr>
        <w:pStyle w:val="b1"/>
        <w:rPr>
          <w:rStyle w:val="af5"/>
          <w:u w:val="single"/>
        </w:rPr>
      </w:pPr>
      <w:r w:rsidRPr="00C87D50">
        <w:rPr>
          <w:rStyle w:val="af5"/>
          <w:u w:val="single"/>
        </w:rPr>
        <w:t>Условия прекращения существования защитной зоны объекта культурного наследия.</w:t>
      </w:r>
    </w:p>
    <w:p w14:paraId="78A8A313" w14:textId="3C48650A" w:rsidR="00FD0864" w:rsidRDefault="00C87D50" w:rsidP="00C87D50">
      <w:pPr>
        <w:pStyle w:val="b1"/>
      </w:pPr>
      <w:r w:rsidRPr="00C87D50">
        <w:t>Защитная зона объекта культурного наследия прекращает существование со дня внесения в ЕГРН сведений о зонах охраны такого объекта культурного наследия, установленных в соответствии со статьей 34 вышеуказанного Федерального закона.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40590574" w14:textId="77777777" w:rsidR="00C87D50" w:rsidRPr="00D45DD0" w:rsidRDefault="00C87D50" w:rsidP="00C87D50">
      <w:pPr>
        <w:pStyle w:val="b1"/>
      </w:pPr>
    </w:p>
    <w:p w14:paraId="25346EE8" w14:textId="726BEF3C" w:rsidR="00D30AAE" w:rsidRPr="00B24A67" w:rsidRDefault="004A770A" w:rsidP="00820403">
      <w:pPr>
        <w:pStyle w:val="44"/>
        <w:numPr>
          <w:ilvl w:val="3"/>
          <w:numId w:val="2"/>
        </w:numPr>
        <w:ind w:left="0" w:firstLine="0"/>
      </w:pPr>
      <w:bookmarkStart w:id="146" w:name="_Toc125535433"/>
      <w:r w:rsidRPr="00B24A67">
        <w:t>О</w:t>
      </w:r>
      <w:r w:rsidR="00D373B9" w:rsidRPr="00B24A67">
        <w:t>хранная зона объектов электроэнергетики</w:t>
      </w:r>
      <w:r w:rsidR="001565FD" w:rsidRPr="00B24A67">
        <w:t xml:space="preserve"> </w:t>
      </w:r>
      <w:r w:rsidR="00D373B9" w:rsidRPr="00B24A67">
        <w:t>(объектов электросетевого хозяйства и объектов по производству электрической энергии)</w:t>
      </w:r>
      <w:bookmarkEnd w:id="146"/>
    </w:p>
    <w:p w14:paraId="6BEBB16E" w14:textId="77777777" w:rsidR="00C87D50" w:rsidRPr="00DA6722" w:rsidRDefault="00C87D50" w:rsidP="00C87D50">
      <w:pPr>
        <w:pStyle w:val="afc"/>
        <w:rPr>
          <w:rStyle w:val="af5"/>
        </w:rPr>
      </w:pPr>
      <w:r w:rsidRPr="00DA6722">
        <w:rPr>
          <w:rStyle w:val="af5"/>
        </w:rPr>
        <w:t>Существующее положение</w:t>
      </w:r>
    </w:p>
    <w:p w14:paraId="4C02C917" w14:textId="5D65E9C3" w:rsidR="00C87D50" w:rsidRPr="00DA6722" w:rsidRDefault="00C87D50" w:rsidP="00C87D50">
      <w:pPr>
        <w:pStyle w:val="afc"/>
      </w:pPr>
      <w:r w:rsidRPr="00DA6722">
        <w:t xml:space="preserve">Перечень охранных зон объектов электроэнергетики (объектов электросетевого хозяйства и объектов по производству электрической энергии) на территории </w:t>
      </w:r>
      <w:r>
        <w:t>Большемонокского</w:t>
      </w:r>
      <w:r w:rsidRPr="00DA6722">
        <w:t xml:space="preserve"> сельсовета, учтенных в ЕГРН, представлен в таблице 2.</w:t>
      </w:r>
      <w:r>
        <w:t>4</w:t>
      </w:r>
      <w:r w:rsidRPr="00DA6722">
        <w:t>.1</w:t>
      </w:r>
      <w:r w:rsidR="007360F9">
        <w:t>5</w:t>
      </w:r>
      <w:r w:rsidRPr="00DA6722">
        <w:t>.</w:t>
      </w:r>
      <w:r>
        <w:t>3</w:t>
      </w:r>
      <w:r w:rsidRPr="00DA6722">
        <w:t>.-1.</w:t>
      </w:r>
    </w:p>
    <w:p w14:paraId="21E94236" w14:textId="77777777" w:rsidR="00C87D50" w:rsidRPr="008C7FEC" w:rsidRDefault="00C87D50" w:rsidP="00C87D50">
      <w:pPr>
        <w:pStyle w:val="afffe"/>
      </w:pPr>
    </w:p>
    <w:p w14:paraId="0C9DD6B4" w14:textId="1661084B" w:rsidR="00C87D50" w:rsidRPr="00DA6722" w:rsidRDefault="00C87D50" w:rsidP="00C87D50">
      <w:pPr>
        <w:pStyle w:val="afc"/>
        <w:jc w:val="right"/>
        <w:rPr>
          <w:i/>
        </w:rPr>
      </w:pPr>
      <w:r w:rsidRPr="00DA6722">
        <w:rPr>
          <w:i/>
        </w:rPr>
        <w:t>Таблица 2.</w:t>
      </w:r>
      <w:r>
        <w:rPr>
          <w:i/>
        </w:rPr>
        <w:t>4</w:t>
      </w:r>
      <w:r w:rsidRPr="00DA6722">
        <w:rPr>
          <w:i/>
        </w:rPr>
        <w:t>.1</w:t>
      </w:r>
      <w:r w:rsidR="007360F9">
        <w:rPr>
          <w:i/>
        </w:rPr>
        <w:t>5.</w:t>
      </w:r>
      <w:r>
        <w:rPr>
          <w:i/>
        </w:rPr>
        <w:t>3</w:t>
      </w:r>
      <w:r w:rsidRPr="00DA6722">
        <w:rPr>
          <w:i/>
        </w:rPr>
        <w:t>.-1</w:t>
      </w:r>
    </w:p>
    <w:p w14:paraId="27E2EE8A" w14:textId="77777777" w:rsidR="009C252C" w:rsidRPr="003A05D9" w:rsidRDefault="009C252C" w:rsidP="009C252C">
      <w:pPr>
        <w:pStyle w:val="afffb"/>
        <w:jc w:val="center"/>
      </w:pPr>
      <w:r w:rsidRPr="003A05D9">
        <w:rPr>
          <w:lang w:val="ru-RU"/>
        </w:rPr>
        <w:t>Перечень охранных зон объектов электроэнергетики (объектов электросетевого хозяйства и объектов по производству электрической энергии), учтенных в едином государственном реестре недвижимости</w:t>
      </w:r>
    </w:p>
    <w:tbl>
      <w:tblPr>
        <w:tblStyle w:val="afe"/>
        <w:tblW w:w="5000" w:type="pct"/>
        <w:tblLook w:val="04A0" w:firstRow="1" w:lastRow="0" w:firstColumn="1" w:lastColumn="0" w:noHBand="0" w:noVBand="1"/>
      </w:tblPr>
      <w:tblGrid>
        <w:gridCol w:w="850"/>
        <w:gridCol w:w="1701"/>
        <w:gridCol w:w="6794"/>
      </w:tblGrid>
      <w:tr w:rsidR="009C252C" w:rsidRPr="009C252C" w14:paraId="09FA6810" w14:textId="77777777" w:rsidTr="009C252C">
        <w:tc>
          <w:tcPr>
            <w:tcW w:w="455" w:type="pct"/>
            <w:vAlign w:val="center"/>
          </w:tcPr>
          <w:p w14:paraId="47E5F9ED" w14:textId="77777777" w:rsidR="009C252C" w:rsidRPr="009C252C" w:rsidRDefault="009C252C" w:rsidP="004F461F">
            <w:pPr>
              <w:pStyle w:val="afa"/>
              <w:rPr>
                <w:b/>
                <w:bCs w:val="0"/>
                <w:sz w:val="26"/>
              </w:rPr>
            </w:pPr>
            <w:r w:rsidRPr="009C252C">
              <w:rPr>
                <w:b/>
                <w:bCs w:val="0"/>
                <w:sz w:val="26"/>
              </w:rPr>
              <w:t>№</w:t>
            </w:r>
          </w:p>
        </w:tc>
        <w:tc>
          <w:tcPr>
            <w:tcW w:w="910" w:type="pct"/>
            <w:vAlign w:val="center"/>
          </w:tcPr>
          <w:p w14:paraId="5CB1D21C" w14:textId="77777777" w:rsidR="009C252C" w:rsidRPr="009C252C" w:rsidRDefault="009C252C" w:rsidP="004F461F">
            <w:pPr>
              <w:pStyle w:val="afa"/>
              <w:rPr>
                <w:b/>
                <w:bCs w:val="0"/>
                <w:sz w:val="26"/>
              </w:rPr>
            </w:pPr>
            <w:r w:rsidRPr="009C252C">
              <w:rPr>
                <w:b/>
                <w:bCs w:val="0"/>
                <w:sz w:val="26"/>
              </w:rPr>
              <w:t>Номер</w:t>
            </w:r>
          </w:p>
          <w:p w14:paraId="2CD67449" w14:textId="77777777" w:rsidR="009C252C" w:rsidRPr="009C252C" w:rsidRDefault="009C252C" w:rsidP="004F461F">
            <w:pPr>
              <w:pStyle w:val="afa"/>
              <w:rPr>
                <w:b/>
                <w:bCs w:val="0"/>
                <w:sz w:val="26"/>
              </w:rPr>
            </w:pPr>
            <w:r w:rsidRPr="009C252C">
              <w:rPr>
                <w:b/>
                <w:bCs w:val="0"/>
                <w:sz w:val="26"/>
              </w:rPr>
              <w:t>в ЕГРН</w:t>
            </w:r>
          </w:p>
        </w:tc>
        <w:tc>
          <w:tcPr>
            <w:tcW w:w="3635" w:type="pct"/>
            <w:vAlign w:val="center"/>
          </w:tcPr>
          <w:p w14:paraId="3A37CE84" w14:textId="77777777" w:rsidR="009C252C" w:rsidRPr="009C252C" w:rsidRDefault="009C252C" w:rsidP="004F461F">
            <w:pPr>
              <w:pStyle w:val="afa"/>
              <w:rPr>
                <w:b/>
                <w:bCs w:val="0"/>
                <w:sz w:val="26"/>
              </w:rPr>
            </w:pPr>
            <w:r w:rsidRPr="009C252C">
              <w:rPr>
                <w:b/>
                <w:bCs w:val="0"/>
                <w:sz w:val="26"/>
              </w:rPr>
              <w:t>Наименование</w:t>
            </w:r>
          </w:p>
        </w:tc>
      </w:tr>
      <w:tr w:rsidR="009C252C" w:rsidRPr="009C252C" w14:paraId="762D3318" w14:textId="77777777" w:rsidTr="009C252C">
        <w:tc>
          <w:tcPr>
            <w:tcW w:w="455" w:type="pct"/>
            <w:vAlign w:val="center"/>
          </w:tcPr>
          <w:p w14:paraId="34887087" w14:textId="655199D8" w:rsidR="009C252C" w:rsidRPr="009C252C" w:rsidRDefault="009C252C" w:rsidP="00B24A67">
            <w:pPr>
              <w:pStyle w:val="afa"/>
              <w:numPr>
                <w:ilvl w:val="0"/>
                <w:numId w:val="11"/>
              </w:numPr>
              <w:rPr>
                <w:sz w:val="26"/>
                <w:lang w:val="en-US"/>
              </w:rPr>
            </w:pPr>
          </w:p>
        </w:tc>
        <w:tc>
          <w:tcPr>
            <w:tcW w:w="910" w:type="pct"/>
            <w:vAlign w:val="bottom"/>
          </w:tcPr>
          <w:p w14:paraId="7151C1A8" w14:textId="4F2405AB" w:rsidR="009C252C" w:rsidRPr="009C252C" w:rsidRDefault="009C252C" w:rsidP="009C252C">
            <w:pPr>
              <w:pStyle w:val="afa"/>
              <w:rPr>
                <w:b/>
                <w:bCs w:val="0"/>
                <w:sz w:val="26"/>
              </w:rPr>
            </w:pPr>
            <w:r w:rsidRPr="009C252C">
              <w:rPr>
                <w:color w:val="000000"/>
                <w:sz w:val="26"/>
              </w:rPr>
              <w:t>19:06-6.499</w:t>
            </w:r>
          </w:p>
        </w:tc>
        <w:tc>
          <w:tcPr>
            <w:tcW w:w="3635" w:type="pct"/>
            <w:vAlign w:val="bottom"/>
          </w:tcPr>
          <w:p w14:paraId="687F4955" w14:textId="33FA52FA" w:rsidR="009C252C" w:rsidRPr="009C252C" w:rsidRDefault="009C252C" w:rsidP="009C252C">
            <w:pPr>
              <w:pStyle w:val="afa"/>
              <w:rPr>
                <w:b/>
                <w:bCs w:val="0"/>
                <w:sz w:val="26"/>
              </w:rPr>
            </w:pPr>
            <w:r w:rsidRPr="009C252C">
              <w:rPr>
                <w:color w:val="000000"/>
                <w:sz w:val="26"/>
              </w:rPr>
              <w:t>Охранная зона ВЛ 0,4 кВ и ТП 91-11-08</w:t>
            </w:r>
          </w:p>
        </w:tc>
      </w:tr>
      <w:tr w:rsidR="009C252C" w:rsidRPr="009C252C" w14:paraId="7F1E973A" w14:textId="77777777" w:rsidTr="009C252C">
        <w:tc>
          <w:tcPr>
            <w:tcW w:w="455" w:type="pct"/>
            <w:vAlign w:val="center"/>
          </w:tcPr>
          <w:p w14:paraId="14EAA388" w14:textId="77777777" w:rsidR="009C252C" w:rsidRPr="009C252C" w:rsidRDefault="009C252C" w:rsidP="00B24A67">
            <w:pPr>
              <w:pStyle w:val="afa"/>
              <w:numPr>
                <w:ilvl w:val="0"/>
                <w:numId w:val="11"/>
              </w:numPr>
              <w:rPr>
                <w:sz w:val="26"/>
              </w:rPr>
            </w:pPr>
          </w:p>
        </w:tc>
        <w:tc>
          <w:tcPr>
            <w:tcW w:w="910" w:type="pct"/>
            <w:vAlign w:val="bottom"/>
          </w:tcPr>
          <w:p w14:paraId="0890516E" w14:textId="254E2334" w:rsidR="009C252C" w:rsidRPr="009C252C" w:rsidRDefault="009C252C" w:rsidP="009C252C">
            <w:pPr>
              <w:pStyle w:val="afa"/>
              <w:rPr>
                <w:b/>
                <w:bCs w:val="0"/>
                <w:sz w:val="26"/>
              </w:rPr>
            </w:pPr>
            <w:r w:rsidRPr="009C252C">
              <w:rPr>
                <w:color w:val="000000"/>
                <w:sz w:val="26"/>
              </w:rPr>
              <w:t>19:06-6.616</w:t>
            </w:r>
          </w:p>
        </w:tc>
        <w:tc>
          <w:tcPr>
            <w:tcW w:w="3635" w:type="pct"/>
            <w:vAlign w:val="bottom"/>
          </w:tcPr>
          <w:p w14:paraId="2390A535" w14:textId="41A94853" w:rsidR="009C252C" w:rsidRPr="009C252C" w:rsidRDefault="009C252C" w:rsidP="009C252C">
            <w:pPr>
              <w:pStyle w:val="afa"/>
              <w:rPr>
                <w:b/>
                <w:bCs w:val="0"/>
                <w:sz w:val="26"/>
              </w:rPr>
            </w:pPr>
            <w:r w:rsidRPr="009C252C">
              <w:rPr>
                <w:color w:val="000000"/>
                <w:sz w:val="26"/>
              </w:rPr>
              <w:t>Охранная зона ТП-91-18-14</w:t>
            </w:r>
          </w:p>
        </w:tc>
      </w:tr>
      <w:tr w:rsidR="009C252C" w:rsidRPr="009C252C" w14:paraId="57188152" w14:textId="77777777" w:rsidTr="009C252C">
        <w:tc>
          <w:tcPr>
            <w:tcW w:w="455" w:type="pct"/>
            <w:vAlign w:val="center"/>
          </w:tcPr>
          <w:p w14:paraId="44E246D3" w14:textId="77777777" w:rsidR="009C252C" w:rsidRPr="009C252C" w:rsidRDefault="009C252C" w:rsidP="00B24A67">
            <w:pPr>
              <w:pStyle w:val="afa"/>
              <w:numPr>
                <w:ilvl w:val="0"/>
                <w:numId w:val="11"/>
              </w:numPr>
              <w:rPr>
                <w:sz w:val="26"/>
              </w:rPr>
            </w:pPr>
          </w:p>
        </w:tc>
        <w:tc>
          <w:tcPr>
            <w:tcW w:w="910" w:type="pct"/>
            <w:vAlign w:val="bottom"/>
          </w:tcPr>
          <w:p w14:paraId="37C3E990" w14:textId="1648681B" w:rsidR="009C252C" w:rsidRPr="009C252C" w:rsidRDefault="009C252C" w:rsidP="009C252C">
            <w:pPr>
              <w:pStyle w:val="afa"/>
              <w:rPr>
                <w:b/>
                <w:bCs w:val="0"/>
                <w:sz w:val="26"/>
              </w:rPr>
            </w:pPr>
            <w:r w:rsidRPr="009C252C">
              <w:rPr>
                <w:color w:val="000000"/>
                <w:sz w:val="26"/>
              </w:rPr>
              <w:t>19:06-6.630</w:t>
            </w:r>
          </w:p>
        </w:tc>
        <w:tc>
          <w:tcPr>
            <w:tcW w:w="3635" w:type="pct"/>
            <w:vAlign w:val="bottom"/>
          </w:tcPr>
          <w:p w14:paraId="71E41C24" w14:textId="72CE8003" w:rsidR="009C252C" w:rsidRPr="009C252C" w:rsidRDefault="009C252C" w:rsidP="009C252C">
            <w:pPr>
              <w:pStyle w:val="afa"/>
              <w:rPr>
                <w:b/>
                <w:bCs w:val="0"/>
                <w:sz w:val="26"/>
              </w:rPr>
            </w:pPr>
            <w:r w:rsidRPr="009C252C">
              <w:rPr>
                <w:color w:val="000000"/>
                <w:sz w:val="26"/>
              </w:rPr>
              <w:t>Охранная зона ВЛИ-0,4кВ ф.1, ТП 91-18-08 оп. 2-20 – 2-20-3</w:t>
            </w:r>
          </w:p>
        </w:tc>
      </w:tr>
      <w:tr w:rsidR="009C252C" w:rsidRPr="009C252C" w14:paraId="41E7F000" w14:textId="77777777" w:rsidTr="009C252C">
        <w:tc>
          <w:tcPr>
            <w:tcW w:w="455" w:type="pct"/>
            <w:vAlign w:val="center"/>
          </w:tcPr>
          <w:p w14:paraId="2D9C514A" w14:textId="77777777" w:rsidR="009C252C" w:rsidRPr="009C252C" w:rsidRDefault="009C252C" w:rsidP="00B24A67">
            <w:pPr>
              <w:pStyle w:val="afa"/>
              <w:numPr>
                <w:ilvl w:val="0"/>
                <w:numId w:val="11"/>
              </w:numPr>
              <w:rPr>
                <w:sz w:val="26"/>
              </w:rPr>
            </w:pPr>
          </w:p>
        </w:tc>
        <w:tc>
          <w:tcPr>
            <w:tcW w:w="910" w:type="pct"/>
            <w:vAlign w:val="bottom"/>
          </w:tcPr>
          <w:p w14:paraId="60E75853" w14:textId="7711F9BC" w:rsidR="009C252C" w:rsidRPr="009C252C" w:rsidRDefault="009C252C" w:rsidP="009C252C">
            <w:pPr>
              <w:pStyle w:val="afa"/>
              <w:rPr>
                <w:b/>
                <w:bCs w:val="0"/>
                <w:sz w:val="26"/>
              </w:rPr>
            </w:pPr>
            <w:r w:rsidRPr="009C252C">
              <w:rPr>
                <w:color w:val="000000"/>
                <w:sz w:val="26"/>
              </w:rPr>
              <w:t>19:06-6.66</w:t>
            </w:r>
          </w:p>
        </w:tc>
        <w:tc>
          <w:tcPr>
            <w:tcW w:w="3635" w:type="pct"/>
            <w:vAlign w:val="bottom"/>
          </w:tcPr>
          <w:p w14:paraId="26345D31" w14:textId="07A68AE0" w:rsidR="009C252C" w:rsidRPr="009C252C" w:rsidRDefault="009C252C" w:rsidP="009C252C">
            <w:pPr>
              <w:pStyle w:val="afa"/>
              <w:rPr>
                <w:b/>
                <w:bCs w:val="0"/>
                <w:sz w:val="26"/>
              </w:rPr>
            </w:pPr>
            <w:r w:rsidRPr="009C252C">
              <w:rPr>
                <w:color w:val="000000"/>
                <w:sz w:val="26"/>
              </w:rPr>
              <w:t>Зоны с особыми условиями использования территории на ЛЭП-10 кВ с.Б-Монок ф.91-18</w:t>
            </w:r>
          </w:p>
        </w:tc>
      </w:tr>
      <w:tr w:rsidR="009C252C" w:rsidRPr="009C252C" w14:paraId="2C5BB664" w14:textId="77777777" w:rsidTr="009C252C">
        <w:tc>
          <w:tcPr>
            <w:tcW w:w="455" w:type="pct"/>
            <w:vAlign w:val="center"/>
          </w:tcPr>
          <w:p w14:paraId="65F4721F" w14:textId="77777777" w:rsidR="009C252C" w:rsidRPr="009C252C" w:rsidRDefault="009C252C" w:rsidP="00B24A67">
            <w:pPr>
              <w:pStyle w:val="afa"/>
              <w:numPr>
                <w:ilvl w:val="0"/>
                <w:numId w:val="11"/>
              </w:numPr>
              <w:rPr>
                <w:sz w:val="26"/>
              </w:rPr>
            </w:pPr>
          </w:p>
        </w:tc>
        <w:tc>
          <w:tcPr>
            <w:tcW w:w="910" w:type="pct"/>
            <w:vAlign w:val="bottom"/>
          </w:tcPr>
          <w:p w14:paraId="6DCB032C" w14:textId="515A2FC1" w:rsidR="009C252C" w:rsidRPr="009C252C" w:rsidRDefault="009C252C" w:rsidP="009C252C">
            <w:pPr>
              <w:pStyle w:val="afa"/>
              <w:rPr>
                <w:b/>
                <w:bCs w:val="0"/>
                <w:sz w:val="26"/>
              </w:rPr>
            </w:pPr>
            <w:r w:rsidRPr="009C252C">
              <w:rPr>
                <w:color w:val="000000"/>
                <w:sz w:val="26"/>
              </w:rPr>
              <w:t>19:06-6.299</w:t>
            </w:r>
          </w:p>
        </w:tc>
        <w:tc>
          <w:tcPr>
            <w:tcW w:w="3635" w:type="pct"/>
            <w:vAlign w:val="bottom"/>
          </w:tcPr>
          <w:p w14:paraId="2045AF1D" w14:textId="0BE6E6F8" w:rsidR="009C252C" w:rsidRPr="009C252C" w:rsidRDefault="009C252C" w:rsidP="009C252C">
            <w:pPr>
              <w:pStyle w:val="afa"/>
              <w:rPr>
                <w:b/>
                <w:bCs w:val="0"/>
                <w:sz w:val="26"/>
              </w:rPr>
            </w:pPr>
            <w:r w:rsidRPr="009C252C">
              <w:rPr>
                <w:color w:val="000000"/>
                <w:sz w:val="26"/>
              </w:rPr>
              <w:t>Охранная зона ВЛ 0,4 кВ и ТП 91-18-05</w:t>
            </w:r>
          </w:p>
        </w:tc>
      </w:tr>
      <w:tr w:rsidR="009C252C" w:rsidRPr="009C252C" w14:paraId="3CDB91BF" w14:textId="77777777" w:rsidTr="009C252C">
        <w:tc>
          <w:tcPr>
            <w:tcW w:w="455" w:type="pct"/>
            <w:vAlign w:val="center"/>
          </w:tcPr>
          <w:p w14:paraId="7201D045" w14:textId="77777777" w:rsidR="009C252C" w:rsidRPr="009C252C" w:rsidRDefault="009C252C" w:rsidP="00B24A67">
            <w:pPr>
              <w:pStyle w:val="afa"/>
              <w:numPr>
                <w:ilvl w:val="0"/>
                <w:numId w:val="11"/>
              </w:numPr>
              <w:rPr>
                <w:sz w:val="26"/>
              </w:rPr>
            </w:pPr>
          </w:p>
        </w:tc>
        <w:tc>
          <w:tcPr>
            <w:tcW w:w="910" w:type="pct"/>
            <w:vAlign w:val="bottom"/>
          </w:tcPr>
          <w:p w14:paraId="4A9FE998" w14:textId="34376221" w:rsidR="009C252C" w:rsidRPr="009C252C" w:rsidRDefault="009C252C" w:rsidP="009C252C">
            <w:pPr>
              <w:pStyle w:val="afa"/>
              <w:rPr>
                <w:b/>
                <w:bCs w:val="0"/>
                <w:sz w:val="26"/>
              </w:rPr>
            </w:pPr>
            <w:r w:rsidRPr="009C252C">
              <w:rPr>
                <w:color w:val="000000"/>
                <w:sz w:val="26"/>
              </w:rPr>
              <w:t>19:06-6.229</w:t>
            </w:r>
          </w:p>
        </w:tc>
        <w:tc>
          <w:tcPr>
            <w:tcW w:w="3635" w:type="pct"/>
            <w:vAlign w:val="bottom"/>
          </w:tcPr>
          <w:p w14:paraId="73D13B44" w14:textId="4BBC6201" w:rsidR="009C252C" w:rsidRPr="009C252C" w:rsidRDefault="009C252C" w:rsidP="009C252C">
            <w:pPr>
              <w:pStyle w:val="afa"/>
              <w:rPr>
                <w:b/>
                <w:bCs w:val="0"/>
                <w:sz w:val="26"/>
              </w:rPr>
            </w:pPr>
            <w:r w:rsidRPr="009C252C">
              <w:rPr>
                <w:color w:val="000000"/>
                <w:sz w:val="26"/>
              </w:rPr>
              <w:t>Охранная зона ВЛ 0,4 кВ и ТП 91-18-03</w:t>
            </w:r>
          </w:p>
        </w:tc>
      </w:tr>
      <w:tr w:rsidR="009C252C" w:rsidRPr="009C252C" w14:paraId="7D84A4BD" w14:textId="77777777" w:rsidTr="009C252C">
        <w:tc>
          <w:tcPr>
            <w:tcW w:w="455" w:type="pct"/>
            <w:vAlign w:val="center"/>
          </w:tcPr>
          <w:p w14:paraId="04A153EA" w14:textId="77777777" w:rsidR="009C252C" w:rsidRPr="009C252C" w:rsidRDefault="009C252C" w:rsidP="00B24A67">
            <w:pPr>
              <w:pStyle w:val="afa"/>
              <w:numPr>
                <w:ilvl w:val="0"/>
                <w:numId w:val="11"/>
              </w:numPr>
              <w:rPr>
                <w:sz w:val="26"/>
              </w:rPr>
            </w:pPr>
          </w:p>
        </w:tc>
        <w:tc>
          <w:tcPr>
            <w:tcW w:w="910" w:type="pct"/>
            <w:vAlign w:val="bottom"/>
          </w:tcPr>
          <w:p w14:paraId="3C1CFC45" w14:textId="35F0DE67" w:rsidR="009C252C" w:rsidRPr="009C252C" w:rsidRDefault="009C252C" w:rsidP="009C252C">
            <w:pPr>
              <w:pStyle w:val="afa"/>
              <w:rPr>
                <w:b/>
                <w:bCs w:val="0"/>
                <w:sz w:val="26"/>
              </w:rPr>
            </w:pPr>
            <w:r w:rsidRPr="009C252C">
              <w:rPr>
                <w:color w:val="000000"/>
                <w:sz w:val="26"/>
              </w:rPr>
              <w:t>19:06-6.240</w:t>
            </w:r>
          </w:p>
        </w:tc>
        <w:tc>
          <w:tcPr>
            <w:tcW w:w="3635" w:type="pct"/>
            <w:vAlign w:val="bottom"/>
          </w:tcPr>
          <w:p w14:paraId="3F06A8C0" w14:textId="7490D4F4" w:rsidR="009C252C" w:rsidRPr="009C252C" w:rsidRDefault="009C252C" w:rsidP="009C252C">
            <w:pPr>
              <w:pStyle w:val="afa"/>
              <w:rPr>
                <w:b/>
                <w:bCs w:val="0"/>
                <w:sz w:val="26"/>
              </w:rPr>
            </w:pPr>
            <w:r w:rsidRPr="009C252C">
              <w:rPr>
                <w:color w:val="000000"/>
                <w:sz w:val="26"/>
              </w:rPr>
              <w:t>Охранная зона ВЛ 0,4 кВ и ТП 91-18-02</w:t>
            </w:r>
          </w:p>
        </w:tc>
      </w:tr>
      <w:tr w:rsidR="009C252C" w:rsidRPr="009C252C" w14:paraId="724E7B31" w14:textId="77777777" w:rsidTr="009C252C">
        <w:tc>
          <w:tcPr>
            <w:tcW w:w="455" w:type="pct"/>
            <w:vAlign w:val="center"/>
          </w:tcPr>
          <w:p w14:paraId="638EEA1A" w14:textId="77777777" w:rsidR="009C252C" w:rsidRPr="009C252C" w:rsidRDefault="009C252C" w:rsidP="00B24A67">
            <w:pPr>
              <w:pStyle w:val="afa"/>
              <w:numPr>
                <w:ilvl w:val="0"/>
                <w:numId w:val="11"/>
              </w:numPr>
              <w:rPr>
                <w:sz w:val="26"/>
              </w:rPr>
            </w:pPr>
          </w:p>
        </w:tc>
        <w:tc>
          <w:tcPr>
            <w:tcW w:w="910" w:type="pct"/>
            <w:vAlign w:val="bottom"/>
          </w:tcPr>
          <w:p w14:paraId="7CB7D117" w14:textId="7346960A" w:rsidR="009C252C" w:rsidRPr="009C252C" w:rsidRDefault="009C252C" w:rsidP="009C252C">
            <w:pPr>
              <w:pStyle w:val="afa"/>
              <w:rPr>
                <w:b/>
                <w:bCs w:val="0"/>
                <w:sz w:val="26"/>
              </w:rPr>
            </w:pPr>
            <w:r w:rsidRPr="009C252C">
              <w:rPr>
                <w:color w:val="000000"/>
                <w:sz w:val="26"/>
              </w:rPr>
              <w:t>19:06-6.334</w:t>
            </w:r>
          </w:p>
        </w:tc>
        <w:tc>
          <w:tcPr>
            <w:tcW w:w="3635" w:type="pct"/>
            <w:vAlign w:val="bottom"/>
          </w:tcPr>
          <w:p w14:paraId="32DD63E8" w14:textId="75F6F225" w:rsidR="009C252C" w:rsidRPr="009C252C" w:rsidRDefault="009C252C" w:rsidP="009C252C">
            <w:pPr>
              <w:pStyle w:val="afa"/>
              <w:rPr>
                <w:b/>
                <w:bCs w:val="0"/>
                <w:sz w:val="26"/>
              </w:rPr>
            </w:pPr>
            <w:r w:rsidRPr="009C252C">
              <w:rPr>
                <w:color w:val="000000"/>
                <w:sz w:val="26"/>
              </w:rPr>
              <w:t>Охранная зона ВЛ 0,4 кВ и ТП 91-11-06</w:t>
            </w:r>
          </w:p>
        </w:tc>
      </w:tr>
      <w:tr w:rsidR="009C252C" w:rsidRPr="009C252C" w14:paraId="144FE2F7" w14:textId="77777777" w:rsidTr="009C252C">
        <w:tc>
          <w:tcPr>
            <w:tcW w:w="455" w:type="pct"/>
            <w:vAlign w:val="center"/>
          </w:tcPr>
          <w:p w14:paraId="3678707C" w14:textId="77777777" w:rsidR="009C252C" w:rsidRPr="009C252C" w:rsidRDefault="009C252C" w:rsidP="00B24A67">
            <w:pPr>
              <w:pStyle w:val="afa"/>
              <w:numPr>
                <w:ilvl w:val="0"/>
                <w:numId w:val="11"/>
              </w:numPr>
              <w:rPr>
                <w:sz w:val="26"/>
              </w:rPr>
            </w:pPr>
          </w:p>
        </w:tc>
        <w:tc>
          <w:tcPr>
            <w:tcW w:w="910" w:type="pct"/>
            <w:vAlign w:val="bottom"/>
          </w:tcPr>
          <w:p w14:paraId="458018D1" w14:textId="1DB460AB" w:rsidR="009C252C" w:rsidRPr="009C252C" w:rsidRDefault="009C252C" w:rsidP="009C252C">
            <w:pPr>
              <w:pStyle w:val="afa"/>
              <w:rPr>
                <w:b/>
                <w:bCs w:val="0"/>
                <w:sz w:val="26"/>
              </w:rPr>
            </w:pPr>
            <w:r w:rsidRPr="009C252C">
              <w:rPr>
                <w:color w:val="000000"/>
                <w:sz w:val="26"/>
              </w:rPr>
              <w:t>19:06-6.427</w:t>
            </w:r>
          </w:p>
        </w:tc>
        <w:tc>
          <w:tcPr>
            <w:tcW w:w="3635" w:type="pct"/>
            <w:vAlign w:val="bottom"/>
          </w:tcPr>
          <w:p w14:paraId="5E44E69C" w14:textId="2BED30E7" w:rsidR="009C252C" w:rsidRPr="009C252C" w:rsidRDefault="009C252C" w:rsidP="009C252C">
            <w:pPr>
              <w:pStyle w:val="afa"/>
              <w:rPr>
                <w:b/>
                <w:bCs w:val="0"/>
                <w:sz w:val="26"/>
              </w:rPr>
            </w:pPr>
            <w:r w:rsidRPr="009C252C">
              <w:rPr>
                <w:color w:val="000000"/>
                <w:sz w:val="26"/>
              </w:rPr>
              <w:t>Охранная зона ВЛ 0,4 кВ и ТП 91-11-04</w:t>
            </w:r>
          </w:p>
        </w:tc>
      </w:tr>
      <w:tr w:rsidR="009C252C" w:rsidRPr="009C252C" w14:paraId="60797F01" w14:textId="77777777" w:rsidTr="009C252C">
        <w:tc>
          <w:tcPr>
            <w:tcW w:w="455" w:type="pct"/>
            <w:vAlign w:val="center"/>
          </w:tcPr>
          <w:p w14:paraId="0CCCAFE8" w14:textId="77777777" w:rsidR="009C252C" w:rsidRPr="009C252C" w:rsidRDefault="009C252C" w:rsidP="00B24A67">
            <w:pPr>
              <w:pStyle w:val="afa"/>
              <w:numPr>
                <w:ilvl w:val="0"/>
                <w:numId w:val="11"/>
              </w:numPr>
              <w:rPr>
                <w:sz w:val="26"/>
              </w:rPr>
            </w:pPr>
          </w:p>
        </w:tc>
        <w:tc>
          <w:tcPr>
            <w:tcW w:w="910" w:type="pct"/>
            <w:vAlign w:val="bottom"/>
          </w:tcPr>
          <w:p w14:paraId="23850C42" w14:textId="4579CAE9" w:rsidR="009C252C" w:rsidRPr="009C252C" w:rsidRDefault="009C252C" w:rsidP="009C252C">
            <w:pPr>
              <w:pStyle w:val="afa"/>
              <w:rPr>
                <w:b/>
                <w:bCs w:val="0"/>
                <w:sz w:val="26"/>
              </w:rPr>
            </w:pPr>
            <w:r w:rsidRPr="009C252C">
              <w:rPr>
                <w:color w:val="000000"/>
                <w:sz w:val="26"/>
              </w:rPr>
              <w:t>19:06-6.162</w:t>
            </w:r>
          </w:p>
        </w:tc>
        <w:tc>
          <w:tcPr>
            <w:tcW w:w="3635" w:type="pct"/>
            <w:vAlign w:val="bottom"/>
          </w:tcPr>
          <w:p w14:paraId="42340390" w14:textId="6C6A20F0" w:rsidR="009C252C" w:rsidRPr="009C252C" w:rsidRDefault="009C252C" w:rsidP="009C252C">
            <w:pPr>
              <w:pStyle w:val="afa"/>
              <w:rPr>
                <w:b/>
                <w:bCs w:val="0"/>
                <w:sz w:val="26"/>
              </w:rPr>
            </w:pPr>
            <w:r w:rsidRPr="009C252C">
              <w:rPr>
                <w:color w:val="000000"/>
                <w:sz w:val="26"/>
              </w:rPr>
              <w:t>Охранная зона ВЛ-0,4 кВ и ТП № 91-18-06/25"РТПЦ"</w:t>
            </w:r>
          </w:p>
        </w:tc>
      </w:tr>
      <w:tr w:rsidR="009C252C" w:rsidRPr="009C252C" w14:paraId="0B79BEEA" w14:textId="77777777" w:rsidTr="009C252C">
        <w:tc>
          <w:tcPr>
            <w:tcW w:w="455" w:type="pct"/>
            <w:vAlign w:val="center"/>
          </w:tcPr>
          <w:p w14:paraId="08F7B849" w14:textId="77777777" w:rsidR="009C252C" w:rsidRPr="009C252C" w:rsidRDefault="009C252C" w:rsidP="00B24A67">
            <w:pPr>
              <w:pStyle w:val="afa"/>
              <w:numPr>
                <w:ilvl w:val="0"/>
                <w:numId w:val="11"/>
              </w:numPr>
              <w:rPr>
                <w:sz w:val="26"/>
              </w:rPr>
            </w:pPr>
          </w:p>
        </w:tc>
        <w:tc>
          <w:tcPr>
            <w:tcW w:w="910" w:type="pct"/>
            <w:vAlign w:val="bottom"/>
          </w:tcPr>
          <w:p w14:paraId="22656FC9" w14:textId="3E7E7E4A" w:rsidR="009C252C" w:rsidRPr="009C252C" w:rsidRDefault="009C252C" w:rsidP="009C252C">
            <w:pPr>
              <w:pStyle w:val="afa"/>
              <w:rPr>
                <w:b/>
                <w:bCs w:val="0"/>
                <w:sz w:val="26"/>
              </w:rPr>
            </w:pPr>
            <w:r w:rsidRPr="009C252C">
              <w:rPr>
                <w:color w:val="000000"/>
                <w:sz w:val="26"/>
              </w:rPr>
              <w:t>19:06-6.462</w:t>
            </w:r>
          </w:p>
        </w:tc>
        <w:tc>
          <w:tcPr>
            <w:tcW w:w="3635" w:type="pct"/>
            <w:vAlign w:val="bottom"/>
          </w:tcPr>
          <w:p w14:paraId="287E2C64" w14:textId="15BFB454" w:rsidR="009C252C" w:rsidRPr="009C252C" w:rsidRDefault="009C252C" w:rsidP="009C252C">
            <w:pPr>
              <w:pStyle w:val="afa"/>
              <w:rPr>
                <w:b/>
                <w:bCs w:val="0"/>
                <w:sz w:val="26"/>
              </w:rPr>
            </w:pPr>
            <w:r w:rsidRPr="009C252C">
              <w:rPr>
                <w:color w:val="000000"/>
                <w:sz w:val="26"/>
              </w:rPr>
              <w:t>Охранная зона ВЛ 0,4 кВ и ТП 91-11-05</w:t>
            </w:r>
          </w:p>
        </w:tc>
      </w:tr>
      <w:tr w:rsidR="009C252C" w:rsidRPr="009C252C" w14:paraId="16AC4ED9" w14:textId="77777777" w:rsidTr="009C252C">
        <w:tc>
          <w:tcPr>
            <w:tcW w:w="455" w:type="pct"/>
            <w:vAlign w:val="center"/>
          </w:tcPr>
          <w:p w14:paraId="0F092CD1" w14:textId="77777777" w:rsidR="009C252C" w:rsidRPr="009C252C" w:rsidRDefault="009C252C" w:rsidP="00B24A67">
            <w:pPr>
              <w:pStyle w:val="afa"/>
              <w:numPr>
                <w:ilvl w:val="0"/>
                <w:numId w:val="11"/>
              </w:numPr>
              <w:rPr>
                <w:sz w:val="26"/>
              </w:rPr>
            </w:pPr>
          </w:p>
        </w:tc>
        <w:tc>
          <w:tcPr>
            <w:tcW w:w="910" w:type="pct"/>
            <w:vAlign w:val="bottom"/>
          </w:tcPr>
          <w:p w14:paraId="6E091541" w14:textId="7675AD04" w:rsidR="009C252C" w:rsidRPr="009C252C" w:rsidRDefault="009C252C" w:rsidP="009C252C">
            <w:pPr>
              <w:pStyle w:val="afa"/>
              <w:rPr>
                <w:b/>
                <w:bCs w:val="0"/>
                <w:sz w:val="26"/>
              </w:rPr>
            </w:pPr>
            <w:r w:rsidRPr="009C252C">
              <w:rPr>
                <w:color w:val="000000"/>
                <w:sz w:val="26"/>
              </w:rPr>
              <w:t>19:06-6.467</w:t>
            </w:r>
          </w:p>
        </w:tc>
        <w:tc>
          <w:tcPr>
            <w:tcW w:w="3635" w:type="pct"/>
            <w:vAlign w:val="bottom"/>
          </w:tcPr>
          <w:p w14:paraId="6D815BD1" w14:textId="1B7B5CA1" w:rsidR="009C252C" w:rsidRPr="009C252C" w:rsidRDefault="009C252C" w:rsidP="009C252C">
            <w:pPr>
              <w:pStyle w:val="afa"/>
              <w:rPr>
                <w:b/>
                <w:bCs w:val="0"/>
                <w:sz w:val="26"/>
              </w:rPr>
            </w:pPr>
            <w:r w:rsidRPr="009C252C">
              <w:rPr>
                <w:color w:val="000000"/>
                <w:sz w:val="26"/>
              </w:rPr>
              <w:t>Охранная зона ВЛ 0,4 кВ и ТП 91-18-07</w:t>
            </w:r>
          </w:p>
        </w:tc>
      </w:tr>
      <w:tr w:rsidR="009C252C" w:rsidRPr="009C252C" w14:paraId="6E06473E" w14:textId="77777777" w:rsidTr="009C252C">
        <w:tc>
          <w:tcPr>
            <w:tcW w:w="455" w:type="pct"/>
            <w:vAlign w:val="center"/>
          </w:tcPr>
          <w:p w14:paraId="6FDEF0E3" w14:textId="77777777" w:rsidR="009C252C" w:rsidRPr="009C252C" w:rsidRDefault="009C252C" w:rsidP="00B24A67">
            <w:pPr>
              <w:pStyle w:val="afa"/>
              <w:numPr>
                <w:ilvl w:val="0"/>
                <w:numId w:val="11"/>
              </w:numPr>
              <w:rPr>
                <w:sz w:val="26"/>
              </w:rPr>
            </w:pPr>
          </w:p>
        </w:tc>
        <w:tc>
          <w:tcPr>
            <w:tcW w:w="910" w:type="pct"/>
            <w:vAlign w:val="bottom"/>
          </w:tcPr>
          <w:p w14:paraId="56CC1DE3" w14:textId="56440728" w:rsidR="009C252C" w:rsidRPr="009C252C" w:rsidRDefault="009C252C" w:rsidP="009C252C">
            <w:pPr>
              <w:pStyle w:val="afa"/>
              <w:rPr>
                <w:b/>
                <w:bCs w:val="0"/>
                <w:sz w:val="26"/>
              </w:rPr>
            </w:pPr>
            <w:r w:rsidRPr="009C252C">
              <w:rPr>
                <w:color w:val="000000"/>
                <w:sz w:val="26"/>
              </w:rPr>
              <w:t>19:06-6.475</w:t>
            </w:r>
          </w:p>
        </w:tc>
        <w:tc>
          <w:tcPr>
            <w:tcW w:w="3635" w:type="pct"/>
            <w:vAlign w:val="bottom"/>
          </w:tcPr>
          <w:p w14:paraId="6FA37D2E" w14:textId="0AD37B93" w:rsidR="009C252C" w:rsidRPr="009C252C" w:rsidRDefault="009C252C" w:rsidP="009C252C">
            <w:pPr>
              <w:pStyle w:val="afa"/>
              <w:rPr>
                <w:b/>
                <w:bCs w:val="0"/>
                <w:sz w:val="26"/>
              </w:rPr>
            </w:pPr>
            <w:r w:rsidRPr="009C252C">
              <w:rPr>
                <w:color w:val="000000"/>
                <w:sz w:val="26"/>
              </w:rPr>
              <w:t>Охранная зона ВЛ 0,4 кВ и ТП 91-18-10</w:t>
            </w:r>
          </w:p>
        </w:tc>
      </w:tr>
      <w:tr w:rsidR="009C252C" w:rsidRPr="009C252C" w14:paraId="6FA69A71" w14:textId="77777777" w:rsidTr="009C252C">
        <w:tc>
          <w:tcPr>
            <w:tcW w:w="455" w:type="pct"/>
            <w:vAlign w:val="center"/>
          </w:tcPr>
          <w:p w14:paraId="30B7B81D" w14:textId="77777777" w:rsidR="009C252C" w:rsidRPr="009C252C" w:rsidRDefault="009C252C" w:rsidP="00B24A67">
            <w:pPr>
              <w:pStyle w:val="afa"/>
              <w:numPr>
                <w:ilvl w:val="0"/>
                <w:numId w:val="11"/>
              </w:numPr>
              <w:rPr>
                <w:sz w:val="26"/>
              </w:rPr>
            </w:pPr>
          </w:p>
        </w:tc>
        <w:tc>
          <w:tcPr>
            <w:tcW w:w="910" w:type="pct"/>
            <w:vAlign w:val="bottom"/>
          </w:tcPr>
          <w:p w14:paraId="131EFB2B" w14:textId="368695F3" w:rsidR="009C252C" w:rsidRPr="009C252C" w:rsidRDefault="009C252C" w:rsidP="009C252C">
            <w:pPr>
              <w:pStyle w:val="afa"/>
              <w:rPr>
                <w:b/>
                <w:bCs w:val="0"/>
                <w:sz w:val="26"/>
              </w:rPr>
            </w:pPr>
            <w:r w:rsidRPr="009C252C">
              <w:rPr>
                <w:color w:val="000000"/>
                <w:sz w:val="26"/>
              </w:rPr>
              <w:t>19:06-6.349</w:t>
            </w:r>
          </w:p>
        </w:tc>
        <w:tc>
          <w:tcPr>
            <w:tcW w:w="3635" w:type="pct"/>
            <w:vAlign w:val="bottom"/>
          </w:tcPr>
          <w:p w14:paraId="269650CD" w14:textId="64336471" w:rsidR="009C252C" w:rsidRPr="009C252C" w:rsidRDefault="009C252C" w:rsidP="009C252C">
            <w:pPr>
              <w:pStyle w:val="afa"/>
              <w:rPr>
                <w:b/>
                <w:bCs w:val="0"/>
                <w:sz w:val="26"/>
              </w:rPr>
            </w:pPr>
            <w:r w:rsidRPr="009C252C">
              <w:rPr>
                <w:color w:val="000000"/>
                <w:sz w:val="26"/>
              </w:rPr>
              <w:t>Охранная зона ВЛ 0,4 кВ и ТП 91-14-06</w:t>
            </w:r>
          </w:p>
        </w:tc>
      </w:tr>
      <w:tr w:rsidR="009C252C" w:rsidRPr="009C252C" w14:paraId="1C969970" w14:textId="77777777" w:rsidTr="009C252C">
        <w:tc>
          <w:tcPr>
            <w:tcW w:w="455" w:type="pct"/>
            <w:vAlign w:val="center"/>
          </w:tcPr>
          <w:p w14:paraId="23DE9B04" w14:textId="77777777" w:rsidR="009C252C" w:rsidRPr="009C252C" w:rsidRDefault="009C252C" w:rsidP="00B24A67">
            <w:pPr>
              <w:pStyle w:val="afa"/>
              <w:numPr>
                <w:ilvl w:val="0"/>
                <w:numId w:val="11"/>
              </w:numPr>
              <w:rPr>
                <w:sz w:val="26"/>
              </w:rPr>
            </w:pPr>
          </w:p>
        </w:tc>
        <w:tc>
          <w:tcPr>
            <w:tcW w:w="910" w:type="pct"/>
            <w:vAlign w:val="bottom"/>
          </w:tcPr>
          <w:p w14:paraId="2DEDA66C" w14:textId="22A122BC" w:rsidR="009C252C" w:rsidRPr="009C252C" w:rsidRDefault="009C252C" w:rsidP="009C252C">
            <w:pPr>
              <w:pStyle w:val="afa"/>
              <w:rPr>
                <w:b/>
                <w:bCs w:val="0"/>
                <w:sz w:val="26"/>
              </w:rPr>
            </w:pPr>
            <w:r w:rsidRPr="009C252C">
              <w:rPr>
                <w:color w:val="000000"/>
                <w:sz w:val="26"/>
              </w:rPr>
              <w:t>19:06-6.803</w:t>
            </w:r>
          </w:p>
        </w:tc>
        <w:tc>
          <w:tcPr>
            <w:tcW w:w="3635" w:type="pct"/>
            <w:vAlign w:val="bottom"/>
          </w:tcPr>
          <w:p w14:paraId="11163908" w14:textId="1ABE5E6A" w:rsidR="009C252C" w:rsidRPr="009C252C" w:rsidRDefault="009C252C" w:rsidP="009C252C">
            <w:pPr>
              <w:pStyle w:val="afa"/>
              <w:rPr>
                <w:b/>
                <w:bCs w:val="0"/>
                <w:sz w:val="26"/>
              </w:rPr>
            </w:pPr>
            <w:r w:rsidRPr="009C252C">
              <w:rPr>
                <w:color w:val="000000"/>
                <w:sz w:val="26"/>
              </w:rPr>
              <w:t>Охранная зона СТП без трансформатора 25/10/0,4 №91-18-15</w:t>
            </w:r>
          </w:p>
        </w:tc>
      </w:tr>
      <w:tr w:rsidR="009C252C" w:rsidRPr="009C252C" w14:paraId="386697C3" w14:textId="77777777" w:rsidTr="009C252C">
        <w:tc>
          <w:tcPr>
            <w:tcW w:w="455" w:type="pct"/>
            <w:vAlign w:val="center"/>
          </w:tcPr>
          <w:p w14:paraId="3E4470E7" w14:textId="77777777" w:rsidR="009C252C" w:rsidRPr="009C252C" w:rsidRDefault="009C252C" w:rsidP="00B24A67">
            <w:pPr>
              <w:pStyle w:val="afa"/>
              <w:numPr>
                <w:ilvl w:val="0"/>
                <w:numId w:val="11"/>
              </w:numPr>
              <w:rPr>
                <w:sz w:val="26"/>
              </w:rPr>
            </w:pPr>
          </w:p>
        </w:tc>
        <w:tc>
          <w:tcPr>
            <w:tcW w:w="910" w:type="pct"/>
            <w:vAlign w:val="bottom"/>
          </w:tcPr>
          <w:p w14:paraId="62AC31A5" w14:textId="1438D35D" w:rsidR="009C252C" w:rsidRPr="009C252C" w:rsidRDefault="009C252C" w:rsidP="009C252C">
            <w:pPr>
              <w:pStyle w:val="afa"/>
              <w:rPr>
                <w:b/>
                <w:bCs w:val="0"/>
                <w:sz w:val="26"/>
              </w:rPr>
            </w:pPr>
            <w:r w:rsidRPr="009C252C">
              <w:rPr>
                <w:color w:val="000000"/>
                <w:sz w:val="26"/>
              </w:rPr>
              <w:t>19:06-6.250</w:t>
            </w:r>
          </w:p>
        </w:tc>
        <w:tc>
          <w:tcPr>
            <w:tcW w:w="3635" w:type="pct"/>
            <w:vAlign w:val="bottom"/>
          </w:tcPr>
          <w:p w14:paraId="02F97E15" w14:textId="63115BDE" w:rsidR="009C252C" w:rsidRPr="009C252C" w:rsidRDefault="009C252C" w:rsidP="009C252C">
            <w:pPr>
              <w:pStyle w:val="afa"/>
              <w:rPr>
                <w:b/>
                <w:bCs w:val="0"/>
                <w:sz w:val="26"/>
              </w:rPr>
            </w:pPr>
            <w:r w:rsidRPr="009C252C">
              <w:rPr>
                <w:color w:val="000000"/>
                <w:sz w:val="26"/>
              </w:rPr>
              <w:t>Охранная зона ВЛ 0,4 кВ и ТП 91-18-11</w:t>
            </w:r>
          </w:p>
        </w:tc>
      </w:tr>
      <w:tr w:rsidR="009C252C" w:rsidRPr="009C252C" w14:paraId="6F1F4535" w14:textId="77777777" w:rsidTr="009C252C">
        <w:tc>
          <w:tcPr>
            <w:tcW w:w="455" w:type="pct"/>
            <w:vAlign w:val="center"/>
          </w:tcPr>
          <w:p w14:paraId="243368AC" w14:textId="77777777" w:rsidR="009C252C" w:rsidRPr="009C252C" w:rsidRDefault="009C252C" w:rsidP="00B24A67">
            <w:pPr>
              <w:pStyle w:val="afa"/>
              <w:numPr>
                <w:ilvl w:val="0"/>
                <w:numId w:val="11"/>
              </w:numPr>
              <w:rPr>
                <w:sz w:val="26"/>
              </w:rPr>
            </w:pPr>
          </w:p>
        </w:tc>
        <w:tc>
          <w:tcPr>
            <w:tcW w:w="910" w:type="pct"/>
            <w:vAlign w:val="bottom"/>
          </w:tcPr>
          <w:p w14:paraId="6343615A" w14:textId="1429AED6" w:rsidR="009C252C" w:rsidRPr="009C252C" w:rsidRDefault="009C252C" w:rsidP="009C252C">
            <w:pPr>
              <w:pStyle w:val="afa"/>
              <w:rPr>
                <w:b/>
                <w:bCs w:val="0"/>
                <w:sz w:val="26"/>
              </w:rPr>
            </w:pPr>
            <w:r w:rsidRPr="009C252C">
              <w:rPr>
                <w:color w:val="000000"/>
                <w:sz w:val="26"/>
              </w:rPr>
              <w:t>19:06-6.771</w:t>
            </w:r>
          </w:p>
        </w:tc>
        <w:tc>
          <w:tcPr>
            <w:tcW w:w="3635" w:type="pct"/>
            <w:vAlign w:val="bottom"/>
          </w:tcPr>
          <w:p w14:paraId="2AFAB5DA" w14:textId="1E24F30E" w:rsidR="009C252C" w:rsidRPr="009C252C" w:rsidRDefault="009C252C" w:rsidP="009C252C">
            <w:pPr>
              <w:pStyle w:val="afa"/>
              <w:rPr>
                <w:b/>
                <w:bCs w:val="0"/>
                <w:sz w:val="26"/>
              </w:rPr>
            </w:pPr>
            <w:r w:rsidRPr="009C252C">
              <w:rPr>
                <w:color w:val="000000"/>
                <w:sz w:val="26"/>
              </w:rPr>
              <w:t>Охранная зона ВЛЗ-10кВ, ф. №91-11 ТП №91-11-03 от сущ. оп. №190-оп.№190-9</w:t>
            </w:r>
          </w:p>
        </w:tc>
      </w:tr>
      <w:tr w:rsidR="009C252C" w:rsidRPr="009C252C" w14:paraId="1A055A40" w14:textId="77777777" w:rsidTr="009C252C">
        <w:tc>
          <w:tcPr>
            <w:tcW w:w="455" w:type="pct"/>
            <w:vAlign w:val="center"/>
          </w:tcPr>
          <w:p w14:paraId="4EC162E5" w14:textId="77777777" w:rsidR="009C252C" w:rsidRPr="009C252C" w:rsidRDefault="009C252C" w:rsidP="00B24A67">
            <w:pPr>
              <w:pStyle w:val="afa"/>
              <w:numPr>
                <w:ilvl w:val="0"/>
                <w:numId w:val="11"/>
              </w:numPr>
              <w:rPr>
                <w:sz w:val="26"/>
              </w:rPr>
            </w:pPr>
          </w:p>
        </w:tc>
        <w:tc>
          <w:tcPr>
            <w:tcW w:w="910" w:type="pct"/>
            <w:vAlign w:val="bottom"/>
          </w:tcPr>
          <w:p w14:paraId="6BFBCA7F" w14:textId="0A8D131E" w:rsidR="009C252C" w:rsidRPr="009C252C" w:rsidRDefault="009C252C" w:rsidP="009C252C">
            <w:pPr>
              <w:pStyle w:val="afa"/>
              <w:rPr>
                <w:b/>
                <w:bCs w:val="0"/>
                <w:sz w:val="26"/>
              </w:rPr>
            </w:pPr>
            <w:r w:rsidRPr="009C252C">
              <w:rPr>
                <w:color w:val="000000"/>
                <w:sz w:val="26"/>
              </w:rPr>
              <w:t>19:06-6.609</w:t>
            </w:r>
          </w:p>
        </w:tc>
        <w:tc>
          <w:tcPr>
            <w:tcW w:w="3635" w:type="pct"/>
            <w:vAlign w:val="bottom"/>
          </w:tcPr>
          <w:p w14:paraId="35946C23" w14:textId="61230DC2" w:rsidR="009C252C" w:rsidRPr="009C252C" w:rsidRDefault="009C252C" w:rsidP="009C252C">
            <w:pPr>
              <w:pStyle w:val="afa"/>
              <w:rPr>
                <w:b/>
                <w:bCs w:val="0"/>
                <w:sz w:val="26"/>
              </w:rPr>
            </w:pPr>
            <w:r w:rsidRPr="009C252C">
              <w:rPr>
                <w:color w:val="000000"/>
                <w:sz w:val="26"/>
              </w:rPr>
              <w:t>Охранная зона ВЛИ-0,4кВ, ф.2, ТП 91-18-02 от оп. №4-4 – оп.4</w:t>
            </w:r>
          </w:p>
        </w:tc>
      </w:tr>
      <w:tr w:rsidR="009C252C" w:rsidRPr="009C252C" w14:paraId="01D6B67B" w14:textId="77777777" w:rsidTr="009C252C">
        <w:tc>
          <w:tcPr>
            <w:tcW w:w="455" w:type="pct"/>
            <w:vAlign w:val="center"/>
          </w:tcPr>
          <w:p w14:paraId="281EDD00" w14:textId="77777777" w:rsidR="009C252C" w:rsidRPr="009C252C" w:rsidRDefault="009C252C" w:rsidP="00B24A67">
            <w:pPr>
              <w:pStyle w:val="afa"/>
              <w:numPr>
                <w:ilvl w:val="0"/>
                <w:numId w:val="11"/>
              </w:numPr>
              <w:rPr>
                <w:sz w:val="26"/>
              </w:rPr>
            </w:pPr>
          </w:p>
        </w:tc>
        <w:tc>
          <w:tcPr>
            <w:tcW w:w="910" w:type="pct"/>
            <w:vAlign w:val="bottom"/>
          </w:tcPr>
          <w:p w14:paraId="43111EDE" w14:textId="18D3BD98" w:rsidR="009C252C" w:rsidRPr="009C252C" w:rsidRDefault="009C252C" w:rsidP="009C252C">
            <w:pPr>
              <w:pStyle w:val="afa"/>
              <w:rPr>
                <w:b/>
                <w:bCs w:val="0"/>
                <w:sz w:val="26"/>
              </w:rPr>
            </w:pPr>
            <w:r w:rsidRPr="009C252C">
              <w:rPr>
                <w:color w:val="000000"/>
                <w:sz w:val="26"/>
              </w:rPr>
              <w:t>19:06-6.367</w:t>
            </w:r>
          </w:p>
        </w:tc>
        <w:tc>
          <w:tcPr>
            <w:tcW w:w="3635" w:type="pct"/>
            <w:vAlign w:val="bottom"/>
          </w:tcPr>
          <w:p w14:paraId="02DA0AA3" w14:textId="0E1D3C33" w:rsidR="009C252C" w:rsidRPr="009C252C" w:rsidRDefault="009C252C" w:rsidP="009C252C">
            <w:pPr>
              <w:pStyle w:val="afa"/>
              <w:rPr>
                <w:b/>
                <w:bCs w:val="0"/>
                <w:sz w:val="26"/>
              </w:rPr>
            </w:pPr>
            <w:r w:rsidRPr="009C252C">
              <w:rPr>
                <w:color w:val="000000"/>
                <w:sz w:val="26"/>
              </w:rPr>
              <w:t>Охранная зона ВЛ 0,4 кВ и ТП 91-11-07</w:t>
            </w:r>
          </w:p>
        </w:tc>
      </w:tr>
      <w:tr w:rsidR="009C252C" w:rsidRPr="009C252C" w14:paraId="68A3C652" w14:textId="77777777" w:rsidTr="009C252C">
        <w:tc>
          <w:tcPr>
            <w:tcW w:w="455" w:type="pct"/>
            <w:vAlign w:val="center"/>
          </w:tcPr>
          <w:p w14:paraId="20BB9E3E" w14:textId="77777777" w:rsidR="009C252C" w:rsidRPr="009C252C" w:rsidRDefault="009C252C" w:rsidP="00B24A67">
            <w:pPr>
              <w:pStyle w:val="afa"/>
              <w:numPr>
                <w:ilvl w:val="0"/>
                <w:numId w:val="11"/>
              </w:numPr>
              <w:rPr>
                <w:sz w:val="26"/>
              </w:rPr>
            </w:pPr>
          </w:p>
        </w:tc>
        <w:tc>
          <w:tcPr>
            <w:tcW w:w="910" w:type="pct"/>
            <w:vAlign w:val="bottom"/>
          </w:tcPr>
          <w:p w14:paraId="58B27BAD" w14:textId="129B2B0D" w:rsidR="009C252C" w:rsidRPr="009C252C" w:rsidRDefault="009C252C" w:rsidP="009C252C">
            <w:pPr>
              <w:pStyle w:val="afa"/>
              <w:rPr>
                <w:b/>
                <w:bCs w:val="0"/>
                <w:sz w:val="26"/>
              </w:rPr>
            </w:pPr>
            <w:r w:rsidRPr="009C252C">
              <w:rPr>
                <w:color w:val="000000"/>
                <w:sz w:val="26"/>
              </w:rPr>
              <w:t>19:06-6.805</w:t>
            </w:r>
          </w:p>
        </w:tc>
        <w:tc>
          <w:tcPr>
            <w:tcW w:w="3635" w:type="pct"/>
            <w:vAlign w:val="bottom"/>
          </w:tcPr>
          <w:p w14:paraId="523F7CCE" w14:textId="65CF3FE0" w:rsidR="009C252C" w:rsidRPr="009C252C" w:rsidRDefault="009C252C" w:rsidP="009C252C">
            <w:pPr>
              <w:pStyle w:val="afa"/>
              <w:rPr>
                <w:b/>
                <w:bCs w:val="0"/>
                <w:sz w:val="26"/>
              </w:rPr>
            </w:pPr>
            <w:r w:rsidRPr="009C252C">
              <w:rPr>
                <w:color w:val="000000"/>
                <w:sz w:val="26"/>
              </w:rPr>
              <w:t>Охранная зона ВЛ-10кВ, фидер 91-18 от сущ. оп.№351 – оп. № 351-3</w:t>
            </w:r>
          </w:p>
        </w:tc>
      </w:tr>
      <w:tr w:rsidR="009C252C" w:rsidRPr="009C252C" w14:paraId="008D16B3" w14:textId="77777777" w:rsidTr="009C252C">
        <w:tc>
          <w:tcPr>
            <w:tcW w:w="455" w:type="pct"/>
            <w:vAlign w:val="center"/>
          </w:tcPr>
          <w:p w14:paraId="3DBFFAF9" w14:textId="77777777" w:rsidR="009C252C" w:rsidRPr="009C252C" w:rsidRDefault="009C252C" w:rsidP="00B24A67">
            <w:pPr>
              <w:pStyle w:val="afa"/>
              <w:numPr>
                <w:ilvl w:val="0"/>
                <w:numId w:val="11"/>
              </w:numPr>
              <w:rPr>
                <w:sz w:val="26"/>
              </w:rPr>
            </w:pPr>
          </w:p>
        </w:tc>
        <w:tc>
          <w:tcPr>
            <w:tcW w:w="910" w:type="pct"/>
            <w:vAlign w:val="bottom"/>
          </w:tcPr>
          <w:p w14:paraId="090BEFDD" w14:textId="5AD27061" w:rsidR="009C252C" w:rsidRPr="009C252C" w:rsidRDefault="009C252C" w:rsidP="009C252C">
            <w:pPr>
              <w:pStyle w:val="afa"/>
              <w:rPr>
                <w:b/>
                <w:bCs w:val="0"/>
                <w:sz w:val="26"/>
              </w:rPr>
            </w:pPr>
            <w:r w:rsidRPr="009C252C">
              <w:rPr>
                <w:color w:val="000000"/>
                <w:sz w:val="26"/>
              </w:rPr>
              <w:t>19:06-6.149</w:t>
            </w:r>
          </w:p>
        </w:tc>
        <w:tc>
          <w:tcPr>
            <w:tcW w:w="3635" w:type="pct"/>
            <w:vAlign w:val="bottom"/>
          </w:tcPr>
          <w:p w14:paraId="29FD96C0" w14:textId="562E2AAE" w:rsidR="009C252C" w:rsidRPr="009C252C" w:rsidRDefault="009C252C" w:rsidP="009C252C">
            <w:pPr>
              <w:pStyle w:val="afa"/>
              <w:rPr>
                <w:b/>
                <w:bCs w:val="0"/>
                <w:sz w:val="26"/>
              </w:rPr>
            </w:pPr>
            <w:r w:rsidRPr="009C252C">
              <w:rPr>
                <w:color w:val="000000"/>
                <w:sz w:val="26"/>
              </w:rPr>
              <w:t>Охранная зона ВЛ 0,4 кВ и ТП 91-14-05</w:t>
            </w:r>
          </w:p>
        </w:tc>
      </w:tr>
      <w:tr w:rsidR="009C252C" w:rsidRPr="009C252C" w14:paraId="524FAAB5" w14:textId="77777777" w:rsidTr="009C252C">
        <w:tc>
          <w:tcPr>
            <w:tcW w:w="455" w:type="pct"/>
            <w:vAlign w:val="center"/>
          </w:tcPr>
          <w:p w14:paraId="74A9C584" w14:textId="77777777" w:rsidR="009C252C" w:rsidRPr="009C252C" w:rsidRDefault="009C252C" w:rsidP="00B24A67">
            <w:pPr>
              <w:pStyle w:val="afa"/>
              <w:numPr>
                <w:ilvl w:val="0"/>
                <w:numId w:val="11"/>
              </w:numPr>
              <w:rPr>
                <w:sz w:val="26"/>
              </w:rPr>
            </w:pPr>
          </w:p>
        </w:tc>
        <w:tc>
          <w:tcPr>
            <w:tcW w:w="910" w:type="pct"/>
            <w:vAlign w:val="bottom"/>
          </w:tcPr>
          <w:p w14:paraId="300B4FDE" w14:textId="3C5DEADD" w:rsidR="009C252C" w:rsidRPr="009C252C" w:rsidRDefault="009C252C" w:rsidP="009C252C">
            <w:pPr>
              <w:pStyle w:val="afa"/>
              <w:rPr>
                <w:b/>
                <w:bCs w:val="0"/>
                <w:sz w:val="26"/>
              </w:rPr>
            </w:pPr>
            <w:r w:rsidRPr="009C252C">
              <w:rPr>
                <w:color w:val="000000"/>
                <w:sz w:val="26"/>
              </w:rPr>
              <w:t>19:06-6.177</w:t>
            </w:r>
          </w:p>
        </w:tc>
        <w:tc>
          <w:tcPr>
            <w:tcW w:w="3635" w:type="pct"/>
            <w:vAlign w:val="bottom"/>
          </w:tcPr>
          <w:p w14:paraId="3D03B551" w14:textId="7A07EF42" w:rsidR="009C252C" w:rsidRPr="009C252C" w:rsidRDefault="009C252C" w:rsidP="009C252C">
            <w:pPr>
              <w:pStyle w:val="afa"/>
              <w:rPr>
                <w:b/>
                <w:bCs w:val="0"/>
                <w:sz w:val="26"/>
              </w:rPr>
            </w:pPr>
            <w:r w:rsidRPr="009C252C">
              <w:rPr>
                <w:color w:val="000000"/>
                <w:sz w:val="26"/>
              </w:rPr>
              <w:t>Охранная зона ВЛ 0,4 кВ и ТП 91-18-08</w:t>
            </w:r>
          </w:p>
        </w:tc>
      </w:tr>
      <w:tr w:rsidR="009C252C" w:rsidRPr="009C252C" w14:paraId="3640F721" w14:textId="77777777" w:rsidTr="009C252C">
        <w:tc>
          <w:tcPr>
            <w:tcW w:w="455" w:type="pct"/>
            <w:vAlign w:val="center"/>
          </w:tcPr>
          <w:p w14:paraId="62CC3947" w14:textId="77777777" w:rsidR="009C252C" w:rsidRPr="009C252C" w:rsidRDefault="009C252C" w:rsidP="00B24A67">
            <w:pPr>
              <w:pStyle w:val="afa"/>
              <w:numPr>
                <w:ilvl w:val="0"/>
                <w:numId w:val="11"/>
              </w:numPr>
              <w:rPr>
                <w:sz w:val="26"/>
              </w:rPr>
            </w:pPr>
          </w:p>
        </w:tc>
        <w:tc>
          <w:tcPr>
            <w:tcW w:w="910" w:type="pct"/>
            <w:vAlign w:val="bottom"/>
          </w:tcPr>
          <w:p w14:paraId="4FBE47D6" w14:textId="1D72A20D" w:rsidR="009C252C" w:rsidRPr="009C252C" w:rsidRDefault="009C252C" w:rsidP="009C252C">
            <w:pPr>
              <w:pStyle w:val="afa"/>
              <w:rPr>
                <w:b/>
                <w:bCs w:val="0"/>
                <w:sz w:val="26"/>
              </w:rPr>
            </w:pPr>
            <w:r w:rsidRPr="009C252C">
              <w:rPr>
                <w:color w:val="000000"/>
                <w:sz w:val="26"/>
              </w:rPr>
              <w:t>19:06-6.769</w:t>
            </w:r>
          </w:p>
        </w:tc>
        <w:tc>
          <w:tcPr>
            <w:tcW w:w="3635" w:type="pct"/>
            <w:vAlign w:val="bottom"/>
          </w:tcPr>
          <w:p w14:paraId="51D6BDEC" w14:textId="51BF95ED" w:rsidR="009C252C" w:rsidRPr="009C252C" w:rsidRDefault="009C252C" w:rsidP="009C252C">
            <w:pPr>
              <w:pStyle w:val="afa"/>
              <w:rPr>
                <w:b/>
                <w:bCs w:val="0"/>
                <w:sz w:val="26"/>
              </w:rPr>
            </w:pPr>
            <w:r w:rsidRPr="009C252C">
              <w:rPr>
                <w:color w:val="000000"/>
                <w:sz w:val="26"/>
              </w:rPr>
              <w:t>Охранная зона ТП №91-11-03</w:t>
            </w:r>
          </w:p>
        </w:tc>
      </w:tr>
      <w:tr w:rsidR="009C252C" w:rsidRPr="009C252C" w14:paraId="2256B7E6" w14:textId="77777777" w:rsidTr="009C252C">
        <w:tc>
          <w:tcPr>
            <w:tcW w:w="455" w:type="pct"/>
            <w:vAlign w:val="center"/>
          </w:tcPr>
          <w:p w14:paraId="792DDAD1" w14:textId="77777777" w:rsidR="009C252C" w:rsidRPr="009C252C" w:rsidRDefault="009C252C" w:rsidP="00B24A67">
            <w:pPr>
              <w:pStyle w:val="afa"/>
              <w:numPr>
                <w:ilvl w:val="0"/>
                <w:numId w:val="11"/>
              </w:numPr>
              <w:rPr>
                <w:sz w:val="26"/>
              </w:rPr>
            </w:pPr>
          </w:p>
        </w:tc>
        <w:tc>
          <w:tcPr>
            <w:tcW w:w="910" w:type="pct"/>
            <w:vAlign w:val="bottom"/>
          </w:tcPr>
          <w:p w14:paraId="6F30828D" w14:textId="3DE790B2" w:rsidR="009C252C" w:rsidRPr="009C252C" w:rsidRDefault="009C252C" w:rsidP="009C252C">
            <w:pPr>
              <w:pStyle w:val="afa"/>
              <w:rPr>
                <w:b/>
                <w:bCs w:val="0"/>
                <w:sz w:val="26"/>
              </w:rPr>
            </w:pPr>
            <w:r w:rsidRPr="009C252C">
              <w:rPr>
                <w:color w:val="000000"/>
                <w:sz w:val="26"/>
              </w:rPr>
              <w:t>19:06-6.632</w:t>
            </w:r>
          </w:p>
        </w:tc>
        <w:tc>
          <w:tcPr>
            <w:tcW w:w="3635" w:type="pct"/>
            <w:vAlign w:val="bottom"/>
          </w:tcPr>
          <w:p w14:paraId="330D5A87" w14:textId="77A6D035" w:rsidR="009C252C" w:rsidRPr="009C252C" w:rsidRDefault="009C252C" w:rsidP="009C252C">
            <w:pPr>
              <w:pStyle w:val="afa"/>
              <w:rPr>
                <w:b/>
                <w:bCs w:val="0"/>
                <w:sz w:val="26"/>
              </w:rPr>
            </w:pPr>
            <w:r w:rsidRPr="009C252C">
              <w:rPr>
                <w:color w:val="000000"/>
                <w:sz w:val="26"/>
              </w:rPr>
              <w:t>Охранная зона ВЛ-0,4кВ, ф.2, ТП№91-18-02. оп.1-до18</w:t>
            </w:r>
          </w:p>
        </w:tc>
      </w:tr>
      <w:tr w:rsidR="009C252C" w:rsidRPr="009C252C" w14:paraId="797FC001" w14:textId="77777777" w:rsidTr="009C252C">
        <w:tc>
          <w:tcPr>
            <w:tcW w:w="455" w:type="pct"/>
            <w:vAlign w:val="center"/>
          </w:tcPr>
          <w:p w14:paraId="7D772CE8" w14:textId="77777777" w:rsidR="009C252C" w:rsidRPr="009C252C" w:rsidRDefault="009C252C" w:rsidP="00B24A67">
            <w:pPr>
              <w:pStyle w:val="afa"/>
              <w:numPr>
                <w:ilvl w:val="0"/>
                <w:numId w:val="11"/>
              </w:numPr>
              <w:rPr>
                <w:sz w:val="26"/>
              </w:rPr>
            </w:pPr>
          </w:p>
        </w:tc>
        <w:tc>
          <w:tcPr>
            <w:tcW w:w="910" w:type="pct"/>
            <w:vAlign w:val="bottom"/>
          </w:tcPr>
          <w:p w14:paraId="6002CE58" w14:textId="558E6F66" w:rsidR="009C252C" w:rsidRPr="009C252C" w:rsidRDefault="009C252C" w:rsidP="009C252C">
            <w:pPr>
              <w:pStyle w:val="afa"/>
              <w:rPr>
                <w:b/>
                <w:bCs w:val="0"/>
                <w:sz w:val="26"/>
              </w:rPr>
            </w:pPr>
            <w:r w:rsidRPr="009C252C">
              <w:rPr>
                <w:color w:val="000000"/>
                <w:sz w:val="26"/>
              </w:rPr>
              <w:t>19:06-6.333</w:t>
            </w:r>
          </w:p>
        </w:tc>
        <w:tc>
          <w:tcPr>
            <w:tcW w:w="3635" w:type="pct"/>
            <w:vAlign w:val="bottom"/>
          </w:tcPr>
          <w:p w14:paraId="66B2EECB" w14:textId="5454767E" w:rsidR="009C252C" w:rsidRPr="009C252C" w:rsidRDefault="009C252C" w:rsidP="009C252C">
            <w:pPr>
              <w:pStyle w:val="afa"/>
              <w:rPr>
                <w:b/>
                <w:bCs w:val="0"/>
                <w:sz w:val="26"/>
              </w:rPr>
            </w:pPr>
            <w:r w:rsidRPr="009C252C">
              <w:rPr>
                <w:color w:val="000000"/>
                <w:sz w:val="26"/>
              </w:rPr>
              <w:t>Охранная зона ВЛ 0,4 кВ и ТП 91-18-09</w:t>
            </w:r>
          </w:p>
        </w:tc>
      </w:tr>
      <w:tr w:rsidR="009C252C" w:rsidRPr="009C252C" w14:paraId="7E590401" w14:textId="77777777" w:rsidTr="009C252C">
        <w:tc>
          <w:tcPr>
            <w:tcW w:w="455" w:type="pct"/>
            <w:vAlign w:val="center"/>
          </w:tcPr>
          <w:p w14:paraId="1CBA3ADE" w14:textId="77777777" w:rsidR="009C252C" w:rsidRPr="009C252C" w:rsidRDefault="009C252C" w:rsidP="00B24A67">
            <w:pPr>
              <w:pStyle w:val="afa"/>
              <w:numPr>
                <w:ilvl w:val="0"/>
                <w:numId w:val="11"/>
              </w:numPr>
              <w:rPr>
                <w:sz w:val="26"/>
              </w:rPr>
            </w:pPr>
          </w:p>
        </w:tc>
        <w:tc>
          <w:tcPr>
            <w:tcW w:w="910" w:type="pct"/>
            <w:vAlign w:val="bottom"/>
          </w:tcPr>
          <w:p w14:paraId="2F711D4F" w14:textId="4752A2D4" w:rsidR="009C252C" w:rsidRPr="009C252C" w:rsidRDefault="009C252C" w:rsidP="009C252C">
            <w:pPr>
              <w:pStyle w:val="afa"/>
              <w:rPr>
                <w:b/>
                <w:bCs w:val="0"/>
                <w:sz w:val="26"/>
              </w:rPr>
            </w:pPr>
            <w:r w:rsidRPr="009C252C">
              <w:rPr>
                <w:color w:val="000000"/>
                <w:sz w:val="26"/>
              </w:rPr>
              <w:t>19:06-6.106</w:t>
            </w:r>
          </w:p>
        </w:tc>
        <w:tc>
          <w:tcPr>
            <w:tcW w:w="3635" w:type="pct"/>
            <w:vAlign w:val="bottom"/>
          </w:tcPr>
          <w:p w14:paraId="217E1E31" w14:textId="483D7DCD" w:rsidR="009C252C" w:rsidRPr="009C252C" w:rsidRDefault="009C252C" w:rsidP="009C252C">
            <w:pPr>
              <w:pStyle w:val="afa"/>
              <w:rPr>
                <w:b/>
                <w:bCs w:val="0"/>
                <w:sz w:val="26"/>
              </w:rPr>
            </w:pPr>
            <w:r w:rsidRPr="009C252C">
              <w:rPr>
                <w:color w:val="000000"/>
                <w:sz w:val="26"/>
              </w:rPr>
              <w:t>Зона с особыми условиями использования территории воздушной линии электропередачи ВЛ 10 кВ ф.91-11 в границах Бейского района</w:t>
            </w:r>
          </w:p>
        </w:tc>
      </w:tr>
      <w:tr w:rsidR="009C252C" w:rsidRPr="009C252C" w14:paraId="6718D978" w14:textId="77777777" w:rsidTr="009C252C">
        <w:tc>
          <w:tcPr>
            <w:tcW w:w="455" w:type="pct"/>
            <w:vAlign w:val="center"/>
          </w:tcPr>
          <w:p w14:paraId="02E1223A" w14:textId="77777777" w:rsidR="009C252C" w:rsidRPr="009C252C" w:rsidRDefault="009C252C" w:rsidP="00B24A67">
            <w:pPr>
              <w:pStyle w:val="afa"/>
              <w:numPr>
                <w:ilvl w:val="0"/>
                <w:numId w:val="11"/>
              </w:numPr>
              <w:rPr>
                <w:sz w:val="26"/>
              </w:rPr>
            </w:pPr>
          </w:p>
        </w:tc>
        <w:tc>
          <w:tcPr>
            <w:tcW w:w="910" w:type="pct"/>
            <w:vAlign w:val="bottom"/>
          </w:tcPr>
          <w:p w14:paraId="11EABEC6" w14:textId="7A0FF2B1" w:rsidR="009C252C" w:rsidRPr="009C252C" w:rsidRDefault="009C252C" w:rsidP="009C252C">
            <w:pPr>
              <w:pStyle w:val="afa"/>
              <w:rPr>
                <w:b/>
                <w:bCs w:val="0"/>
                <w:sz w:val="26"/>
              </w:rPr>
            </w:pPr>
            <w:r w:rsidRPr="009C252C">
              <w:rPr>
                <w:color w:val="000000"/>
                <w:sz w:val="26"/>
              </w:rPr>
              <w:t>19:06-6.128</w:t>
            </w:r>
          </w:p>
        </w:tc>
        <w:tc>
          <w:tcPr>
            <w:tcW w:w="3635" w:type="pct"/>
            <w:vAlign w:val="bottom"/>
          </w:tcPr>
          <w:p w14:paraId="75A57225" w14:textId="50DE6C9B" w:rsidR="009C252C" w:rsidRPr="009C252C" w:rsidRDefault="009C252C" w:rsidP="009C252C">
            <w:pPr>
              <w:pStyle w:val="afa"/>
              <w:rPr>
                <w:b/>
                <w:bCs w:val="0"/>
                <w:sz w:val="26"/>
              </w:rPr>
            </w:pPr>
            <w:r w:rsidRPr="009C252C">
              <w:rPr>
                <w:color w:val="000000"/>
                <w:sz w:val="26"/>
              </w:rPr>
              <w:t>Зона с особыми условиями территории воздушной линии электропередач ВЛ 500 кВ СШГЭС-ПС "Новокузнецкая" № 541 (Саяно-Шушенская ГЭС-ПС "Новокузнецкая" (I цепь)) в границах Бейского района</w:t>
            </w:r>
          </w:p>
        </w:tc>
      </w:tr>
      <w:tr w:rsidR="009C252C" w:rsidRPr="009C252C" w14:paraId="77A92986" w14:textId="77777777" w:rsidTr="009C252C">
        <w:tc>
          <w:tcPr>
            <w:tcW w:w="455" w:type="pct"/>
            <w:vAlign w:val="center"/>
          </w:tcPr>
          <w:p w14:paraId="17A4E5F6" w14:textId="77777777" w:rsidR="009C252C" w:rsidRPr="009C252C" w:rsidRDefault="009C252C" w:rsidP="00B24A67">
            <w:pPr>
              <w:pStyle w:val="afa"/>
              <w:numPr>
                <w:ilvl w:val="0"/>
                <w:numId w:val="11"/>
              </w:numPr>
              <w:rPr>
                <w:sz w:val="26"/>
              </w:rPr>
            </w:pPr>
          </w:p>
        </w:tc>
        <w:tc>
          <w:tcPr>
            <w:tcW w:w="910" w:type="pct"/>
            <w:vAlign w:val="bottom"/>
          </w:tcPr>
          <w:p w14:paraId="2C16BAF3" w14:textId="7FF95D55" w:rsidR="009C252C" w:rsidRPr="009C252C" w:rsidRDefault="009C252C" w:rsidP="009C252C">
            <w:pPr>
              <w:pStyle w:val="afa"/>
              <w:rPr>
                <w:b/>
                <w:bCs w:val="0"/>
                <w:sz w:val="26"/>
              </w:rPr>
            </w:pPr>
            <w:r w:rsidRPr="009C252C">
              <w:rPr>
                <w:color w:val="000000"/>
                <w:sz w:val="26"/>
              </w:rPr>
              <w:t>19:06-6.137</w:t>
            </w:r>
          </w:p>
        </w:tc>
        <w:tc>
          <w:tcPr>
            <w:tcW w:w="3635" w:type="pct"/>
            <w:vAlign w:val="bottom"/>
          </w:tcPr>
          <w:p w14:paraId="7F0ED909" w14:textId="1C7E7CB8" w:rsidR="009C252C" w:rsidRPr="009C252C" w:rsidRDefault="009C252C" w:rsidP="009C252C">
            <w:pPr>
              <w:pStyle w:val="afa"/>
              <w:rPr>
                <w:b/>
                <w:bCs w:val="0"/>
                <w:sz w:val="26"/>
              </w:rPr>
            </w:pPr>
            <w:r w:rsidRPr="009C252C">
              <w:rPr>
                <w:color w:val="000000"/>
                <w:sz w:val="26"/>
              </w:rPr>
              <w:t>Зона с особыми условиями использования территории воздушной линии электропередач ВЛ 500 кВ СШГЭС - ПС "Новокузнецкая" № 542 (Саяно-Шушенская ГЭС - ПС "Новокузнецкая" (I цепь)) в границах Бейского района</w:t>
            </w:r>
          </w:p>
        </w:tc>
      </w:tr>
      <w:tr w:rsidR="009C252C" w:rsidRPr="009C252C" w14:paraId="0191DF8A" w14:textId="77777777" w:rsidTr="009C252C">
        <w:tc>
          <w:tcPr>
            <w:tcW w:w="455" w:type="pct"/>
            <w:vAlign w:val="center"/>
          </w:tcPr>
          <w:p w14:paraId="79DAA787" w14:textId="77777777" w:rsidR="009C252C" w:rsidRPr="009C252C" w:rsidRDefault="009C252C" w:rsidP="00B24A67">
            <w:pPr>
              <w:pStyle w:val="afa"/>
              <w:numPr>
                <w:ilvl w:val="0"/>
                <w:numId w:val="11"/>
              </w:numPr>
              <w:rPr>
                <w:sz w:val="26"/>
              </w:rPr>
            </w:pPr>
          </w:p>
        </w:tc>
        <w:tc>
          <w:tcPr>
            <w:tcW w:w="910" w:type="pct"/>
            <w:vAlign w:val="bottom"/>
          </w:tcPr>
          <w:p w14:paraId="5459D709" w14:textId="7CFEEC71" w:rsidR="009C252C" w:rsidRPr="009C252C" w:rsidRDefault="009C252C" w:rsidP="009C252C">
            <w:pPr>
              <w:pStyle w:val="afa"/>
              <w:rPr>
                <w:b/>
                <w:bCs w:val="0"/>
                <w:sz w:val="26"/>
              </w:rPr>
            </w:pPr>
            <w:r w:rsidRPr="009C252C">
              <w:rPr>
                <w:color w:val="000000"/>
                <w:sz w:val="26"/>
              </w:rPr>
              <w:t>19:06-6.90</w:t>
            </w:r>
          </w:p>
        </w:tc>
        <w:tc>
          <w:tcPr>
            <w:tcW w:w="3635" w:type="pct"/>
            <w:vAlign w:val="bottom"/>
          </w:tcPr>
          <w:p w14:paraId="159B4AD1" w14:textId="5AC1B01F" w:rsidR="009C252C" w:rsidRPr="009C252C" w:rsidRDefault="009C252C" w:rsidP="009C252C">
            <w:pPr>
              <w:pStyle w:val="afa"/>
              <w:rPr>
                <w:b/>
                <w:bCs w:val="0"/>
                <w:sz w:val="26"/>
              </w:rPr>
            </w:pPr>
            <w:r w:rsidRPr="009C252C">
              <w:rPr>
                <w:color w:val="000000"/>
                <w:sz w:val="26"/>
              </w:rPr>
              <w:t>Зона с особыми условиями использования территории воздушной линии электропередачи ВЛ 10 кВ ф.91-14 в границах Бейского района</w:t>
            </w:r>
          </w:p>
        </w:tc>
      </w:tr>
      <w:tr w:rsidR="009C252C" w:rsidRPr="009C252C" w14:paraId="6083BC62" w14:textId="77777777" w:rsidTr="009C252C">
        <w:tc>
          <w:tcPr>
            <w:tcW w:w="455" w:type="pct"/>
            <w:vAlign w:val="center"/>
          </w:tcPr>
          <w:p w14:paraId="2EAC2142" w14:textId="77777777" w:rsidR="009C252C" w:rsidRPr="009C252C" w:rsidRDefault="009C252C" w:rsidP="00B24A67">
            <w:pPr>
              <w:pStyle w:val="afa"/>
              <w:numPr>
                <w:ilvl w:val="0"/>
                <w:numId w:val="11"/>
              </w:numPr>
              <w:rPr>
                <w:sz w:val="26"/>
              </w:rPr>
            </w:pPr>
          </w:p>
        </w:tc>
        <w:tc>
          <w:tcPr>
            <w:tcW w:w="910" w:type="pct"/>
            <w:vAlign w:val="bottom"/>
          </w:tcPr>
          <w:p w14:paraId="1C84AB75" w14:textId="538E85E1" w:rsidR="009C252C" w:rsidRPr="009C252C" w:rsidRDefault="009C252C" w:rsidP="009C252C">
            <w:pPr>
              <w:pStyle w:val="afa"/>
              <w:rPr>
                <w:b/>
                <w:bCs w:val="0"/>
                <w:sz w:val="26"/>
              </w:rPr>
            </w:pPr>
            <w:r w:rsidRPr="009C252C">
              <w:rPr>
                <w:color w:val="000000"/>
                <w:sz w:val="26"/>
              </w:rPr>
              <w:t>19:06-6.86</w:t>
            </w:r>
          </w:p>
        </w:tc>
        <w:tc>
          <w:tcPr>
            <w:tcW w:w="3635" w:type="pct"/>
            <w:vAlign w:val="bottom"/>
          </w:tcPr>
          <w:p w14:paraId="28B2701C" w14:textId="1DB2E2CE" w:rsidR="009C252C" w:rsidRPr="009C252C" w:rsidRDefault="009C252C" w:rsidP="009C252C">
            <w:pPr>
              <w:pStyle w:val="afa"/>
              <w:rPr>
                <w:b/>
                <w:bCs w:val="0"/>
                <w:sz w:val="26"/>
              </w:rPr>
            </w:pPr>
            <w:r w:rsidRPr="009C252C">
              <w:rPr>
                <w:color w:val="000000"/>
                <w:sz w:val="26"/>
              </w:rPr>
              <w:t>Зона с особыми условиями использования территории воздушной линии электропередачи ВЛ 10 кВ ф.91-18 в границах Бейского района</w:t>
            </w:r>
          </w:p>
        </w:tc>
      </w:tr>
    </w:tbl>
    <w:p w14:paraId="13A41511" w14:textId="223BD630" w:rsidR="004A770A" w:rsidRPr="007360F9" w:rsidRDefault="004A770A" w:rsidP="00114847">
      <w:pPr>
        <w:pStyle w:val="afc"/>
        <w:rPr>
          <w:color w:val="FF0000"/>
        </w:rPr>
      </w:pPr>
    </w:p>
    <w:p w14:paraId="1EC1AB18" w14:textId="77777777" w:rsidR="00C87D50" w:rsidRPr="003A05D9" w:rsidRDefault="00C87D50" w:rsidP="00C87D50">
      <w:pPr>
        <w:pStyle w:val="afc"/>
        <w:rPr>
          <w:rStyle w:val="af5"/>
        </w:rPr>
      </w:pPr>
      <w:r w:rsidRPr="003A05D9">
        <w:rPr>
          <w:rStyle w:val="af5"/>
        </w:rPr>
        <w:t>Правила охраны электрических сетей, размещенных на земельных участках</w:t>
      </w:r>
    </w:p>
    <w:p w14:paraId="06CD79E2" w14:textId="77777777" w:rsidR="00C87D50" w:rsidRPr="003A05D9" w:rsidRDefault="00C87D50" w:rsidP="00C87D50">
      <w:pPr>
        <w:pStyle w:val="afc"/>
      </w:pPr>
      <w:bookmarkStart w:id="147" w:name="_Hlk82350262"/>
      <w:r w:rsidRPr="003A05D9">
        <w:t>Согласно постановлению Правительства РФ от 24.02.2009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устанавливаются правила охраны электрических сетей, размещенных на земельных участках.</w:t>
      </w:r>
    </w:p>
    <w:bookmarkEnd w:id="147"/>
    <w:p w14:paraId="13C9957E" w14:textId="77777777" w:rsidR="00C87D50" w:rsidRPr="003A05D9" w:rsidRDefault="00C87D50" w:rsidP="00C87D50">
      <w:pPr>
        <w:pStyle w:val="afc"/>
      </w:pPr>
    </w:p>
    <w:p w14:paraId="3778B3B4" w14:textId="77777777" w:rsidR="00C87D50" w:rsidRPr="003A05D9" w:rsidRDefault="00C87D50" w:rsidP="00C87D50">
      <w:pPr>
        <w:pStyle w:val="afc"/>
        <w:rPr>
          <w:rStyle w:val="af6"/>
        </w:rPr>
      </w:pPr>
      <w:r w:rsidRPr="003A05D9">
        <w:rPr>
          <w:rStyle w:val="af6"/>
        </w:rPr>
        <w:t>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2C92CB52" w14:textId="77777777" w:rsidR="00C87D50" w:rsidRPr="003A05D9" w:rsidRDefault="00C87D50" w:rsidP="00C87D50">
      <w:pPr>
        <w:pStyle w:val="afc"/>
      </w:pPr>
      <w:r w:rsidRPr="003A05D9">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168ED4D8" w14:textId="77777777" w:rsidR="00C87D50" w:rsidRPr="003A05D9" w:rsidRDefault="00C87D50" w:rsidP="00C87D50">
      <w:pPr>
        <w:pStyle w:val="afc"/>
      </w:pPr>
      <w:r w:rsidRPr="003A05D9">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008823F6" w14:textId="77777777" w:rsidR="00C87D50" w:rsidRPr="003A05D9" w:rsidRDefault="00C87D50" w:rsidP="00C87D50">
      <w:pPr>
        <w:pStyle w:val="afc"/>
      </w:pPr>
      <w:r w:rsidRPr="003A05D9">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01D83E68" w14:textId="77777777" w:rsidR="00C87D50" w:rsidRPr="003A05D9" w:rsidRDefault="00C87D50" w:rsidP="00C87D50">
      <w:pPr>
        <w:pStyle w:val="afc"/>
      </w:pPr>
      <w:r w:rsidRPr="003A05D9">
        <w:t>г) размещать свалки;</w:t>
      </w:r>
    </w:p>
    <w:p w14:paraId="5FDECB6F" w14:textId="77777777" w:rsidR="00C87D50" w:rsidRPr="003A05D9" w:rsidRDefault="00C87D50" w:rsidP="00C87D50">
      <w:pPr>
        <w:pStyle w:val="afc"/>
      </w:pPr>
      <w:r w:rsidRPr="003A05D9">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012F5ABF" w14:textId="77777777" w:rsidR="00C87D50" w:rsidRPr="003A05D9" w:rsidRDefault="00C87D50" w:rsidP="00C87D50">
      <w:pPr>
        <w:pStyle w:val="afc"/>
      </w:pPr>
    </w:p>
    <w:p w14:paraId="10B90E75" w14:textId="77777777" w:rsidR="00C87D50" w:rsidRPr="003A05D9" w:rsidRDefault="00C87D50" w:rsidP="00C87D50">
      <w:pPr>
        <w:pStyle w:val="afc"/>
        <w:rPr>
          <w:rStyle w:val="af6"/>
        </w:rPr>
      </w:pPr>
      <w:r w:rsidRPr="003A05D9">
        <w:rPr>
          <w:rStyle w:val="af6"/>
        </w:rPr>
        <w:t>В охранных зонах, установленных для объектов электросетевого хозяйства напряжением свыше 1000 вольт, помимо вышеуказанных действий, запрещается:</w:t>
      </w:r>
    </w:p>
    <w:p w14:paraId="266C5368" w14:textId="77777777" w:rsidR="00C87D50" w:rsidRPr="003A05D9" w:rsidRDefault="00C87D50" w:rsidP="00C87D50">
      <w:pPr>
        <w:pStyle w:val="afc"/>
      </w:pPr>
      <w:r w:rsidRPr="003A05D9">
        <w:t>а) складировать или размещать хранилища любых, в том числе горюче-смазочных, материалов;</w:t>
      </w:r>
    </w:p>
    <w:p w14:paraId="24C884E7" w14:textId="77777777" w:rsidR="00C87D50" w:rsidRPr="003A05D9" w:rsidRDefault="00C87D50" w:rsidP="00C87D50">
      <w:pPr>
        <w:pStyle w:val="afc"/>
      </w:pPr>
      <w:r w:rsidRPr="003A05D9">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3B9F5205" w14:textId="77777777" w:rsidR="00C87D50" w:rsidRPr="003A05D9" w:rsidRDefault="00C87D50" w:rsidP="00C87D50">
      <w:pPr>
        <w:pStyle w:val="afc"/>
      </w:pPr>
      <w:r w:rsidRPr="003A05D9">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6A1A5F92" w14:textId="77777777" w:rsidR="00C87D50" w:rsidRPr="003A05D9" w:rsidRDefault="00C87D50" w:rsidP="00C87D50">
      <w:pPr>
        <w:pStyle w:val="afc"/>
      </w:pPr>
      <w:r w:rsidRPr="003A05D9">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10D14CCB" w14:textId="77777777" w:rsidR="00C87D50" w:rsidRPr="003A05D9" w:rsidRDefault="00C87D50" w:rsidP="00C87D50">
      <w:pPr>
        <w:pStyle w:val="afc"/>
      </w:pPr>
      <w:r w:rsidRPr="003A05D9">
        <w:t>д) осуществлять проход судов с поднятыми стрелами кранов и других механизмов (в охранных зонах воздушных линий электропередачи).</w:t>
      </w:r>
    </w:p>
    <w:p w14:paraId="487BB8AD" w14:textId="77777777" w:rsidR="00C87D50" w:rsidRPr="003A05D9" w:rsidRDefault="00C87D50" w:rsidP="00C87D50">
      <w:pPr>
        <w:pStyle w:val="afc"/>
      </w:pPr>
    </w:p>
    <w:p w14:paraId="4D688FC7" w14:textId="77777777" w:rsidR="00C87D50" w:rsidRPr="003A05D9" w:rsidRDefault="00C87D50" w:rsidP="00C87D50">
      <w:pPr>
        <w:pStyle w:val="afc"/>
        <w:rPr>
          <w:rStyle w:val="af6"/>
        </w:rPr>
      </w:pPr>
      <w:r w:rsidRPr="003A05D9">
        <w:rPr>
          <w:rStyle w:val="af6"/>
        </w:rPr>
        <w:t>В пределах охранных зон без письменного решения о согласовании сетевых организаций юридическим и физическим лицам запрещаются:</w:t>
      </w:r>
    </w:p>
    <w:p w14:paraId="3F609158" w14:textId="77777777" w:rsidR="00C87D50" w:rsidRPr="003A05D9" w:rsidRDefault="00C87D50" w:rsidP="00C87D50">
      <w:pPr>
        <w:pStyle w:val="afc"/>
      </w:pPr>
      <w:r w:rsidRPr="003A05D9">
        <w:t>а) строительство, капитальный ремонт, реконструкция или снос зданий и сооружений;</w:t>
      </w:r>
    </w:p>
    <w:p w14:paraId="76B4C4D1" w14:textId="77777777" w:rsidR="00C87D50" w:rsidRPr="003A05D9" w:rsidRDefault="00C87D50" w:rsidP="00C87D50">
      <w:pPr>
        <w:pStyle w:val="afc"/>
      </w:pPr>
      <w:r w:rsidRPr="003A05D9">
        <w:t>б) горные, взрывные, мелиоративные работы, в том числе связанные с временным затоплением земель;</w:t>
      </w:r>
    </w:p>
    <w:p w14:paraId="0FEF7CB1" w14:textId="77777777" w:rsidR="00C87D50" w:rsidRPr="003A05D9" w:rsidRDefault="00C87D50" w:rsidP="00C87D50">
      <w:pPr>
        <w:pStyle w:val="afc"/>
      </w:pPr>
      <w:r w:rsidRPr="003A05D9">
        <w:t>в) посадка и вырубка деревьев и кустарников;</w:t>
      </w:r>
    </w:p>
    <w:p w14:paraId="718F4207" w14:textId="77777777" w:rsidR="00C87D50" w:rsidRPr="003A05D9" w:rsidRDefault="00C87D50" w:rsidP="00C87D50">
      <w:pPr>
        <w:pStyle w:val="afc"/>
      </w:pPr>
      <w:r w:rsidRPr="003A05D9">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1FE4FB6F" w14:textId="77777777" w:rsidR="00C87D50" w:rsidRPr="003A05D9" w:rsidRDefault="00C87D50" w:rsidP="00C87D50">
      <w:pPr>
        <w:pStyle w:val="afc"/>
      </w:pPr>
      <w:r w:rsidRPr="003A05D9">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2E8E9297" w14:textId="77777777" w:rsidR="00C87D50" w:rsidRPr="003A05D9" w:rsidRDefault="00C87D50" w:rsidP="00C87D50">
      <w:pPr>
        <w:pStyle w:val="afc"/>
      </w:pPr>
      <w:r w:rsidRPr="003A05D9">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2E9A665A" w14:textId="77777777" w:rsidR="00C87D50" w:rsidRPr="003A05D9" w:rsidRDefault="00C87D50" w:rsidP="00C87D50">
      <w:pPr>
        <w:pStyle w:val="afc"/>
      </w:pPr>
      <w:r w:rsidRPr="003A05D9">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745546B6" w14:textId="77777777" w:rsidR="00C87D50" w:rsidRPr="003A05D9" w:rsidRDefault="00C87D50" w:rsidP="00C87D50">
      <w:pPr>
        <w:pStyle w:val="afc"/>
      </w:pPr>
      <w:r w:rsidRPr="003A05D9">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0686A0EB" w14:textId="77777777" w:rsidR="00C87D50" w:rsidRPr="003A05D9" w:rsidRDefault="00C87D50" w:rsidP="00C87D50">
      <w:pPr>
        <w:pStyle w:val="afc"/>
      </w:pPr>
      <w:r w:rsidRPr="003A05D9">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75D800F4" w14:textId="77777777" w:rsidR="00C87D50" w:rsidRPr="003A05D9" w:rsidRDefault="00C87D50" w:rsidP="00C87D50">
      <w:pPr>
        <w:pStyle w:val="afc"/>
      </w:pPr>
    </w:p>
    <w:p w14:paraId="7AA98992" w14:textId="77777777" w:rsidR="00C87D50" w:rsidRPr="003A05D9" w:rsidRDefault="00C87D50" w:rsidP="00C87D50">
      <w:pPr>
        <w:pStyle w:val="afc"/>
        <w:rPr>
          <w:rStyle w:val="af6"/>
        </w:rPr>
      </w:pPr>
      <w:r w:rsidRPr="003A05D9">
        <w:rPr>
          <w:rStyle w:val="af6"/>
        </w:rPr>
        <w:t>В охранных зонах, установленных для объектов электросетевого хозяйства напряжением до 1000 вольт, помимо вышеуказанных действий, без письменного решения о согласовании сетевых организаций запрещается:</w:t>
      </w:r>
    </w:p>
    <w:p w14:paraId="550FACD6" w14:textId="77777777" w:rsidR="00C87D50" w:rsidRPr="003A05D9" w:rsidRDefault="00C87D50" w:rsidP="00C87D50">
      <w:pPr>
        <w:pStyle w:val="afc"/>
      </w:pPr>
      <w:r w:rsidRPr="003A05D9">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14:paraId="55665EE3" w14:textId="77777777" w:rsidR="00C87D50" w:rsidRPr="003A05D9" w:rsidRDefault="00C87D50" w:rsidP="00C87D50">
      <w:pPr>
        <w:pStyle w:val="afc"/>
      </w:pPr>
      <w:r w:rsidRPr="003A05D9">
        <w:t>б) складировать или размещать хранилища любых, в том числе горюче-смазочных, материалов;</w:t>
      </w:r>
    </w:p>
    <w:p w14:paraId="53531FCD" w14:textId="77777777" w:rsidR="00C87D50" w:rsidRPr="003A05D9" w:rsidRDefault="00C87D50" w:rsidP="00C87D50">
      <w:pPr>
        <w:pStyle w:val="afc"/>
      </w:pPr>
      <w:r w:rsidRPr="003A05D9">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3D782E01" w14:textId="77777777" w:rsidR="00FD0864" w:rsidRPr="00D45DD0" w:rsidRDefault="00FD0864" w:rsidP="009C252C">
      <w:pPr>
        <w:pStyle w:val="afc"/>
        <w:ind w:firstLine="0"/>
        <w:rPr>
          <w:color w:val="FF0000"/>
        </w:rPr>
      </w:pPr>
    </w:p>
    <w:p w14:paraId="569E3CBF" w14:textId="2DCD9197" w:rsidR="00FD0864" w:rsidRPr="00B24A67" w:rsidRDefault="00FD0864" w:rsidP="00820403">
      <w:pPr>
        <w:pStyle w:val="44"/>
        <w:numPr>
          <w:ilvl w:val="3"/>
          <w:numId w:val="2"/>
        </w:numPr>
        <w:ind w:left="0" w:firstLine="0"/>
      </w:pPr>
      <w:r w:rsidRPr="00B24A67">
        <w:t xml:space="preserve"> </w:t>
      </w:r>
      <w:bookmarkStart w:id="148" w:name="_Toc125535434"/>
      <w:r w:rsidRPr="00B24A67">
        <w:t>Придорожные полосы автомобильных дорог</w:t>
      </w:r>
      <w:bookmarkEnd w:id="148"/>
    </w:p>
    <w:p w14:paraId="0B91649C" w14:textId="77777777" w:rsidR="009C252C" w:rsidRPr="003A05D9" w:rsidRDefault="009C252C" w:rsidP="009C252C">
      <w:pPr>
        <w:pStyle w:val="b1"/>
        <w:rPr>
          <w:rStyle w:val="af5"/>
        </w:rPr>
      </w:pPr>
      <w:r w:rsidRPr="003A05D9">
        <w:rPr>
          <w:rStyle w:val="af5"/>
        </w:rPr>
        <w:t>Проектные предложения</w:t>
      </w:r>
    </w:p>
    <w:p w14:paraId="63CD7170" w14:textId="77777777" w:rsidR="009C252C" w:rsidRPr="003A05D9" w:rsidRDefault="009C252C" w:rsidP="009C252C">
      <w:pPr>
        <w:pStyle w:val="b1"/>
      </w:pPr>
      <w:r w:rsidRPr="003A05D9">
        <w:t>В соответствии с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№257-ФЗ для автомобильных дорог, за исключением автомобильных дорог, расположенных в границах населенных пунктов, устанавливаются придорожные полосы.</w:t>
      </w:r>
    </w:p>
    <w:p w14:paraId="5B85BB70" w14:textId="77777777" w:rsidR="009C252C" w:rsidRPr="003A05D9" w:rsidRDefault="009C252C" w:rsidP="009C252C">
      <w:pPr>
        <w:pStyle w:val="b1"/>
      </w:pPr>
      <w:r w:rsidRPr="003A05D9">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14:paraId="3474AB27" w14:textId="77777777" w:rsidR="009C252C" w:rsidRPr="003A05D9" w:rsidRDefault="009C252C" w:rsidP="009C252C">
      <w:pPr>
        <w:pStyle w:val="b1"/>
      </w:pPr>
      <w:r w:rsidRPr="003A05D9">
        <w:t>1) семидесяти пяти метров - для автомобильных дорог первой и второй категорий;</w:t>
      </w:r>
    </w:p>
    <w:p w14:paraId="7AD6CD7B" w14:textId="77777777" w:rsidR="009C252C" w:rsidRPr="003A05D9" w:rsidRDefault="009C252C" w:rsidP="009C252C">
      <w:pPr>
        <w:pStyle w:val="b1"/>
      </w:pPr>
      <w:r w:rsidRPr="003A05D9">
        <w:t>2) пятидесяти метров - для автомобильных дорог третьей и четвертой категорий;</w:t>
      </w:r>
    </w:p>
    <w:p w14:paraId="1D95F17B" w14:textId="77777777" w:rsidR="009C252C" w:rsidRPr="003A05D9" w:rsidRDefault="009C252C" w:rsidP="009C252C">
      <w:pPr>
        <w:pStyle w:val="b1"/>
      </w:pPr>
      <w:r w:rsidRPr="003A05D9">
        <w:t>3) двадцати пяти метров - для автомобильных дорог пятой категории;</w:t>
      </w:r>
    </w:p>
    <w:p w14:paraId="1C5DB0A9" w14:textId="77777777" w:rsidR="009C252C" w:rsidRPr="003A05D9" w:rsidRDefault="009C252C" w:rsidP="009C252C">
      <w:pPr>
        <w:pStyle w:val="b1"/>
      </w:pPr>
      <w:r w:rsidRPr="003A05D9">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14:paraId="514F06FB" w14:textId="77777777" w:rsidR="009C252C" w:rsidRPr="003A05D9" w:rsidRDefault="009C252C" w:rsidP="009C252C">
      <w:pPr>
        <w:pStyle w:val="b1"/>
      </w:pPr>
      <w:r w:rsidRPr="003A05D9">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14:paraId="5FCB9EE0" w14:textId="77777777" w:rsidR="009C252C" w:rsidRPr="003A05D9" w:rsidRDefault="009C252C" w:rsidP="009C252C">
      <w:pPr>
        <w:pStyle w:val="b1"/>
      </w:pPr>
    </w:p>
    <w:p w14:paraId="219AF375" w14:textId="77777777" w:rsidR="009C252C" w:rsidRPr="003A05D9" w:rsidRDefault="009C252C" w:rsidP="009C252C">
      <w:pPr>
        <w:pStyle w:val="b1"/>
        <w:rPr>
          <w:rStyle w:val="af5"/>
        </w:rPr>
      </w:pPr>
      <w:r w:rsidRPr="003A05D9">
        <w:rPr>
          <w:rStyle w:val="af5"/>
        </w:rPr>
        <w:t>Условия строительства, реконструкции в границах придорожных полос автомобильной дороги</w:t>
      </w:r>
    </w:p>
    <w:p w14:paraId="507AA18D" w14:textId="77777777" w:rsidR="009C252C" w:rsidRPr="003A05D9" w:rsidRDefault="009C252C" w:rsidP="009C252C">
      <w:pPr>
        <w:pStyle w:val="b1"/>
      </w:pPr>
      <w:r w:rsidRPr="003A05D9">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14:paraId="0E81172C" w14:textId="77777777" w:rsidR="002A6BD9" w:rsidRPr="00D45DD0" w:rsidRDefault="002A6BD9" w:rsidP="00B24A67">
      <w:pPr>
        <w:pStyle w:val="afc"/>
        <w:ind w:firstLine="0"/>
        <w:rPr>
          <w:color w:val="FF0000"/>
        </w:rPr>
      </w:pPr>
    </w:p>
    <w:p w14:paraId="3F694D81" w14:textId="7E066168" w:rsidR="00D30AAE" w:rsidRPr="00B24A67" w:rsidRDefault="004A770A" w:rsidP="00820403">
      <w:pPr>
        <w:pStyle w:val="44"/>
        <w:numPr>
          <w:ilvl w:val="3"/>
          <w:numId w:val="2"/>
        </w:numPr>
        <w:ind w:left="0" w:firstLine="0"/>
      </w:pPr>
      <w:bookmarkStart w:id="149" w:name="_Toc125535435"/>
      <w:r w:rsidRPr="00B24A67">
        <w:t>О</w:t>
      </w:r>
      <w:r w:rsidR="00D30AAE" w:rsidRPr="00B24A67">
        <w:t>хранная зона линий и сооружений связи</w:t>
      </w:r>
      <w:bookmarkEnd w:id="149"/>
    </w:p>
    <w:p w14:paraId="5AE729A9" w14:textId="77777777" w:rsidR="00B24A67" w:rsidRPr="003A05D9" w:rsidRDefault="00B24A67" w:rsidP="00B24A67">
      <w:pPr>
        <w:pStyle w:val="afc"/>
        <w:rPr>
          <w:rStyle w:val="af5"/>
        </w:rPr>
      </w:pPr>
      <w:r w:rsidRPr="003A05D9">
        <w:rPr>
          <w:rStyle w:val="af5"/>
        </w:rPr>
        <w:t>Существующее положение</w:t>
      </w:r>
    </w:p>
    <w:p w14:paraId="713625F0" w14:textId="66129566" w:rsidR="00B24A67" w:rsidRPr="003A05D9" w:rsidRDefault="00B24A67" w:rsidP="00B24A67">
      <w:pPr>
        <w:pStyle w:val="afc"/>
      </w:pPr>
      <w:r w:rsidRPr="003A05D9">
        <w:t xml:space="preserve">Перечень охранных зон линий и сооружений связи на территории </w:t>
      </w:r>
      <w:r>
        <w:t>Большемонокского</w:t>
      </w:r>
      <w:r w:rsidRPr="003A05D9">
        <w:t xml:space="preserve"> сельсовета, учтенных в ЕГРН, представлен в таблице 2.3.15.</w:t>
      </w:r>
      <w:r w:rsidRPr="00B24A67">
        <w:t>5</w:t>
      </w:r>
      <w:r w:rsidRPr="003A05D9">
        <w:t>.-1.</w:t>
      </w:r>
    </w:p>
    <w:p w14:paraId="455A5775" w14:textId="77777777" w:rsidR="00B24A67" w:rsidRPr="003A05D9" w:rsidRDefault="00B24A67" w:rsidP="00B24A67">
      <w:pPr>
        <w:pStyle w:val="afffb"/>
      </w:pPr>
    </w:p>
    <w:p w14:paraId="35D9F34E" w14:textId="2C8EE69B" w:rsidR="00B24A67" w:rsidRPr="003A05D9" w:rsidRDefault="00B24A67" w:rsidP="00B24A67">
      <w:pPr>
        <w:pStyle w:val="afffb"/>
        <w:rPr>
          <w:lang w:val="ru-RU"/>
        </w:rPr>
      </w:pPr>
      <w:r w:rsidRPr="003A05D9">
        <w:rPr>
          <w:lang w:val="ru-RU"/>
        </w:rPr>
        <w:t>Таблица 2.3.15.</w:t>
      </w:r>
      <w:r w:rsidRPr="007360F9">
        <w:rPr>
          <w:lang w:val="ru-RU"/>
        </w:rPr>
        <w:t>5</w:t>
      </w:r>
      <w:r w:rsidRPr="003A05D9">
        <w:rPr>
          <w:lang w:val="ru-RU"/>
        </w:rPr>
        <w:t>.-1</w:t>
      </w:r>
    </w:p>
    <w:p w14:paraId="0557BBF9" w14:textId="77777777" w:rsidR="00B24A67" w:rsidRPr="003A05D9" w:rsidRDefault="00B24A67" w:rsidP="00B24A67">
      <w:pPr>
        <w:pStyle w:val="afffb"/>
      </w:pPr>
    </w:p>
    <w:p w14:paraId="11D3019F" w14:textId="77777777" w:rsidR="00B24A67" w:rsidRPr="003A05D9" w:rsidRDefault="00B24A67" w:rsidP="00B24A67">
      <w:pPr>
        <w:pStyle w:val="afffb"/>
        <w:jc w:val="center"/>
        <w:rPr>
          <w:lang w:val="ru-RU"/>
        </w:rPr>
      </w:pPr>
      <w:r w:rsidRPr="003A05D9">
        <w:rPr>
          <w:lang w:val="ru-RU"/>
        </w:rPr>
        <w:t>Перечень охранных зон линий и сооружений связи,</w:t>
      </w:r>
    </w:p>
    <w:p w14:paraId="66F1F325" w14:textId="77777777" w:rsidR="00B24A67" w:rsidRPr="003A05D9" w:rsidRDefault="00B24A67" w:rsidP="00B24A67">
      <w:pPr>
        <w:pStyle w:val="afffb"/>
        <w:jc w:val="center"/>
        <w:rPr>
          <w:lang w:val="ru-RU"/>
        </w:rPr>
      </w:pPr>
      <w:r w:rsidRPr="003A05D9">
        <w:rPr>
          <w:lang w:val="ru-RU"/>
        </w:rPr>
        <w:t>учтенных в едином государственном реестре недвижимости</w:t>
      </w:r>
    </w:p>
    <w:tbl>
      <w:tblPr>
        <w:tblStyle w:val="afe"/>
        <w:tblW w:w="5000" w:type="pct"/>
        <w:jc w:val="center"/>
        <w:tblLook w:val="04A0" w:firstRow="1" w:lastRow="0" w:firstColumn="1" w:lastColumn="0" w:noHBand="0" w:noVBand="1"/>
      </w:tblPr>
      <w:tblGrid>
        <w:gridCol w:w="850"/>
        <w:gridCol w:w="1699"/>
        <w:gridCol w:w="6796"/>
      </w:tblGrid>
      <w:tr w:rsidR="00B24A67" w:rsidRPr="003A05D9" w14:paraId="34DFEFBB" w14:textId="77777777" w:rsidTr="00B24A67">
        <w:trPr>
          <w:tblHeader/>
          <w:jc w:val="center"/>
        </w:trPr>
        <w:tc>
          <w:tcPr>
            <w:tcW w:w="455" w:type="pct"/>
            <w:vAlign w:val="center"/>
          </w:tcPr>
          <w:p w14:paraId="6B09D018" w14:textId="77777777" w:rsidR="00B24A67" w:rsidRPr="003A05D9" w:rsidRDefault="00B24A67" w:rsidP="004F461F">
            <w:pPr>
              <w:pStyle w:val="afa"/>
              <w:rPr>
                <w:b/>
                <w:bCs w:val="0"/>
              </w:rPr>
            </w:pPr>
            <w:r w:rsidRPr="003A05D9">
              <w:rPr>
                <w:b/>
                <w:bCs w:val="0"/>
              </w:rPr>
              <w:t>№</w:t>
            </w:r>
          </w:p>
        </w:tc>
        <w:tc>
          <w:tcPr>
            <w:tcW w:w="909" w:type="pct"/>
            <w:vAlign w:val="center"/>
          </w:tcPr>
          <w:p w14:paraId="72811A02" w14:textId="77777777" w:rsidR="00B24A67" w:rsidRPr="003A05D9" w:rsidRDefault="00B24A67" w:rsidP="004F461F">
            <w:pPr>
              <w:pStyle w:val="afa"/>
              <w:rPr>
                <w:b/>
                <w:bCs w:val="0"/>
              </w:rPr>
            </w:pPr>
            <w:r w:rsidRPr="003A05D9">
              <w:rPr>
                <w:b/>
                <w:bCs w:val="0"/>
              </w:rPr>
              <w:t>Номер</w:t>
            </w:r>
          </w:p>
          <w:p w14:paraId="5DCFB124" w14:textId="77777777" w:rsidR="00B24A67" w:rsidRPr="003A05D9" w:rsidRDefault="00B24A67" w:rsidP="004F461F">
            <w:pPr>
              <w:pStyle w:val="afa"/>
              <w:rPr>
                <w:b/>
                <w:bCs w:val="0"/>
              </w:rPr>
            </w:pPr>
            <w:r w:rsidRPr="003A05D9">
              <w:rPr>
                <w:b/>
                <w:bCs w:val="0"/>
              </w:rPr>
              <w:t>в ЕГРН</w:t>
            </w:r>
          </w:p>
        </w:tc>
        <w:tc>
          <w:tcPr>
            <w:tcW w:w="3636" w:type="pct"/>
            <w:vAlign w:val="center"/>
          </w:tcPr>
          <w:p w14:paraId="03CB9A02" w14:textId="77777777" w:rsidR="00B24A67" w:rsidRPr="003A05D9" w:rsidRDefault="00B24A67" w:rsidP="004F461F">
            <w:pPr>
              <w:pStyle w:val="afa"/>
              <w:rPr>
                <w:b/>
                <w:bCs w:val="0"/>
              </w:rPr>
            </w:pPr>
            <w:r w:rsidRPr="003A05D9">
              <w:rPr>
                <w:b/>
                <w:bCs w:val="0"/>
              </w:rPr>
              <w:t>Наименование</w:t>
            </w:r>
          </w:p>
        </w:tc>
      </w:tr>
      <w:tr w:rsidR="00B24A67" w:rsidRPr="003A05D9" w14:paraId="4B6033F9" w14:textId="77777777" w:rsidTr="00B24A67">
        <w:trPr>
          <w:jc w:val="center"/>
        </w:trPr>
        <w:tc>
          <w:tcPr>
            <w:tcW w:w="455" w:type="pct"/>
            <w:vAlign w:val="center"/>
          </w:tcPr>
          <w:p w14:paraId="0DFCAAD5" w14:textId="77777777" w:rsidR="00B24A67" w:rsidRPr="003A05D9" w:rsidRDefault="00B24A67" w:rsidP="00B24A67">
            <w:pPr>
              <w:pStyle w:val="afa"/>
              <w:numPr>
                <w:ilvl w:val="0"/>
                <w:numId w:val="12"/>
              </w:numPr>
            </w:pPr>
          </w:p>
        </w:tc>
        <w:tc>
          <w:tcPr>
            <w:tcW w:w="909" w:type="pct"/>
            <w:vAlign w:val="center"/>
          </w:tcPr>
          <w:p w14:paraId="31327550" w14:textId="56804785" w:rsidR="00B24A67" w:rsidRPr="003A05D9" w:rsidRDefault="00B24A67" w:rsidP="00B24A67">
            <w:pPr>
              <w:pStyle w:val="afa"/>
            </w:pPr>
            <w:r w:rsidRPr="009C252C">
              <w:rPr>
                <w:color w:val="000000"/>
                <w:sz w:val="26"/>
              </w:rPr>
              <w:t>19:06-6.798</w:t>
            </w:r>
          </w:p>
        </w:tc>
        <w:tc>
          <w:tcPr>
            <w:tcW w:w="3636" w:type="pct"/>
            <w:vAlign w:val="center"/>
          </w:tcPr>
          <w:p w14:paraId="77CB3FEC" w14:textId="6B0ABFFF" w:rsidR="00B24A67" w:rsidRPr="003A05D9" w:rsidRDefault="00B24A67" w:rsidP="00B24A67">
            <w:pPr>
              <w:pStyle w:val="afa"/>
            </w:pPr>
            <w:r w:rsidRPr="009C252C">
              <w:rPr>
                <w:color w:val="000000"/>
                <w:sz w:val="26"/>
              </w:rPr>
              <w:t>Охранная зона волоконно-оптической линии связи ПАО "Ростелеком": "Подключение к сети "Интернет" СЗО в Бейском районе Республики Хакасия на участках: "Бея-Бондарево-Б.Монок-М.Монок-Красный Ключ», "Куйбышево-Чаптыков", "РМ-Новониколаевка-Дмитриевка", "</w:t>
            </w:r>
          </w:p>
        </w:tc>
      </w:tr>
    </w:tbl>
    <w:p w14:paraId="062D2738" w14:textId="77777777" w:rsidR="00B24A67" w:rsidRPr="003A05D9" w:rsidRDefault="00B24A67" w:rsidP="00B24A67">
      <w:pPr>
        <w:spacing w:after="160" w:line="259" w:lineRule="auto"/>
        <w:rPr>
          <w:rFonts w:eastAsia="Times New Roman"/>
          <w:b w:val="0"/>
          <w:szCs w:val="24"/>
          <w:lang w:eastAsia="ru-RU"/>
        </w:rPr>
      </w:pPr>
    </w:p>
    <w:p w14:paraId="0D46302A" w14:textId="77777777" w:rsidR="00B24A67" w:rsidRPr="003A05D9" w:rsidRDefault="00B24A67" w:rsidP="00B24A67">
      <w:pPr>
        <w:pStyle w:val="afc"/>
        <w:rPr>
          <w:rStyle w:val="af5"/>
        </w:rPr>
      </w:pPr>
      <w:r w:rsidRPr="003A05D9">
        <w:rPr>
          <w:rStyle w:val="af5"/>
        </w:rPr>
        <w:t>Проектные предложения</w:t>
      </w:r>
    </w:p>
    <w:p w14:paraId="58B28429" w14:textId="77777777" w:rsidR="00B24A67" w:rsidRPr="003A05D9" w:rsidRDefault="00B24A67" w:rsidP="00B24A67">
      <w:pPr>
        <w:pStyle w:val="afc"/>
      </w:pPr>
      <w:r w:rsidRPr="003A05D9">
        <w:t>Согласно постановлению Правительства РФ от 09.06.1995 №578 "Об утверждении Правил охраны линий и сооружений связи Российской Федерации", на трассах кабельных и воздушных линий связи и линий радиофикации:</w:t>
      </w:r>
    </w:p>
    <w:p w14:paraId="53850EFB" w14:textId="77777777" w:rsidR="00B24A67" w:rsidRPr="003A05D9" w:rsidRDefault="00B24A67" w:rsidP="00B24A67">
      <w:pPr>
        <w:pStyle w:val="afc"/>
      </w:pPr>
      <w:r w:rsidRPr="003A05D9">
        <w:t>а) устанавливаются охранные зоны с особыми условиями использования:</w:t>
      </w:r>
    </w:p>
    <w:p w14:paraId="329C9737" w14:textId="77777777" w:rsidR="00B24A67" w:rsidRPr="003A05D9" w:rsidRDefault="00B24A67" w:rsidP="00B24A67">
      <w:pPr>
        <w:pStyle w:val="afc"/>
      </w:pPr>
      <w:r w:rsidRPr="003A05D9">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3C61DF44" w14:textId="77777777" w:rsidR="00B24A67" w:rsidRPr="003A05D9" w:rsidRDefault="00B24A67" w:rsidP="00B24A67">
      <w:pPr>
        <w:pStyle w:val="afc"/>
      </w:pPr>
      <w:r w:rsidRPr="003A05D9">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14:paraId="11BEF5B8" w14:textId="77777777" w:rsidR="00B24A67" w:rsidRPr="003A05D9" w:rsidRDefault="00B24A67" w:rsidP="00B24A67">
      <w:pPr>
        <w:pStyle w:val="afc"/>
      </w:pPr>
      <w:r w:rsidRPr="003A05D9">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14:paraId="65E5484B" w14:textId="77777777" w:rsidR="00B24A67" w:rsidRPr="003A05D9" w:rsidRDefault="00B24A67" w:rsidP="00B24A67">
      <w:pPr>
        <w:pStyle w:val="afc"/>
      </w:pPr>
      <w:r w:rsidRPr="003A05D9">
        <w:t>б) создаются просеки в лесных массивах и зеленых насаждениях:</w:t>
      </w:r>
    </w:p>
    <w:p w14:paraId="281344C8" w14:textId="77777777" w:rsidR="00B24A67" w:rsidRPr="003A05D9" w:rsidRDefault="00B24A67" w:rsidP="00B24A67">
      <w:pPr>
        <w:pStyle w:val="afc"/>
      </w:pPr>
      <w:r w:rsidRPr="003A05D9">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14:paraId="064276D7" w14:textId="77777777" w:rsidR="00B24A67" w:rsidRPr="003A05D9" w:rsidRDefault="00B24A67" w:rsidP="00B24A67">
      <w:pPr>
        <w:pStyle w:val="afc"/>
      </w:pPr>
      <w:r w:rsidRPr="003A05D9">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14:paraId="3ED5C2D7" w14:textId="77777777" w:rsidR="00B24A67" w:rsidRPr="003A05D9" w:rsidRDefault="00B24A67" w:rsidP="00B24A67">
      <w:pPr>
        <w:pStyle w:val="afc"/>
      </w:pPr>
      <w:r w:rsidRPr="003A05D9">
        <w:t>- вдоль трассы кабеля связи - шириной не менее 6 метров (по 3 метра с каждой стороны от кабеля связи);</w:t>
      </w:r>
    </w:p>
    <w:p w14:paraId="29A07671" w14:textId="467C6F68" w:rsidR="00B24A67" w:rsidRPr="003A05D9" w:rsidRDefault="00B24A67" w:rsidP="00B24A67">
      <w:pPr>
        <w:pStyle w:val="afc"/>
      </w:pPr>
      <w:r w:rsidRPr="003A05D9">
        <w:t>в)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14:paraId="0BEC99B5" w14:textId="77777777" w:rsidR="00B24A67" w:rsidRPr="003A05D9" w:rsidRDefault="00B24A67" w:rsidP="00B24A67">
      <w:pPr>
        <w:pStyle w:val="afc"/>
        <w:rPr>
          <w:rStyle w:val="af5"/>
        </w:rPr>
      </w:pPr>
      <w:r w:rsidRPr="003A05D9">
        <w:rPr>
          <w:rStyle w:val="af5"/>
        </w:rPr>
        <w:t>Правила охраны линий и сооружений связи</w:t>
      </w:r>
    </w:p>
    <w:p w14:paraId="0ED16144" w14:textId="77777777" w:rsidR="00B24A67" w:rsidRPr="003A05D9" w:rsidRDefault="00B24A67" w:rsidP="00B24A67">
      <w:pPr>
        <w:pStyle w:val="afc"/>
      </w:pPr>
      <w:r w:rsidRPr="003A05D9">
        <w:t>Согласно постановлению Правительства РФ от 09.06.1995 №578 "Об утверждении Правил охраны линий и сооружений связи Российской Федерации", устанавливаются правила охраны линий и сооружений связи.</w:t>
      </w:r>
    </w:p>
    <w:p w14:paraId="118D1D23" w14:textId="77777777" w:rsidR="00B24A67" w:rsidRPr="003A05D9" w:rsidRDefault="00B24A67" w:rsidP="00B24A67">
      <w:pPr>
        <w:pStyle w:val="afc"/>
        <w:rPr>
          <w:rStyle w:val="af6"/>
          <w:i w:val="0"/>
          <w:iCs w:val="0"/>
          <w:u w:val="none"/>
        </w:rPr>
      </w:pPr>
      <w:r w:rsidRPr="003A05D9">
        <w:rPr>
          <w:rStyle w:val="af6"/>
          <w:i w:val="0"/>
          <w:iCs w:val="0"/>
          <w:u w:val="none"/>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14:paraId="6DA37A5D" w14:textId="77777777" w:rsidR="00B24A67" w:rsidRPr="003A05D9" w:rsidRDefault="00B24A67" w:rsidP="00B24A67">
      <w:pPr>
        <w:pStyle w:val="afc"/>
      </w:pPr>
      <w:r w:rsidRPr="003A05D9">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339A39E5" w14:textId="77777777" w:rsidR="00B24A67" w:rsidRPr="003A05D9" w:rsidRDefault="00B24A67" w:rsidP="00B24A67">
      <w:pPr>
        <w:pStyle w:val="afc"/>
      </w:pPr>
      <w:r w:rsidRPr="003A05D9">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3EABE6A0" w14:textId="77777777" w:rsidR="00B24A67" w:rsidRPr="003A05D9" w:rsidRDefault="00B24A67" w:rsidP="00B24A67">
      <w:pPr>
        <w:pStyle w:val="afc"/>
      </w:pPr>
      <w:r w:rsidRPr="003A05D9">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63BB5932" w14:textId="77777777" w:rsidR="00B24A67" w:rsidRPr="003A05D9" w:rsidRDefault="00B24A67" w:rsidP="00B24A67">
      <w:pPr>
        <w:pStyle w:val="afc"/>
      </w:pPr>
      <w:r w:rsidRPr="003A05D9">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2559C189" w14:textId="77777777" w:rsidR="00B24A67" w:rsidRPr="003A05D9" w:rsidRDefault="00B24A67" w:rsidP="00B24A67">
      <w:pPr>
        <w:pStyle w:val="afc"/>
      </w:pPr>
      <w:r w:rsidRPr="003A05D9">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14:paraId="7F626D99" w14:textId="77777777" w:rsidR="00B24A67" w:rsidRPr="003A05D9" w:rsidRDefault="00B24A67" w:rsidP="00B24A67">
      <w:pPr>
        <w:pStyle w:val="afc"/>
      </w:pPr>
      <w:r w:rsidRPr="003A05D9">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7E1375B2" w14:textId="77777777" w:rsidR="00B24A67" w:rsidRPr="003A05D9" w:rsidRDefault="00B24A67" w:rsidP="00B24A67">
      <w:pPr>
        <w:pStyle w:val="afc"/>
      </w:pPr>
      <w:r w:rsidRPr="003A05D9">
        <w:t>ж) производить защиту подземных коммуникаций и коррозии без учета проходящих подземных кабельных линий связи.</w:t>
      </w:r>
    </w:p>
    <w:p w14:paraId="4B973C41" w14:textId="77777777" w:rsidR="00B24A67" w:rsidRPr="003A05D9" w:rsidRDefault="00B24A67" w:rsidP="00B24A67">
      <w:pPr>
        <w:pStyle w:val="afc"/>
      </w:pPr>
    </w:p>
    <w:p w14:paraId="03EF5692" w14:textId="77777777" w:rsidR="00B24A67" w:rsidRPr="003A05D9" w:rsidRDefault="00B24A67" w:rsidP="00B24A67">
      <w:pPr>
        <w:pStyle w:val="afc"/>
        <w:rPr>
          <w:rStyle w:val="af6"/>
        </w:rPr>
      </w:pPr>
      <w:r w:rsidRPr="003A05D9">
        <w:rPr>
          <w:rStyle w:val="af6"/>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0FD8C10F" w14:textId="77777777" w:rsidR="00B24A67" w:rsidRPr="003A05D9" w:rsidRDefault="00B24A67" w:rsidP="00B24A67">
      <w:pPr>
        <w:pStyle w:val="afc"/>
      </w:pPr>
      <w:r w:rsidRPr="003A05D9">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097321C3" w14:textId="77777777" w:rsidR="00B24A67" w:rsidRPr="003A05D9" w:rsidRDefault="00B24A67" w:rsidP="00B24A67">
      <w:pPr>
        <w:pStyle w:val="afc"/>
      </w:pPr>
      <w:r w:rsidRPr="003A05D9">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20E2E9FE" w14:textId="77777777" w:rsidR="00B24A67" w:rsidRPr="003A05D9" w:rsidRDefault="00B24A67" w:rsidP="00B24A67">
      <w:pPr>
        <w:pStyle w:val="afc"/>
      </w:pPr>
      <w:r w:rsidRPr="003A05D9">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C3778EF" w14:textId="77777777" w:rsidR="00B24A67" w:rsidRPr="003A05D9" w:rsidRDefault="00B24A67" w:rsidP="00B24A67">
      <w:pPr>
        <w:pStyle w:val="afc"/>
      </w:pPr>
      <w:r w:rsidRPr="003A05D9">
        <w:t>г) огораживать трассы линий связи, препятствуя свободному доступу к ним технического персонала;</w:t>
      </w:r>
    </w:p>
    <w:p w14:paraId="3727437D" w14:textId="77777777" w:rsidR="00B24A67" w:rsidRPr="003A05D9" w:rsidRDefault="00B24A67" w:rsidP="00B24A67">
      <w:pPr>
        <w:pStyle w:val="afc"/>
      </w:pPr>
      <w:r w:rsidRPr="003A05D9">
        <w:t>д) самовольно подключаться к абонентской телефонной линии и линии радиофикации в целях пользования услугами связи;</w:t>
      </w:r>
    </w:p>
    <w:p w14:paraId="3F1C9EFB" w14:textId="054E838D" w:rsidR="004A770A" w:rsidRPr="004E4108" w:rsidRDefault="00B24A67" w:rsidP="004E4108">
      <w:pPr>
        <w:pStyle w:val="afc"/>
      </w:pPr>
      <w:r w:rsidRPr="003A05D9">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7B57B252" w14:textId="77777777" w:rsidR="006052EC" w:rsidRPr="00D45DD0" w:rsidRDefault="006052EC" w:rsidP="00B24A67">
      <w:pPr>
        <w:pStyle w:val="afc"/>
        <w:ind w:firstLine="0"/>
        <w:rPr>
          <w:color w:val="FF0000"/>
        </w:rPr>
      </w:pPr>
    </w:p>
    <w:p w14:paraId="61F13D9E" w14:textId="6460C2C5" w:rsidR="00D30AAE" w:rsidRPr="00820403" w:rsidRDefault="0032105B" w:rsidP="00820403">
      <w:pPr>
        <w:pStyle w:val="44"/>
        <w:numPr>
          <w:ilvl w:val="3"/>
          <w:numId w:val="2"/>
        </w:numPr>
        <w:ind w:left="0" w:firstLine="0"/>
      </w:pPr>
      <w:bookmarkStart w:id="150" w:name="_Toc125535436"/>
      <w:r w:rsidRPr="00820403">
        <w:t>О</w:t>
      </w:r>
      <w:r w:rsidR="00D30AAE" w:rsidRPr="00820403">
        <w:t>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bookmarkEnd w:id="150"/>
    </w:p>
    <w:p w14:paraId="1B9FA62C" w14:textId="77777777" w:rsidR="001C43A4" w:rsidRPr="00A254D2" w:rsidRDefault="001C43A4" w:rsidP="001C43A4">
      <w:pPr>
        <w:pStyle w:val="afc"/>
        <w:rPr>
          <w:rStyle w:val="af5"/>
        </w:rPr>
      </w:pPr>
      <w:r w:rsidRPr="00A254D2">
        <w:rPr>
          <w:rStyle w:val="af5"/>
        </w:rPr>
        <w:t>Существующее положение</w:t>
      </w:r>
    </w:p>
    <w:p w14:paraId="56B6B69C" w14:textId="30552311" w:rsidR="001C43A4" w:rsidRPr="0044523F" w:rsidRDefault="001C43A4" w:rsidP="001C43A4">
      <w:pPr>
        <w:pStyle w:val="afc"/>
      </w:pPr>
      <w:r w:rsidRPr="0044523F">
        <w:t xml:space="preserve">Перечень охранных зон ООПТ (государственного природного заповедника, национального парка, природного парка, памятника природы), на территории </w:t>
      </w:r>
      <w:r>
        <w:t>Большемонокского</w:t>
      </w:r>
      <w:r w:rsidRPr="00991075">
        <w:t xml:space="preserve"> сельсовета</w:t>
      </w:r>
      <w:r w:rsidRPr="0044523F">
        <w:t>, учтенных в ЕГРН, представлен в таблице 2.</w:t>
      </w:r>
      <w:r>
        <w:t>4</w:t>
      </w:r>
      <w:r w:rsidRPr="0044523F">
        <w:t>.1</w:t>
      </w:r>
      <w:r w:rsidR="00783850">
        <w:t>5</w:t>
      </w:r>
      <w:r w:rsidRPr="0044523F">
        <w:t>.</w:t>
      </w:r>
      <w:r>
        <w:t>6</w:t>
      </w:r>
      <w:r w:rsidRPr="0044523F">
        <w:t>.-1.</w:t>
      </w:r>
    </w:p>
    <w:p w14:paraId="3A88519E" w14:textId="77777777" w:rsidR="001C43A4" w:rsidRPr="0044523F" w:rsidRDefault="001C43A4" w:rsidP="001C43A4">
      <w:pPr>
        <w:pStyle w:val="afffb"/>
      </w:pPr>
    </w:p>
    <w:p w14:paraId="1AAFF72A" w14:textId="20F51119" w:rsidR="001C43A4" w:rsidRPr="0044523F" w:rsidRDefault="001C43A4" w:rsidP="001C43A4">
      <w:pPr>
        <w:pStyle w:val="afffb"/>
        <w:rPr>
          <w:lang w:val="ru-RU"/>
        </w:rPr>
      </w:pPr>
      <w:r w:rsidRPr="0044523F">
        <w:rPr>
          <w:lang w:val="ru-RU"/>
        </w:rPr>
        <w:t>Таблица 2.</w:t>
      </w:r>
      <w:r>
        <w:rPr>
          <w:lang w:val="ru-RU"/>
        </w:rPr>
        <w:t>4</w:t>
      </w:r>
      <w:r w:rsidRPr="0044523F">
        <w:rPr>
          <w:lang w:val="ru-RU"/>
        </w:rPr>
        <w:t>.1</w:t>
      </w:r>
      <w:r w:rsidR="00783850">
        <w:rPr>
          <w:lang w:val="ru-RU"/>
        </w:rPr>
        <w:t>5</w:t>
      </w:r>
      <w:r w:rsidRPr="0044523F">
        <w:rPr>
          <w:lang w:val="ru-RU"/>
        </w:rPr>
        <w:t>.</w:t>
      </w:r>
      <w:r>
        <w:rPr>
          <w:lang w:val="ru-RU"/>
        </w:rPr>
        <w:t>6</w:t>
      </w:r>
      <w:r w:rsidRPr="0044523F">
        <w:rPr>
          <w:lang w:val="ru-RU"/>
        </w:rPr>
        <w:t>.-1</w:t>
      </w:r>
    </w:p>
    <w:p w14:paraId="6BA9B4C9" w14:textId="77777777" w:rsidR="001C43A4" w:rsidRPr="0044523F" w:rsidRDefault="001C43A4" w:rsidP="001C43A4">
      <w:pPr>
        <w:pStyle w:val="afffb"/>
      </w:pPr>
    </w:p>
    <w:p w14:paraId="68897B81" w14:textId="77777777" w:rsidR="001C43A4" w:rsidRPr="0044523F" w:rsidRDefault="001C43A4" w:rsidP="001C43A4">
      <w:pPr>
        <w:pStyle w:val="afffb"/>
        <w:jc w:val="center"/>
        <w:rPr>
          <w:lang w:val="ru-RU"/>
        </w:rPr>
      </w:pPr>
      <w:r w:rsidRPr="0044523F">
        <w:rPr>
          <w:lang w:val="ru-RU"/>
        </w:rPr>
        <w:t>Перечень охранных зон ООПТ</w:t>
      </w:r>
      <w:r>
        <w:rPr>
          <w:lang w:val="ru-RU"/>
        </w:rPr>
        <w:t xml:space="preserve"> </w:t>
      </w:r>
      <w:r w:rsidRPr="0044523F">
        <w:rPr>
          <w:lang w:val="ru-RU"/>
        </w:rPr>
        <w:t>(государственного природного заповедника, национального парка,</w:t>
      </w:r>
      <w:r>
        <w:rPr>
          <w:lang w:val="ru-RU"/>
        </w:rPr>
        <w:t xml:space="preserve"> </w:t>
      </w:r>
      <w:r w:rsidRPr="0044523F">
        <w:rPr>
          <w:lang w:val="ru-RU"/>
        </w:rPr>
        <w:t>природного парка, памятника природы),</w:t>
      </w:r>
      <w:r>
        <w:rPr>
          <w:lang w:val="ru-RU"/>
        </w:rPr>
        <w:t xml:space="preserve"> </w:t>
      </w:r>
      <w:r w:rsidRPr="0044523F">
        <w:rPr>
          <w:lang w:val="ru-RU"/>
        </w:rPr>
        <w:t>учтенных в едином государственном реестре недвижимости</w:t>
      </w:r>
    </w:p>
    <w:tbl>
      <w:tblPr>
        <w:tblStyle w:val="afe"/>
        <w:tblW w:w="5000" w:type="pct"/>
        <w:tblLook w:val="04A0" w:firstRow="1" w:lastRow="0" w:firstColumn="1" w:lastColumn="0" w:noHBand="0" w:noVBand="1"/>
      </w:tblPr>
      <w:tblGrid>
        <w:gridCol w:w="850"/>
        <w:gridCol w:w="1700"/>
        <w:gridCol w:w="6795"/>
      </w:tblGrid>
      <w:tr w:rsidR="001C43A4" w:rsidRPr="0044523F" w14:paraId="062E3532" w14:textId="77777777" w:rsidTr="004F461F">
        <w:tc>
          <w:tcPr>
            <w:tcW w:w="850" w:type="dxa"/>
          </w:tcPr>
          <w:p w14:paraId="7D53E0B2" w14:textId="77777777" w:rsidR="001C43A4" w:rsidRPr="0044523F" w:rsidRDefault="001C43A4" w:rsidP="004F461F">
            <w:pPr>
              <w:pStyle w:val="afa"/>
              <w:rPr>
                <w:b/>
                <w:bCs w:val="0"/>
              </w:rPr>
            </w:pPr>
            <w:r w:rsidRPr="0044523F">
              <w:rPr>
                <w:b/>
                <w:bCs w:val="0"/>
              </w:rPr>
              <w:t>№</w:t>
            </w:r>
          </w:p>
        </w:tc>
        <w:tc>
          <w:tcPr>
            <w:tcW w:w="1700" w:type="dxa"/>
          </w:tcPr>
          <w:p w14:paraId="15E00EE4" w14:textId="77777777" w:rsidR="001C43A4" w:rsidRPr="0044523F" w:rsidRDefault="001C43A4" w:rsidP="004F461F">
            <w:pPr>
              <w:pStyle w:val="afa"/>
              <w:rPr>
                <w:b/>
                <w:bCs w:val="0"/>
              </w:rPr>
            </w:pPr>
            <w:r w:rsidRPr="0044523F">
              <w:rPr>
                <w:b/>
                <w:bCs w:val="0"/>
              </w:rPr>
              <w:t>Номер</w:t>
            </w:r>
          </w:p>
          <w:p w14:paraId="4FA80EFA" w14:textId="77777777" w:rsidR="001C43A4" w:rsidRPr="0044523F" w:rsidRDefault="001C43A4" w:rsidP="004F461F">
            <w:pPr>
              <w:pStyle w:val="afa"/>
              <w:rPr>
                <w:b/>
                <w:bCs w:val="0"/>
              </w:rPr>
            </w:pPr>
            <w:r w:rsidRPr="0044523F">
              <w:rPr>
                <w:b/>
                <w:bCs w:val="0"/>
              </w:rPr>
              <w:t>в ЕГРН</w:t>
            </w:r>
          </w:p>
        </w:tc>
        <w:tc>
          <w:tcPr>
            <w:tcW w:w="6795" w:type="dxa"/>
          </w:tcPr>
          <w:p w14:paraId="7D5377F7" w14:textId="77777777" w:rsidR="001C43A4" w:rsidRPr="0044523F" w:rsidRDefault="001C43A4" w:rsidP="004F461F">
            <w:pPr>
              <w:pStyle w:val="afa"/>
              <w:rPr>
                <w:b/>
                <w:bCs w:val="0"/>
              </w:rPr>
            </w:pPr>
            <w:r w:rsidRPr="0044523F">
              <w:rPr>
                <w:b/>
                <w:bCs w:val="0"/>
              </w:rPr>
              <w:t>Наименование</w:t>
            </w:r>
          </w:p>
        </w:tc>
      </w:tr>
      <w:tr w:rsidR="001C43A4" w:rsidRPr="0044523F" w14:paraId="2A66CB21" w14:textId="77777777" w:rsidTr="004F461F">
        <w:tc>
          <w:tcPr>
            <w:tcW w:w="850" w:type="dxa"/>
          </w:tcPr>
          <w:p w14:paraId="35BB7962" w14:textId="77777777" w:rsidR="001C43A4" w:rsidRPr="0044523F" w:rsidRDefault="001C43A4" w:rsidP="001C43A4">
            <w:pPr>
              <w:pStyle w:val="afa"/>
              <w:numPr>
                <w:ilvl w:val="0"/>
                <w:numId w:val="13"/>
              </w:numPr>
            </w:pPr>
          </w:p>
        </w:tc>
        <w:tc>
          <w:tcPr>
            <w:tcW w:w="1700" w:type="dxa"/>
          </w:tcPr>
          <w:p w14:paraId="742C839C" w14:textId="572FEC56" w:rsidR="001C43A4" w:rsidRPr="0044523F" w:rsidRDefault="004D56D6" w:rsidP="004F461F">
            <w:pPr>
              <w:pStyle w:val="afa"/>
            </w:pPr>
            <w:r w:rsidRPr="004D56D6">
              <w:t>19:06-6.807</w:t>
            </w:r>
          </w:p>
        </w:tc>
        <w:tc>
          <w:tcPr>
            <w:tcW w:w="6795" w:type="dxa"/>
          </w:tcPr>
          <w:p w14:paraId="6AC1DDCC" w14:textId="1F9C962E" w:rsidR="001C43A4" w:rsidRPr="0044523F" w:rsidRDefault="004D56D6" w:rsidP="004F461F">
            <w:pPr>
              <w:pStyle w:val="afa"/>
            </w:pPr>
            <w:r w:rsidRPr="004D56D6">
              <w:t>Охранная зона памятника природы "Бондаревский бор"</w:t>
            </w:r>
            <w:r w:rsidR="001C43A4" w:rsidRPr="00991075">
              <w:t>"</w:t>
            </w:r>
          </w:p>
        </w:tc>
      </w:tr>
      <w:tr w:rsidR="001C43A4" w:rsidRPr="0044523F" w14:paraId="42372D47" w14:textId="77777777" w:rsidTr="004F461F">
        <w:tc>
          <w:tcPr>
            <w:tcW w:w="850" w:type="dxa"/>
          </w:tcPr>
          <w:p w14:paraId="71BB4A46" w14:textId="77777777" w:rsidR="001C43A4" w:rsidRPr="0044523F" w:rsidRDefault="001C43A4" w:rsidP="001C43A4">
            <w:pPr>
              <w:pStyle w:val="afa"/>
              <w:numPr>
                <w:ilvl w:val="0"/>
                <w:numId w:val="13"/>
              </w:numPr>
            </w:pPr>
          </w:p>
        </w:tc>
        <w:tc>
          <w:tcPr>
            <w:tcW w:w="1700" w:type="dxa"/>
          </w:tcPr>
          <w:p w14:paraId="391D51B2" w14:textId="51704CD6" w:rsidR="001C43A4" w:rsidRPr="0044523F" w:rsidRDefault="004D56D6" w:rsidP="004F461F">
            <w:pPr>
              <w:pStyle w:val="afa"/>
            </w:pPr>
            <w:r w:rsidRPr="004D56D6">
              <w:t>19:06-6.97</w:t>
            </w:r>
          </w:p>
        </w:tc>
        <w:tc>
          <w:tcPr>
            <w:tcW w:w="6795" w:type="dxa"/>
          </w:tcPr>
          <w:p w14:paraId="34D3F3A7" w14:textId="0E66D8D8" w:rsidR="001C43A4" w:rsidRPr="0044523F" w:rsidRDefault="001C43A4" w:rsidP="004F461F">
            <w:pPr>
              <w:pStyle w:val="afa"/>
            </w:pPr>
            <w:r w:rsidRPr="00C5797E">
              <w:t xml:space="preserve">Зона особо охраняемой природной территории регионального значения </w:t>
            </w:r>
            <w:r w:rsidR="004D56D6">
              <w:t xml:space="preserve">– памятник природы </w:t>
            </w:r>
            <w:r w:rsidRPr="00C5797E">
              <w:t>"</w:t>
            </w:r>
            <w:r w:rsidR="004D56D6">
              <w:t xml:space="preserve"> </w:t>
            </w:r>
            <w:r w:rsidR="004D56D6" w:rsidRPr="004D56D6">
              <w:t xml:space="preserve">Бондаревский бор </w:t>
            </w:r>
            <w:r w:rsidRPr="00C5797E">
              <w:t>"</w:t>
            </w:r>
          </w:p>
        </w:tc>
      </w:tr>
    </w:tbl>
    <w:p w14:paraId="59D0CDF0" w14:textId="77777777" w:rsidR="001C43A4" w:rsidRDefault="001C43A4" w:rsidP="001C43A4">
      <w:pPr>
        <w:pStyle w:val="afc"/>
        <w:jc w:val="center"/>
      </w:pPr>
      <w:r>
        <w:t xml:space="preserve"> </w:t>
      </w:r>
    </w:p>
    <w:p w14:paraId="3A796587" w14:textId="77777777" w:rsidR="001C43A4" w:rsidRPr="0044523F" w:rsidRDefault="001C43A4" w:rsidP="001C43A4">
      <w:pPr>
        <w:pStyle w:val="afc"/>
        <w:jc w:val="center"/>
        <w:rPr>
          <w:rStyle w:val="af5"/>
        </w:rPr>
      </w:pPr>
      <w:r w:rsidRPr="0044523F">
        <w:rPr>
          <w:rStyle w:val="af5"/>
        </w:rPr>
        <w:t>Режим охранных зон ООПТ</w:t>
      </w:r>
    </w:p>
    <w:p w14:paraId="5E38B0C0" w14:textId="77777777" w:rsidR="001C43A4" w:rsidRPr="0044523F" w:rsidRDefault="001C43A4" w:rsidP="001C43A4">
      <w:pPr>
        <w:pStyle w:val="afc"/>
        <w:jc w:val="center"/>
        <w:rPr>
          <w:rStyle w:val="af5"/>
        </w:rPr>
      </w:pPr>
      <w:r w:rsidRPr="0044523F">
        <w:rPr>
          <w:rStyle w:val="af5"/>
        </w:rPr>
        <w:t>(государственного природного заповедника, национального парка,</w:t>
      </w:r>
    </w:p>
    <w:p w14:paraId="3FE1A53E" w14:textId="77777777" w:rsidR="001C43A4" w:rsidRPr="0044523F" w:rsidRDefault="001C43A4" w:rsidP="001C43A4">
      <w:pPr>
        <w:pStyle w:val="afc"/>
        <w:jc w:val="center"/>
        <w:rPr>
          <w:rStyle w:val="af5"/>
        </w:rPr>
      </w:pPr>
      <w:r w:rsidRPr="0044523F">
        <w:rPr>
          <w:rStyle w:val="af5"/>
        </w:rPr>
        <w:t>природного парка, памятника природы)</w:t>
      </w:r>
    </w:p>
    <w:p w14:paraId="00633CBC" w14:textId="77777777" w:rsidR="00C36605" w:rsidRDefault="00C36605" w:rsidP="00C36605">
      <w:pPr>
        <w:pStyle w:val="afc"/>
      </w:pPr>
      <w:r>
        <w:t xml:space="preserve">Согласно Правилам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утвержденным постановлением Правительства Российской Федерации от 19 февраля 2015 г. № 138 режим охранной зоны устанавливается положением об охранной зоне конкретного государственного природного заповедника, национального парка, природного парка или памятника природы, утверждаемым органом государственной власти, принимающим решение о ее создании. </w:t>
      </w:r>
    </w:p>
    <w:p w14:paraId="22CFC1AA" w14:textId="4403C139" w:rsidR="00C36605" w:rsidRDefault="00C36605" w:rsidP="00C36605">
      <w:pPr>
        <w:pStyle w:val="afc"/>
      </w:pPr>
      <w:r>
        <w:t xml:space="preserve">В границах охранных зон запрещается деятельность, оказывающая негативное (вредное) воздействие на природные комплексы  государственного природного заповедника, национального парка, природного парка или памятника природы. </w:t>
      </w:r>
    </w:p>
    <w:p w14:paraId="43493DE2" w14:textId="79DF8BC6" w:rsidR="00C36605" w:rsidRDefault="00C36605" w:rsidP="00C36605">
      <w:pPr>
        <w:pStyle w:val="afc"/>
      </w:pPr>
      <w:r>
        <w:t xml:space="preserve">В границах охранных зон хозяйственная деятельность осуществляется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статьей 28 Федерального закона от 24 апреля 1995 г. № 52-ФЗ «О животном мире». </w:t>
      </w:r>
    </w:p>
    <w:p w14:paraId="259F06D5" w14:textId="5F187841" w:rsidR="00EC062F" w:rsidRPr="00C36605" w:rsidRDefault="00C36605" w:rsidP="00C36605">
      <w:pPr>
        <w:pStyle w:val="afc"/>
      </w:pPr>
      <w:r>
        <w:t xml:space="preserve">Режим охранной зоны ООПТ регионального значения памятника природы «Бондаревский бор» установлен постановлением Правительства Республики Хакасия от 12.08.1999 № 129 «Об объявлении природных комплексов и объектов памятниками природы регионального значения и их охранных зонах». </w:t>
      </w:r>
    </w:p>
    <w:p w14:paraId="78ADD91D" w14:textId="30360504" w:rsidR="00EC062F" w:rsidRPr="00820403" w:rsidRDefault="00EC062F" w:rsidP="00820403">
      <w:pPr>
        <w:pStyle w:val="44"/>
        <w:numPr>
          <w:ilvl w:val="3"/>
          <w:numId w:val="2"/>
        </w:numPr>
        <w:ind w:left="0" w:firstLine="0"/>
      </w:pPr>
      <w:bookmarkStart w:id="151" w:name="_Toc125535437"/>
      <w:r w:rsidRPr="00820403">
        <w:t>Водоохранная (рыбоохранная) зона</w:t>
      </w:r>
      <w:bookmarkEnd w:id="151"/>
    </w:p>
    <w:p w14:paraId="10D2210C" w14:textId="77777777" w:rsidR="00D5770A" w:rsidRPr="00A254D2" w:rsidRDefault="00D5770A" w:rsidP="00D5770A">
      <w:pPr>
        <w:pStyle w:val="afc"/>
        <w:rPr>
          <w:rStyle w:val="af5"/>
        </w:rPr>
      </w:pPr>
      <w:r w:rsidRPr="00A254D2">
        <w:rPr>
          <w:rStyle w:val="af5"/>
        </w:rPr>
        <w:t>Существующее положение</w:t>
      </w:r>
    </w:p>
    <w:p w14:paraId="684A96AF" w14:textId="310A7BF6" w:rsidR="00D5770A" w:rsidRPr="0044523F" w:rsidRDefault="00D5770A" w:rsidP="00D5770A">
      <w:pPr>
        <w:pStyle w:val="afc"/>
      </w:pPr>
      <w:r w:rsidRPr="0044523F">
        <w:t xml:space="preserve">Перечень </w:t>
      </w:r>
      <w:bookmarkStart w:id="152" w:name="_Hlk103693498"/>
      <w:r>
        <w:t>в</w:t>
      </w:r>
      <w:r w:rsidRPr="00ED4B08">
        <w:t>одоохранн</w:t>
      </w:r>
      <w:r>
        <w:t>ых</w:t>
      </w:r>
      <w:r w:rsidRPr="00ED4B08">
        <w:t xml:space="preserve"> зон</w:t>
      </w:r>
      <w:bookmarkEnd w:id="152"/>
      <w:r>
        <w:t xml:space="preserve"> </w:t>
      </w:r>
      <w:r w:rsidRPr="0044523F">
        <w:t xml:space="preserve">на территории </w:t>
      </w:r>
      <w:r>
        <w:t>Большемонокского</w:t>
      </w:r>
      <w:r w:rsidRPr="00ED4B08">
        <w:t xml:space="preserve"> сельсовета</w:t>
      </w:r>
      <w:r w:rsidRPr="0044523F">
        <w:t>, учтенных в ЕГРН, представлен в таблице 2.</w:t>
      </w:r>
      <w:r>
        <w:t>4</w:t>
      </w:r>
      <w:r w:rsidRPr="0044523F">
        <w:t>.1</w:t>
      </w:r>
      <w:r w:rsidR="007360F9">
        <w:t>5.</w:t>
      </w:r>
      <w:r w:rsidR="00783850">
        <w:t>7</w:t>
      </w:r>
      <w:r w:rsidRPr="0044523F">
        <w:t>.-1.</w:t>
      </w:r>
    </w:p>
    <w:p w14:paraId="1083A2CD" w14:textId="77777777" w:rsidR="00D5770A" w:rsidRPr="0044523F" w:rsidRDefault="00D5770A" w:rsidP="00D5770A">
      <w:pPr>
        <w:pStyle w:val="afffb"/>
      </w:pPr>
    </w:p>
    <w:p w14:paraId="2509432E" w14:textId="5D32F523" w:rsidR="00D5770A" w:rsidRPr="0044523F" w:rsidRDefault="00D5770A" w:rsidP="00D5770A">
      <w:pPr>
        <w:pStyle w:val="afffb"/>
        <w:rPr>
          <w:lang w:val="ru-RU"/>
        </w:rPr>
      </w:pPr>
      <w:r w:rsidRPr="0044523F">
        <w:rPr>
          <w:lang w:val="ru-RU"/>
        </w:rPr>
        <w:t>Таблица 2.</w:t>
      </w:r>
      <w:r>
        <w:rPr>
          <w:lang w:val="ru-RU"/>
        </w:rPr>
        <w:t>4</w:t>
      </w:r>
      <w:r w:rsidRPr="0044523F">
        <w:rPr>
          <w:lang w:val="ru-RU"/>
        </w:rPr>
        <w:t>.1</w:t>
      </w:r>
      <w:r w:rsidR="00783850">
        <w:rPr>
          <w:lang w:val="ru-RU"/>
        </w:rPr>
        <w:t>5</w:t>
      </w:r>
      <w:r w:rsidRPr="0044523F">
        <w:rPr>
          <w:lang w:val="ru-RU"/>
        </w:rPr>
        <w:t>.</w:t>
      </w:r>
      <w:r w:rsidR="00783850">
        <w:rPr>
          <w:lang w:val="ru-RU"/>
        </w:rPr>
        <w:t>7</w:t>
      </w:r>
      <w:r w:rsidRPr="0044523F">
        <w:rPr>
          <w:lang w:val="ru-RU"/>
        </w:rPr>
        <w:t>.-1</w:t>
      </w:r>
    </w:p>
    <w:p w14:paraId="6F62F1BB" w14:textId="77777777" w:rsidR="00D5770A" w:rsidRPr="0044523F" w:rsidRDefault="00D5770A" w:rsidP="00D5770A">
      <w:pPr>
        <w:pStyle w:val="afffb"/>
      </w:pPr>
    </w:p>
    <w:p w14:paraId="41E091B6" w14:textId="77777777" w:rsidR="00D5770A" w:rsidRPr="0044523F" w:rsidRDefault="00D5770A" w:rsidP="00D5770A">
      <w:pPr>
        <w:pStyle w:val="afffb"/>
        <w:jc w:val="center"/>
        <w:rPr>
          <w:lang w:val="ru-RU"/>
        </w:rPr>
      </w:pPr>
      <w:r w:rsidRPr="0044523F">
        <w:rPr>
          <w:lang w:val="ru-RU"/>
        </w:rPr>
        <w:t xml:space="preserve">Перечень </w:t>
      </w:r>
      <w:r w:rsidRPr="005A3960">
        <w:rPr>
          <w:bCs/>
          <w:lang w:val="ru-RU"/>
        </w:rPr>
        <w:t>водоохранных зон</w:t>
      </w:r>
      <w:r w:rsidRPr="0044523F">
        <w:rPr>
          <w:lang w:val="ru-RU"/>
        </w:rPr>
        <w:t>,</w:t>
      </w:r>
    </w:p>
    <w:p w14:paraId="5F42D9D8" w14:textId="77777777" w:rsidR="00D5770A" w:rsidRPr="0044523F" w:rsidRDefault="00D5770A" w:rsidP="00D5770A">
      <w:pPr>
        <w:pStyle w:val="afffb"/>
        <w:jc w:val="center"/>
        <w:rPr>
          <w:lang w:val="ru-RU"/>
        </w:rPr>
      </w:pPr>
      <w:r w:rsidRPr="0044523F">
        <w:rPr>
          <w:lang w:val="ru-RU"/>
        </w:rPr>
        <w:t>учтенных в едином государственном реестре недвижимости</w:t>
      </w:r>
    </w:p>
    <w:tbl>
      <w:tblPr>
        <w:tblStyle w:val="afe"/>
        <w:tblW w:w="5000" w:type="pct"/>
        <w:tblLook w:val="04A0" w:firstRow="1" w:lastRow="0" w:firstColumn="1" w:lastColumn="0" w:noHBand="0" w:noVBand="1"/>
      </w:tblPr>
      <w:tblGrid>
        <w:gridCol w:w="850"/>
        <w:gridCol w:w="1700"/>
        <w:gridCol w:w="6795"/>
      </w:tblGrid>
      <w:tr w:rsidR="00D5770A" w:rsidRPr="0044523F" w14:paraId="44F293BB" w14:textId="77777777" w:rsidTr="004F461F">
        <w:tc>
          <w:tcPr>
            <w:tcW w:w="850" w:type="dxa"/>
          </w:tcPr>
          <w:p w14:paraId="22AC0E6F" w14:textId="77777777" w:rsidR="00D5770A" w:rsidRPr="0044523F" w:rsidRDefault="00D5770A" w:rsidP="004F461F">
            <w:pPr>
              <w:pStyle w:val="afa"/>
              <w:rPr>
                <w:b/>
                <w:bCs w:val="0"/>
              </w:rPr>
            </w:pPr>
            <w:r w:rsidRPr="0044523F">
              <w:rPr>
                <w:b/>
                <w:bCs w:val="0"/>
              </w:rPr>
              <w:t>№</w:t>
            </w:r>
          </w:p>
        </w:tc>
        <w:tc>
          <w:tcPr>
            <w:tcW w:w="1700" w:type="dxa"/>
          </w:tcPr>
          <w:p w14:paraId="3DB27F6E" w14:textId="77777777" w:rsidR="00D5770A" w:rsidRPr="0044523F" w:rsidRDefault="00D5770A" w:rsidP="004F461F">
            <w:pPr>
              <w:pStyle w:val="afa"/>
              <w:rPr>
                <w:b/>
                <w:bCs w:val="0"/>
              </w:rPr>
            </w:pPr>
            <w:r w:rsidRPr="0044523F">
              <w:rPr>
                <w:b/>
                <w:bCs w:val="0"/>
              </w:rPr>
              <w:t>Номер</w:t>
            </w:r>
          </w:p>
          <w:p w14:paraId="03CF8744" w14:textId="77777777" w:rsidR="00D5770A" w:rsidRPr="0044523F" w:rsidRDefault="00D5770A" w:rsidP="004F461F">
            <w:pPr>
              <w:pStyle w:val="afa"/>
              <w:rPr>
                <w:b/>
                <w:bCs w:val="0"/>
              </w:rPr>
            </w:pPr>
            <w:r w:rsidRPr="0044523F">
              <w:rPr>
                <w:b/>
                <w:bCs w:val="0"/>
              </w:rPr>
              <w:t>в ЕГРН</w:t>
            </w:r>
          </w:p>
        </w:tc>
        <w:tc>
          <w:tcPr>
            <w:tcW w:w="6795" w:type="dxa"/>
          </w:tcPr>
          <w:p w14:paraId="4B84E92F" w14:textId="77777777" w:rsidR="00D5770A" w:rsidRPr="0044523F" w:rsidRDefault="00D5770A" w:rsidP="004F461F">
            <w:pPr>
              <w:pStyle w:val="afa"/>
              <w:rPr>
                <w:b/>
                <w:bCs w:val="0"/>
              </w:rPr>
            </w:pPr>
            <w:r w:rsidRPr="0044523F">
              <w:rPr>
                <w:b/>
                <w:bCs w:val="0"/>
              </w:rPr>
              <w:t>Наименование</w:t>
            </w:r>
          </w:p>
        </w:tc>
      </w:tr>
      <w:tr w:rsidR="00D5770A" w:rsidRPr="0044523F" w14:paraId="06624227" w14:textId="77777777" w:rsidTr="004F461F">
        <w:tc>
          <w:tcPr>
            <w:tcW w:w="850" w:type="dxa"/>
            <w:vAlign w:val="center"/>
          </w:tcPr>
          <w:p w14:paraId="291A36BD" w14:textId="77777777" w:rsidR="00D5770A" w:rsidRPr="0044523F" w:rsidRDefault="00D5770A" w:rsidP="00D5770A">
            <w:pPr>
              <w:pStyle w:val="afa"/>
              <w:numPr>
                <w:ilvl w:val="0"/>
                <w:numId w:val="14"/>
              </w:numPr>
            </w:pPr>
          </w:p>
        </w:tc>
        <w:tc>
          <w:tcPr>
            <w:tcW w:w="1700" w:type="dxa"/>
            <w:vAlign w:val="center"/>
          </w:tcPr>
          <w:p w14:paraId="6DB2C746" w14:textId="7B4BDE7C" w:rsidR="00D5770A" w:rsidRPr="0044523F" w:rsidRDefault="00D5770A" w:rsidP="004F461F">
            <w:pPr>
              <w:pStyle w:val="afa"/>
            </w:pPr>
            <w:r w:rsidRPr="00D5770A">
              <w:t>19:00-6.164</w:t>
            </w:r>
          </w:p>
        </w:tc>
        <w:tc>
          <w:tcPr>
            <w:tcW w:w="6795" w:type="dxa"/>
            <w:vAlign w:val="center"/>
          </w:tcPr>
          <w:p w14:paraId="7E93C7BB" w14:textId="4FE6ABC6" w:rsidR="00D5770A" w:rsidRPr="00D5770A" w:rsidRDefault="00D5770A" w:rsidP="004F461F">
            <w:pPr>
              <w:pStyle w:val="afa"/>
            </w:pPr>
            <w:r w:rsidRPr="00D5770A">
              <w:rPr>
                <w:color w:val="000000"/>
                <w:shd w:val="clear" w:color="auto" w:fill="FFFFFF"/>
              </w:rPr>
              <w:t>Часть водоохранной зоны р. Абакан, от г. Абакан до г. Абаза</w:t>
            </w:r>
          </w:p>
        </w:tc>
      </w:tr>
    </w:tbl>
    <w:p w14:paraId="02909755" w14:textId="77777777" w:rsidR="00D5770A" w:rsidRDefault="00D5770A" w:rsidP="00D5770A">
      <w:pPr>
        <w:pStyle w:val="afc"/>
      </w:pPr>
    </w:p>
    <w:p w14:paraId="000A3E19" w14:textId="77777777" w:rsidR="00D5770A" w:rsidRPr="0044523F" w:rsidRDefault="00D5770A" w:rsidP="00D5770A">
      <w:pPr>
        <w:pStyle w:val="afc"/>
        <w:rPr>
          <w:rStyle w:val="af5"/>
        </w:rPr>
      </w:pPr>
      <w:r w:rsidRPr="0044523F">
        <w:rPr>
          <w:rStyle w:val="af5"/>
        </w:rPr>
        <w:t>Проектные предложения</w:t>
      </w:r>
    </w:p>
    <w:p w14:paraId="23FCEAA0" w14:textId="77777777" w:rsidR="00D5770A" w:rsidRPr="0044523F" w:rsidRDefault="00D5770A" w:rsidP="00D5770A">
      <w:pPr>
        <w:pStyle w:val="afc"/>
      </w:pPr>
      <w:r w:rsidRPr="0044523F">
        <w:t>В соответствии с Водным кодексом Российской Федерации от 03.06.2006 N 74-ФЗ (ред. от 02.07.2021),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38C1C6AC" w14:textId="77777777" w:rsidR="00D5770A" w:rsidRPr="0044523F" w:rsidRDefault="00D5770A" w:rsidP="00D5770A">
      <w:pPr>
        <w:pStyle w:val="afc"/>
      </w:pPr>
      <w:r w:rsidRPr="0044523F">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14:paraId="7CEF9972" w14:textId="77777777" w:rsidR="00D5770A" w:rsidRPr="0044523F" w:rsidRDefault="00D5770A" w:rsidP="00D5770A">
      <w:pPr>
        <w:pStyle w:val="afc"/>
      </w:pPr>
      <w:r w:rsidRPr="0044523F">
        <w:t>Ширина водоохранной зоны рек или ручьев устанавливается от их истока для рек или ручьев протяженностью:</w:t>
      </w:r>
    </w:p>
    <w:p w14:paraId="0EDEB496" w14:textId="77777777" w:rsidR="00D5770A" w:rsidRPr="0044523F" w:rsidRDefault="00D5770A" w:rsidP="00D5770A">
      <w:pPr>
        <w:pStyle w:val="afc"/>
      </w:pPr>
      <w:r w:rsidRPr="0044523F">
        <w:t>1) до десяти километров - в размере пятидесяти метров;</w:t>
      </w:r>
    </w:p>
    <w:p w14:paraId="10C28FE0" w14:textId="77777777" w:rsidR="00D5770A" w:rsidRPr="0044523F" w:rsidRDefault="00D5770A" w:rsidP="00D5770A">
      <w:pPr>
        <w:pStyle w:val="afc"/>
      </w:pPr>
      <w:r w:rsidRPr="0044523F">
        <w:t>2) от десяти до пятидесяти километров - в размере ста метров;</w:t>
      </w:r>
    </w:p>
    <w:p w14:paraId="13162C64" w14:textId="77777777" w:rsidR="00D5770A" w:rsidRPr="0044523F" w:rsidRDefault="00D5770A" w:rsidP="00D5770A">
      <w:pPr>
        <w:pStyle w:val="afc"/>
      </w:pPr>
      <w:r w:rsidRPr="0044523F">
        <w:t>3) от пятидесяти километров и более - в размере двухсот метров.</w:t>
      </w:r>
    </w:p>
    <w:p w14:paraId="54B1ABA7" w14:textId="77777777" w:rsidR="00D5770A" w:rsidRPr="0044523F" w:rsidRDefault="00D5770A" w:rsidP="00D5770A">
      <w:pPr>
        <w:pStyle w:val="afc"/>
      </w:pPr>
      <w:r w:rsidRPr="0044523F">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3F130FC4" w14:textId="77777777" w:rsidR="00D5770A" w:rsidRPr="0044523F" w:rsidRDefault="00D5770A" w:rsidP="00D5770A">
      <w:pPr>
        <w:pStyle w:val="afc"/>
      </w:pPr>
      <w:r w:rsidRPr="0044523F">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5950B3D5" w14:textId="77777777" w:rsidR="00D5770A" w:rsidRPr="0044523F" w:rsidRDefault="00D5770A" w:rsidP="00D5770A">
      <w:pPr>
        <w:pStyle w:val="afc"/>
      </w:pPr>
      <w:r w:rsidRPr="0044523F">
        <w:t>Ширина водоохранной зоны моря составляет пятьсот метров.</w:t>
      </w:r>
    </w:p>
    <w:p w14:paraId="080FE639" w14:textId="77777777" w:rsidR="00D5770A" w:rsidRPr="0044523F" w:rsidRDefault="00D5770A" w:rsidP="00D5770A">
      <w:pPr>
        <w:pStyle w:val="afc"/>
      </w:pPr>
      <w:r w:rsidRPr="0044523F">
        <w:t>Водоохранные зоны магистральных или межхозяйственных каналов совпадают по ширине с полосами отводов таких каналов.</w:t>
      </w:r>
    </w:p>
    <w:p w14:paraId="64FFC523" w14:textId="77777777" w:rsidR="00D5770A" w:rsidRPr="0044523F" w:rsidRDefault="00D5770A" w:rsidP="00D5770A">
      <w:pPr>
        <w:pStyle w:val="afc"/>
      </w:pPr>
      <w:r w:rsidRPr="0044523F">
        <w:t>Водоохранные зоны рек, их частей, помещенных в закрытые коллекторы, не устанавливаются.</w:t>
      </w:r>
    </w:p>
    <w:p w14:paraId="433AC4E7" w14:textId="77777777" w:rsidR="00D5770A" w:rsidRPr="0044523F" w:rsidRDefault="00D5770A" w:rsidP="00D5770A">
      <w:pPr>
        <w:pStyle w:val="afc"/>
      </w:pPr>
      <w:r w:rsidRPr="0044523F">
        <w:t>На территориях населенных пунктов при наличии централизованных ливневых систем водоотведения и набережных ширина водоохранной зоны на таких территориях устанавливается от парапета набережной. При отсутствии набережной ширина водоохранной зона измеряется от местоположения береговой линии (границы водного объекта).</w:t>
      </w:r>
    </w:p>
    <w:p w14:paraId="40A0AF0E" w14:textId="77777777" w:rsidR="00D5770A" w:rsidRPr="0044523F" w:rsidRDefault="00D5770A" w:rsidP="00D5770A">
      <w:pPr>
        <w:pStyle w:val="afc"/>
        <w:rPr>
          <w:rStyle w:val="af5"/>
        </w:rPr>
      </w:pPr>
      <w:r w:rsidRPr="0044523F">
        <w:rPr>
          <w:rStyle w:val="af5"/>
        </w:rPr>
        <w:t>В границах водоохранных зон запрещаются</w:t>
      </w:r>
    </w:p>
    <w:p w14:paraId="6F687D75" w14:textId="77777777" w:rsidR="00D5770A" w:rsidRPr="0044523F" w:rsidRDefault="00D5770A" w:rsidP="00D5770A">
      <w:pPr>
        <w:pStyle w:val="afc"/>
      </w:pPr>
      <w:r w:rsidRPr="0044523F">
        <w:t>В границах водоохранных зон запрещаются:</w:t>
      </w:r>
    </w:p>
    <w:p w14:paraId="16A1D563" w14:textId="77777777" w:rsidR="00D5770A" w:rsidRPr="0044523F" w:rsidRDefault="00D5770A" w:rsidP="00D5770A">
      <w:pPr>
        <w:pStyle w:val="afc"/>
      </w:pPr>
      <w:r w:rsidRPr="0044523F">
        <w:t>1) использование сточных вод в целях регулирования плодородия почв;</w:t>
      </w:r>
    </w:p>
    <w:p w14:paraId="5983EF62" w14:textId="77777777" w:rsidR="00D5770A" w:rsidRPr="0044523F" w:rsidRDefault="00D5770A" w:rsidP="00D5770A">
      <w:pPr>
        <w:pStyle w:val="afc"/>
      </w:pPr>
      <w:r w:rsidRPr="0044523F">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35837A30" w14:textId="77777777" w:rsidR="00D5770A" w:rsidRPr="0044523F" w:rsidRDefault="00D5770A" w:rsidP="00D5770A">
      <w:pPr>
        <w:pStyle w:val="afc"/>
      </w:pPr>
      <w:r w:rsidRPr="0044523F">
        <w:t>3) осуществление авиационных мер по борьбе с вредными организмами;</w:t>
      </w:r>
    </w:p>
    <w:p w14:paraId="0FF35962" w14:textId="77777777" w:rsidR="00D5770A" w:rsidRPr="0044523F" w:rsidRDefault="00D5770A" w:rsidP="00D5770A">
      <w:pPr>
        <w:pStyle w:val="afc"/>
      </w:pPr>
      <w:r w:rsidRPr="0044523F">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5B8C532" w14:textId="77777777" w:rsidR="00D5770A" w:rsidRPr="0044523F" w:rsidRDefault="00D5770A" w:rsidP="00D5770A">
      <w:pPr>
        <w:pStyle w:val="afc"/>
      </w:pPr>
      <w:r w:rsidRPr="0044523F">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C71B24F" w14:textId="77777777" w:rsidR="00D5770A" w:rsidRPr="0044523F" w:rsidRDefault="00D5770A" w:rsidP="00D5770A">
      <w:pPr>
        <w:pStyle w:val="afc"/>
      </w:pPr>
      <w:r w:rsidRPr="0044523F">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50D23B71" w14:textId="77777777" w:rsidR="00D5770A" w:rsidRPr="0044523F" w:rsidRDefault="00D5770A" w:rsidP="00D5770A">
      <w:pPr>
        <w:pStyle w:val="afc"/>
      </w:pPr>
      <w:r w:rsidRPr="0044523F">
        <w:t>7) сброс сточных, в том числе дренажных, вод;</w:t>
      </w:r>
    </w:p>
    <w:p w14:paraId="2C3F477A" w14:textId="77777777" w:rsidR="00D5770A" w:rsidRPr="0044523F" w:rsidRDefault="00D5770A" w:rsidP="00D5770A">
      <w:pPr>
        <w:pStyle w:val="afc"/>
      </w:pPr>
      <w:r w:rsidRPr="0044523F">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12A5DC9A" w14:textId="77777777" w:rsidR="00D5770A" w:rsidRPr="0044523F" w:rsidRDefault="00D5770A" w:rsidP="00D5770A">
      <w:pPr>
        <w:pStyle w:val="afc"/>
      </w:pPr>
      <w:r w:rsidRPr="0044523F">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000CCC27" w14:textId="77777777" w:rsidR="00D5770A" w:rsidRPr="0044523F" w:rsidRDefault="00D5770A" w:rsidP="00D5770A">
      <w:pPr>
        <w:pStyle w:val="afc"/>
      </w:pPr>
      <w:r w:rsidRPr="0044523F">
        <w:t>1) централизованные системы водоотведения (канализации), централизованные ливневые системы водоотведения;</w:t>
      </w:r>
    </w:p>
    <w:p w14:paraId="06009D3C" w14:textId="77777777" w:rsidR="00D5770A" w:rsidRPr="0044523F" w:rsidRDefault="00D5770A" w:rsidP="00D5770A">
      <w:pPr>
        <w:pStyle w:val="afc"/>
      </w:pPr>
      <w:r w:rsidRPr="0044523F">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609CA897" w14:textId="77777777" w:rsidR="00D5770A" w:rsidRPr="0044523F" w:rsidRDefault="00D5770A" w:rsidP="00D5770A">
      <w:pPr>
        <w:pStyle w:val="afc"/>
      </w:pPr>
      <w:r w:rsidRPr="0044523F">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74FC8D46" w14:textId="77777777" w:rsidR="00D5770A" w:rsidRPr="0044523F" w:rsidRDefault="00D5770A" w:rsidP="00D5770A">
      <w:pPr>
        <w:pStyle w:val="afc"/>
      </w:pPr>
      <w:r w:rsidRPr="0044523F">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17C4BE0D" w14:textId="77777777" w:rsidR="00D5770A" w:rsidRPr="0044523F" w:rsidRDefault="00D5770A" w:rsidP="00D5770A">
      <w:pPr>
        <w:pStyle w:val="afc"/>
      </w:pPr>
      <w:r w:rsidRPr="0044523F">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71BBC9DE" w14:textId="77777777" w:rsidR="00D5770A" w:rsidRPr="0044523F" w:rsidRDefault="00D5770A" w:rsidP="00D5770A">
      <w:pPr>
        <w:pStyle w:val="afc"/>
      </w:pPr>
      <w:r w:rsidRPr="0044523F">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4C3C3EFC" w14:textId="77777777" w:rsidR="00D5770A" w:rsidRPr="0044523F" w:rsidRDefault="00D5770A" w:rsidP="00D5770A">
      <w:pPr>
        <w:pStyle w:val="afc"/>
      </w:pPr>
      <w:r w:rsidRPr="0044523F">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027FD154" w14:textId="2AC57CC9" w:rsidR="00EC062F" w:rsidRPr="00820403" w:rsidRDefault="00D5770A" w:rsidP="00820403">
      <w:pPr>
        <w:pStyle w:val="afc"/>
      </w:pPr>
      <w:r w:rsidRPr="0044523F">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14:paraId="7C8E2BF9" w14:textId="6CD8C60C" w:rsidR="00EC062F" w:rsidRPr="00820403" w:rsidRDefault="00EC062F" w:rsidP="00820403">
      <w:pPr>
        <w:pStyle w:val="44"/>
        <w:numPr>
          <w:ilvl w:val="3"/>
          <w:numId w:val="2"/>
        </w:numPr>
        <w:ind w:left="0" w:firstLine="0"/>
      </w:pPr>
      <w:bookmarkStart w:id="153" w:name="_Toc125535438"/>
      <w:r w:rsidRPr="00820403">
        <w:t>Прибрежная защитная полоса</w:t>
      </w:r>
      <w:bookmarkEnd w:id="153"/>
    </w:p>
    <w:p w14:paraId="0CAEBD13" w14:textId="77777777" w:rsidR="00783850" w:rsidRPr="003A05D9" w:rsidRDefault="00783850" w:rsidP="00783850">
      <w:pPr>
        <w:pStyle w:val="afc"/>
        <w:rPr>
          <w:rStyle w:val="af5"/>
        </w:rPr>
      </w:pPr>
      <w:r w:rsidRPr="003A05D9">
        <w:rPr>
          <w:rStyle w:val="af5"/>
        </w:rPr>
        <w:t>Существующее положение</w:t>
      </w:r>
    </w:p>
    <w:p w14:paraId="26984066" w14:textId="378FA99A" w:rsidR="00783850" w:rsidRPr="003A05D9" w:rsidRDefault="00783850" w:rsidP="00783850">
      <w:pPr>
        <w:pStyle w:val="afc"/>
      </w:pPr>
      <w:r w:rsidRPr="003A05D9">
        <w:t xml:space="preserve">Перечень прибрежных защитных полос на территории </w:t>
      </w:r>
      <w:r>
        <w:t>Большемонокского</w:t>
      </w:r>
      <w:r w:rsidRPr="003A05D9">
        <w:t xml:space="preserve"> сельсовета, учтенных в ЕГРН, представлен в таблице 2.3.15.</w:t>
      </w:r>
      <w:r>
        <w:t>8</w:t>
      </w:r>
      <w:r w:rsidRPr="003A05D9">
        <w:t>.-1.</w:t>
      </w:r>
    </w:p>
    <w:p w14:paraId="39EB3FE5" w14:textId="77777777" w:rsidR="00783850" w:rsidRPr="003A05D9" w:rsidRDefault="00783850" w:rsidP="00783850">
      <w:pPr>
        <w:pStyle w:val="afffb"/>
      </w:pPr>
    </w:p>
    <w:p w14:paraId="10FEFD4A" w14:textId="13A8F2AD" w:rsidR="00783850" w:rsidRPr="003A05D9" w:rsidRDefault="00783850" w:rsidP="00783850">
      <w:pPr>
        <w:pStyle w:val="afffb"/>
        <w:rPr>
          <w:lang w:val="ru-RU"/>
        </w:rPr>
      </w:pPr>
      <w:r w:rsidRPr="003A05D9">
        <w:rPr>
          <w:lang w:val="ru-RU"/>
        </w:rPr>
        <w:t>Таблица 2.3.15.</w:t>
      </w:r>
      <w:r>
        <w:rPr>
          <w:lang w:val="ru-RU"/>
        </w:rPr>
        <w:t>8</w:t>
      </w:r>
      <w:r w:rsidRPr="003A05D9">
        <w:rPr>
          <w:lang w:val="ru-RU"/>
        </w:rPr>
        <w:t>.-1</w:t>
      </w:r>
    </w:p>
    <w:p w14:paraId="2147A772" w14:textId="77777777" w:rsidR="00783850" w:rsidRPr="003A05D9" w:rsidRDefault="00783850" w:rsidP="00783850">
      <w:pPr>
        <w:pStyle w:val="afffb"/>
      </w:pPr>
    </w:p>
    <w:p w14:paraId="54EF96A8" w14:textId="77777777" w:rsidR="00783850" w:rsidRPr="003A05D9" w:rsidRDefault="00783850" w:rsidP="00783850">
      <w:pPr>
        <w:pStyle w:val="afffb"/>
        <w:jc w:val="center"/>
        <w:rPr>
          <w:lang w:val="ru-RU"/>
        </w:rPr>
      </w:pPr>
      <w:r w:rsidRPr="003A05D9">
        <w:rPr>
          <w:lang w:val="ru-RU"/>
        </w:rPr>
        <w:t>Перечень прибрежных защитных полос,</w:t>
      </w:r>
    </w:p>
    <w:p w14:paraId="0673877F" w14:textId="77777777" w:rsidR="00783850" w:rsidRPr="003A05D9" w:rsidRDefault="00783850" w:rsidP="00783850">
      <w:pPr>
        <w:pStyle w:val="afffb"/>
        <w:jc w:val="center"/>
        <w:rPr>
          <w:lang w:val="ru-RU"/>
        </w:rPr>
      </w:pPr>
      <w:r w:rsidRPr="003A05D9">
        <w:rPr>
          <w:lang w:val="ru-RU"/>
        </w:rPr>
        <w:t>учтенных в едином государственном реестре недвижимости</w:t>
      </w:r>
    </w:p>
    <w:tbl>
      <w:tblPr>
        <w:tblStyle w:val="afe"/>
        <w:tblW w:w="5000" w:type="pct"/>
        <w:tblLook w:val="04A0" w:firstRow="1" w:lastRow="0" w:firstColumn="1" w:lastColumn="0" w:noHBand="0" w:noVBand="1"/>
      </w:tblPr>
      <w:tblGrid>
        <w:gridCol w:w="850"/>
        <w:gridCol w:w="1701"/>
        <w:gridCol w:w="6794"/>
      </w:tblGrid>
      <w:tr w:rsidR="00783850" w:rsidRPr="003A05D9" w14:paraId="006EE12F" w14:textId="77777777" w:rsidTr="00507072">
        <w:trPr>
          <w:tblHeader/>
        </w:trPr>
        <w:tc>
          <w:tcPr>
            <w:tcW w:w="455" w:type="pct"/>
            <w:vAlign w:val="center"/>
          </w:tcPr>
          <w:p w14:paraId="1921CC29" w14:textId="77777777" w:rsidR="00783850" w:rsidRPr="003A05D9" w:rsidRDefault="00783850" w:rsidP="004F461F">
            <w:pPr>
              <w:pStyle w:val="afa"/>
              <w:rPr>
                <w:b/>
                <w:bCs w:val="0"/>
              </w:rPr>
            </w:pPr>
            <w:r w:rsidRPr="003A05D9">
              <w:rPr>
                <w:b/>
                <w:bCs w:val="0"/>
              </w:rPr>
              <w:t>№</w:t>
            </w:r>
          </w:p>
        </w:tc>
        <w:tc>
          <w:tcPr>
            <w:tcW w:w="910" w:type="pct"/>
            <w:vAlign w:val="center"/>
          </w:tcPr>
          <w:p w14:paraId="40A1FD23" w14:textId="77777777" w:rsidR="00783850" w:rsidRPr="003A05D9" w:rsidRDefault="00783850" w:rsidP="004F461F">
            <w:pPr>
              <w:pStyle w:val="afa"/>
              <w:rPr>
                <w:b/>
                <w:bCs w:val="0"/>
              </w:rPr>
            </w:pPr>
            <w:r w:rsidRPr="003A05D9">
              <w:rPr>
                <w:b/>
                <w:bCs w:val="0"/>
              </w:rPr>
              <w:t>Номер</w:t>
            </w:r>
          </w:p>
          <w:p w14:paraId="2179030E" w14:textId="77777777" w:rsidR="00783850" w:rsidRPr="003A05D9" w:rsidRDefault="00783850" w:rsidP="004F461F">
            <w:pPr>
              <w:pStyle w:val="afa"/>
              <w:rPr>
                <w:b/>
                <w:bCs w:val="0"/>
              </w:rPr>
            </w:pPr>
            <w:r w:rsidRPr="003A05D9">
              <w:rPr>
                <w:b/>
                <w:bCs w:val="0"/>
              </w:rPr>
              <w:t>в ЕГРН</w:t>
            </w:r>
          </w:p>
        </w:tc>
        <w:tc>
          <w:tcPr>
            <w:tcW w:w="3635" w:type="pct"/>
            <w:vAlign w:val="center"/>
          </w:tcPr>
          <w:p w14:paraId="3A76F3AC" w14:textId="77777777" w:rsidR="00783850" w:rsidRPr="003A05D9" w:rsidRDefault="00783850" w:rsidP="004F461F">
            <w:pPr>
              <w:pStyle w:val="afa"/>
              <w:rPr>
                <w:b/>
                <w:bCs w:val="0"/>
              </w:rPr>
            </w:pPr>
            <w:r w:rsidRPr="003A05D9">
              <w:rPr>
                <w:b/>
                <w:bCs w:val="0"/>
              </w:rPr>
              <w:t>Наименование</w:t>
            </w:r>
          </w:p>
        </w:tc>
      </w:tr>
      <w:tr w:rsidR="00783850" w:rsidRPr="003A05D9" w14:paraId="58045E7D" w14:textId="77777777" w:rsidTr="00507072">
        <w:tc>
          <w:tcPr>
            <w:tcW w:w="455" w:type="pct"/>
            <w:vAlign w:val="center"/>
          </w:tcPr>
          <w:p w14:paraId="38C1776E" w14:textId="77777777" w:rsidR="00783850" w:rsidRPr="00507072" w:rsidRDefault="00783850" w:rsidP="00783850">
            <w:pPr>
              <w:pStyle w:val="afa"/>
              <w:numPr>
                <w:ilvl w:val="0"/>
                <w:numId w:val="15"/>
              </w:numPr>
            </w:pPr>
          </w:p>
        </w:tc>
        <w:tc>
          <w:tcPr>
            <w:tcW w:w="910" w:type="pct"/>
            <w:vAlign w:val="center"/>
          </w:tcPr>
          <w:p w14:paraId="710F8902" w14:textId="6B286F8F" w:rsidR="00783850" w:rsidRPr="00507072" w:rsidRDefault="00507072" w:rsidP="004F461F">
            <w:pPr>
              <w:pStyle w:val="afa"/>
            </w:pPr>
            <w:r w:rsidRPr="00507072">
              <w:rPr>
                <w:color w:val="000000"/>
                <w:shd w:val="clear" w:color="auto" w:fill="FFFFFF"/>
              </w:rPr>
              <w:t>19:00-6.171</w:t>
            </w:r>
          </w:p>
        </w:tc>
        <w:tc>
          <w:tcPr>
            <w:tcW w:w="3635" w:type="pct"/>
            <w:vAlign w:val="center"/>
          </w:tcPr>
          <w:p w14:paraId="7C07F30E" w14:textId="77A56839" w:rsidR="00783850" w:rsidRPr="00507072" w:rsidRDefault="00507072" w:rsidP="004F461F">
            <w:pPr>
              <w:pStyle w:val="afa"/>
            </w:pPr>
            <w:r w:rsidRPr="00507072">
              <w:rPr>
                <w:color w:val="000000"/>
                <w:shd w:val="clear" w:color="auto" w:fill="FFFFFF"/>
              </w:rPr>
              <w:t>Часть прибрежной защитной полосы р. Абакан, от г. Абакан до г. Абаза</w:t>
            </w:r>
          </w:p>
        </w:tc>
      </w:tr>
    </w:tbl>
    <w:p w14:paraId="09760321" w14:textId="77777777" w:rsidR="00783850" w:rsidRPr="003A05D9" w:rsidRDefault="00783850" w:rsidP="00783850">
      <w:pPr>
        <w:pStyle w:val="afc"/>
      </w:pPr>
    </w:p>
    <w:p w14:paraId="0F62CEAD" w14:textId="77777777" w:rsidR="00783850" w:rsidRPr="003A05D9" w:rsidRDefault="00783850" w:rsidP="00783850">
      <w:pPr>
        <w:pStyle w:val="afc"/>
        <w:rPr>
          <w:rStyle w:val="af5"/>
        </w:rPr>
      </w:pPr>
      <w:r w:rsidRPr="003A05D9">
        <w:rPr>
          <w:rStyle w:val="af5"/>
        </w:rPr>
        <w:t>В границах прибрежных защитных полос запрещаются</w:t>
      </w:r>
    </w:p>
    <w:p w14:paraId="5C9F737A" w14:textId="77777777" w:rsidR="00783850" w:rsidRPr="003A05D9" w:rsidRDefault="00783850" w:rsidP="00783850">
      <w:pPr>
        <w:pStyle w:val="afc"/>
      </w:pPr>
      <w:r w:rsidRPr="003A05D9">
        <w:t>В границах прибрежных защитных полос запрещаются:</w:t>
      </w:r>
    </w:p>
    <w:p w14:paraId="6C1DE4BC" w14:textId="77777777" w:rsidR="00783850" w:rsidRPr="003A05D9" w:rsidRDefault="00783850" w:rsidP="00783850">
      <w:pPr>
        <w:pStyle w:val="afc"/>
      </w:pPr>
      <w:r w:rsidRPr="003A05D9">
        <w:t>1) распашка земель;</w:t>
      </w:r>
    </w:p>
    <w:p w14:paraId="51DD0332" w14:textId="77777777" w:rsidR="00783850" w:rsidRPr="003A05D9" w:rsidRDefault="00783850" w:rsidP="00783850">
      <w:pPr>
        <w:pStyle w:val="afc"/>
      </w:pPr>
      <w:r w:rsidRPr="003A05D9">
        <w:t>2) размещение отвалов размываемых грунтов;</w:t>
      </w:r>
    </w:p>
    <w:p w14:paraId="26D07B98" w14:textId="77777777" w:rsidR="00783850" w:rsidRPr="003A05D9" w:rsidRDefault="00783850" w:rsidP="00783850">
      <w:pPr>
        <w:pStyle w:val="afc"/>
      </w:pPr>
      <w:r w:rsidRPr="003A05D9">
        <w:t>3) выпас сельскохозяйственных животных и организация для них летних лагерей, ванн.</w:t>
      </w:r>
    </w:p>
    <w:p w14:paraId="2722354F" w14:textId="77777777" w:rsidR="00783850" w:rsidRPr="003A05D9" w:rsidRDefault="00783850" w:rsidP="00783850">
      <w:pPr>
        <w:pStyle w:val="afc"/>
      </w:pPr>
      <w:r w:rsidRPr="003A05D9">
        <w:t>Также наряду с запретами в границах водоохранных зон:</w:t>
      </w:r>
    </w:p>
    <w:p w14:paraId="6663EF4A" w14:textId="77777777" w:rsidR="00783850" w:rsidRPr="003A05D9" w:rsidRDefault="00783850" w:rsidP="00783850">
      <w:pPr>
        <w:pStyle w:val="afc"/>
      </w:pPr>
      <w:r w:rsidRPr="003A05D9">
        <w:t>1) использование сточных вод в целях регулирования плодородия почв;</w:t>
      </w:r>
    </w:p>
    <w:p w14:paraId="22DFD0B0" w14:textId="77777777" w:rsidR="00783850" w:rsidRPr="003A05D9" w:rsidRDefault="00783850" w:rsidP="00783850">
      <w:pPr>
        <w:pStyle w:val="afc"/>
      </w:pPr>
      <w:r w:rsidRPr="003A05D9">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7F55AB81" w14:textId="77777777" w:rsidR="00783850" w:rsidRPr="003A05D9" w:rsidRDefault="00783850" w:rsidP="00783850">
      <w:pPr>
        <w:pStyle w:val="afc"/>
      </w:pPr>
      <w:r w:rsidRPr="003A05D9">
        <w:t>3) осуществление авиационных мер по борьбе с вредными организмами;</w:t>
      </w:r>
    </w:p>
    <w:p w14:paraId="14A15D37" w14:textId="77777777" w:rsidR="00783850" w:rsidRPr="003A05D9" w:rsidRDefault="00783850" w:rsidP="00783850">
      <w:pPr>
        <w:pStyle w:val="afc"/>
      </w:pPr>
      <w:r w:rsidRPr="003A05D9">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D81C972" w14:textId="77777777" w:rsidR="00783850" w:rsidRPr="003A05D9" w:rsidRDefault="00783850" w:rsidP="00783850">
      <w:pPr>
        <w:pStyle w:val="afc"/>
      </w:pPr>
      <w:r w:rsidRPr="003A05D9">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4719D24F" w14:textId="77777777" w:rsidR="00783850" w:rsidRPr="003A05D9" w:rsidRDefault="00783850" w:rsidP="00783850">
      <w:pPr>
        <w:pStyle w:val="afc"/>
      </w:pPr>
      <w:r w:rsidRPr="003A05D9">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44A60DDF" w14:textId="77777777" w:rsidR="00783850" w:rsidRPr="003A05D9" w:rsidRDefault="00783850" w:rsidP="00783850">
      <w:pPr>
        <w:pStyle w:val="afc"/>
      </w:pPr>
      <w:r w:rsidRPr="003A05D9">
        <w:t>7) сброс сточных, в том числе дренажных, вод;</w:t>
      </w:r>
    </w:p>
    <w:p w14:paraId="1E99CA71" w14:textId="5F16C65C" w:rsidR="004A770A" w:rsidRDefault="00783850" w:rsidP="00F8326F">
      <w:pPr>
        <w:pStyle w:val="afc"/>
      </w:pPr>
      <w:r w:rsidRPr="003A05D9">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07C4AFC3" w14:textId="77777777" w:rsidR="00F8326F" w:rsidRPr="00F8326F" w:rsidRDefault="00F8326F" w:rsidP="00F8326F">
      <w:pPr>
        <w:pStyle w:val="afc"/>
      </w:pPr>
    </w:p>
    <w:p w14:paraId="048ACE06" w14:textId="328ED8FC" w:rsidR="00820403" w:rsidRPr="00304DF1" w:rsidRDefault="006B5856" w:rsidP="00F8326F">
      <w:pPr>
        <w:pStyle w:val="44"/>
        <w:numPr>
          <w:ilvl w:val="3"/>
          <w:numId w:val="2"/>
        </w:numPr>
        <w:ind w:left="0" w:firstLine="0"/>
      </w:pPr>
      <w:bookmarkStart w:id="154" w:name="_Toc125535439"/>
      <w:r w:rsidRPr="00304DF1">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bookmarkEnd w:id="154"/>
    </w:p>
    <w:p w14:paraId="44142B0D" w14:textId="77777777" w:rsidR="00F8326F" w:rsidRPr="003A05D9" w:rsidRDefault="00F8326F" w:rsidP="00F8326F">
      <w:pPr>
        <w:pStyle w:val="b1"/>
        <w:rPr>
          <w:rStyle w:val="af5"/>
        </w:rPr>
      </w:pPr>
      <w:r w:rsidRPr="003A05D9">
        <w:rPr>
          <w:rStyle w:val="af5"/>
        </w:rPr>
        <w:t>Проектное предложение</w:t>
      </w:r>
    </w:p>
    <w:p w14:paraId="54C45FF2" w14:textId="77777777" w:rsidR="00F8326F" w:rsidRPr="003A05D9" w:rsidRDefault="00F8326F" w:rsidP="00F8326F">
      <w:pPr>
        <w:pStyle w:val="b1"/>
      </w:pPr>
      <w:r w:rsidRPr="003A05D9">
        <w:t>В соответствии с Постановлением Главного государственного санитарного врача РФ от 14.03.2002 N 10 "О введении в действие Санитарных правил и норм "Зоны санитарной охраны источников водоснабжения и водопроводов питьевого назначения. СанПиН 2.1.4.1110-02" (с изм. от 25.09.2014)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РФ 26.02.2002) (Зарегистрировано в Минюсте РФ 24.04.2002 N 3399),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0CA1B909" w14:textId="77777777" w:rsidR="00F8326F" w:rsidRPr="003A05D9" w:rsidRDefault="00F8326F" w:rsidP="00F8326F">
      <w:pPr>
        <w:pStyle w:val="b1"/>
      </w:pPr>
      <w:r w:rsidRPr="003A05D9">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334433E2" w14:textId="77777777" w:rsidR="00F8326F" w:rsidRPr="003A05D9" w:rsidRDefault="00F8326F" w:rsidP="00F8326F">
      <w:pPr>
        <w:pStyle w:val="b1"/>
      </w:pPr>
      <w:r w:rsidRPr="003A05D9">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5A8745FC" w14:textId="77777777" w:rsidR="00F8326F" w:rsidRPr="003A05D9" w:rsidRDefault="00F8326F" w:rsidP="00F8326F">
      <w:pPr>
        <w:pStyle w:val="b1"/>
      </w:pPr>
      <w:r w:rsidRPr="003A05D9">
        <w:t>Санитарная охрана водоводов обеспечивается санитарно - защитной полосой.</w:t>
      </w:r>
    </w:p>
    <w:p w14:paraId="1294A912" w14:textId="77777777" w:rsidR="00F8326F" w:rsidRPr="003A05D9" w:rsidRDefault="00F8326F" w:rsidP="00F8326F">
      <w:pPr>
        <w:pStyle w:val="b1"/>
      </w:pPr>
      <w:r w:rsidRPr="003A05D9">
        <w:t>В каждом из трех поясов, а также в пределах санитарно - 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6C26C6D1" w14:textId="77777777" w:rsidR="00F8326F" w:rsidRPr="003A05D9" w:rsidRDefault="00F8326F" w:rsidP="00F8326F">
      <w:pPr>
        <w:pStyle w:val="b1"/>
      </w:pPr>
      <w:r w:rsidRPr="003A05D9">
        <w:t>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настоящими СанПиН.</w:t>
      </w:r>
    </w:p>
    <w:p w14:paraId="26A6315E" w14:textId="77777777" w:rsidR="00F8326F" w:rsidRPr="003A05D9" w:rsidRDefault="00F8326F" w:rsidP="00F8326F">
      <w:pPr>
        <w:pStyle w:val="b1"/>
      </w:pPr>
    </w:p>
    <w:p w14:paraId="50C0BD49" w14:textId="77777777" w:rsidR="00F8326F" w:rsidRPr="003A05D9" w:rsidRDefault="00F8326F" w:rsidP="00F8326F">
      <w:pPr>
        <w:pStyle w:val="b1"/>
        <w:rPr>
          <w:rStyle w:val="af6"/>
        </w:rPr>
      </w:pPr>
      <w:r w:rsidRPr="003A05D9">
        <w:rPr>
          <w:rStyle w:val="af6"/>
        </w:rPr>
        <w:t>Границы первого пояса.</w:t>
      </w:r>
    </w:p>
    <w:p w14:paraId="0D2A8711" w14:textId="77777777" w:rsidR="00F8326F" w:rsidRPr="003A05D9" w:rsidRDefault="00F8326F" w:rsidP="00F8326F">
      <w:pPr>
        <w:pStyle w:val="b1"/>
      </w:pPr>
      <w:r w:rsidRPr="003A05D9">
        <w:t>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14:paraId="338C6015" w14:textId="77777777" w:rsidR="00F8326F" w:rsidRPr="003A05D9" w:rsidRDefault="00F8326F" w:rsidP="00F8326F">
      <w:pPr>
        <w:pStyle w:val="b1"/>
      </w:pPr>
      <w:r w:rsidRPr="003A05D9">
        <w:t>Граница первого пояса ЗСО группы подземных водозаборов должна находиться на расстоянии не менее 30 и 50 м от крайних скважин.</w:t>
      </w:r>
    </w:p>
    <w:p w14:paraId="2B4ED55B" w14:textId="77777777" w:rsidR="00F8326F" w:rsidRPr="003A05D9" w:rsidRDefault="00F8326F" w:rsidP="00F8326F">
      <w:pPr>
        <w:pStyle w:val="b1"/>
      </w:pPr>
      <w:r w:rsidRPr="003A05D9">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 - эпидемиологического надзора.</w:t>
      </w:r>
    </w:p>
    <w:p w14:paraId="0A5BC1BA" w14:textId="77777777" w:rsidR="00F8326F" w:rsidRPr="003A05D9" w:rsidRDefault="00F8326F" w:rsidP="00F8326F">
      <w:pPr>
        <w:pStyle w:val="b1"/>
      </w:pPr>
      <w:r w:rsidRPr="003A05D9">
        <w:t>К защищенным подземным водам относятся напорные и безнапорные межпластовые воды, имеющие в пределах всех поясов ЗСО сплошную водоупорную кровлю, исключающую возможность местного питания из вышележащих недостаточно защищенных водоносных горизонтов.</w:t>
      </w:r>
    </w:p>
    <w:p w14:paraId="7D23C2DA" w14:textId="77777777" w:rsidR="00F8326F" w:rsidRPr="003A05D9" w:rsidRDefault="00F8326F" w:rsidP="00F8326F">
      <w:pPr>
        <w:pStyle w:val="b1"/>
      </w:pPr>
      <w:r w:rsidRPr="003A05D9">
        <w:t>К недостаточно защищенным подземным водам относятся:</w:t>
      </w:r>
    </w:p>
    <w:p w14:paraId="5FF70D92" w14:textId="77777777" w:rsidR="00F8326F" w:rsidRPr="003A05D9" w:rsidRDefault="00F8326F" w:rsidP="00F8326F">
      <w:pPr>
        <w:pStyle w:val="b1"/>
      </w:pPr>
      <w:r w:rsidRPr="003A05D9">
        <w:t>а)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14:paraId="23D074EE" w14:textId="77777777" w:rsidR="00F8326F" w:rsidRPr="003A05D9" w:rsidRDefault="00F8326F" w:rsidP="00F8326F">
      <w:pPr>
        <w:pStyle w:val="b1"/>
      </w:pPr>
      <w:r w:rsidRPr="003A05D9">
        <w:t>б)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14:paraId="0F228E9A" w14:textId="77777777" w:rsidR="00F8326F" w:rsidRPr="003A05D9" w:rsidRDefault="00F8326F" w:rsidP="00F8326F">
      <w:pPr>
        <w:pStyle w:val="b1"/>
      </w:pPr>
      <w:r w:rsidRPr="003A05D9">
        <w:t>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14:paraId="3BC57001" w14:textId="77777777" w:rsidR="00F8326F" w:rsidRPr="003A05D9" w:rsidRDefault="00F8326F" w:rsidP="00F8326F">
      <w:pPr>
        <w:pStyle w:val="b1"/>
      </w:pPr>
      <w:r w:rsidRPr="003A05D9">
        <w:t>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14:paraId="2066A9D6" w14:textId="77777777" w:rsidR="00F8326F" w:rsidRPr="003A05D9" w:rsidRDefault="00F8326F" w:rsidP="00F8326F">
      <w:pPr>
        <w:pStyle w:val="b1"/>
      </w:pPr>
    </w:p>
    <w:p w14:paraId="1D8E378F" w14:textId="77777777" w:rsidR="00F8326F" w:rsidRPr="003A05D9" w:rsidRDefault="00F8326F" w:rsidP="00F8326F">
      <w:pPr>
        <w:pStyle w:val="b1"/>
        <w:rPr>
          <w:rStyle w:val="af6"/>
        </w:rPr>
      </w:pPr>
      <w:r w:rsidRPr="003A05D9">
        <w:rPr>
          <w:rStyle w:val="af6"/>
        </w:rPr>
        <w:t>Граница второго и третьего поясов</w:t>
      </w:r>
    </w:p>
    <w:p w14:paraId="73F620FE" w14:textId="77777777" w:rsidR="00F8326F" w:rsidRPr="003A05D9" w:rsidRDefault="00F8326F" w:rsidP="00F8326F">
      <w:pPr>
        <w:pStyle w:val="b1"/>
      </w:pPr>
      <w:r w:rsidRPr="003A05D9">
        <w:t>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14:paraId="445CAB61" w14:textId="77777777" w:rsidR="00F8326F" w:rsidRPr="003A05D9" w:rsidRDefault="00F8326F" w:rsidP="00F8326F">
      <w:pPr>
        <w:pStyle w:val="b1"/>
      </w:pPr>
      <w:r w:rsidRPr="003A05D9">
        <w:t>- типа водозабора (отдельные скважины, группы скважин, линейный ряд скважин, горизонтальные дрены и др.);</w:t>
      </w:r>
    </w:p>
    <w:p w14:paraId="322792DD" w14:textId="77777777" w:rsidR="00F8326F" w:rsidRPr="003A05D9" w:rsidRDefault="00F8326F" w:rsidP="00F8326F">
      <w:pPr>
        <w:pStyle w:val="b1"/>
      </w:pPr>
      <w:r w:rsidRPr="003A05D9">
        <w:t>- величины водозабора (расхода воды) и понижения уровня подземных вод;</w:t>
      </w:r>
    </w:p>
    <w:p w14:paraId="3339EDF8" w14:textId="77777777" w:rsidR="00F8326F" w:rsidRPr="003A05D9" w:rsidRDefault="00F8326F" w:rsidP="00F8326F">
      <w:pPr>
        <w:pStyle w:val="b1"/>
      </w:pPr>
      <w:r w:rsidRPr="003A05D9">
        <w:t>- гидрологических особенностей водоносного пласта, условий его питания и дренирования.</w:t>
      </w:r>
    </w:p>
    <w:p w14:paraId="2D270846" w14:textId="77E0C766" w:rsidR="00F8326F" w:rsidRPr="004E4108" w:rsidRDefault="00F8326F" w:rsidP="004E4108">
      <w:pPr>
        <w:pStyle w:val="b1"/>
      </w:pPr>
      <w:r w:rsidRPr="003A05D9">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14:paraId="50C2C39F" w14:textId="73C7B0AB" w:rsidR="006B5856" w:rsidRPr="00304DF1" w:rsidRDefault="006B5856" w:rsidP="00820403">
      <w:pPr>
        <w:pStyle w:val="44"/>
        <w:numPr>
          <w:ilvl w:val="3"/>
          <w:numId w:val="2"/>
        </w:numPr>
        <w:ind w:left="0" w:firstLine="0"/>
      </w:pPr>
      <w:bookmarkStart w:id="155" w:name="_Toc125535440"/>
      <w:r w:rsidRPr="00304DF1">
        <w:t>Зоны затопления и подтопления</w:t>
      </w:r>
      <w:bookmarkEnd w:id="155"/>
    </w:p>
    <w:p w14:paraId="0FC46B84" w14:textId="7F48C24A" w:rsidR="00B95798" w:rsidRPr="00B95798" w:rsidRDefault="00B95798" w:rsidP="00B95798">
      <w:pPr>
        <w:pStyle w:val="b1"/>
      </w:pPr>
      <w:r>
        <w:t xml:space="preserve">Согласно </w:t>
      </w:r>
      <w:hyperlink r:id="rId27" w:history="1">
        <w:r w:rsidRPr="00B95798">
          <w:t>Постановлению Правительства РФ от 18.04.2014 N 360 (ред. от 17.08.2022) "О зонах затопления, подтопления" (вместе с "Положением о зонах затопления, подтопления")</w:t>
        </w:r>
      </w:hyperlink>
      <w:r>
        <w:t xml:space="preserve"> з</w:t>
      </w:r>
      <w:r w:rsidRPr="00B95798">
        <w:t>оны затопления, подтопления устанавливаются или изменяются решением Федерального агентства водных ресурсов (его территориальных органов)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установлении границ зон затопления, подтопления (далее - предложения) и сведений о границах этих зон, которые должны содержать графическое описание местоположения границ этих зон, перечень координат характерных границ таких зон в системе координат, установленной для ведения Единого государственного реестра недвижимости.</w:t>
      </w:r>
    </w:p>
    <w:p w14:paraId="7D5D6D62" w14:textId="77777777" w:rsidR="00B95798" w:rsidRPr="00B95798" w:rsidRDefault="00B95798" w:rsidP="00B95798">
      <w:pPr>
        <w:pStyle w:val="b1"/>
      </w:pPr>
      <w:r w:rsidRPr="00B95798">
        <w:t>Форма графического описания местоположения границ зон затопления, подтопления, а также требования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сведения о границах зон затопления, подтопления, устанавливаются Министерством экономического развития Российской Федерации.</w:t>
      </w:r>
    </w:p>
    <w:p w14:paraId="043A3EEB" w14:textId="77777777" w:rsidR="00B95798" w:rsidRPr="00B95798" w:rsidRDefault="00B95798" w:rsidP="00B95798">
      <w:pPr>
        <w:pStyle w:val="b1"/>
      </w:pPr>
      <w:r w:rsidRPr="00B95798">
        <w:t>Решение об установлении или изменении зон затопления, подтопления оформляется актом Федерального агентства водных ресурсов (его территориальных органов).</w:t>
      </w:r>
    </w:p>
    <w:p w14:paraId="4ED197D1" w14:textId="26703DA8" w:rsidR="00820403" w:rsidRPr="00304DF1" w:rsidRDefault="00B95798" w:rsidP="00B95798">
      <w:pPr>
        <w:pStyle w:val="b1"/>
      </w:pPr>
      <w:r w:rsidRPr="00B95798">
        <w:t xml:space="preserve">На территории Большемонокского сельсовета нет данных об установленных </w:t>
      </w:r>
      <w:r>
        <w:t>зонах</w:t>
      </w:r>
      <w:r w:rsidRPr="00B95798">
        <w:t xml:space="preserve"> </w:t>
      </w:r>
      <w:r w:rsidRPr="00304DF1">
        <w:t>затопления и подтопления.</w:t>
      </w:r>
    </w:p>
    <w:p w14:paraId="3D3362CD" w14:textId="6E2546F7" w:rsidR="0017018D" w:rsidRPr="00304DF1" w:rsidRDefault="0032105B" w:rsidP="00820403">
      <w:pPr>
        <w:pStyle w:val="44"/>
        <w:numPr>
          <w:ilvl w:val="3"/>
          <w:numId w:val="2"/>
        </w:numPr>
        <w:ind w:left="0" w:firstLine="0"/>
      </w:pPr>
      <w:bookmarkStart w:id="156" w:name="_Toc125535441"/>
      <w:r w:rsidRPr="00304DF1">
        <w:t>С</w:t>
      </w:r>
      <w:r w:rsidR="0017018D" w:rsidRPr="00304DF1">
        <w:t>анитарно-защитная зона</w:t>
      </w:r>
      <w:bookmarkEnd w:id="156"/>
    </w:p>
    <w:p w14:paraId="3ADC545B" w14:textId="77777777" w:rsidR="003B29A6" w:rsidRPr="00304DF1" w:rsidRDefault="003B29A6" w:rsidP="003B29A6">
      <w:pPr>
        <w:pStyle w:val="b1"/>
        <w:rPr>
          <w:rStyle w:val="af5"/>
        </w:rPr>
      </w:pPr>
      <w:r w:rsidRPr="00304DF1">
        <w:rPr>
          <w:rStyle w:val="af5"/>
        </w:rPr>
        <w:t>Проектные предложения</w:t>
      </w:r>
    </w:p>
    <w:p w14:paraId="319CF73C" w14:textId="77777777" w:rsidR="003B29A6" w:rsidRPr="003A05D9" w:rsidRDefault="003B29A6" w:rsidP="003B29A6">
      <w:pPr>
        <w:pStyle w:val="b1"/>
        <w:rPr>
          <w:rStyle w:val="af6"/>
          <w:i w:val="0"/>
          <w:iCs w:val="0"/>
          <w:u w:val="none"/>
        </w:rPr>
      </w:pPr>
      <w:r w:rsidRPr="003A05D9">
        <w:rPr>
          <w:rStyle w:val="af6"/>
          <w:i w:val="0"/>
          <w:iCs w:val="0"/>
          <w:u w:val="none"/>
        </w:rPr>
        <w:t>В целях обеспечения безопасности населения и в соответствии с Федеральным законом "О санитарно-эпидемиологическом благополучии населения" от 30.03.99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14:paraId="4BE2B390" w14:textId="7A3B5061" w:rsidR="003B29A6" w:rsidRDefault="003B29A6" w:rsidP="003B29A6">
      <w:pPr>
        <w:pStyle w:val="b1"/>
        <w:rPr>
          <w:rStyle w:val="af6"/>
          <w:i w:val="0"/>
          <w:iCs w:val="0"/>
          <w:u w:val="none"/>
        </w:rPr>
      </w:pPr>
      <w:r>
        <w:rPr>
          <w:rStyle w:val="af6"/>
          <w:i w:val="0"/>
          <w:iCs w:val="0"/>
          <w:u w:val="none"/>
        </w:rPr>
        <w:t>В</w:t>
      </w:r>
      <w:r w:rsidRPr="003B29A6">
        <w:rPr>
          <w:rStyle w:val="af6"/>
          <w:i w:val="0"/>
          <w:iCs w:val="0"/>
          <w:u w:val="none"/>
        </w:rPr>
        <w:t xml:space="preserve"> проекте отображены санитарно-защитные зоны</w:t>
      </w:r>
      <w:r>
        <w:rPr>
          <w:rStyle w:val="af6"/>
          <w:i w:val="0"/>
          <w:iCs w:val="0"/>
          <w:u w:val="none"/>
        </w:rPr>
        <w:t xml:space="preserve"> в</w:t>
      </w:r>
      <w:r w:rsidRPr="003A05D9">
        <w:rPr>
          <w:rStyle w:val="af6"/>
          <w:i w:val="0"/>
          <w:iCs w:val="0"/>
          <w:u w:val="none"/>
        </w:rPr>
        <w:t xml:space="preserve"> соответствии с СанПиН 2.2.1/2.1.1.1200-03 «Санитарно-защитные зоны и санитарная классификация предприятий, сооружений и иных объектов», утвержденного Постановлением Главного государственного врача Российской Федерации от 25.09.2007 №74 (с изменениями от 25.04.2014)</w:t>
      </w:r>
      <w:r>
        <w:rPr>
          <w:rStyle w:val="af6"/>
          <w:i w:val="0"/>
          <w:iCs w:val="0"/>
          <w:u w:val="none"/>
        </w:rPr>
        <w:t>, и носят рекомендательный характер.</w:t>
      </w:r>
      <w:r w:rsidRPr="003A05D9">
        <w:rPr>
          <w:rStyle w:val="af6"/>
          <w:i w:val="0"/>
          <w:iCs w:val="0"/>
          <w:u w:val="none"/>
        </w:rPr>
        <w:t xml:space="preserve"> </w:t>
      </w:r>
    </w:p>
    <w:p w14:paraId="5087A401" w14:textId="5F44D3FF" w:rsidR="003B29A6" w:rsidRPr="003A05D9" w:rsidRDefault="003B29A6" w:rsidP="003B29A6">
      <w:pPr>
        <w:pStyle w:val="b1"/>
        <w:rPr>
          <w:rStyle w:val="af6"/>
          <w:i w:val="0"/>
          <w:iCs w:val="0"/>
          <w:u w:val="none"/>
        </w:rPr>
      </w:pPr>
      <w:r>
        <w:t>Но, тем не менее, в</w:t>
      </w:r>
      <w:r w:rsidRPr="003A05D9">
        <w:rPr>
          <w:rStyle w:val="af6"/>
          <w:i w:val="0"/>
          <w:iCs w:val="0"/>
          <w:u w:val="none"/>
        </w:rPr>
        <w:t xml:space="preserve">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03.03.2018 №222 (с изменениями на 21.12.2018), правообладатели объектов капитального строительства, введенных в эксплуатацию до дня вступления в силу настоящего постановления, в отношении которых подлежат установлению санитарно-защитные зоны, обязаны представить в Федеральную службу по надзору в сфере защиты прав потребителей и благополучия человека (ее территориальные органы) заявление об установлении санитарно-защитной зоны с приложением к нему документов.</w:t>
      </w:r>
    </w:p>
    <w:p w14:paraId="530F85EF" w14:textId="2C6921F0" w:rsidR="003B29A6" w:rsidRDefault="003B29A6" w:rsidP="003B29A6">
      <w:pPr>
        <w:pStyle w:val="b1"/>
        <w:rPr>
          <w:rStyle w:val="af6"/>
          <w:i w:val="0"/>
          <w:iCs w:val="0"/>
          <w:u w:val="none"/>
        </w:rPr>
      </w:pPr>
      <w:r w:rsidRPr="003A05D9">
        <w:rPr>
          <w:rStyle w:val="af6"/>
          <w:i w:val="0"/>
          <w:iCs w:val="0"/>
          <w:u w:val="none"/>
        </w:rPr>
        <w:t>Размер санитарно-защитной зоны и рекомендуемые минимальные разрывы устанавливаются в соответствии с главой VII и приложениями 1-6 к вышеуказанным санитарным правилам. Для объектов, являющихся источниками воздействия на среду обитания, для которых вышеуказанными санитарными правилами не установлены размеры санитарно-защитной зоны и рекомендуемые разрывы, а также для объектов I-III классов опасности разрабатывается проект ориентировочного размера санитарно-защитной зоны.</w:t>
      </w:r>
    </w:p>
    <w:p w14:paraId="5847C6AF" w14:textId="77777777" w:rsidR="003B29A6" w:rsidRPr="003A05D9" w:rsidRDefault="003B29A6" w:rsidP="003B29A6">
      <w:pPr>
        <w:pStyle w:val="b1"/>
        <w:rPr>
          <w:rStyle w:val="af6"/>
          <w:i w:val="0"/>
          <w:iCs w:val="0"/>
          <w:u w:val="none"/>
        </w:rPr>
      </w:pPr>
    </w:p>
    <w:p w14:paraId="01CE9792" w14:textId="1173AE50" w:rsidR="003B29A6" w:rsidRDefault="003B29A6" w:rsidP="003B29A6">
      <w:pPr>
        <w:pStyle w:val="afffb"/>
      </w:pPr>
      <w:r>
        <w:t xml:space="preserve">Таблица </w:t>
      </w:r>
      <w:r>
        <w:rPr>
          <w:lang w:val="ru-RU"/>
        </w:rPr>
        <w:t>2.</w:t>
      </w:r>
      <w:r>
        <w:t>3.</w:t>
      </w:r>
      <w:r>
        <w:rPr>
          <w:lang w:val="ru-RU"/>
        </w:rPr>
        <w:t>1</w:t>
      </w:r>
      <w:r>
        <w:t>5</w:t>
      </w:r>
      <w:r>
        <w:rPr>
          <w:lang w:val="ru-RU"/>
        </w:rPr>
        <w:t>.11</w:t>
      </w:r>
      <w:r>
        <w:t>-1</w:t>
      </w:r>
    </w:p>
    <w:p w14:paraId="6D9977C1" w14:textId="77777777" w:rsidR="003B29A6" w:rsidRDefault="003B29A6" w:rsidP="003B29A6">
      <w:pPr>
        <w:pStyle w:val="afffb"/>
        <w:jc w:val="center"/>
      </w:pPr>
    </w:p>
    <w:p w14:paraId="33941E67" w14:textId="4354EF32" w:rsidR="003B29A6" w:rsidRDefault="003B29A6" w:rsidP="003B29A6">
      <w:pPr>
        <w:pStyle w:val="afffb"/>
        <w:jc w:val="center"/>
      </w:pPr>
      <w:r>
        <w:t>Классификация существующих</w:t>
      </w:r>
      <w:r>
        <w:rPr>
          <w:lang w:val="ru-RU"/>
        </w:rPr>
        <w:t xml:space="preserve"> и проектируемых </w:t>
      </w:r>
      <w:r>
        <w:t xml:space="preserve"> объектов по классу санитарной опасности</w:t>
      </w:r>
    </w:p>
    <w:tbl>
      <w:tblPr>
        <w:tblW w:w="5000" w:type="pct"/>
        <w:tblLook w:val="04A0" w:firstRow="1" w:lastRow="0" w:firstColumn="1" w:lastColumn="0" w:noHBand="0" w:noVBand="1"/>
      </w:tblPr>
      <w:tblGrid>
        <w:gridCol w:w="3340"/>
        <w:gridCol w:w="6005"/>
      </w:tblGrid>
      <w:tr w:rsidR="003B29A6" w14:paraId="6ECA6660" w14:textId="77777777" w:rsidTr="003B29A6">
        <w:trPr>
          <w:trHeight w:val="630"/>
          <w:tblHeader/>
        </w:trPr>
        <w:tc>
          <w:tcPr>
            <w:tcW w:w="1787" w:type="pct"/>
            <w:tcBorders>
              <w:top w:val="single" w:sz="4" w:space="0" w:color="auto"/>
              <w:left w:val="single" w:sz="4" w:space="0" w:color="auto"/>
              <w:bottom w:val="single" w:sz="4" w:space="0" w:color="auto"/>
              <w:right w:val="single" w:sz="4" w:space="0" w:color="auto"/>
            </w:tcBorders>
            <w:vAlign w:val="center"/>
            <w:hideMark/>
          </w:tcPr>
          <w:p w14:paraId="545F2690" w14:textId="77777777" w:rsidR="003B29A6" w:rsidRDefault="003B29A6">
            <w:pPr>
              <w:pStyle w:val="affff0"/>
              <w:spacing w:line="256" w:lineRule="auto"/>
              <w:rPr>
                <w:b/>
                <w:bCs w:val="0"/>
              </w:rPr>
            </w:pPr>
            <w:bookmarkStart w:id="157" w:name="_Hlk63125696"/>
            <w:r>
              <w:rPr>
                <w:b/>
                <w:bCs w:val="0"/>
              </w:rPr>
              <w:t>Размер нормативной санитарно-защитной зоны, м</w:t>
            </w:r>
          </w:p>
        </w:tc>
        <w:tc>
          <w:tcPr>
            <w:tcW w:w="3213" w:type="pct"/>
            <w:tcBorders>
              <w:top w:val="single" w:sz="4" w:space="0" w:color="auto"/>
              <w:left w:val="nil"/>
              <w:bottom w:val="single" w:sz="4" w:space="0" w:color="auto"/>
              <w:right w:val="single" w:sz="4" w:space="0" w:color="auto"/>
            </w:tcBorders>
            <w:vAlign w:val="center"/>
            <w:hideMark/>
          </w:tcPr>
          <w:p w14:paraId="615757A6" w14:textId="77777777" w:rsidR="003B29A6" w:rsidRDefault="003B29A6">
            <w:pPr>
              <w:pStyle w:val="affff0"/>
              <w:spacing w:line="256" w:lineRule="auto"/>
              <w:rPr>
                <w:b/>
                <w:bCs w:val="0"/>
              </w:rPr>
            </w:pPr>
            <w:r>
              <w:rPr>
                <w:b/>
                <w:bCs w:val="0"/>
              </w:rPr>
              <w:t>Объекты, оказывающие негативное влияние на окружающую среду</w:t>
            </w:r>
          </w:p>
        </w:tc>
      </w:tr>
      <w:tr w:rsidR="003B29A6" w14:paraId="72B4DBF5" w14:textId="77777777" w:rsidTr="003B29A6">
        <w:trPr>
          <w:trHeight w:val="402"/>
        </w:trPr>
        <w:tc>
          <w:tcPr>
            <w:tcW w:w="1787" w:type="pct"/>
            <w:tcBorders>
              <w:top w:val="single" w:sz="4" w:space="0" w:color="auto"/>
              <w:left w:val="single" w:sz="4" w:space="0" w:color="auto"/>
              <w:bottom w:val="single" w:sz="4" w:space="0" w:color="auto"/>
              <w:right w:val="single" w:sz="4" w:space="0" w:color="auto"/>
            </w:tcBorders>
            <w:vAlign w:val="center"/>
            <w:hideMark/>
          </w:tcPr>
          <w:p w14:paraId="65C6605E" w14:textId="77777777" w:rsidR="003B29A6" w:rsidRDefault="003B29A6">
            <w:pPr>
              <w:pStyle w:val="affff0"/>
              <w:spacing w:line="256" w:lineRule="auto"/>
            </w:pPr>
            <w:r>
              <w:t>1000</w:t>
            </w:r>
          </w:p>
        </w:tc>
        <w:tc>
          <w:tcPr>
            <w:tcW w:w="3213" w:type="pct"/>
            <w:tcBorders>
              <w:top w:val="single" w:sz="4" w:space="0" w:color="auto"/>
              <w:left w:val="nil"/>
              <w:bottom w:val="single" w:sz="4" w:space="0" w:color="auto"/>
              <w:right w:val="single" w:sz="4" w:space="0" w:color="auto"/>
            </w:tcBorders>
            <w:vAlign w:val="center"/>
            <w:hideMark/>
          </w:tcPr>
          <w:p w14:paraId="066BDAC8" w14:textId="3F94AA0E" w:rsidR="003B29A6" w:rsidRDefault="003B29A6">
            <w:pPr>
              <w:pStyle w:val="affff0"/>
              <w:spacing w:line="256" w:lineRule="auto"/>
            </w:pPr>
            <w:r>
              <w:t>Скотомогильники с захоронением в ямах</w:t>
            </w:r>
          </w:p>
        </w:tc>
      </w:tr>
      <w:tr w:rsidR="003B29A6" w14:paraId="4EC14E66" w14:textId="77777777" w:rsidTr="003B29A6">
        <w:trPr>
          <w:trHeight w:val="402"/>
        </w:trPr>
        <w:tc>
          <w:tcPr>
            <w:tcW w:w="1787" w:type="pct"/>
            <w:tcBorders>
              <w:top w:val="single" w:sz="4" w:space="0" w:color="auto"/>
              <w:left w:val="single" w:sz="4" w:space="0" w:color="auto"/>
              <w:bottom w:val="single" w:sz="4" w:space="0" w:color="auto"/>
              <w:right w:val="single" w:sz="4" w:space="0" w:color="auto"/>
            </w:tcBorders>
            <w:vAlign w:val="center"/>
            <w:hideMark/>
          </w:tcPr>
          <w:p w14:paraId="1F6733C7" w14:textId="77777777" w:rsidR="003B29A6" w:rsidRPr="003B29A6" w:rsidRDefault="003B29A6">
            <w:pPr>
              <w:pStyle w:val="affff0"/>
              <w:spacing w:line="256" w:lineRule="auto"/>
            </w:pPr>
            <w:r w:rsidRPr="003B29A6">
              <w:t>300</w:t>
            </w:r>
          </w:p>
        </w:tc>
        <w:tc>
          <w:tcPr>
            <w:tcW w:w="3213" w:type="pct"/>
            <w:tcBorders>
              <w:top w:val="single" w:sz="4" w:space="0" w:color="auto"/>
              <w:left w:val="nil"/>
              <w:bottom w:val="single" w:sz="4" w:space="0" w:color="auto"/>
              <w:right w:val="single" w:sz="4" w:space="0" w:color="auto"/>
            </w:tcBorders>
            <w:vAlign w:val="center"/>
            <w:hideMark/>
          </w:tcPr>
          <w:p w14:paraId="3EAB5AA5" w14:textId="4D55988B" w:rsidR="003B29A6" w:rsidRPr="003B29A6" w:rsidRDefault="003B29A6">
            <w:pPr>
              <w:pStyle w:val="affff0"/>
              <w:spacing w:line="256" w:lineRule="auto"/>
            </w:pPr>
            <w:r w:rsidRPr="003B29A6">
              <w:t>Ферма овцеводческая</w:t>
            </w:r>
          </w:p>
        </w:tc>
      </w:tr>
      <w:tr w:rsidR="003B29A6" w14:paraId="71687D66" w14:textId="77777777" w:rsidTr="003B29A6">
        <w:trPr>
          <w:trHeight w:val="402"/>
        </w:trPr>
        <w:tc>
          <w:tcPr>
            <w:tcW w:w="1787" w:type="pct"/>
            <w:tcBorders>
              <w:top w:val="single" w:sz="4" w:space="0" w:color="auto"/>
              <w:left w:val="single" w:sz="4" w:space="0" w:color="auto"/>
              <w:bottom w:val="single" w:sz="4" w:space="0" w:color="auto"/>
              <w:right w:val="single" w:sz="4" w:space="0" w:color="auto"/>
            </w:tcBorders>
            <w:vAlign w:val="center"/>
            <w:hideMark/>
          </w:tcPr>
          <w:p w14:paraId="68E96C74" w14:textId="77777777" w:rsidR="003B29A6" w:rsidRPr="003B29A6" w:rsidRDefault="003B29A6">
            <w:pPr>
              <w:pStyle w:val="affff0"/>
              <w:spacing w:line="256" w:lineRule="auto"/>
            </w:pPr>
            <w:r w:rsidRPr="003B29A6">
              <w:t>100</w:t>
            </w:r>
          </w:p>
        </w:tc>
        <w:tc>
          <w:tcPr>
            <w:tcW w:w="3213" w:type="pct"/>
            <w:tcBorders>
              <w:top w:val="single" w:sz="4" w:space="0" w:color="auto"/>
              <w:left w:val="nil"/>
              <w:bottom w:val="single" w:sz="4" w:space="0" w:color="auto"/>
              <w:right w:val="single" w:sz="4" w:space="0" w:color="auto"/>
            </w:tcBorders>
            <w:vAlign w:val="center"/>
            <w:hideMark/>
          </w:tcPr>
          <w:p w14:paraId="06727E6B" w14:textId="2071295D" w:rsidR="003B29A6" w:rsidRPr="003B29A6" w:rsidRDefault="003B29A6">
            <w:pPr>
              <w:pStyle w:val="affff0"/>
              <w:spacing w:line="256" w:lineRule="auto"/>
            </w:pPr>
            <w:r w:rsidRPr="003B29A6">
              <w:t>Хозяйства с содержанием животных (свинарники, коровники, питомники, конюшни, зверофермы) до 100 голов.</w:t>
            </w:r>
          </w:p>
        </w:tc>
      </w:tr>
      <w:tr w:rsidR="003B29A6" w14:paraId="11D6689E" w14:textId="77777777" w:rsidTr="003B29A6">
        <w:trPr>
          <w:trHeight w:val="402"/>
        </w:trPr>
        <w:tc>
          <w:tcPr>
            <w:tcW w:w="1787" w:type="pct"/>
            <w:tcBorders>
              <w:top w:val="single" w:sz="4" w:space="0" w:color="auto"/>
              <w:left w:val="single" w:sz="4" w:space="0" w:color="auto"/>
              <w:bottom w:val="single" w:sz="4" w:space="0" w:color="auto"/>
              <w:right w:val="single" w:sz="4" w:space="0" w:color="auto"/>
            </w:tcBorders>
            <w:vAlign w:val="center"/>
            <w:hideMark/>
          </w:tcPr>
          <w:p w14:paraId="509FAA8A" w14:textId="77777777" w:rsidR="003B29A6" w:rsidRPr="003B29A6" w:rsidRDefault="003B29A6">
            <w:pPr>
              <w:pStyle w:val="affff0"/>
              <w:spacing w:line="256" w:lineRule="auto"/>
            </w:pPr>
            <w:r w:rsidRPr="003B29A6">
              <w:t>50</w:t>
            </w:r>
          </w:p>
        </w:tc>
        <w:tc>
          <w:tcPr>
            <w:tcW w:w="3213" w:type="pct"/>
            <w:tcBorders>
              <w:top w:val="single" w:sz="4" w:space="0" w:color="auto"/>
              <w:left w:val="nil"/>
              <w:bottom w:val="single" w:sz="4" w:space="0" w:color="auto"/>
              <w:right w:val="single" w:sz="4" w:space="0" w:color="auto"/>
            </w:tcBorders>
            <w:vAlign w:val="center"/>
            <w:hideMark/>
          </w:tcPr>
          <w:p w14:paraId="21F6BDA7" w14:textId="47CFFE15" w:rsidR="003B29A6" w:rsidRPr="003B29A6" w:rsidRDefault="003B29A6">
            <w:pPr>
              <w:pStyle w:val="affff0"/>
              <w:spacing w:line="256" w:lineRule="auto"/>
            </w:pPr>
            <w:r w:rsidRPr="003B29A6">
              <w:t>Сельские кладбища</w:t>
            </w:r>
          </w:p>
        </w:tc>
        <w:bookmarkEnd w:id="157"/>
      </w:tr>
    </w:tbl>
    <w:p w14:paraId="15920DE0" w14:textId="77777777" w:rsidR="003B29A6" w:rsidRPr="003A05D9" w:rsidRDefault="003B29A6" w:rsidP="003B29A6">
      <w:pPr>
        <w:pStyle w:val="b1"/>
        <w:rPr>
          <w:rStyle w:val="af5"/>
        </w:rPr>
      </w:pPr>
    </w:p>
    <w:p w14:paraId="1F2AFB01" w14:textId="77777777" w:rsidR="003B29A6" w:rsidRPr="003A05D9" w:rsidRDefault="003B29A6" w:rsidP="003B29A6">
      <w:pPr>
        <w:pStyle w:val="b1"/>
        <w:rPr>
          <w:rStyle w:val="af6"/>
        </w:rPr>
      </w:pPr>
      <w:r w:rsidRPr="003A05D9">
        <w:rPr>
          <w:rStyle w:val="af6"/>
        </w:rPr>
        <w:t>Режим территории СЗЗ</w:t>
      </w:r>
    </w:p>
    <w:p w14:paraId="4EEC2AC8" w14:textId="77777777" w:rsidR="003B29A6" w:rsidRPr="003A05D9" w:rsidRDefault="003B29A6" w:rsidP="003B29A6">
      <w:pPr>
        <w:pStyle w:val="b1"/>
      </w:pPr>
      <w:r w:rsidRPr="003A05D9">
        <w:t>В соответствии с СанПиН 2.2.1/2.1.1.1200-03 «Санитарно-защитные зоны и санитарная классификация предприятий, сооружений и иных объектов», утвержденного постановлением Главного государственного врача Российской Федерации от 25.09.2007 №74 (с изменениями от 25.04.2014), устанавливается режим территории СЗЗ.</w:t>
      </w:r>
    </w:p>
    <w:p w14:paraId="55321731" w14:textId="77777777" w:rsidR="003B29A6" w:rsidRPr="003A05D9" w:rsidRDefault="003B29A6" w:rsidP="003B29A6">
      <w:pPr>
        <w:pStyle w:val="b1"/>
        <w:rPr>
          <w:rStyle w:val="af6"/>
        </w:rPr>
      </w:pPr>
    </w:p>
    <w:p w14:paraId="7DB09926" w14:textId="77777777" w:rsidR="003B29A6" w:rsidRPr="003A05D9" w:rsidRDefault="003B29A6" w:rsidP="003B29A6">
      <w:pPr>
        <w:pStyle w:val="b1"/>
        <w:rPr>
          <w:rStyle w:val="af6"/>
        </w:rPr>
      </w:pPr>
      <w:r w:rsidRPr="003A05D9">
        <w:rPr>
          <w:rStyle w:val="af6"/>
        </w:rPr>
        <w:t>В СЗЗ не допускается размещать:</w:t>
      </w:r>
    </w:p>
    <w:p w14:paraId="7AF04BA6" w14:textId="77777777" w:rsidR="003B29A6" w:rsidRPr="003A05D9" w:rsidRDefault="003B29A6" w:rsidP="003B29A6">
      <w:pPr>
        <w:pStyle w:val="b1"/>
      </w:pPr>
      <w:r w:rsidRPr="003A05D9">
        <w:t>-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6F932174" w14:textId="77777777" w:rsidR="003B29A6" w:rsidRPr="003A05D9" w:rsidRDefault="003B29A6" w:rsidP="003B29A6">
      <w:pPr>
        <w:pStyle w:val="b1"/>
      </w:pPr>
      <w:r w:rsidRPr="003A05D9">
        <w:t>- в СЗЗ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7A774C9C" w14:textId="77777777" w:rsidR="003B29A6" w:rsidRPr="003A05D9" w:rsidRDefault="003B29A6" w:rsidP="003B29A6">
      <w:pPr>
        <w:pStyle w:val="b1"/>
      </w:pPr>
    </w:p>
    <w:p w14:paraId="4DC2E50C" w14:textId="77777777" w:rsidR="003B29A6" w:rsidRPr="003A05D9" w:rsidRDefault="003B29A6" w:rsidP="003B29A6">
      <w:pPr>
        <w:pStyle w:val="b1"/>
        <w:rPr>
          <w:rStyle w:val="af6"/>
        </w:rPr>
      </w:pPr>
      <w:r w:rsidRPr="003A05D9">
        <w:rPr>
          <w:rStyle w:val="af6"/>
        </w:rPr>
        <w:t>Допускается размещать в границах СЗЗ промышленного объекта или производства:</w:t>
      </w:r>
    </w:p>
    <w:p w14:paraId="48D9D83F" w14:textId="77777777" w:rsidR="003B29A6" w:rsidRPr="003A05D9" w:rsidRDefault="003B29A6" w:rsidP="003B29A6">
      <w:pPr>
        <w:pStyle w:val="b1"/>
      </w:pPr>
      <w:r w:rsidRPr="003A05D9">
        <w:t>-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w:t>
      </w:r>
      <w:r w:rsidRPr="003A05D9">
        <w:tab/>
        <w:t>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3D43915E" w14:textId="77777777" w:rsidR="00242E6E" w:rsidRPr="00304DF1" w:rsidRDefault="00242E6E" w:rsidP="00B95798">
      <w:pPr>
        <w:pStyle w:val="afc"/>
        <w:ind w:firstLine="0"/>
      </w:pPr>
    </w:p>
    <w:p w14:paraId="3656184E" w14:textId="1A0E2722" w:rsidR="00D30AAE" w:rsidRPr="00304DF1" w:rsidRDefault="0032105B" w:rsidP="00820403">
      <w:pPr>
        <w:pStyle w:val="44"/>
        <w:numPr>
          <w:ilvl w:val="3"/>
          <w:numId w:val="2"/>
        </w:numPr>
        <w:ind w:left="0" w:firstLine="0"/>
      </w:pPr>
      <w:bookmarkStart w:id="158" w:name="_Toc125535442"/>
      <w:r w:rsidRPr="00304DF1">
        <w:t>О</w:t>
      </w:r>
      <w:r w:rsidR="00D30AAE" w:rsidRPr="00304DF1">
        <w:t>хранная зона пунктов государственной геодезической сети,</w:t>
      </w:r>
      <w:r w:rsidR="001565FD" w:rsidRPr="00304DF1">
        <w:t xml:space="preserve"> </w:t>
      </w:r>
      <w:r w:rsidR="00D30AAE" w:rsidRPr="00304DF1">
        <w:t>государственной нивелирной сети</w:t>
      </w:r>
      <w:r w:rsidR="001565FD" w:rsidRPr="00304DF1">
        <w:t xml:space="preserve"> </w:t>
      </w:r>
      <w:r w:rsidR="00D30AAE" w:rsidRPr="00304DF1">
        <w:t>и государственной гравиметрической сети</w:t>
      </w:r>
      <w:bookmarkEnd w:id="158"/>
    </w:p>
    <w:p w14:paraId="6F43036A" w14:textId="77777777" w:rsidR="00B95798" w:rsidRPr="003A05D9" w:rsidRDefault="00B95798" w:rsidP="00B95798">
      <w:pPr>
        <w:pStyle w:val="afc"/>
        <w:rPr>
          <w:rStyle w:val="af5"/>
        </w:rPr>
      </w:pPr>
      <w:r w:rsidRPr="003A05D9">
        <w:rPr>
          <w:rStyle w:val="af5"/>
        </w:rPr>
        <w:t>Существующее положение</w:t>
      </w:r>
    </w:p>
    <w:p w14:paraId="78E6E1E1" w14:textId="7F353F8C" w:rsidR="00B95798" w:rsidRPr="003A05D9" w:rsidRDefault="00B95798" w:rsidP="00B95798">
      <w:pPr>
        <w:pStyle w:val="afc"/>
      </w:pPr>
      <w:r w:rsidRPr="003A05D9">
        <w:t xml:space="preserve">Перечень охранных зон пунктов государственной геодезической сети, государственной нивелирной сети и государственной гравиметрической сети на территории </w:t>
      </w:r>
      <w:r w:rsidR="000E550B">
        <w:t>Большемонокского</w:t>
      </w:r>
      <w:r w:rsidRPr="003A05D9">
        <w:t xml:space="preserve"> сельсовета, учтенных в ЕГРН, представлен в таблице 2.3.15.</w:t>
      </w:r>
      <w:r>
        <w:t>12</w:t>
      </w:r>
      <w:r w:rsidRPr="003A05D9">
        <w:t>-1.</w:t>
      </w:r>
    </w:p>
    <w:p w14:paraId="4C7475FD" w14:textId="0DDAAF86" w:rsidR="00B95798" w:rsidRPr="003A05D9" w:rsidRDefault="00B95798" w:rsidP="00B95798">
      <w:pPr>
        <w:pStyle w:val="afc"/>
        <w:ind w:firstLine="0"/>
      </w:pPr>
    </w:p>
    <w:p w14:paraId="2ADF517D" w14:textId="4876A9AE" w:rsidR="00B95798" w:rsidRPr="003A05D9" w:rsidRDefault="00B95798" w:rsidP="00B95798">
      <w:pPr>
        <w:pStyle w:val="afffb"/>
        <w:rPr>
          <w:lang w:val="ru-RU"/>
        </w:rPr>
      </w:pPr>
      <w:r w:rsidRPr="003A05D9">
        <w:rPr>
          <w:lang w:val="ru-RU"/>
        </w:rPr>
        <w:t>Таблица 2.3.15.1</w:t>
      </w:r>
      <w:r>
        <w:rPr>
          <w:lang w:val="ru-RU"/>
        </w:rPr>
        <w:t>2</w:t>
      </w:r>
      <w:r w:rsidRPr="003A05D9">
        <w:rPr>
          <w:lang w:val="ru-RU"/>
        </w:rPr>
        <w:t>.-1</w:t>
      </w:r>
    </w:p>
    <w:p w14:paraId="5445F56F" w14:textId="77777777" w:rsidR="00B95798" w:rsidRPr="003A05D9" w:rsidRDefault="00B95798" w:rsidP="00B95798">
      <w:pPr>
        <w:pStyle w:val="afffb"/>
      </w:pPr>
    </w:p>
    <w:p w14:paraId="1AE5990A" w14:textId="77777777" w:rsidR="00B95798" w:rsidRPr="003A05D9" w:rsidRDefault="00B95798" w:rsidP="00B95798">
      <w:pPr>
        <w:pStyle w:val="afffb"/>
        <w:jc w:val="center"/>
        <w:rPr>
          <w:lang w:val="ru-RU"/>
        </w:rPr>
      </w:pPr>
      <w:r w:rsidRPr="003A05D9">
        <w:rPr>
          <w:lang w:val="ru-RU"/>
        </w:rPr>
        <w:t>Перечень охранных зон пунктов государственной геодезической сети, государственной нивелирной сети</w:t>
      </w:r>
    </w:p>
    <w:p w14:paraId="752CD5D1" w14:textId="77777777" w:rsidR="00B95798" w:rsidRPr="003A05D9" w:rsidRDefault="00B95798" w:rsidP="00B95798">
      <w:pPr>
        <w:pStyle w:val="afffb"/>
        <w:jc w:val="center"/>
        <w:rPr>
          <w:lang w:val="ru-RU"/>
        </w:rPr>
      </w:pPr>
      <w:r w:rsidRPr="003A05D9">
        <w:rPr>
          <w:lang w:val="ru-RU"/>
        </w:rPr>
        <w:t>и государственной гравиметрической сети,</w:t>
      </w:r>
    </w:p>
    <w:p w14:paraId="5413B42D" w14:textId="77777777" w:rsidR="00B95798" w:rsidRPr="003A05D9" w:rsidRDefault="00B95798" w:rsidP="00B95798">
      <w:pPr>
        <w:pStyle w:val="afffb"/>
        <w:jc w:val="center"/>
      </w:pPr>
      <w:r w:rsidRPr="003A05D9">
        <w:t>учтенных в едином государственном реестре недвижимости</w:t>
      </w:r>
    </w:p>
    <w:tbl>
      <w:tblPr>
        <w:tblStyle w:val="afe"/>
        <w:tblW w:w="5000" w:type="pct"/>
        <w:tblLook w:val="04A0" w:firstRow="1" w:lastRow="0" w:firstColumn="1" w:lastColumn="0" w:noHBand="0" w:noVBand="1"/>
      </w:tblPr>
      <w:tblGrid>
        <w:gridCol w:w="850"/>
        <w:gridCol w:w="1701"/>
        <w:gridCol w:w="6794"/>
      </w:tblGrid>
      <w:tr w:rsidR="00B95798" w:rsidRPr="003A05D9" w14:paraId="48CB869D" w14:textId="77777777" w:rsidTr="00B95798">
        <w:trPr>
          <w:tblHeader/>
        </w:trPr>
        <w:tc>
          <w:tcPr>
            <w:tcW w:w="455" w:type="pct"/>
            <w:vAlign w:val="center"/>
          </w:tcPr>
          <w:p w14:paraId="12F408ED" w14:textId="77777777" w:rsidR="00B95798" w:rsidRPr="003A05D9" w:rsidRDefault="00B95798" w:rsidP="004F461F">
            <w:pPr>
              <w:pStyle w:val="afa"/>
              <w:rPr>
                <w:b/>
                <w:bCs w:val="0"/>
              </w:rPr>
            </w:pPr>
            <w:r w:rsidRPr="003A05D9">
              <w:rPr>
                <w:b/>
                <w:bCs w:val="0"/>
              </w:rPr>
              <w:t>№</w:t>
            </w:r>
          </w:p>
        </w:tc>
        <w:tc>
          <w:tcPr>
            <w:tcW w:w="910" w:type="pct"/>
            <w:vAlign w:val="center"/>
          </w:tcPr>
          <w:p w14:paraId="37073920" w14:textId="77777777" w:rsidR="00B95798" w:rsidRPr="003A05D9" w:rsidRDefault="00B95798" w:rsidP="004F461F">
            <w:pPr>
              <w:pStyle w:val="afa"/>
              <w:rPr>
                <w:b/>
                <w:bCs w:val="0"/>
              </w:rPr>
            </w:pPr>
            <w:r w:rsidRPr="003A05D9">
              <w:rPr>
                <w:b/>
                <w:bCs w:val="0"/>
              </w:rPr>
              <w:t>Номер</w:t>
            </w:r>
          </w:p>
          <w:p w14:paraId="2B274FFA" w14:textId="77777777" w:rsidR="00B95798" w:rsidRPr="003A05D9" w:rsidRDefault="00B95798" w:rsidP="004F461F">
            <w:pPr>
              <w:pStyle w:val="afa"/>
              <w:rPr>
                <w:b/>
                <w:bCs w:val="0"/>
              </w:rPr>
            </w:pPr>
            <w:r w:rsidRPr="003A05D9">
              <w:rPr>
                <w:b/>
                <w:bCs w:val="0"/>
              </w:rPr>
              <w:t>в ЕГРН</w:t>
            </w:r>
          </w:p>
        </w:tc>
        <w:tc>
          <w:tcPr>
            <w:tcW w:w="3635" w:type="pct"/>
            <w:vAlign w:val="center"/>
          </w:tcPr>
          <w:p w14:paraId="1E33EB03" w14:textId="77777777" w:rsidR="00B95798" w:rsidRPr="003A05D9" w:rsidRDefault="00B95798" w:rsidP="004F461F">
            <w:pPr>
              <w:pStyle w:val="afa"/>
              <w:rPr>
                <w:b/>
                <w:bCs w:val="0"/>
              </w:rPr>
            </w:pPr>
            <w:r w:rsidRPr="003A05D9">
              <w:rPr>
                <w:b/>
                <w:bCs w:val="0"/>
              </w:rPr>
              <w:t>Наименование</w:t>
            </w:r>
          </w:p>
        </w:tc>
      </w:tr>
      <w:tr w:rsidR="00B95798" w:rsidRPr="003A05D9" w14:paraId="60A5783E" w14:textId="77777777" w:rsidTr="004F461F">
        <w:tc>
          <w:tcPr>
            <w:tcW w:w="455" w:type="pct"/>
            <w:vAlign w:val="center"/>
          </w:tcPr>
          <w:p w14:paraId="42F81B8A" w14:textId="77777777" w:rsidR="00B95798" w:rsidRPr="00B95798" w:rsidRDefault="00B95798" w:rsidP="00B95798">
            <w:pPr>
              <w:pStyle w:val="afa"/>
              <w:numPr>
                <w:ilvl w:val="0"/>
                <w:numId w:val="16"/>
              </w:numPr>
              <w:rPr>
                <w:szCs w:val="24"/>
              </w:rPr>
            </w:pPr>
          </w:p>
        </w:tc>
        <w:tc>
          <w:tcPr>
            <w:tcW w:w="910" w:type="pct"/>
            <w:vAlign w:val="bottom"/>
          </w:tcPr>
          <w:p w14:paraId="43454331" w14:textId="30298016" w:rsidR="00B95798" w:rsidRPr="00B95798" w:rsidRDefault="00B95798" w:rsidP="00B95798">
            <w:pPr>
              <w:pStyle w:val="afa"/>
              <w:rPr>
                <w:szCs w:val="24"/>
              </w:rPr>
            </w:pPr>
            <w:r w:rsidRPr="00B95798">
              <w:rPr>
                <w:color w:val="000000"/>
                <w:szCs w:val="24"/>
              </w:rPr>
              <w:t>19:06-6.263</w:t>
            </w:r>
          </w:p>
        </w:tc>
        <w:tc>
          <w:tcPr>
            <w:tcW w:w="3635" w:type="pct"/>
          </w:tcPr>
          <w:p w14:paraId="532F8245" w14:textId="672EEF0E" w:rsidR="00B95798" w:rsidRPr="00B95798" w:rsidRDefault="00B95798" w:rsidP="00B95798">
            <w:pPr>
              <w:pStyle w:val="afa"/>
              <w:rPr>
                <w:szCs w:val="24"/>
              </w:rPr>
            </w:pPr>
            <w:r w:rsidRPr="00B95798">
              <w:rPr>
                <w:szCs w:val="24"/>
              </w:rPr>
              <w:t>Охранная зона пункта государственной геодезической сети п.тр. Новопокровка</w:t>
            </w:r>
          </w:p>
        </w:tc>
      </w:tr>
      <w:tr w:rsidR="00B95798" w:rsidRPr="003A05D9" w14:paraId="4239ADC9" w14:textId="77777777" w:rsidTr="004F461F">
        <w:tc>
          <w:tcPr>
            <w:tcW w:w="455" w:type="pct"/>
            <w:vAlign w:val="center"/>
          </w:tcPr>
          <w:p w14:paraId="4702C0EF" w14:textId="77777777" w:rsidR="00B95798" w:rsidRPr="00B95798" w:rsidRDefault="00B95798" w:rsidP="00B95798">
            <w:pPr>
              <w:pStyle w:val="afa"/>
              <w:numPr>
                <w:ilvl w:val="0"/>
                <w:numId w:val="16"/>
              </w:numPr>
              <w:rPr>
                <w:szCs w:val="24"/>
              </w:rPr>
            </w:pPr>
          </w:p>
        </w:tc>
        <w:tc>
          <w:tcPr>
            <w:tcW w:w="910" w:type="pct"/>
            <w:vAlign w:val="bottom"/>
          </w:tcPr>
          <w:p w14:paraId="4FB06591" w14:textId="45F49836" w:rsidR="00B95798" w:rsidRPr="00B95798" w:rsidRDefault="00B95798" w:rsidP="00B95798">
            <w:pPr>
              <w:pStyle w:val="afa"/>
              <w:rPr>
                <w:szCs w:val="24"/>
              </w:rPr>
            </w:pPr>
            <w:r w:rsidRPr="00B95798">
              <w:rPr>
                <w:color w:val="000000"/>
                <w:szCs w:val="24"/>
              </w:rPr>
              <w:t>19:06-6.326</w:t>
            </w:r>
          </w:p>
        </w:tc>
        <w:tc>
          <w:tcPr>
            <w:tcW w:w="3635" w:type="pct"/>
          </w:tcPr>
          <w:p w14:paraId="3D355639" w14:textId="25CDC4A1" w:rsidR="00B95798" w:rsidRPr="00B95798" w:rsidRDefault="00B95798" w:rsidP="00B95798">
            <w:pPr>
              <w:pStyle w:val="afa"/>
              <w:rPr>
                <w:szCs w:val="24"/>
              </w:rPr>
            </w:pPr>
            <w:r w:rsidRPr="00B95798">
              <w:rPr>
                <w:szCs w:val="24"/>
              </w:rPr>
              <w:t>Охранная зона пункта государственной геодезической сети п.тр. Харахыр</w:t>
            </w:r>
          </w:p>
        </w:tc>
      </w:tr>
      <w:tr w:rsidR="00B95798" w:rsidRPr="003A05D9" w14:paraId="7B868858" w14:textId="77777777" w:rsidTr="004F461F">
        <w:tc>
          <w:tcPr>
            <w:tcW w:w="455" w:type="pct"/>
            <w:vAlign w:val="center"/>
          </w:tcPr>
          <w:p w14:paraId="39CCD322" w14:textId="77777777" w:rsidR="00B95798" w:rsidRPr="00B95798" w:rsidRDefault="00B95798" w:rsidP="00B95798">
            <w:pPr>
              <w:pStyle w:val="afa"/>
              <w:numPr>
                <w:ilvl w:val="0"/>
                <w:numId w:val="16"/>
              </w:numPr>
              <w:rPr>
                <w:szCs w:val="24"/>
              </w:rPr>
            </w:pPr>
          </w:p>
        </w:tc>
        <w:tc>
          <w:tcPr>
            <w:tcW w:w="910" w:type="pct"/>
            <w:vAlign w:val="bottom"/>
          </w:tcPr>
          <w:p w14:paraId="01CC9466" w14:textId="76CEBEA8" w:rsidR="00B95798" w:rsidRPr="00B95798" w:rsidRDefault="00B95798" w:rsidP="00B95798">
            <w:pPr>
              <w:pStyle w:val="afa"/>
              <w:rPr>
                <w:szCs w:val="24"/>
              </w:rPr>
            </w:pPr>
            <w:r w:rsidRPr="00B95798">
              <w:rPr>
                <w:color w:val="000000"/>
                <w:szCs w:val="24"/>
              </w:rPr>
              <w:t>19:06-6.469</w:t>
            </w:r>
          </w:p>
        </w:tc>
        <w:tc>
          <w:tcPr>
            <w:tcW w:w="3635" w:type="pct"/>
          </w:tcPr>
          <w:p w14:paraId="2065C6C0" w14:textId="46C4F6C2" w:rsidR="00B95798" w:rsidRPr="00B95798" w:rsidRDefault="00B95798" w:rsidP="00B95798">
            <w:pPr>
              <w:pStyle w:val="afa"/>
              <w:rPr>
                <w:szCs w:val="24"/>
              </w:rPr>
            </w:pPr>
            <w:r w:rsidRPr="00B95798">
              <w:rPr>
                <w:szCs w:val="24"/>
              </w:rPr>
              <w:t>Охранная зона пункта государственной геодезической сети п.тр. Куйнов</w:t>
            </w:r>
          </w:p>
        </w:tc>
      </w:tr>
      <w:tr w:rsidR="00B95798" w:rsidRPr="003A05D9" w14:paraId="55583C28" w14:textId="77777777" w:rsidTr="004F461F">
        <w:tc>
          <w:tcPr>
            <w:tcW w:w="455" w:type="pct"/>
            <w:vAlign w:val="center"/>
          </w:tcPr>
          <w:p w14:paraId="73298B95" w14:textId="77777777" w:rsidR="00B95798" w:rsidRPr="00B95798" w:rsidRDefault="00B95798" w:rsidP="00B95798">
            <w:pPr>
              <w:pStyle w:val="afa"/>
              <w:numPr>
                <w:ilvl w:val="0"/>
                <w:numId w:val="16"/>
              </w:numPr>
              <w:rPr>
                <w:szCs w:val="24"/>
              </w:rPr>
            </w:pPr>
          </w:p>
        </w:tc>
        <w:tc>
          <w:tcPr>
            <w:tcW w:w="910" w:type="pct"/>
            <w:vAlign w:val="bottom"/>
          </w:tcPr>
          <w:p w14:paraId="1BDCB776" w14:textId="4CB1B3C5" w:rsidR="00B95798" w:rsidRPr="00B95798" w:rsidRDefault="00B95798" w:rsidP="00B95798">
            <w:pPr>
              <w:pStyle w:val="afa"/>
              <w:rPr>
                <w:szCs w:val="24"/>
              </w:rPr>
            </w:pPr>
            <w:r w:rsidRPr="00B95798">
              <w:rPr>
                <w:color w:val="000000"/>
                <w:szCs w:val="24"/>
              </w:rPr>
              <w:t>19:06-6.339</w:t>
            </w:r>
          </w:p>
        </w:tc>
        <w:tc>
          <w:tcPr>
            <w:tcW w:w="3635" w:type="pct"/>
          </w:tcPr>
          <w:p w14:paraId="7D76E5BB" w14:textId="38E93CB7" w:rsidR="00B95798" w:rsidRPr="00B95798" w:rsidRDefault="00B95798" w:rsidP="00B95798">
            <w:pPr>
              <w:pStyle w:val="afa"/>
              <w:rPr>
                <w:szCs w:val="24"/>
              </w:rPr>
            </w:pPr>
            <w:r w:rsidRPr="00B95798">
              <w:rPr>
                <w:szCs w:val="24"/>
              </w:rPr>
              <w:t>Охранная зона пункта государственной геодезической сети п.тр. Сос</w:t>
            </w:r>
          </w:p>
        </w:tc>
      </w:tr>
      <w:tr w:rsidR="00B95798" w:rsidRPr="003A05D9" w14:paraId="4C196566" w14:textId="77777777" w:rsidTr="004F461F">
        <w:tc>
          <w:tcPr>
            <w:tcW w:w="455" w:type="pct"/>
            <w:vAlign w:val="center"/>
          </w:tcPr>
          <w:p w14:paraId="3508A2DF" w14:textId="77777777" w:rsidR="00B95798" w:rsidRPr="00B95798" w:rsidRDefault="00B95798" w:rsidP="00B95798">
            <w:pPr>
              <w:pStyle w:val="afa"/>
              <w:numPr>
                <w:ilvl w:val="0"/>
                <w:numId w:val="16"/>
              </w:numPr>
              <w:rPr>
                <w:szCs w:val="24"/>
              </w:rPr>
            </w:pPr>
          </w:p>
        </w:tc>
        <w:tc>
          <w:tcPr>
            <w:tcW w:w="910" w:type="pct"/>
            <w:vAlign w:val="bottom"/>
          </w:tcPr>
          <w:p w14:paraId="275D24C6" w14:textId="3BDC97B5" w:rsidR="00B95798" w:rsidRPr="00B95798" w:rsidRDefault="00B95798" w:rsidP="00B95798">
            <w:pPr>
              <w:pStyle w:val="afa"/>
              <w:rPr>
                <w:szCs w:val="24"/>
              </w:rPr>
            </w:pPr>
            <w:r w:rsidRPr="00B95798">
              <w:rPr>
                <w:color w:val="000000"/>
                <w:szCs w:val="24"/>
              </w:rPr>
              <w:t>19:06-6.292</w:t>
            </w:r>
          </w:p>
        </w:tc>
        <w:tc>
          <w:tcPr>
            <w:tcW w:w="3635" w:type="pct"/>
          </w:tcPr>
          <w:p w14:paraId="3B5878A7" w14:textId="17F7E08D" w:rsidR="00B95798" w:rsidRPr="00B95798" w:rsidRDefault="00B95798" w:rsidP="00B95798">
            <w:pPr>
              <w:pStyle w:val="afa"/>
              <w:rPr>
                <w:szCs w:val="24"/>
              </w:rPr>
            </w:pPr>
            <w:r w:rsidRPr="00B95798">
              <w:rPr>
                <w:szCs w:val="24"/>
              </w:rPr>
              <w:t>Охранная зона пункта государственной геодезической сети п.тр. Папальчиха</w:t>
            </w:r>
          </w:p>
        </w:tc>
      </w:tr>
      <w:tr w:rsidR="00B95798" w:rsidRPr="003A05D9" w14:paraId="67A577CF" w14:textId="77777777" w:rsidTr="004F461F">
        <w:tc>
          <w:tcPr>
            <w:tcW w:w="455" w:type="pct"/>
            <w:vAlign w:val="center"/>
          </w:tcPr>
          <w:p w14:paraId="0553E5E1" w14:textId="77777777" w:rsidR="00B95798" w:rsidRPr="00B95798" w:rsidRDefault="00B95798" w:rsidP="00B95798">
            <w:pPr>
              <w:pStyle w:val="afa"/>
              <w:numPr>
                <w:ilvl w:val="0"/>
                <w:numId w:val="16"/>
              </w:numPr>
              <w:rPr>
                <w:szCs w:val="24"/>
              </w:rPr>
            </w:pPr>
          </w:p>
        </w:tc>
        <w:tc>
          <w:tcPr>
            <w:tcW w:w="910" w:type="pct"/>
            <w:vAlign w:val="bottom"/>
          </w:tcPr>
          <w:p w14:paraId="7EA6AAD2" w14:textId="6DEA8A44" w:rsidR="00B95798" w:rsidRPr="00B95798" w:rsidRDefault="00B95798" w:rsidP="00B95798">
            <w:pPr>
              <w:pStyle w:val="afa"/>
              <w:rPr>
                <w:szCs w:val="24"/>
              </w:rPr>
            </w:pPr>
            <w:r w:rsidRPr="00B95798">
              <w:rPr>
                <w:color w:val="000000"/>
                <w:szCs w:val="24"/>
              </w:rPr>
              <w:t>19:06-6.707</w:t>
            </w:r>
          </w:p>
        </w:tc>
        <w:tc>
          <w:tcPr>
            <w:tcW w:w="3635" w:type="pct"/>
          </w:tcPr>
          <w:p w14:paraId="5AF4426F" w14:textId="6D5E8EE8" w:rsidR="00B95798" w:rsidRPr="00B95798" w:rsidRDefault="00B95798" w:rsidP="00B95798">
            <w:pPr>
              <w:pStyle w:val="afa"/>
              <w:rPr>
                <w:szCs w:val="24"/>
              </w:rPr>
            </w:pPr>
            <w:r w:rsidRPr="00B95798">
              <w:rPr>
                <w:szCs w:val="24"/>
              </w:rPr>
              <w:t>Охранная зона пункта государственной геодезической сети Арочный</w:t>
            </w:r>
          </w:p>
        </w:tc>
      </w:tr>
      <w:tr w:rsidR="00B95798" w:rsidRPr="003A05D9" w14:paraId="2D072F1B" w14:textId="77777777" w:rsidTr="004F461F">
        <w:tc>
          <w:tcPr>
            <w:tcW w:w="455" w:type="pct"/>
            <w:vAlign w:val="center"/>
          </w:tcPr>
          <w:p w14:paraId="51F23815" w14:textId="77777777" w:rsidR="00B95798" w:rsidRPr="00B95798" w:rsidRDefault="00B95798" w:rsidP="00B95798">
            <w:pPr>
              <w:pStyle w:val="afa"/>
              <w:numPr>
                <w:ilvl w:val="0"/>
                <w:numId w:val="16"/>
              </w:numPr>
              <w:rPr>
                <w:szCs w:val="24"/>
              </w:rPr>
            </w:pPr>
          </w:p>
        </w:tc>
        <w:tc>
          <w:tcPr>
            <w:tcW w:w="910" w:type="pct"/>
            <w:vAlign w:val="bottom"/>
          </w:tcPr>
          <w:p w14:paraId="545E6F72" w14:textId="4C013FD7" w:rsidR="00B95798" w:rsidRPr="00B95798" w:rsidRDefault="00B95798" w:rsidP="00B95798">
            <w:pPr>
              <w:pStyle w:val="afa"/>
              <w:rPr>
                <w:szCs w:val="24"/>
              </w:rPr>
            </w:pPr>
            <w:r w:rsidRPr="00B95798">
              <w:rPr>
                <w:color w:val="000000"/>
                <w:szCs w:val="24"/>
              </w:rPr>
              <w:t>19:06-6.409</w:t>
            </w:r>
          </w:p>
        </w:tc>
        <w:tc>
          <w:tcPr>
            <w:tcW w:w="3635" w:type="pct"/>
          </w:tcPr>
          <w:p w14:paraId="45E63EE2" w14:textId="2DBA1171" w:rsidR="00B95798" w:rsidRPr="00B95798" w:rsidRDefault="00B95798" w:rsidP="00B95798">
            <w:pPr>
              <w:pStyle w:val="afa"/>
              <w:rPr>
                <w:szCs w:val="24"/>
              </w:rPr>
            </w:pPr>
            <w:r w:rsidRPr="00B95798">
              <w:rPr>
                <w:szCs w:val="24"/>
              </w:rPr>
              <w:t>Охранная зона пункта государственной геодезической сети п.тр. Хумхыр</w:t>
            </w:r>
          </w:p>
        </w:tc>
      </w:tr>
      <w:tr w:rsidR="00B95798" w:rsidRPr="003A05D9" w14:paraId="6993CDE1" w14:textId="77777777" w:rsidTr="004F461F">
        <w:tc>
          <w:tcPr>
            <w:tcW w:w="455" w:type="pct"/>
            <w:vAlign w:val="center"/>
          </w:tcPr>
          <w:p w14:paraId="146E2827" w14:textId="77777777" w:rsidR="00B95798" w:rsidRPr="00B95798" w:rsidRDefault="00B95798" w:rsidP="00B95798">
            <w:pPr>
              <w:pStyle w:val="afa"/>
              <w:numPr>
                <w:ilvl w:val="0"/>
                <w:numId w:val="16"/>
              </w:numPr>
              <w:rPr>
                <w:szCs w:val="24"/>
              </w:rPr>
            </w:pPr>
          </w:p>
        </w:tc>
        <w:tc>
          <w:tcPr>
            <w:tcW w:w="910" w:type="pct"/>
          </w:tcPr>
          <w:p w14:paraId="61071D9C" w14:textId="59DEE931" w:rsidR="00B95798" w:rsidRPr="00B95798" w:rsidRDefault="00B95798" w:rsidP="00B95798">
            <w:pPr>
              <w:pStyle w:val="afa"/>
              <w:rPr>
                <w:color w:val="000000"/>
                <w:szCs w:val="24"/>
              </w:rPr>
            </w:pPr>
            <w:r w:rsidRPr="00B95798">
              <w:rPr>
                <w:szCs w:val="24"/>
              </w:rPr>
              <w:t>19:06-6.184</w:t>
            </w:r>
          </w:p>
        </w:tc>
        <w:tc>
          <w:tcPr>
            <w:tcW w:w="3635" w:type="pct"/>
          </w:tcPr>
          <w:p w14:paraId="6907C169" w14:textId="57A4ED44" w:rsidR="00B95798" w:rsidRPr="00B95798" w:rsidRDefault="00B95798" w:rsidP="00B95798">
            <w:pPr>
              <w:pStyle w:val="afa"/>
              <w:rPr>
                <w:szCs w:val="24"/>
              </w:rPr>
            </w:pPr>
            <w:r w:rsidRPr="00B95798">
              <w:rPr>
                <w:szCs w:val="24"/>
              </w:rPr>
              <w:t>Охранная зона пункта государственной геодезической сети п.тр. Бондарево (Иудино)</w:t>
            </w:r>
          </w:p>
        </w:tc>
      </w:tr>
    </w:tbl>
    <w:p w14:paraId="26C0A6FF" w14:textId="77777777" w:rsidR="00B95798" w:rsidRPr="003A05D9" w:rsidRDefault="00B95798" w:rsidP="00B95798">
      <w:pPr>
        <w:pStyle w:val="afc"/>
        <w:rPr>
          <w:rStyle w:val="af5"/>
          <w:i w:val="0"/>
          <w:iCs w:val="0"/>
        </w:rPr>
      </w:pPr>
    </w:p>
    <w:p w14:paraId="47D33916" w14:textId="77777777" w:rsidR="00B95798" w:rsidRPr="003A05D9" w:rsidRDefault="00B95798" w:rsidP="00B95798">
      <w:pPr>
        <w:pStyle w:val="afc"/>
        <w:jc w:val="center"/>
        <w:rPr>
          <w:rStyle w:val="af5"/>
        </w:rPr>
      </w:pPr>
      <w:r w:rsidRPr="003A05D9">
        <w:rPr>
          <w:rStyle w:val="af5"/>
        </w:rPr>
        <w:t>Запреты в пределах границ охранных зон пунктов</w:t>
      </w:r>
    </w:p>
    <w:p w14:paraId="0D41E087" w14:textId="77777777" w:rsidR="00B95798" w:rsidRPr="003A05D9" w:rsidRDefault="00B95798" w:rsidP="00B95798">
      <w:pPr>
        <w:pStyle w:val="afc"/>
      </w:pPr>
      <w:r w:rsidRPr="003A05D9">
        <w:t>Согласно Положению «Об охранных зонах пунктов государственной геодезической сети, государственной нивелирной сети и государственной гравиметрической сети», утвержденного постановлением Правительства Российской Федерации от 21 августа 2019 г. №1080, 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14:paraId="334F6539" w14:textId="77777777" w:rsidR="00B95798" w:rsidRPr="003A05D9" w:rsidRDefault="00B95798" w:rsidP="00B95798">
      <w:pPr>
        <w:pStyle w:val="afc"/>
      </w:pPr>
      <w:r w:rsidRPr="003A05D9">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14:paraId="07EB0ECE" w14:textId="77777777" w:rsidR="00B95798" w:rsidRPr="003A05D9" w:rsidRDefault="00B95798" w:rsidP="00B95798">
      <w:pPr>
        <w:pStyle w:val="afc"/>
      </w:pPr>
      <w:r w:rsidRPr="003A05D9">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14:paraId="5FA3B92B" w14:textId="77777777" w:rsidR="00B95798" w:rsidRPr="003A05D9" w:rsidRDefault="00B95798" w:rsidP="00B95798">
      <w:pPr>
        <w:pStyle w:val="afc"/>
      </w:pPr>
      <w:r w:rsidRPr="003A05D9">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14:paraId="270399A3" w14:textId="77777777" w:rsidR="00B95798" w:rsidRPr="003A05D9" w:rsidRDefault="00B95798" w:rsidP="00B95798">
      <w:pPr>
        <w:pStyle w:val="afc"/>
      </w:pPr>
      <w:r w:rsidRPr="003A05D9">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14:paraId="5F712DB6" w14:textId="6A6697A7" w:rsidR="004534E7" w:rsidRPr="000D3DD2" w:rsidRDefault="00B95798" w:rsidP="000D3DD2">
      <w:pPr>
        <w:pStyle w:val="afc"/>
      </w:pPr>
      <w:r w:rsidRPr="003A05D9">
        <w:t>В случае необходимости осуществления видов деятельности и работ, проводится ликвидация пунктов с одновременным созданием новых пунктов лицом, выполняющим указанные работы.</w:t>
      </w:r>
    </w:p>
    <w:p w14:paraId="4261C053" w14:textId="52E6B13A" w:rsidR="00B81A03" w:rsidRPr="0021512C" w:rsidRDefault="00B81A03" w:rsidP="00820403">
      <w:pPr>
        <w:pStyle w:val="44"/>
        <w:numPr>
          <w:ilvl w:val="3"/>
          <w:numId w:val="2"/>
        </w:numPr>
        <w:ind w:left="0" w:firstLine="0"/>
      </w:pPr>
      <w:bookmarkStart w:id="159" w:name="_Toc59276552"/>
      <w:bookmarkStart w:id="160" w:name="_Toc125535443"/>
      <w:r w:rsidRPr="0021512C">
        <w:t>Экологическое состояние</w:t>
      </w:r>
      <w:bookmarkEnd w:id="159"/>
      <w:bookmarkEnd w:id="160"/>
    </w:p>
    <w:p w14:paraId="0BB8DED2" w14:textId="77777777" w:rsidR="0021512C" w:rsidRPr="0021512C" w:rsidRDefault="0021512C" w:rsidP="0021512C">
      <w:pPr>
        <w:pStyle w:val="b1"/>
        <w:rPr>
          <w:rFonts w:eastAsiaTheme="minorHAnsi"/>
        </w:rPr>
      </w:pPr>
      <w:r w:rsidRPr="0021512C">
        <w:rPr>
          <w:rFonts w:eastAsiaTheme="minorHAnsi"/>
        </w:rPr>
        <w:t xml:space="preserve">Республика Хакасия расположена в зоне повышенного природного потенциала загрязнения атмосферы, который характеризуется частой повторяемостью штилей и приземных инверсий, что затрудняет рассеивание вредных веществ и способствует их накоплению в атмосфере. </w:t>
      </w:r>
    </w:p>
    <w:p w14:paraId="4E48CC12" w14:textId="77777777" w:rsidR="0021512C" w:rsidRPr="0021512C" w:rsidRDefault="0021512C" w:rsidP="0021512C">
      <w:pPr>
        <w:pStyle w:val="b1"/>
        <w:rPr>
          <w:rFonts w:eastAsiaTheme="minorHAnsi"/>
        </w:rPr>
      </w:pPr>
      <w:r w:rsidRPr="0021512C">
        <w:rPr>
          <w:rFonts w:eastAsiaTheme="minorHAnsi"/>
        </w:rPr>
        <w:t>Проектируемая территория характеризуется жарким летом, холодной зимой, резким колебанием температуры воздуха и недостаточным количеством атмосферных осадков.</w:t>
      </w:r>
    </w:p>
    <w:p w14:paraId="59C9A7B4" w14:textId="77777777" w:rsidR="0021512C" w:rsidRPr="0021512C" w:rsidRDefault="0021512C" w:rsidP="0021512C">
      <w:pPr>
        <w:pStyle w:val="b1"/>
        <w:rPr>
          <w:rFonts w:eastAsiaTheme="minorHAnsi"/>
        </w:rPr>
      </w:pPr>
      <w:r w:rsidRPr="0021512C">
        <w:rPr>
          <w:rFonts w:eastAsiaTheme="minorHAnsi"/>
        </w:rPr>
        <w:t>В пределах его границ выделяется три группы рельефных образований: холмисто–гористые, волнисто-равнинные, холмисто-увалистые территории, в большинстве рельеф равнинный.</w:t>
      </w:r>
    </w:p>
    <w:p w14:paraId="28338413" w14:textId="77777777" w:rsidR="0021512C" w:rsidRPr="0021512C" w:rsidRDefault="0021512C" w:rsidP="0021512C">
      <w:pPr>
        <w:pStyle w:val="b1"/>
        <w:rPr>
          <w:rFonts w:eastAsiaTheme="minorHAnsi"/>
        </w:rPr>
      </w:pPr>
      <w:r w:rsidRPr="0021512C">
        <w:rPr>
          <w:rFonts w:eastAsiaTheme="minorHAnsi"/>
        </w:rPr>
        <w:t>По степени благоприятности основных климато-рекреационных факторов, рассматриваемая территория относится к благоприятной для рекреации.</w:t>
      </w:r>
    </w:p>
    <w:p w14:paraId="5B5EA504" w14:textId="77777777" w:rsidR="0021512C" w:rsidRPr="0021512C" w:rsidRDefault="0021512C" w:rsidP="0021512C">
      <w:pPr>
        <w:pStyle w:val="b1"/>
        <w:rPr>
          <w:rFonts w:eastAsia="Calibri"/>
        </w:rPr>
      </w:pPr>
      <w:r w:rsidRPr="0021512C">
        <w:t>Современная экологическая ситуация на территории Большемонокского сельсовета весьма неоднородна как в компонентном, так и в территориальном разрезе. По отношению к элементам природной среды характеризуются следующими проблемными ситуациями, требующими государственного регулирования.</w:t>
      </w:r>
    </w:p>
    <w:p w14:paraId="58ED7BAB" w14:textId="77777777" w:rsidR="0021512C" w:rsidRPr="0021512C" w:rsidRDefault="0021512C" w:rsidP="0021512C">
      <w:pPr>
        <w:pStyle w:val="b1"/>
      </w:pPr>
      <w:r w:rsidRPr="0021512C">
        <w:rPr>
          <w:i/>
        </w:rPr>
        <w:t>Загрязнение атмосферного воздуха</w:t>
      </w:r>
      <w:r w:rsidRPr="0021512C">
        <w:t xml:space="preserve"> является одним из главных факторов риска для здоровья населения. Развитие технического прогресса, рост социально-экономического благополучия человека увеличивает, так называемую, антропогенную нагрузку на атмосферный воздух.</w:t>
      </w:r>
    </w:p>
    <w:p w14:paraId="29AE3A92" w14:textId="77777777" w:rsidR="0021512C" w:rsidRDefault="0021512C" w:rsidP="0021512C">
      <w:pPr>
        <w:pStyle w:val="b1"/>
      </w:pPr>
      <w:r>
        <w:t>Промышленность на территории Большемонокского сельсовета не получила какого-либо развития, так как исторически производственная сфера базировалась на сельскохозяйственном производстве.</w:t>
      </w:r>
    </w:p>
    <w:p w14:paraId="1C09B8A6" w14:textId="77777777" w:rsidR="0021512C" w:rsidRPr="0021512C" w:rsidRDefault="0021512C" w:rsidP="0021512C">
      <w:pPr>
        <w:pStyle w:val="b1"/>
      </w:pPr>
      <w:r w:rsidRPr="0021512C">
        <w:t xml:space="preserve">Атмосферный воздух является важнейшей и неотъемлемой частью среды обитания человека. Степень его загрязнения относится к числу приоритетных факторов, влияющих на здоровье населения. </w:t>
      </w:r>
    </w:p>
    <w:p w14:paraId="3BFD8854" w14:textId="77777777" w:rsidR="0021512C" w:rsidRPr="0021512C" w:rsidRDefault="0021512C" w:rsidP="0021512C">
      <w:pPr>
        <w:pStyle w:val="b1"/>
      </w:pPr>
      <w:r w:rsidRPr="0021512C">
        <w:t>Слагаемыми качества атмосферного воздуха являются интенсивность загрязнения его выбросами, как от стационарных, так и от передвижных источников загрязнения - транспорта.</w:t>
      </w:r>
    </w:p>
    <w:p w14:paraId="0863D80F" w14:textId="77777777" w:rsidR="0021512C" w:rsidRPr="0021512C" w:rsidRDefault="0021512C" w:rsidP="0021512C">
      <w:pPr>
        <w:pStyle w:val="b1"/>
      </w:pPr>
      <w:r w:rsidRPr="0021512C">
        <w:t>Качество 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14:paraId="79646D3F" w14:textId="77777777" w:rsidR="0021512C" w:rsidRPr="0021512C" w:rsidRDefault="0021512C" w:rsidP="0021512C">
      <w:pPr>
        <w:pStyle w:val="b1"/>
      </w:pPr>
      <w:r w:rsidRPr="0021512C">
        <w:t xml:space="preserve">В целях определения критериев безопасности 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экологические  </w:t>
      </w:r>
      <w:hyperlink r:id="rId28" w:anchor="dst100130" w:history="1">
        <w:r w:rsidRPr="0021512C">
          <w:rPr>
            <w:rStyle w:val="ae"/>
            <w:rFonts w:eastAsiaTheme="majorEastAsia"/>
            <w:color w:val="auto"/>
            <w:szCs w:val="28"/>
            <w:u w:val="none"/>
          </w:rPr>
          <w:t>нормативы</w:t>
        </w:r>
      </w:hyperlink>
      <w:r w:rsidRPr="0021512C">
        <w:t> качества атмосферного воздуха и предельно допустимые уровни физических воздействий на него.</w:t>
      </w:r>
    </w:p>
    <w:p w14:paraId="1CBFF3C3" w14:textId="77777777" w:rsidR="0021512C" w:rsidRDefault="0021512C" w:rsidP="0021512C">
      <w:pPr>
        <w:pStyle w:val="b1"/>
        <w:rPr>
          <w:rFonts w:eastAsiaTheme="minorHAnsi"/>
        </w:rPr>
      </w:pPr>
      <w:r>
        <w:rPr>
          <w:rFonts w:eastAsiaTheme="minorHAnsi"/>
        </w:rPr>
        <w:t xml:space="preserve">К основным антропогенным факторам, влияющим на уровень загрязнения атмосферного воздуха в Республике Хакасия, в том числе в Бейском районе, по данным Государственного Доклада </w:t>
      </w:r>
      <w:r>
        <w:t>Управления Роспотребнадзора по Республике Хакасия «О состоянии санитарно-эпидемиологического благополучия населения в Республике Хакасия», подготовленного в 2021 году относятся:</w:t>
      </w:r>
    </w:p>
    <w:p w14:paraId="0AF74CA5" w14:textId="77777777" w:rsidR="0021512C" w:rsidRPr="0021512C" w:rsidRDefault="0021512C" w:rsidP="0021512C">
      <w:pPr>
        <w:pStyle w:val="b1"/>
        <w:rPr>
          <w:rFonts w:eastAsiaTheme="minorHAnsi"/>
        </w:rPr>
      </w:pPr>
      <w:r w:rsidRPr="0021512C">
        <w:rPr>
          <w:rFonts w:eastAsiaTheme="minorHAnsi"/>
        </w:rPr>
        <w:t xml:space="preserve">- значительное количество топок частного сектора при отсутствии газоочистного оборудования; </w:t>
      </w:r>
    </w:p>
    <w:p w14:paraId="4C441063" w14:textId="77777777" w:rsidR="0021512C" w:rsidRPr="0021512C" w:rsidRDefault="0021512C" w:rsidP="0021512C">
      <w:pPr>
        <w:pStyle w:val="b1"/>
        <w:rPr>
          <w:rFonts w:eastAsiaTheme="minorHAnsi"/>
        </w:rPr>
      </w:pPr>
      <w:r w:rsidRPr="0021512C">
        <w:rPr>
          <w:rFonts w:eastAsiaTheme="minorHAnsi"/>
        </w:rPr>
        <w:t xml:space="preserve">- использование устаревших технологий на котельных и других объектах; </w:t>
      </w:r>
    </w:p>
    <w:p w14:paraId="6A357383" w14:textId="77777777" w:rsidR="0021512C" w:rsidRPr="0021512C" w:rsidRDefault="0021512C" w:rsidP="0021512C">
      <w:pPr>
        <w:pStyle w:val="b1"/>
        <w:rPr>
          <w:rFonts w:eastAsiaTheme="minorHAnsi"/>
        </w:rPr>
      </w:pPr>
      <w:r w:rsidRPr="0021512C">
        <w:rPr>
          <w:rFonts w:eastAsiaTheme="minorHAnsi"/>
        </w:rPr>
        <w:t xml:space="preserve">- отсутствие альтернативных, в том числе возобновляемых, источников энергии; </w:t>
      </w:r>
    </w:p>
    <w:p w14:paraId="1F9D68B8" w14:textId="77777777" w:rsidR="0021512C" w:rsidRPr="0021512C" w:rsidRDefault="0021512C" w:rsidP="0021512C">
      <w:pPr>
        <w:pStyle w:val="b1"/>
        <w:rPr>
          <w:rFonts w:eastAsiaTheme="minorHAnsi"/>
        </w:rPr>
      </w:pPr>
      <w:r w:rsidRPr="0021512C">
        <w:rPr>
          <w:rFonts w:eastAsiaTheme="minorHAnsi"/>
        </w:rPr>
        <w:t xml:space="preserve">- интенсивный рост числа передвижных источников загрязнения атмосферы с двигателями внутреннего сгорания, эксплуатируемых без учета пропускной способности уличной сети существующей застройки; </w:t>
      </w:r>
    </w:p>
    <w:p w14:paraId="74C7258B" w14:textId="77777777" w:rsidR="0021512C" w:rsidRPr="0021512C" w:rsidRDefault="0021512C" w:rsidP="0021512C">
      <w:pPr>
        <w:pStyle w:val="b1"/>
        <w:rPr>
          <w:rFonts w:eastAsia="Calibri"/>
        </w:rPr>
      </w:pPr>
      <w:r w:rsidRPr="0021512C">
        <w:rPr>
          <w:rFonts w:eastAsiaTheme="minorHAnsi"/>
        </w:rPr>
        <w:t xml:space="preserve">- ошибки в планировке и застройке населенных пунктов в зоне повышенного природного потенциала загрязнения атмосферы, приводящие к размещению жилых массивов, в т.ч. </w:t>
      </w:r>
      <w:r w:rsidRPr="0021512C">
        <w:t xml:space="preserve"> частного сектора с печным отоплением, при отсутствии свободной циркуляции воздуха.</w:t>
      </w:r>
    </w:p>
    <w:p w14:paraId="16F8495F" w14:textId="77777777" w:rsidR="0021512C" w:rsidRPr="0021512C" w:rsidRDefault="0021512C" w:rsidP="0021512C">
      <w:pPr>
        <w:pStyle w:val="b1"/>
      </w:pPr>
      <w:r w:rsidRPr="0021512C">
        <w:t xml:space="preserve">Стационарные и передвижные посты наблюдения за загрязнением атмосферного воздуха в Большемонокском сельсовете отсутствуют. </w:t>
      </w:r>
    </w:p>
    <w:p w14:paraId="4E238F5D" w14:textId="77777777" w:rsidR="0021512C" w:rsidRPr="0021512C" w:rsidRDefault="0021512C" w:rsidP="0021512C">
      <w:pPr>
        <w:pStyle w:val="b1"/>
      </w:pPr>
      <w:bookmarkStart w:id="161" w:name="dst100093"/>
      <w:bookmarkEnd w:id="161"/>
      <w:r w:rsidRPr="0021512C">
        <w:t xml:space="preserve">В рамках социально - гигиенического мониторинга контроль за качеством атмосферного воздуха в Республике Хакасия осуществляется в гг. Абакане, Черногорске, Саяногорске на 4 стационарных постах (мониторинговые точки) государственной наблюдательной сети Центра по гидрометеорологии и мониторингу окружающей среды Республики Хакасия – филиала ФГБУ «Среднесибирское УГМС».  </w:t>
      </w:r>
    </w:p>
    <w:p w14:paraId="453FB20F" w14:textId="77777777" w:rsidR="0021512C" w:rsidRPr="0021512C" w:rsidRDefault="0021512C" w:rsidP="0021512C">
      <w:pPr>
        <w:pStyle w:val="b1"/>
      </w:pPr>
      <w:r w:rsidRPr="0021512C">
        <w:t>Из представленных данных мониторинга, средняя за 2021 год концентрация взвешенных веществ составляет менее 1 ПДК. Основные источники загрязнения атмосферы взвешенными веществами – отопительные котельные, автотранспорт.</w:t>
      </w:r>
    </w:p>
    <w:p w14:paraId="379ECA08" w14:textId="77777777" w:rsidR="0021512C" w:rsidRPr="0021512C" w:rsidRDefault="0021512C" w:rsidP="0021512C">
      <w:pPr>
        <w:pStyle w:val="b1"/>
      </w:pPr>
      <w:r w:rsidRPr="0021512C">
        <w:t xml:space="preserve"> Средняя за год и максимальная разовая концентрация диоксида серы ниже 1 ПДК и в сравнении с прошлым годом существенно не изменилась, случаев превышения ПДК м.р. не зафиксировано.</w:t>
      </w:r>
      <w:r>
        <w:t xml:space="preserve"> </w:t>
      </w:r>
      <w:r w:rsidRPr="0021512C">
        <w:t>Основные источники загрязнения атмосферы диоксидом серы – коммунальные котельные, бытовые печи, горящие свалки, автотранспорт.</w:t>
      </w:r>
    </w:p>
    <w:p w14:paraId="61B973EA" w14:textId="77777777" w:rsidR="0021512C" w:rsidRPr="0021512C" w:rsidRDefault="0021512C" w:rsidP="0021512C">
      <w:pPr>
        <w:pStyle w:val="b1"/>
      </w:pPr>
      <w:r w:rsidRPr="0021512C">
        <w:t>Средняя за год концентрация оксида углерода ниже 1 ПДК, что не превышает гигиенический норматив. Основные источники загрязнения атмосферы оксидом углерода – коммунальные котельные,  автотранспорт и лесные пожары.</w:t>
      </w:r>
    </w:p>
    <w:p w14:paraId="22A0BE23" w14:textId="77777777" w:rsidR="0021512C" w:rsidRPr="0021512C" w:rsidRDefault="0021512C" w:rsidP="0021512C">
      <w:pPr>
        <w:pStyle w:val="b1"/>
      </w:pPr>
      <w:r w:rsidRPr="0021512C">
        <w:t>Средняя за год концентрация диоксида азота составляет ниже 1 ПДК. Основные источники загрязнения атмосферы диоксидом азота – коммунальные котельные, автотранспорт.</w:t>
      </w:r>
    </w:p>
    <w:p w14:paraId="0BAB0E4C" w14:textId="77777777" w:rsidR="0021512C" w:rsidRPr="0021512C" w:rsidRDefault="0021512C" w:rsidP="0021512C">
      <w:pPr>
        <w:pStyle w:val="b1"/>
      </w:pPr>
      <w:r w:rsidRPr="0021512C">
        <w:t>Средние за год концентрации тяжелых металлов не превысили 1 ПДК.</w:t>
      </w:r>
    </w:p>
    <w:p w14:paraId="3C503B52" w14:textId="77777777" w:rsidR="0021512C" w:rsidRPr="0021512C" w:rsidRDefault="0021512C" w:rsidP="0021512C">
      <w:pPr>
        <w:pStyle w:val="b1"/>
      </w:pPr>
      <w:r w:rsidRPr="0021512C">
        <w:t>В результате работы двигателей автотранспорта в атмосферный воздух выделяются оксид углерода, оксиды и диоксиды азота, углеводороды, соединения серы, свинца.</w:t>
      </w:r>
    </w:p>
    <w:p w14:paraId="6D009E17" w14:textId="77777777" w:rsidR="0021512C" w:rsidRPr="0021512C" w:rsidRDefault="0021512C" w:rsidP="0021512C">
      <w:pPr>
        <w:pStyle w:val="b1"/>
      </w:pPr>
      <w:r w:rsidRPr="0021512C">
        <w:t>Доля выбросов автотранспорта в атмосферный воздух ежегодно возрастает в связи с ростом количества автотранспортных единиц.</w:t>
      </w:r>
    </w:p>
    <w:p w14:paraId="4BBDC85F" w14:textId="77777777" w:rsidR="0021512C" w:rsidRPr="0021512C" w:rsidRDefault="0021512C" w:rsidP="0021512C">
      <w:pPr>
        <w:pStyle w:val="b1"/>
      </w:pPr>
      <w:r w:rsidRPr="0021512C">
        <w:t>Количество выбросов загрязняющих веществ в атмосферу в Бейском   районе Республики Хакасия в 2021 году составило от стационарных источников 1,172 тыс. тонн.</w:t>
      </w:r>
    </w:p>
    <w:p w14:paraId="4ABCD3A1" w14:textId="77777777" w:rsidR="0021512C" w:rsidRPr="0021512C" w:rsidRDefault="0021512C" w:rsidP="0021512C">
      <w:pPr>
        <w:pStyle w:val="b1"/>
      </w:pPr>
      <w:r w:rsidRPr="0021512C">
        <w:t>По данным Государственного доклада «О состоянии санитарно-эпидемиологического благополучия населения в Республике Хакасия», подготовленного в 2021 году   Бейский район и, в том числе, Большемонокский сельсовет имеет не большие объемы валовых выбросов от стационарных источников по сравнению с другими  районами республики и составляют 1,1% от общих валовых выбросов республики.</w:t>
      </w:r>
    </w:p>
    <w:p w14:paraId="490FAFA3" w14:textId="77777777" w:rsidR="0021512C" w:rsidRPr="0021512C" w:rsidRDefault="0021512C" w:rsidP="0021512C">
      <w:pPr>
        <w:pStyle w:val="b1"/>
      </w:pPr>
      <w:r w:rsidRPr="0021512C">
        <w:t xml:space="preserve">По результатам лабораторных исследований качества атмосферного воздуха населенных мест, проводимых испытательным лабораторным центром по гидрометеорологии и мониторингу окружающей среды Республики Хакасия – филиала ФГБУ «Среднесибирское УГМС», динамика уровня загрязнения атмосферного воздуха выше ПДК не зафиксирована. </w:t>
      </w:r>
    </w:p>
    <w:p w14:paraId="79D1EC7C" w14:textId="77777777" w:rsidR="0021512C" w:rsidRPr="0021512C" w:rsidRDefault="0021512C" w:rsidP="0021512C">
      <w:pPr>
        <w:pStyle w:val="b1"/>
      </w:pPr>
      <w:r w:rsidRPr="0021512C">
        <w:t xml:space="preserve">Экологическая ситуация на территории Большемонокского сельсовета остается удовлетворительной.  </w:t>
      </w:r>
    </w:p>
    <w:p w14:paraId="056A3CF3" w14:textId="77777777" w:rsidR="0021512C" w:rsidRPr="0021512C" w:rsidRDefault="0021512C" w:rsidP="0021512C">
      <w:pPr>
        <w:pStyle w:val="b1"/>
      </w:pPr>
      <w:r w:rsidRPr="0021512C">
        <w:rPr>
          <w:i/>
        </w:rPr>
        <w:t xml:space="preserve">Загрязнение водного бассейна. </w:t>
      </w:r>
      <w:r w:rsidRPr="0021512C">
        <w:t>Длина реки Большой Монок составляет 18 километров, она имеет десять притоков, крупнейшим из которых является Малый Монок, длиной в десять километров. Водоохранная зона составляет 100 метров.</w:t>
      </w:r>
    </w:p>
    <w:p w14:paraId="57B0D8F8" w14:textId="77777777" w:rsidR="0021512C" w:rsidRPr="0021512C" w:rsidRDefault="0021512C" w:rsidP="0021512C">
      <w:pPr>
        <w:pStyle w:val="b1"/>
      </w:pPr>
      <w:r w:rsidRPr="0021512C">
        <w:t>На территории Бейского района открытые водоемы, населением в качестве источников хозяйственно-питьевого водоснабжения не используются.</w:t>
      </w:r>
    </w:p>
    <w:p w14:paraId="36807FC1" w14:textId="77777777" w:rsidR="0021512C" w:rsidRPr="0021512C" w:rsidRDefault="0021512C" w:rsidP="0021512C">
      <w:pPr>
        <w:pStyle w:val="b1"/>
      </w:pPr>
      <w:r w:rsidRPr="0021512C">
        <w:t>По данным Государственного доклада «О состоянии и охране окружающей среды в Республике Хакасия» на территории района и сельсовета хозяйственно-питьевое водоснабжение населённых пунктов полностью осуществляется за счёт подземных вод.</w:t>
      </w:r>
    </w:p>
    <w:p w14:paraId="7AB1EAE6" w14:textId="77777777" w:rsidR="0021512C" w:rsidRPr="0021512C" w:rsidRDefault="0021512C" w:rsidP="0021512C">
      <w:pPr>
        <w:pStyle w:val="b1"/>
        <w:rPr>
          <w:rFonts w:eastAsiaTheme="minorHAnsi"/>
        </w:rPr>
      </w:pPr>
      <w:r w:rsidRPr="0021512C">
        <w:t xml:space="preserve">Обеспечение населения качественной питьевой водой является одной их главных задач на территории Большемонокского сельсовета, как и района в целом. По имеющемся сведениям в качестве источников водоснабжения на территории Бейского района используются подземные водоносные горизонты. </w:t>
      </w:r>
      <w:r w:rsidRPr="0021512C">
        <w:rPr>
          <w:rFonts w:eastAsiaTheme="minorHAnsi"/>
        </w:rPr>
        <w:t>Запасы подземных вод района составляют 13% от всех подземных вод республики.</w:t>
      </w:r>
    </w:p>
    <w:p w14:paraId="168D66F4" w14:textId="77777777" w:rsidR="0021512C" w:rsidRPr="0021512C" w:rsidRDefault="0021512C" w:rsidP="0021512C">
      <w:pPr>
        <w:pStyle w:val="b1"/>
        <w:rPr>
          <w:rFonts w:eastAsiaTheme="minorHAnsi"/>
        </w:rPr>
      </w:pPr>
      <w:r w:rsidRPr="0021512C">
        <w:rPr>
          <w:rFonts w:eastAsiaTheme="minorHAnsi"/>
        </w:rPr>
        <w:t>За 2021 год использовано в районе 5,45 млн. куб.м пресной воды из подземных источников, сброшено сточных и дренажных вод 1,97 млн. куб.м, в том числе в поверхностные водные объекты –0,06 млн. куб.м, из них 0,04 млн. куб.м недостаточно очищенных.</w:t>
      </w:r>
    </w:p>
    <w:p w14:paraId="49B3599C" w14:textId="77777777" w:rsidR="0021512C" w:rsidRPr="0021512C" w:rsidRDefault="0021512C" w:rsidP="0021512C">
      <w:pPr>
        <w:pStyle w:val="b1"/>
        <w:rPr>
          <w:rFonts w:eastAsiaTheme="minorHAnsi"/>
        </w:rPr>
      </w:pPr>
      <w:r w:rsidRPr="0021512C">
        <w:rPr>
          <w:rFonts w:eastAsiaTheme="minorHAnsi"/>
        </w:rPr>
        <w:t>Основная нагрузка по приёму загрязнённых сточных и дренажных вод приходится на реки Большой Монок и Абакан.</w:t>
      </w:r>
    </w:p>
    <w:p w14:paraId="00818DA4" w14:textId="77777777" w:rsidR="0021512C" w:rsidRPr="0021512C" w:rsidRDefault="0021512C" w:rsidP="0021512C">
      <w:pPr>
        <w:pStyle w:val="b1"/>
        <w:rPr>
          <w:rFonts w:eastAsiaTheme="minorHAnsi"/>
        </w:rPr>
      </w:pPr>
      <w:r w:rsidRPr="0021512C">
        <w:rPr>
          <w:rFonts w:eastAsiaTheme="minorHAnsi"/>
        </w:rPr>
        <w:t>Основными загрязняющими веществами, поступающими в поверхностные воды реки, из-за низкой эффективности работы очистных сооружений, являются органические вещества по БПК, нитриты, азот аммонийный, медь, цинк, алюминий, кадмий, железо, фенолы.</w:t>
      </w:r>
    </w:p>
    <w:p w14:paraId="05238980" w14:textId="77777777" w:rsidR="0021512C" w:rsidRPr="0021512C" w:rsidRDefault="0021512C" w:rsidP="0021512C">
      <w:pPr>
        <w:pStyle w:val="b1"/>
        <w:rPr>
          <w:rFonts w:eastAsiaTheme="minorHAnsi"/>
        </w:rPr>
      </w:pPr>
      <w:r w:rsidRPr="0021512C">
        <w:rPr>
          <w:rFonts w:eastAsiaTheme="minorHAnsi"/>
        </w:rPr>
        <w:t>Неудовлетворительная работа очистных сооружений, введённых в эксплуатацию в последние 10 лет, так называемых модульных очистных сооружений, обусловлена низким качеством строительных работ и технического обслуживания.</w:t>
      </w:r>
    </w:p>
    <w:p w14:paraId="3F5E9A77" w14:textId="77777777" w:rsidR="0021512C" w:rsidRPr="0021512C" w:rsidRDefault="0021512C" w:rsidP="0021512C">
      <w:pPr>
        <w:pStyle w:val="b1"/>
        <w:rPr>
          <w:rFonts w:eastAsiaTheme="minorHAnsi"/>
        </w:rPr>
      </w:pPr>
      <w:r w:rsidRPr="0021512C">
        <w:rPr>
          <w:rFonts w:eastAsiaTheme="minorHAnsi"/>
        </w:rPr>
        <w:t>По результатам социально - гигиенического мониторинга за период 2016-2020 годов - питьевая вода в населенных пунктах Бейского района не соответствовала гигиеническим нормативам по жесткости.</w:t>
      </w:r>
    </w:p>
    <w:p w14:paraId="2B589797" w14:textId="77777777" w:rsidR="0021512C" w:rsidRPr="0021512C" w:rsidRDefault="0021512C" w:rsidP="0021512C">
      <w:pPr>
        <w:pStyle w:val="b1"/>
        <w:rPr>
          <w:rFonts w:eastAsiaTheme="minorHAnsi"/>
        </w:rPr>
      </w:pPr>
      <w:r w:rsidRPr="0021512C">
        <w:rPr>
          <w:rFonts w:eastAsiaTheme="minorHAnsi"/>
        </w:rPr>
        <w:t>Актуальной проблемой остается нецентрализованное водоснабжение сельского населения. Население в сельской местности снабжается водой из  источников нецентрализованного водоснабжения без соответствующей водоподготовки, из которых 39,7% (в 2019 – 39,7%, в 2018 – 40,0%, в 2017 – 40,0%, в 2016 – 40,0%) не отвечают санитарным требованиям.</w:t>
      </w:r>
    </w:p>
    <w:p w14:paraId="00BC339B" w14:textId="77777777" w:rsidR="0021512C" w:rsidRPr="0021512C" w:rsidRDefault="0021512C" w:rsidP="0021512C">
      <w:pPr>
        <w:pStyle w:val="b1"/>
        <w:rPr>
          <w:rFonts w:eastAsiaTheme="minorHAnsi"/>
        </w:rPr>
      </w:pPr>
      <w:r w:rsidRPr="0021512C">
        <w:rPr>
          <w:rFonts w:eastAsiaTheme="minorHAnsi"/>
        </w:rPr>
        <w:t>В качестве источников питьевого нецентрализованного водоснабжения населением используются трубчатые и шахтные колодцы. Санитарно-техническое состояние 40,0 % колодцев на территории республики не отвечает санитарным требованиям.</w:t>
      </w:r>
    </w:p>
    <w:p w14:paraId="4F147A2E" w14:textId="77777777" w:rsidR="0021512C" w:rsidRPr="0021512C" w:rsidRDefault="0021512C" w:rsidP="0021512C">
      <w:pPr>
        <w:pStyle w:val="b1"/>
        <w:rPr>
          <w:rFonts w:eastAsiaTheme="minorHAnsi"/>
        </w:rPr>
      </w:pPr>
      <w:r w:rsidRPr="0021512C">
        <w:rPr>
          <w:rStyle w:val="fontstyle01"/>
          <w:sz w:val="28"/>
          <w:szCs w:val="28"/>
        </w:rPr>
        <w:t>В целом по Республике Хакасия доля проб воды из источников</w:t>
      </w:r>
      <w:r w:rsidRPr="0021512C">
        <w:br/>
      </w:r>
      <w:r w:rsidRPr="0021512C">
        <w:rPr>
          <w:rStyle w:val="fontstyle01"/>
          <w:sz w:val="28"/>
          <w:szCs w:val="28"/>
        </w:rPr>
        <w:t>нецентрализованного водоснабжения в сельской местности, не соответствующих гигиеническим нормативам по санитарно-химическим показателям, составила 3,4% (в 2019 – 9,5%, в 2018 – 18,8%, в 2017 – 20,3%, в 2016 – 40,0%), при среднероссийском показателе в 2019 – 26,83%; по микробиологическим показателям – 3,3% (в 2019 – 10,6%, в 2018 – 7,4%, в 2017 – 11,4%, в 2016 – 12,0%), при среднероссийском – 17,4%.</w:t>
      </w:r>
    </w:p>
    <w:p w14:paraId="5FA00B61" w14:textId="77777777" w:rsidR="0021512C" w:rsidRPr="0021512C" w:rsidRDefault="0021512C" w:rsidP="0021512C">
      <w:pPr>
        <w:pStyle w:val="b1"/>
        <w:rPr>
          <w:rFonts w:eastAsiaTheme="minorHAnsi"/>
        </w:rPr>
      </w:pPr>
      <w:r w:rsidRPr="0021512C">
        <w:rPr>
          <w:rFonts w:eastAsiaTheme="minorHAnsi"/>
        </w:rPr>
        <w:t xml:space="preserve">          Неудовлетворительное качество питьевой воды из нецентрализованных</w:t>
      </w:r>
    </w:p>
    <w:p w14:paraId="19E17749" w14:textId="77777777" w:rsidR="0021512C" w:rsidRPr="0021512C" w:rsidRDefault="0021512C" w:rsidP="0021512C">
      <w:pPr>
        <w:pStyle w:val="b1"/>
        <w:rPr>
          <w:rFonts w:eastAsiaTheme="minorHAnsi"/>
        </w:rPr>
      </w:pPr>
      <w:r w:rsidRPr="0021512C">
        <w:rPr>
          <w:rFonts w:eastAsiaTheme="minorHAnsi"/>
        </w:rPr>
        <w:t>источников обусловлено отсутствием возможности выделения зоны санитарной охраны в условиях сложившейся застройки поселений, несвоевременностью проведения профилактических ремонтов, очистки и дезинфекции водозаборных сооружений.</w:t>
      </w:r>
    </w:p>
    <w:p w14:paraId="79A9E656" w14:textId="77777777" w:rsidR="0021512C" w:rsidRPr="0021512C" w:rsidRDefault="0021512C" w:rsidP="0021512C">
      <w:pPr>
        <w:pStyle w:val="b1"/>
        <w:rPr>
          <w:rFonts w:eastAsia="Calibri"/>
        </w:rPr>
      </w:pPr>
      <w:r w:rsidRPr="0021512C">
        <w:rPr>
          <w:rFonts w:eastAsiaTheme="minorHAnsi"/>
        </w:rPr>
        <w:t>В 2020-2021 годах, как и в предыдущие годы, остается актуальной проблема проведения лабораторного производственного контроля за качеством и безопасностью питьевой воды, подаваемой населению, который не осуществлялся в большинстве сельских населенных пунктов республики.</w:t>
      </w:r>
    </w:p>
    <w:p w14:paraId="05F661A3" w14:textId="77777777" w:rsidR="0021512C" w:rsidRPr="0021512C" w:rsidRDefault="0021512C" w:rsidP="0021512C">
      <w:pPr>
        <w:pStyle w:val="b1"/>
      </w:pPr>
      <w:r w:rsidRPr="0021512C">
        <w:t>Причинами, объясняющими неблагополучное санитарное состояние источников питьевого назначения на территории Бейского района, являются: отсутствие надлежащим образом устроенных зон санитарной охраны водоисточников, не разработка проектов ЗСО источников питьевого водоснабжения и соответственно отсутствие на них СЭЗ о соответствии санитарным правилам и нормативам; недостаточный контроль за режимом хозяйствования на их территории; природное превышение концентраций веществ в воде источников.</w:t>
      </w:r>
    </w:p>
    <w:p w14:paraId="580C6F5F" w14:textId="77777777" w:rsidR="0021512C" w:rsidRPr="0021512C" w:rsidRDefault="0021512C" w:rsidP="0021512C">
      <w:pPr>
        <w:pStyle w:val="b1"/>
      </w:pPr>
      <w:r w:rsidRPr="0021512C">
        <w:t>На территории Бейского района зоны затопления, подтопления не установлены, работы запланированы Министерством природных ресурсов и экологии Республики Хакасия по графику на 2024-2025 годы.</w:t>
      </w:r>
    </w:p>
    <w:p w14:paraId="70198273" w14:textId="77777777" w:rsidR="0021512C" w:rsidRPr="0021512C" w:rsidRDefault="0021512C" w:rsidP="0021512C">
      <w:pPr>
        <w:pStyle w:val="b1"/>
      </w:pPr>
      <w:r w:rsidRPr="0021512C">
        <w:rPr>
          <w:i/>
        </w:rPr>
        <w:t>Состояние почвы селитебных территорий.</w:t>
      </w:r>
      <w:r w:rsidRPr="0021512C">
        <w:t xml:space="preserve">   Почва является одним из естественных элементов окружающей среды и одновременно среды обитания человека и животных. Располагаясь на границе атмосферы и литосферы, почва испытывает наибольшие воздействия и является более благоприятным для жизни слоем грунта, частью живой оболочки Земли – биосферы. Производя земляные и сельскохозяйственные работы, человек постоянно подвергается воздействию почвенных факторов, которые в зависимости от условий могут по-разному влиять на состояние его здоровья.</w:t>
      </w:r>
    </w:p>
    <w:p w14:paraId="1DAE680C" w14:textId="77777777" w:rsidR="0021512C" w:rsidRPr="0021512C" w:rsidRDefault="0021512C" w:rsidP="0021512C">
      <w:pPr>
        <w:pStyle w:val="b1"/>
      </w:pPr>
      <w:r w:rsidRPr="0021512C">
        <w:t xml:space="preserve"> 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w:t>
      </w:r>
    </w:p>
    <w:p w14:paraId="46DA47FC" w14:textId="77777777" w:rsidR="0021512C" w:rsidRPr="0021512C" w:rsidRDefault="0021512C" w:rsidP="0021512C">
      <w:pPr>
        <w:pStyle w:val="b1"/>
        <w:rPr>
          <w:rFonts w:eastAsiaTheme="minorHAnsi"/>
        </w:rPr>
      </w:pPr>
      <w:r w:rsidRPr="0021512C">
        <w:rPr>
          <w:rFonts w:eastAsiaTheme="minorHAnsi"/>
        </w:rPr>
        <w:t>Результаты проведенных исследований почв сельскохозяйственных угодий на содержание валовых и подвижных форм тяжёлых металлов свидетельствуют  об отсутствии превышения ПДК с учётом существующих градаций.</w:t>
      </w:r>
    </w:p>
    <w:p w14:paraId="3F086E28" w14:textId="77777777" w:rsidR="0021512C" w:rsidRPr="0021512C" w:rsidRDefault="0021512C" w:rsidP="0021512C">
      <w:pPr>
        <w:pStyle w:val="b1"/>
        <w:rPr>
          <w:rFonts w:eastAsiaTheme="minorHAnsi"/>
        </w:rPr>
      </w:pPr>
      <w:r w:rsidRPr="0021512C">
        <w:rPr>
          <w:rFonts w:eastAsiaTheme="minorHAnsi"/>
        </w:rPr>
        <w:t>В целом экологическую обстановку с точки зрения накопления токсичных элементов в почвах Республики Хакасия и в том числе в Бейском районе можно считать благополучной.</w:t>
      </w:r>
    </w:p>
    <w:p w14:paraId="4176C5AE" w14:textId="77777777" w:rsidR="0021512C" w:rsidRPr="0021512C" w:rsidRDefault="0021512C" w:rsidP="0021512C">
      <w:pPr>
        <w:pStyle w:val="b1"/>
        <w:rPr>
          <w:rFonts w:eastAsiaTheme="minorHAnsi"/>
        </w:rPr>
      </w:pPr>
      <w:r w:rsidRPr="0021512C">
        <w:rPr>
          <w:rFonts w:eastAsiaTheme="minorHAnsi"/>
        </w:rPr>
        <w:t>Контроль состояния почвы осуществляется Управлением Роспотребнадзора по Республике Хакасия в 19 мониторинговых точках, в том числе за химическим загрязнением следующими веществами и химическими соединениями: свинец, ртуть, кадмий, медь, цинк, мышьяк, нефтепродукты, бенз(а)пирен.</w:t>
      </w:r>
    </w:p>
    <w:p w14:paraId="048A7330" w14:textId="77777777" w:rsidR="0021512C" w:rsidRPr="0021512C" w:rsidRDefault="0021512C" w:rsidP="0021512C">
      <w:pPr>
        <w:pStyle w:val="b1"/>
        <w:rPr>
          <w:rFonts w:eastAsiaTheme="minorHAnsi"/>
        </w:rPr>
      </w:pPr>
      <w:r w:rsidRPr="0021512C">
        <w:rPr>
          <w:rFonts w:eastAsiaTheme="minorHAnsi"/>
        </w:rPr>
        <w:t>В 2020 - 2021 годах в республике, по сравнению с 2016 годом, уменьшилась доля проб почвы, не соответствующих гигиеническим нормативам по санитарно-химическим показателям, 0,3%, с 0,3% в 2016 до 0% в 2020 (при среднероссийском показателе за 2019 – 5,47%); по микробиологическим показателям на 2,7%, с 8,4% в 2016 до 5,7% в 2020 (при среднероссийском показателе за 2019 – 6,26%); по паразитологическим показателям на 0,9%, с 1,1% в 2016 до 0,2% в 2020 (при среднероссийском показателе за 2019 – 0,94%, в том числе:</w:t>
      </w:r>
    </w:p>
    <w:p w14:paraId="4E71BD25" w14:textId="77777777" w:rsidR="0021512C" w:rsidRPr="0021512C" w:rsidRDefault="0021512C" w:rsidP="0021512C">
      <w:pPr>
        <w:pStyle w:val="b1"/>
        <w:rPr>
          <w:rFonts w:eastAsiaTheme="minorHAnsi"/>
        </w:rPr>
      </w:pPr>
      <w:r w:rsidRPr="0021512C">
        <w:rPr>
          <w:rFonts w:eastAsiaTheme="minorHAnsi"/>
        </w:rPr>
        <w:t xml:space="preserve">- в селитебной зоне доля проб почвы, не соответствующих гигиеническим нормативам, уменьшилась с 0,3% в 2016 до 0% в 2020 по санитарно-химическим показателям (при показателе по СФО за 2019г. – 4,4%); с 9,5% до 6,0% по микробиологическим показателям (при показателе по СФО за 2019 – 7,2%) и с 1,3% до 0,2% по паразитологическим показателям (при показателе по СФО за 2019 – 1,1%); </w:t>
      </w:r>
    </w:p>
    <w:p w14:paraId="7C7223EE" w14:textId="77777777" w:rsidR="0021512C" w:rsidRPr="0021512C" w:rsidRDefault="0021512C" w:rsidP="0021512C">
      <w:pPr>
        <w:pStyle w:val="b1"/>
        <w:rPr>
          <w:rFonts w:eastAsiaTheme="minorHAnsi"/>
        </w:rPr>
      </w:pPr>
      <w:r w:rsidRPr="0021512C">
        <w:rPr>
          <w:rFonts w:eastAsiaTheme="minorHAnsi"/>
        </w:rPr>
        <w:t>- на территориях детских учреждений и детских площадок доля проб почвы, не соответствующих гигиеническим нормативам, уменьшилась с 10,1% в 2016 до 6,0% в 2020 по микробиологическим показателям и с 1,8% до 0,3% по паразитологическим показателям, по санитарно-химическим показателям пробы почвы в 2020, не соответствующие гигиеническим нормативам, не зарегистрированы, как и в 2016.</w:t>
      </w:r>
    </w:p>
    <w:p w14:paraId="41D96C74" w14:textId="77777777" w:rsidR="0021512C" w:rsidRPr="0021512C" w:rsidRDefault="0021512C" w:rsidP="0021512C">
      <w:pPr>
        <w:pStyle w:val="b1"/>
        <w:rPr>
          <w:rFonts w:eastAsiaTheme="minorHAnsi"/>
        </w:rPr>
      </w:pPr>
      <w:r w:rsidRPr="0021512C">
        <w:rPr>
          <w:rFonts w:eastAsiaTheme="minorHAnsi"/>
        </w:rPr>
        <w:t>Количество проб, не соответствующих санитарно – гигиеническим нормативам, в том числе в селитебной зоне по микробиологическим и паразитологическим показателям в Бейском районе не зафиксировано.</w:t>
      </w:r>
    </w:p>
    <w:p w14:paraId="4D2275E2" w14:textId="77777777" w:rsidR="0021512C" w:rsidRPr="0021512C" w:rsidRDefault="0021512C" w:rsidP="0021512C">
      <w:pPr>
        <w:pStyle w:val="b1"/>
      </w:pPr>
      <w:r w:rsidRPr="0021512C">
        <w:tab/>
        <w:t>Исследование проб почвы проводилось преимущественно на территориях повышенного риска воздействия на здоровье населения (в селитебной зоне, в том числе на территории детских учреждений и детских площадок).</w:t>
      </w:r>
    </w:p>
    <w:p w14:paraId="3E112D7A" w14:textId="77777777" w:rsidR="0021512C" w:rsidRPr="0021512C" w:rsidRDefault="0021512C" w:rsidP="0021512C">
      <w:pPr>
        <w:pStyle w:val="b1"/>
        <w:rPr>
          <w:rFonts w:eastAsia="Calibri"/>
        </w:rPr>
      </w:pPr>
      <w:r w:rsidRPr="0021512C">
        <w:t xml:space="preserve">Система очистки населенных мест в части сбора, использования, обезвреживания, транспортировки, хранения и захоронения отходов производства и потребления в Бейском районе остается несовершенной, причиной чему является отсутствие действенного механизма финансирования и как следствие планового вывоза бытовых отходов с территорий индивидуальной застройки. </w:t>
      </w:r>
    </w:p>
    <w:p w14:paraId="340A7B03" w14:textId="77777777" w:rsidR="0021512C" w:rsidRDefault="0021512C" w:rsidP="0021512C">
      <w:pPr>
        <w:pStyle w:val="b1"/>
      </w:pPr>
      <w:bookmarkStart w:id="162" w:name="_Toc456369386"/>
      <w:bookmarkStart w:id="163" w:name="_Toc533095071"/>
      <w:r>
        <w:t>Изменение экологической ситуации</w:t>
      </w:r>
      <w:bookmarkEnd w:id="162"/>
      <w:bookmarkEnd w:id="163"/>
    </w:p>
    <w:p w14:paraId="111DE5D4" w14:textId="77777777" w:rsidR="0021512C" w:rsidRDefault="0021512C" w:rsidP="0021512C">
      <w:pPr>
        <w:pStyle w:val="b1"/>
        <w:rPr>
          <w:bCs/>
        </w:rPr>
      </w:pPr>
      <w:r>
        <w:rPr>
          <w:bCs/>
        </w:rPr>
        <w:t>Стратегической целью экологической политики Большемонокского сельсовета Бейского района Республики Хакасия  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14:paraId="4306B149" w14:textId="77777777" w:rsidR="0021512C" w:rsidRDefault="0021512C" w:rsidP="0021512C">
      <w:pPr>
        <w:pStyle w:val="b1"/>
        <w:rPr>
          <w:bCs/>
        </w:rPr>
      </w:pPr>
      <w:r>
        <w:rPr>
          <w:bCs/>
        </w:rPr>
        <w:t>Основу природоохранной стратегии</w:t>
      </w:r>
      <w:r>
        <w:t xml:space="preserve"> Большемонокского сельсовета Бейского </w:t>
      </w:r>
      <w:r>
        <w:rPr>
          <w:bCs/>
        </w:rPr>
        <w:t>района составляют выявленные и сформулированные экологические проблемы, как сложившиеся на ее территории, так и могущие возникнуть в процессе реализации намеченных инвестиционных проектов, а также система природоохранных мероприятий, определяемых необходимостью смягчения или предупреждения возможных экологических проблем.</w:t>
      </w:r>
    </w:p>
    <w:p w14:paraId="72CC0AFE" w14:textId="77777777" w:rsidR="0021512C" w:rsidRDefault="0021512C" w:rsidP="0021512C">
      <w:pPr>
        <w:pStyle w:val="b1"/>
        <w:rPr>
          <w:bCs/>
        </w:rPr>
      </w:pPr>
      <w:r>
        <w:rPr>
          <w:bCs/>
        </w:rPr>
        <w:t xml:space="preserve">Основным принципом формирования пространственной концепции является приоритетность природно-экологического подхода в решении планировочных задач с учетом государственной </w:t>
      </w:r>
      <w:r>
        <w:t xml:space="preserve">программы Республики Хакасия "Охрана окружающей среды, воспроизводство и использование природных ресурсов в Республике Хакасия", </w:t>
      </w:r>
      <w:r>
        <w:rPr>
          <w:bCs/>
        </w:rPr>
        <w:t>утвержденной</w:t>
      </w:r>
      <w:r>
        <w:t xml:space="preserve"> Правительством Республики Хакасия от 13.11.2013 N 623, с изменениями на 17.01.2022 года, а также «Правил благоустройства, озеленения и  содержания  территории Большемонокского сельсовета»,  утвержденных решением  Совета  депутатов Большемонокского  сельсовета  от  23.12.2020 № 22 с изменениями от 24.02.2021 № 28.</w:t>
      </w:r>
    </w:p>
    <w:p w14:paraId="18CEAB6F" w14:textId="77777777" w:rsidR="0021512C" w:rsidRDefault="0021512C" w:rsidP="0021512C">
      <w:pPr>
        <w:pStyle w:val="b1"/>
      </w:pPr>
      <w:r>
        <w:rPr>
          <w:b/>
          <w:bCs/>
          <w:i/>
        </w:rPr>
        <w:t xml:space="preserve">Учёт местных природно-климатических условий. </w:t>
      </w:r>
      <w:r>
        <w:t>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14:paraId="4B939039" w14:textId="77777777" w:rsidR="0021512C" w:rsidRDefault="0021512C" w:rsidP="0021512C">
      <w:pPr>
        <w:pStyle w:val="b1"/>
      </w:pPr>
      <w:r>
        <w:t>Проектируемая территория характеризуется слабой защищенностью геологических структур от проникновения загрязняющих веществ в подземные воды. Слабая защищенность водоносных горизонтов с поверхности, отсутствие надежных водоупоров в толще пород обуславливает площадное техногенное загрязнение первых от поверхности четвертичных водоносных горизонтов, и проникновение загрязняющих веществ в нижнезалегающие палеогеновые и палеозойские горизонты.</w:t>
      </w:r>
    </w:p>
    <w:p w14:paraId="7710BECF" w14:textId="77777777" w:rsidR="0021512C" w:rsidRDefault="0021512C" w:rsidP="0021512C">
      <w:pPr>
        <w:pStyle w:val="b1"/>
      </w:pPr>
      <w:r>
        <w:t>В целом, природно–климатические условия района способствуют развитию курортного бизнеса и аграрного комплекса.</w:t>
      </w:r>
    </w:p>
    <w:p w14:paraId="5874FED0" w14:textId="77777777" w:rsidR="0021512C" w:rsidRDefault="0021512C" w:rsidP="0021512C">
      <w:pPr>
        <w:pStyle w:val="b1"/>
      </w:pPr>
      <w:r>
        <w:t>Климат резко континентальный, зона повышенного потенциала загрязнения атмосферы. Зимой территория находится в области малоподвижного антициклона при слабых ветрах. Повторяемость приземных инверсий 80%, с мощностью до 1 км и переходом температуры до 10%. Повторяемость слабых ветров зимой у земли и на высоте 500 м соответственно 70 и 50% с уменьшением летом, частые застои воздуха (в январе до 5 дней).</w:t>
      </w:r>
    </w:p>
    <w:p w14:paraId="1B6055E5" w14:textId="77777777" w:rsidR="0021512C" w:rsidRDefault="0021512C" w:rsidP="0021512C">
      <w:pPr>
        <w:pStyle w:val="b1"/>
      </w:pPr>
      <w:r>
        <w:t>Основным фактором, характеризующим уровень загрязнения природной среды на той или иной территории, являются ассимилирующие способности объектов природной среды – атмосферы и гидросферы, определяющихся в абсолютном большинстве случаев особенностями климата.</w:t>
      </w:r>
    </w:p>
    <w:p w14:paraId="59CBEDFC" w14:textId="77777777" w:rsidR="0021512C" w:rsidRDefault="0021512C" w:rsidP="0021512C">
      <w:pPr>
        <w:pStyle w:val="b1"/>
      </w:pPr>
      <w:r>
        <w:t>Ассимилирующая способность атмосферы может быть охарактеризована потенциалом рассеивания атмосферы (ПРА), который для проектируемой территории равен - ПРА &gt; 1. Метеорологический потенциал атмосферы свидетельствует о преобладании процессов накопления примесей над процессами их рассеивания. Самоочищающая способность атмосферы – умеренная.</w:t>
      </w:r>
    </w:p>
    <w:p w14:paraId="7F75B46F" w14:textId="77777777" w:rsidR="0021512C" w:rsidRDefault="0021512C" w:rsidP="0021512C">
      <w:pPr>
        <w:pStyle w:val="b1"/>
      </w:pPr>
      <w:r>
        <w:t>Одним из благоприятных факторов состояния окружающей среды проектируемой территории является наличие зеленых насаждений,  выполняющих функции защиты природных и иных объектов,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w:t>
      </w:r>
    </w:p>
    <w:p w14:paraId="619808FF" w14:textId="77777777" w:rsidR="0021512C" w:rsidRDefault="0021512C" w:rsidP="0021512C">
      <w:pPr>
        <w:pStyle w:val="b1"/>
      </w:pPr>
      <w:r>
        <w:t>По санитарно-гигиенической оценке климато-мететрологических факторов условия проектируемой территории определяются как умеренно-суровые; инсоляционные ресурсы и ресурсы УФР благоприятны; зимняя дискомфортность характеризуется интенсивной ветрометелевой деятельностью, летняя – избыточной солнечной радиацией. Здесь желательны мероприятия по корригированию микроклимата.</w:t>
      </w:r>
    </w:p>
    <w:p w14:paraId="209E1673" w14:textId="77777777" w:rsidR="0021512C" w:rsidRDefault="0021512C" w:rsidP="0021512C">
      <w:pPr>
        <w:pStyle w:val="b1"/>
      </w:pPr>
      <w:r>
        <w:t>Путями корригирования микроклимата будут являться зимой ветро - и снегозащита территории, зданий и сооружений, летом – регулирование солнечной радиации и теплового излучения сильно нагретых поверхностей. Средства же регулирования микроклимата предполагают использование в проекте градостроительных, архитектурно – строительных и инженерно – технических мероприятий.</w:t>
      </w:r>
    </w:p>
    <w:p w14:paraId="6BCFFE42" w14:textId="77777777" w:rsidR="0021512C" w:rsidRDefault="0021512C" w:rsidP="0021512C">
      <w:pPr>
        <w:pStyle w:val="b1"/>
        <w:rPr>
          <w:b/>
          <w:i/>
        </w:rPr>
      </w:pPr>
      <w:r>
        <w:rPr>
          <w:b/>
          <w:i/>
        </w:rPr>
        <w:t>Мероприятия по сохранению и улучшению воздушного бассейна.</w:t>
      </w:r>
    </w:p>
    <w:p w14:paraId="255A2AEE" w14:textId="77777777" w:rsidR="0021512C" w:rsidRDefault="0021512C" w:rsidP="0021512C">
      <w:pPr>
        <w:pStyle w:val="b1"/>
      </w:pPr>
      <w:r>
        <w:t xml:space="preserve">Приоритетным направлением по обеспечению охраны атмосферного воздуха от загрязнения является снижение объемов выбросов загрязняющих веществ в атмосферу. Степень загрязненности атмосферы на проектируемой территории является удовлетворительной. </w:t>
      </w:r>
    </w:p>
    <w:p w14:paraId="0F2DB72B" w14:textId="77777777" w:rsidR="0021512C" w:rsidRDefault="0021512C" w:rsidP="0021512C">
      <w:pPr>
        <w:pStyle w:val="b1"/>
        <w:rPr>
          <w:bCs/>
        </w:rPr>
      </w:pPr>
      <w:r>
        <w:t xml:space="preserve">В районе осуществление совместной деятельности по улучшению состояния атмосферного воздуха строится во взаимодействии всех заинтересованных органов, учреждений, общественности и реализуется в рамках целевой программы Республики Хакасия "Охрана окружающей среды, воспроизводство и использование природных ресурсов в Республике Хакасия", </w:t>
      </w:r>
      <w:r>
        <w:rPr>
          <w:bCs/>
        </w:rPr>
        <w:t>утвержденной</w:t>
      </w:r>
      <w:r>
        <w:t xml:space="preserve"> Правительством Республики Хакасия от 13.11.2013 N 623, с изменениями на 17.01.2022. </w:t>
      </w:r>
    </w:p>
    <w:p w14:paraId="67D8A3C4" w14:textId="77777777" w:rsidR="0021512C" w:rsidRDefault="0021512C" w:rsidP="0021512C">
      <w:pPr>
        <w:pStyle w:val="b1"/>
      </w:pPr>
      <w:r>
        <w:t>При решении задачи предотвращения и снижения текущего негативного воздействия на окружающую среду и здоровье населения используются следующие механизмы:</w:t>
      </w:r>
    </w:p>
    <w:p w14:paraId="7D0F8A6A" w14:textId="77777777" w:rsidR="0021512C" w:rsidRDefault="0021512C" w:rsidP="0021512C">
      <w:pPr>
        <w:pStyle w:val="b1"/>
      </w:pPr>
      <w:r>
        <w:t>- снижение выбросов вредных веществ в атмосферный воздух от стационарных источников за счет технического перевооружения, реконструкции и модернизации производства;</w:t>
      </w:r>
    </w:p>
    <w:p w14:paraId="583DFA25" w14:textId="77777777" w:rsidR="0021512C" w:rsidRDefault="0021512C" w:rsidP="0021512C">
      <w:pPr>
        <w:pStyle w:val="b1"/>
      </w:pPr>
      <w:r>
        <w:t xml:space="preserve">- снижение загрязнения атмосферного воздуха в сельских поселениях и частной жилой застройке за счет централизации теплоснабжения частной малоэтажной жилой застройки; </w:t>
      </w:r>
    </w:p>
    <w:p w14:paraId="5CB23E2C" w14:textId="77777777" w:rsidR="0021512C" w:rsidRDefault="0021512C" w:rsidP="0021512C">
      <w:pPr>
        <w:pStyle w:val="b1"/>
      </w:pPr>
      <w:r>
        <w:t>- контроль за реализацией мероприятий, направленных на достижение нормативов ПДВ вредных (загрязняющих) веществ в атмосферный воздух;</w:t>
      </w:r>
    </w:p>
    <w:p w14:paraId="3D080AEE" w14:textId="77777777" w:rsidR="0021512C" w:rsidRDefault="0021512C" w:rsidP="0021512C">
      <w:pPr>
        <w:pStyle w:val="b1"/>
      </w:pPr>
      <w:r>
        <w:t>- предусматриваются размещение парков и скверов;</w:t>
      </w:r>
    </w:p>
    <w:p w14:paraId="78982A58" w14:textId="77777777" w:rsidR="0021512C" w:rsidRDefault="0021512C" w:rsidP="0021512C">
      <w:pPr>
        <w:pStyle w:val="b1"/>
      </w:pPr>
      <w:r>
        <w:t xml:space="preserve">- осуществление мониторинга в атмосферном воздухе жилой застройки содержания основных загрязнителей и взвешенных веществ на стационарных постах наблюдения, а также на  маршрутных постах наблюдения; </w:t>
      </w:r>
    </w:p>
    <w:p w14:paraId="009D62AA" w14:textId="77777777" w:rsidR="0021512C" w:rsidRDefault="0021512C" w:rsidP="0021512C">
      <w:pPr>
        <w:pStyle w:val="b1"/>
      </w:pPr>
      <w:r>
        <w:t>- информирование органов власти на всех уровнях.</w:t>
      </w:r>
    </w:p>
    <w:p w14:paraId="30DECE6E" w14:textId="77777777" w:rsidR="0021512C" w:rsidRDefault="0021512C" w:rsidP="0021512C">
      <w:pPr>
        <w:pStyle w:val="b1"/>
      </w:pPr>
      <w:r>
        <w:rPr>
          <w:b/>
          <w:i/>
        </w:rPr>
        <w:t>Мероприятия по охране поверхностных и подземных вод, почвы и ландшафта.</w:t>
      </w:r>
    </w:p>
    <w:p w14:paraId="6EA20E0D" w14:textId="77777777" w:rsidR="0021512C" w:rsidRDefault="0021512C" w:rsidP="0021512C">
      <w:pPr>
        <w:pStyle w:val="b1"/>
      </w:pPr>
      <w:r>
        <w:t>Защита населенных пунктов, объектов инфраструктуры и сельскохозяйственных земель в Республике Хакасия является важной и неотложной задачей. Только заблаговременное выполнение комплекса инженерных мероприятий позволит обеспечить стабильную защиту от притока поверхностных вод и влияния грунтовых вод на территориях республики.</w:t>
      </w:r>
    </w:p>
    <w:p w14:paraId="5A0207FD" w14:textId="77777777" w:rsidR="0021512C" w:rsidRDefault="0021512C" w:rsidP="0021512C">
      <w:pPr>
        <w:pStyle w:val="b1"/>
      </w:pPr>
      <w:r>
        <w:t xml:space="preserve"> Основной целью организации системы обращения с твердыми коммунальными отходами на территории является улучшение санитарно-гигиенических условий проживания населения, охрана почв и уменьшение нагрузок на окружающую среду. </w:t>
      </w:r>
    </w:p>
    <w:p w14:paraId="1AF94F80" w14:textId="77777777" w:rsidR="0021512C" w:rsidRDefault="0021512C" w:rsidP="0021512C">
      <w:pPr>
        <w:pStyle w:val="b1"/>
      </w:pPr>
      <w:r>
        <w:t xml:space="preserve">Основными задачами в этой сфере являются: </w:t>
      </w:r>
    </w:p>
    <w:p w14:paraId="696BAC20" w14:textId="77777777" w:rsidR="0021512C" w:rsidRDefault="0021512C" w:rsidP="0021512C">
      <w:pPr>
        <w:pStyle w:val="b1"/>
      </w:pPr>
      <w:r>
        <w:t>- организации рациональной системы сбора отходов;</w:t>
      </w:r>
    </w:p>
    <w:p w14:paraId="62B74487" w14:textId="77777777" w:rsidR="0021512C" w:rsidRDefault="0021512C" w:rsidP="0021512C">
      <w:pPr>
        <w:pStyle w:val="b1"/>
      </w:pPr>
      <w:r>
        <w:t>- обустройство мест сбора и накопления твердых бытовых отходов;</w:t>
      </w:r>
    </w:p>
    <w:p w14:paraId="2BCCE761" w14:textId="77777777" w:rsidR="0021512C" w:rsidRDefault="0021512C" w:rsidP="0021512C">
      <w:pPr>
        <w:pStyle w:val="b1"/>
      </w:pPr>
      <w:r>
        <w:t>- сбор и вывоз отходов на специально отведенные места – обустроенный полигон  ТКО;</w:t>
      </w:r>
    </w:p>
    <w:p w14:paraId="6ED54323" w14:textId="77777777" w:rsidR="0021512C" w:rsidRDefault="0021512C" w:rsidP="0021512C">
      <w:pPr>
        <w:pStyle w:val="b1"/>
      </w:pPr>
      <w:r>
        <w:t xml:space="preserve">- максимально возможная утилизация, вторичное использование; </w:t>
      </w:r>
    </w:p>
    <w:p w14:paraId="067D79D3" w14:textId="77777777" w:rsidR="0021512C" w:rsidRDefault="0021512C" w:rsidP="0021512C">
      <w:pPr>
        <w:pStyle w:val="b1"/>
      </w:pPr>
      <w:r>
        <w:t>- уменьшение территорий, отчуждаемых под захоронение отходов;</w:t>
      </w:r>
    </w:p>
    <w:p w14:paraId="16B73A8B" w14:textId="77777777" w:rsidR="0021512C" w:rsidRDefault="0021512C" w:rsidP="0021512C">
      <w:pPr>
        <w:pStyle w:val="b1"/>
      </w:pPr>
      <w:r>
        <w:t>- разработка территориальной программы, направленной на сокращение отходов производства и потребления;</w:t>
      </w:r>
    </w:p>
    <w:p w14:paraId="0E4DA464" w14:textId="77777777" w:rsidR="0021512C" w:rsidRDefault="0021512C" w:rsidP="0021512C">
      <w:pPr>
        <w:pStyle w:val="b1"/>
      </w:pPr>
      <w:r>
        <w:t>- создание усовершенствованной системы коммунально-бытового обеспечения и осуществление водно-рекреационного благоустройства территории путем внедрения современных методов очистки;</w:t>
      </w:r>
    </w:p>
    <w:p w14:paraId="53A84527" w14:textId="77777777" w:rsidR="0021512C" w:rsidRDefault="0021512C" w:rsidP="0021512C">
      <w:pPr>
        <w:pStyle w:val="b1"/>
      </w:pPr>
      <w:r>
        <w:t>- разработка и утверждение генеральной схемы очистки населенных пунктов, предусматривающей рациональный сбор, быстрое удаление, надежное обезвреживание и экономически целесообразную утилизацию бытовых отходов;</w:t>
      </w:r>
    </w:p>
    <w:p w14:paraId="7971C52D" w14:textId="77777777" w:rsidR="0021512C" w:rsidRDefault="0021512C" w:rsidP="0021512C">
      <w:pPr>
        <w:pStyle w:val="b1"/>
      </w:pPr>
      <w:r>
        <w:t>- ликвидация несанкционированных свалок и рекультивация нарушенных земель;</w:t>
      </w:r>
    </w:p>
    <w:p w14:paraId="1CA651A7" w14:textId="77777777" w:rsidR="0021512C" w:rsidRDefault="0021512C" w:rsidP="0021512C">
      <w:pPr>
        <w:pStyle w:val="b1"/>
      </w:pPr>
      <w:r>
        <w:t>- эксплуатация полигонов ТКО должна соответствовать гигиеническим требованиям, в соответствии с СанПиНом 2.2.1. /2.1.1.1200-03 п. 7.1.12, ориентировочная санитарно-защитная зона от полигонов ТКО составляет 500 метров;</w:t>
      </w:r>
    </w:p>
    <w:p w14:paraId="33972259" w14:textId="77777777" w:rsidR="0021512C" w:rsidRDefault="0021512C" w:rsidP="0021512C">
      <w:pPr>
        <w:pStyle w:val="b1"/>
      </w:pPr>
      <w:r>
        <w:t xml:space="preserve">- развитие системы сбора и уничтожения биологических отходов; </w:t>
      </w:r>
    </w:p>
    <w:p w14:paraId="480D9064" w14:textId="77777777" w:rsidR="0021512C" w:rsidRDefault="0021512C" w:rsidP="0021512C">
      <w:pPr>
        <w:pStyle w:val="b1"/>
      </w:pPr>
      <w:r>
        <w:t>- кардинальным решением восстановления чистоты водоемов является прекращение в них сброса неорганизованных хозяйственно-бытовых и производственных неочищенных стоков, ливневых и талых вод, расчистка и благоустройство береговой зоны;</w:t>
      </w:r>
    </w:p>
    <w:p w14:paraId="4B6920EC" w14:textId="77777777" w:rsidR="0021512C" w:rsidRDefault="0021512C" w:rsidP="0021512C">
      <w:pPr>
        <w:pStyle w:val="b1"/>
      </w:pPr>
      <w:r>
        <w:t>- проведение паспортизации и мероприятий по сохранению естественного ландшафта и биологического разнообразия природной территории», проектом предусматриваются мини-парки и рекреационные зоны в жилой застройке;</w:t>
      </w:r>
    </w:p>
    <w:p w14:paraId="1B20DA59" w14:textId="77777777" w:rsidR="0021512C" w:rsidRDefault="0021512C" w:rsidP="0021512C">
      <w:pPr>
        <w:pStyle w:val="b1"/>
      </w:pPr>
      <w:r>
        <w:t>- в целях охраны почвенного покрова и ландшафта рекомендуется не допускать нарушение почвенно-растительного покрова при строительных работах, вырубку древесно-кустарниковой растительности, уничтожение травяного покрова, приведение в порядок полос отчуждения территорий, примыкающих к магистралям, складских и коммунальных территорий и создание единой системы зеленых насаждений;</w:t>
      </w:r>
    </w:p>
    <w:p w14:paraId="56654F4A" w14:textId="77777777" w:rsidR="0021512C" w:rsidRDefault="0021512C" w:rsidP="0021512C">
      <w:pPr>
        <w:pStyle w:val="b1"/>
      </w:pPr>
      <w:r>
        <w:t>- выполнение проектных работ по установлению границ водоохранных зон и прибрежных защитных полос, закрепление их на местности специальными информационными знаками;</w:t>
      </w:r>
    </w:p>
    <w:p w14:paraId="079FA440" w14:textId="77777777" w:rsidR="0021512C" w:rsidRDefault="0021512C" w:rsidP="0021512C">
      <w:pPr>
        <w:pStyle w:val="b1"/>
      </w:pPr>
      <w:r>
        <w:t>- проектирование и строительство станций водоподготовки;</w:t>
      </w:r>
    </w:p>
    <w:p w14:paraId="126CE0FA" w14:textId="77777777" w:rsidR="0021512C" w:rsidRDefault="0021512C" w:rsidP="0021512C">
      <w:pPr>
        <w:pStyle w:val="b1"/>
      </w:pPr>
      <w:r>
        <w:t>- устройство содержание в надлежащем порядке зон санитарной охраны водозаборов;</w:t>
      </w:r>
    </w:p>
    <w:p w14:paraId="75FF935C" w14:textId="77777777" w:rsidR="0021512C" w:rsidRDefault="0021512C" w:rsidP="0021512C">
      <w:pPr>
        <w:pStyle w:val="b1"/>
      </w:pPr>
      <w:r>
        <w:t>- строгое соблюдение Водного, Лесного и Земельного кодексов Российской Федерации.</w:t>
      </w:r>
    </w:p>
    <w:p w14:paraId="68C527A1" w14:textId="77777777" w:rsidR="0021512C" w:rsidRDefault="0021512C" w:rsidP="0021512C">
      <w:pPr>
        <w:pStyle w:val="b1"/>
      </w:pPr>
      <w:r>
        <w:t>В целях улучшения экологической обстановки и обеспечения благоприятных и безопасных условий проживания на территории проектом предлагается следующая приоритетность решения экологических проблем:</w:t>
      </w:r>
    </w:p>
    <w:p w14:paraId="6E8E4B63" w14:textId="77777777" w:rsidR="0021512C" w:rsidRDefault="0021512C" w:rsidP="0021512C">
      <w:pPr>
        <w:pStyle w:val="b1"/>
      </w:pPr>
      <w:r>
        <w:t xml:space="preserve">сокращение выбросов вредных веществ в атмосферу за счет перевода предприятий на экологически безопасные технологии; </w:t>
      </w:r>
    </w:p>
    <w:p w14:paraId="63EF177D" w14:textId="77777777" w:rsidR="0021512C" w:rsidRDefault="0021512C" w:rsidP="0021512C">
      <w:pPr>
        <w:pStyle w:val="b1"/>
      </w:pPr>
      <w:r>
        <w:t>проведение мероприятий по снижению нагрузки на среду обитания от автотранспорта;</w:t>
      </w:r>
    </w:p>
    <w:p w14:paraId="6665006F" w14:textId="77777777" w:rsidR="0021512C" w:rsidRDefault="0021512C" w:rsidP="0021512C">
      <w:pPr>
        <w:pStyle w:val="b1"/>
      </w:pPr>
      <w:r>
        <w:t>осуществление комплекса мероприятий по улучшению водоснабжения территории;</w:t>
      </w:r>
    </w:p>
    <w:p w14:paraId="4BCE7CFD" w14:textId="77777777" w:rsidR="0021512C" w:rsidRDefault="0021512C" w:rsidP="0021512C">
      <w:pPr>
        <w:pStyle w:val="b1"/>
      </w:pPr>
      <w:r>
        <w:t>внедрения современных методов санитарной очистки территории;</w:t>
      </w:r>
    </w:p>
    <w:p w14:paraId="4B9DC782" w14:textId="77777777" w:rsidR="0021512C" w:rsidRDefault="0021512C" w:rsidP="0021512C">
      <w:pPr>
        <w:pStyle w:val="b1"/>
      </w:pPr>
      <w:r>
        <w:t>своевременная защита от паводковых вод;</w:t>
      </w:r>
    </w:p>
    <w:p w14:paraId="7EFB98A5" w14:textId="77777777" w:rsidR="0021512C" w:rsidRDefault="0021512C" w:rsidP="0021512C">
      <w:pPr>
        <w:pStyle w:val="b1"/>
      </w:pPr>
      <w:bookmarkStart w:id="164" w:name="465"/>
      <w:r>
        <w:t>разработка экологического паспорта</w:t>
      </w:r>
      <w:bookmarkEnd w:id="164"/>
      <w:r>
        <w:t>;</w:t>
      </w:r>
    </w:p>
    <w:p w14:paraId="151BEAA7" w14:textId="77777777" w:rsidR="0021512C" w:rsidRDefault="0021512C" w:rsidP="0021512C">
      <w:pPr>
        <w:pStyle w:val="b1"/>
      </w:pPr>
      <w:r>
        <w:t>развитие рекреационного хозяйства;</w:t>
      </w:r>
    </w:p>
    <w:p w14:paraId="6B05D41E" w14:textId="77777777" w:rsidR="0021512C" w:rsidRDefault="0021512C" w:rsidP="0021512C">
      <w:pPr>
        <w:pStyle w:val="b1"/>
      </w:pPr>
      <w:r>
        <w:t xml:space="preserve">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w:t>
      </w:r>
    </w:p>
    <w:p w14:paraId="59A77FBA" w14:textId="77777777" w:rsidR="0021512C" w:rsidRDefault="0021512C" w:rsidP="0021512C">
      <w:pPr>
        <w:pStyle w:val="b1"/>
      </w:pPr>
      <w:r>
        <w:t>развитие системы экологического мониторинга за состоянием атмосферы, водных объектов, почв, за воздействием физических факторов;</w:t>
      </w:r>
    </w:p>
    <w:p w14:paraId="09DBF417" w14:textId="77777777" w:rsidR="0021512C" w:rsidRDefault="0021512C" w:rsidP="0021512C">
      <w:pPr>
        <w:pStyle w:val="b1"/>
      </w:pPr>
      <w:r>
        <w:t>в целях повышения эффективности природоохранной деятельности рекомендуется внедрение систем управления охраной окружающей среды;</w:t>
      </w:r>
    </w:p>
    <w:p w14:paraId="562FD0F3" w14:textId="77777777" w:rsidR="0021512C" w:rsidRDefault="0021512C" w:rsidP="0021512C">
      <w:pPr>
        <w:pStyle w:val="b1"/>
        <w:rPr>
          <w:szCs w:val="24"/>
        </w:rPr>
      </w:pPr>
      <w:r>
        <w:t>совершенствование форм и методов экологического образования, воспитания и информационно-просветительской деятельности;</w:t>
      </w:r>
    </w:p>
    <w:p w14:paraId="036FD5C5" w14:textId="77777777" w:rsidR="0021512C" w:rsidRDefault="0021512C" w:rsidP="0021512C">
      <w:pPr>
        <w:pStyle w:val="b1"/>
      </w:pPr>
      <w:r>
        <w:t>обеспечение населения информацией о состоянии окружающей среды в сельсовете, районе  и республике;</w:t>
      </w:r>
    </w:p>
    <w:p w14:paraId="746891B9" w14:textId="77777777" w:rsidR="0021512C" w:rsidRDefault="0021512C" w:rsidP="0021512C">
      <w:pPr>
        <w:pStyle w:val="b1"/>
      </w:pPr>
      <w:r>
        <w:t>Реализация программных мероприятий позволит создать условия для обеспечения конституционного права населения Большемонокского сельсовета Бейского района Республики Хакасия на благоприятную окружающую среду и получение объективной информации о ее состоянии.</w:t>
      </w:r>
    </w:p>
    <w:p w14:paraId="4A5CB4B9" w14:textId="77777777" w:rsidR="0021512C" w:rsidRDefault="0021512C" w:rsidP="0057222A">
      <w:pPr>
        <w:pStyle w:val="ac"/>
        <w:ind w:left="0"/>
      </w:pPr>
    </w:p>
    <w:p w14:paraId="4BC10611" w14:textId="2FEFF198" w:rsidR="00686873" w:rsidRDefault="0015768B" w:rsidP="00B24A67">
      <w:pPr>
        <w:pStyle w:val="11"/>
        <w:numPr>
          <w:ilvl w:val="0"/>
          <w:numId w:val="2"/>
        </w:numPr>
        <w:rPr>
          <w:color w:val="FF0000"/>
        </w:rPr>
      </w:pPr>
      <w:r w:rsidRPr="00D45DD0">
        <w:rPr>
          <w:color w:val="FF0000"/>
        </w:rPr>
        <w:br w:type="page"/>
      </w:r>
      <w:bookmarkStart w:id="165" w:name="_Toc125535444"/>
      <w:bookmarkStart w:id="166" w:name="_Toc59091659"/>
      <w:bookmarkStart w:id="167" w:name="_Toc59276553"/>
      <w:bookmarkStart w:id="168" w:name="_Toc65667620"/>
      <w:r w:rsidR="00686873" w:rsidRPr="00F63621">
        <w:t>Оценка возможного влияния планируемых для размещения объектов местного значения поселения</w:t>
      </w:r>
      <w:r w:rsidR="00B438E6" w:rsidRPr="00F63621">
        <w:t xml:space="preserve"> на комплексное развитие этих территорий</w:t>
      </w:r>
      <w:bookmarkEnd w:id="165"/>
    </w:p>
    <w:p w14:paraId="7544F81B" w14:textId="77777777" w:rsidR="00C64D79" w:rsidRPr="003A05D9" w:rsidRDefault="00C64D79" w:rsidP="00C64D79">
      <w:pPr>
        <w:pStyle w:val="afc"/>
      </w:pPr>
      <w:r w:rsidRPr="003A05D9">
        <w:t>Планируемое размещение объектов местного значения поселения, направленных на развитие социальной, транспортной и коммунальной инфраструктур, является одним из основных условий комплексного развития территории.</w:t>
      </w:r>
    </w:p>
    <w:p w14:paraId="71EF0DAE" w14:textId="77777777" w:rsidR="00C64D79" w:rsidRPr="003A05D9" w:rsidRDefault="00C64D79" w:rsidP="00C64D79">
      <w:pPr>
        <w:pStyle w:val="afc"/>
      </w:pPr>
      <w:r w:rsidRPr="003A05D9">
        <w:t>Планируемые для размещения объекты местного значения поселения относятся к следующим областям:</w:t>
      </w:r>
    </w:p>
    <w:p w14:paraId="7AECBF5F" w14:textId="77777777" w:rsidR="00C64D79" w:rsidRPr="003A05D9" w:rsidRDefault="00C64D79" w:rsidP="00C64D79">
      <w:pPr>
        <w:pStyle w:val="afc"/>
      </w:pPr>
      <w:r w:rsidRPr="003A05D9">
        <w:t>а) электро-, тепло-, газо- и водоснабжение населения, водоотведение;</w:t>
      </w:r>
    </w:p>
    <w:p w14:paraId="6776A6C1" w14:textId="77777777" w:rsidR="00C64D79" w:rsidRPr="003A05D9" w:rsidRDefault="00C64D79" w:rsidP="00C64D79">
      <w:pPr>
        <w:pStyle w:val="afc"/>
      </w:pPr>
      <w:r w:rsidRPr="003A05D9">
        <w:t>б) автомобильные дороги местного значения;</w:t>
      </w:r>
    </w:p>
    <w:p w14:paraId="4DE83512" w14:textId="77777777" w:rsidR="00C64D79" w:rsidRPr="003A05D9" w:rsidRDefault="00C64D79" w:rsidP="00C64D79">
      <w:pPr>
        <w:pStyle w:val="afc"/>
      </w:pPr>
      <w:r w:rsidRPr="003A05D9">
        <w:t>в) физическая культура и массовый спорт, образование, здравоохранение, обработка, утилизация.</w:t>
      </w:r>
    </w:p>
    <w:p w14:paraId="57BDE2EB" w14:textId="77777777" w:rsidR="00205432" w:rsidRPr="003A05D9" w:rsidRDefault="00205432" w:rsidP="00205432">
      <w:pPr>
        <w:pStyle w:val="afc"/>
        <w:rPr>
          <w:rStyle w:val="af6"/>
        </w:rPr>
      </w:pPr>
      <w:r w:rsidRPr="003A05D9">
        <w:rPr>
          <w:rStyle w:val="af6"/>
        </w:rPr>
        <w:t>Оценка возможного влияния планируемых для размещения объектов местного значения поселения в области инженерной инфраструктуры</w:t>
      </w:r>
    </w:p>
    <w:p w14:paraId="2AB73C38" w14:textId="3C150C3C" w:rsidR="00205432" w:rsidRPr="003A05D9" w:rsidRDefault="00205432" w:rsidP="00205432">
      <w:pPr>
        <w:pStyle w:val="afc"/>
      </w:pPr>
      <w:r w:rsidRPr="003A05D9">
        <w:t xml:space="preserve">Развитие инженерной инфраструктуры населенных пунктов </w:t>
      </w:r>
      <w:r>
        <w:t>Большемонокского</w:t>
      </w:r>
      <w:r w:rsidRPr="003A05D9">
        <w:t xml:space="preserve"> сельсовета способствует социально-экономическому развитию поселения, росту промышленного и сельскохозяйственного производств, улучшению условий труда и быта населения, созданию благоприятных условий для развития бизнеса.</w:t>
      </w:r>
    </w:p>
    <w:p w14:paraId="528E0AEE" w14:textId="77777777" w:rsidR="00205432" w:rsidRPr="003A05D9" w:rsidRDefault="00205432" w:rsidP="00205432">
      <w:pPr>
        <w:pStyle w:val="afc"/>
      </w:pPr>
    </w:p>
    <w:p w14:paraId="2E463D74" w14:textId="77777777" w:rsidR="00205432" w:rsidRPr="003A05D9" w:rsidRDefault="00205432" w:rsidP="00205432">
      <w:pPr>
        <w:pStyle w:val="afc"/>
        <w:rPr>
          <w:rStyle w:val="af6"/>
        </w:rPr>
      </w:pPr>
      <w:r w:rsidRPr="003A05D9">
        <w:rPr>
          <w:rStyle w:val="af6"/>
        </w:rPr>
        <w:t>Оценка возможного влияния планируемых для размещения автомобильных дорог местного значения</w:t>
      </w:r>
    </w:p>
    <w:p w14:paraId="57B061AF" w14:textId="083A79FB" w:rsidR="00205432" w:rsidRPr="003A05D9" w:rsidRDefault="00205432" w:rsidP="00205432">
      <w:pPr>
        <w:pStyle w:val="afc"/>
      </w:pPr>
      <w:r w:rsidRPr="003A05D9">
        <w:t xml:space="preserve">Система автомобильных дорог местного значения и улично-дорожной сети рассматривается в увязке с планировочной структурой </w:t>
      </w:r>
      <w:r>
        <w:t>Большемонокского</w:t>
      </w:r>
      <w:r w:rsidRPr="003A05D9">
        <w:t xml:space="preserve"> сельсовета и прилегающими к нему территориями, обеспечивать удобные, быстрые и безопасные транспортные связи со всеми функциональными зонами, автомобильными дорогами общей пользования.</w:t>
      </w:r>
    </w:p>
    <w:p w14:paraId="24A0488C" w14:textId="77777777" w:rsidR="00205432" w:rsidRPr="003A05D9" w:rsidRDefault="00205432" w:rsidP="00205432">
      <w:pPr>
        <w:pStyle w:val="afc"/>
      </w:pPr>
      <w:r w:rsidRPr="003A05D9">
        <w:t>Улично-дорожная сеть муниципального образования предусматривается в виде непрерывной системы с учетом функционального назначения улиц, интенсивности транспортного и пешеходного движения. В составе улично-дорожной сети выделены улицы в жилой застройке и хозяйственные проезды, скотопрогоны в соответствии с классификацией улично-дорожной сети сельского населенного пункта.</w:t>
      </w:r>
    </w:p>
    <w:p w14:paraId="340BF1C3" w14:textId="77777777" w:rsidR="00205432" w:rsidRPr="003A05D9" w:rsidRDefault="00205432" w:rsidP="00205432">
      <w:pPr>
        <w:pStyle w:val="afc"/>
      </w:pPr>
    </w:p>
    <w:p w14:paraId="49468395" w14:textId="77777777" w:rsidR="00205432" w:rsidRPr="003A05D9" w:rsidRDefault="00205432" w:rsidP="00205432">
      <w:pPr>
        <w:pStyle w:val="afc"/>
        <w:rPr>
          <w:rStyle w:val="af6"/>
        </w:rPr>
      </w:pPr>
      <w:r w:rsidRPr="003A05D9">
        <w:rPr>
          <w:rStyle w:val="af6"/>
        </w:rPr>
        <w:t>Оценка возможного влияния планируемых для размещения объектов физической культуры и массового спорта, образования, здравоохранения, обработки, утилизации</w:t>
      </w:r>
    </w:p>
    <w:p w14:paraId="3132B862" w14:textId="6D3A5E30" w:rsidR="00205432" w:rsidRPr="003A05D9" w:rsidRDefault="00205432" w:rsidP="00205432">
      <w:pPr>
        <w:pStyle w:val="afc"/>
      </w:pPr>
      <w:r w:rsidRPr="003A05D9">
        <w:t xml:space="preserve">Размещение объектов физической культуры и массового спорта, образования, здравоохранения, обработки, утилизации способствуют повышению уровня комплексного обустройства населенных пунктов, расположенных в </w:t>
      </w:r>
      <w:r w:rsidR="007D0BF1">
        <w:t>Большемонокского</w:t>
      </w:r>
      <w:r w:rsidRPr="003A05D9">
        <w:t xml:space="preserve"> сельсовете.</w:t>
      </w:r>
    </w:p>
    <w:p w14:paraId="01D8457F" w14:textId="77777777" w:rsidR="00205432" w:rsidRPr="003A05D9" w:rsidRDefault="00205432" w:rsidP="00205432">
      <w:pPr>
        <w:pStyle w:val="afc"/>
      </w:pPr>
    </w:p>
    <w:p w14:paraId="231411BD" w14:textId="77777777" w:rsidR="00C30966" w:rsidRPr="00C30966" w:rsidRDefault="00C30966" w:rsidP="00C30966"/>
    <w:p w14:paraId="3FBBC273" w14:textId="77777777" w:rsidR="00095B21" w:rsidRPr="00D45DD0" w:rsidRDefault="00095B21" w:rsidP="00B73AEC">
      <w:pPr>
        <w:pStyle w:val="afc"/>
        <w:rPr>
          <w:color w:val="FF0000"/>
        </w:rPr>
      </w:pPr>
    </w:p>
    <w:p w14:paraId="22469108" w14:textId="05E866C8" w:rsidR="00095B21" w:rsidRPr="00D45DD0" w:rsidRDefault="00095B21" w:rsidP="00B73AEC">
      <w:pPr>
        <w:pStyle w:val="afc"/>
        <w:rPr>
          <w:color w:val="FF0000"/>
        </w:rPr>
        <w:sectPr w:rsidR="00095B21" w:rsidRPr="00D45DD0" w:rsidSect="002C720A">
          <w:pgSz w:w="11906" w:h="16838"/>
          <w:pgMar w:top="1134" w:right="850" w:bottom="1134" w:left="1701" w:header="708" w:footer="708" w:gutter="0"/>
          <w:cols w:space="708"/>
          <w:docGrid w:linePitch="382"/>
        </w:sectPr>
      </w:pPr>
    </w:p>
    <w:p w14:paraId="163C28A6" w14:textId="44B0787E" w:rsidR="00EE47EB" w:rsidRPr="00BD59A8" w:rsidRDefault="002553FA" w:rsidP="00B24A67">
      <w:pPr>
        <w:pStyle w:val="11"/>
        <w:numPr>
          <w:ilvl w:val="0"/>
          <w:numId w:val="2"/>
        </w:numPr>
      </w:pPr>
      <w:bookmarkStart w:id="169" w:name="_Toc125535445"/>
      <w:bookmarkEnd w:id="166"/>
      <w:bookmarkEnd w:id="167"/>
      <w:bookmarkEnd w:id="168"/>
      <w:r w:rsidRPr="00BD59A8">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w:t>
      </w:r>
      <w:r w:rsidR="00F05F44" w:rsidRPr="00BD59A8">
        <w:t>,</w:t>
      </w:r>
      <w:r w:rsidRPr="00BD59A8">
        <w:t xml:space="preserve"> объектов федерального значения, объектов регионального значения, их основные характеристики</w:t>
      </w:r>
      <w:r w:rsidR="00B438E6" w:rsidRPr="00BD59A8">
        <w:t>,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69"/>
    </w:p>
    <w:p w14:paraId="457A7931" w14:textId="50AB4B4D" w:rsidR="00464DBD" w:rsidRPr="001347CC" w:rsidRDefault="00464DBD" w:rsidP="00464DBD">
      <w:pPr>
        <w:pStyle w:val="b1"/>
      </w:pPr>
      <w:r w:rsidRPr="001347CC">
        <w:t>Схем</w:t>
      </w:r>
      <w:r>
        <w:t>ой</w:t>
      </w:r>
      <w:r w:rsidRPr="001347CC">
        <w:t xml:space="preserve">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утвержденной распоряжением Правительства Российской Федерации от 19.03.2013 № 348-</w:t>
      </w:r>
      <w:r>
        <w:t xml:space="preserve">р </w:t>
      </w:r>
      <w:r w:rsidRPr="00BD59A8">
        <w:t>мероприятий на территории Большемонокского сельсовета не запланировано.</w:t>
      </w:r>
    </w:p>
    <w:p w14:paraId="0688327B" w14:textId="5DA51CDC" w:rsidR="00464DBD" w:rsidRPr="001347CC" w:rsidRDefault="00464DBD" w:rsidP="00464DBD">
      <w:pPr>
        <w:pStyle w:val="b1"/>
      </w:pPr>
      <w:r w:rsidRPr="001347CC">
        <w:t>Схем</w:t>
      </w:r>
      <w:r>
        <w:t>ой</w:t>
      </w:r>
      <w:r w:rsidRPr="001347CC">
        <w:t xml:space="preserve">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19.09.2020 № 2402-р</w:t>
      </w:r>
      <w:r>
        <w:t xml:space="preserve"> </w:t>
      </w:r>
      <w:r w:rsidRPr="00BD59A8">
        <w:t>мероприятий на территории Большемонокского сельсовета не запланировано.</w:t>
      </w:r>
    </w:p>
    <w:p w14:paraId="32055ED1" w14:textId="4FD1A793" w:rsidR="00464DBD" w:rsidRPr="001347CC" w:rsidRDefault="00464DBD" w:rsidP="00464DBD">
      <w:pPr>
        <w:pStyle w:val="b1"/>
      </w:pPr>
      <w:r w:rsidRPr="001347CC">
        <w:t>Схем</w:t>
      </w:r>
      <w:r>
        <w:t>ой</w:t>
      </w:r>
      <w:r w:rsidRPr="001347CC">
        <w:t xml:space="preserve"> территориального планирования Российской Федерации в области энергетики, утвержденной Распоряжением Правительства Российской Федерации от 15.11.2017 № 2525-р</w:t>
      </w:r>
      <w:r>
        <w:t xml:space="preserve"> </w:t>
      </w:r>
      <w:r w:rsidRPr="00BD59A8">
        <w:t>мероприятий на территории Большемонокского сельсовета не запланировано.</w:t>
      </w:r>
    </w:p>
    <w:p w14:paraId="1313525E" w14:textId="585B7A18" w:rsidR="00464DBD" w:rsidRPr="001347CC" w:rsidRDefault="00464DBD" w:rsidP="00464DBD">
      <w:pPr>
        <w:pStyle w:val="b1"/>
      </w:pPr>
      <w:r w:rsidRPr="001347CC">
        <w:t>Схем</w:t>
      </w:r>
      <w:r>
        <w:t>ой</w:t>
      </w:r>
      <w:r w:rsidRPr="001347CC">
        <w:t xml:space="preserve"> территориального планирования Российской Федерации в области высшего профессионального образования, утвержденной распоряжением Правительства Российской Федерации от 26.02.2013 № 247-р;</w:t>
      </w:r>
    </w:p>
    <w:p w14:paraId="6AEF86DF" w14:textId="0C204BBF" w:rsidR="00155470" w:rsidRDefault="00464DBD" w:rsidP="00464DBD">
      <w:pPr>
        <w:pStyle w:val="b1"/>
      </w:pPr>
      <w:r w:rsidRPr="001347CC">
        <w:t>Схем</w:t>
      </w:r>
      <w:r>
        <w:t>ой</w:t>
      </w:r>
      <w:r w:rsidRPr="001347CC">
        <w:t xml:space="preserve">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w:t>
      </w:r>
      <w:r>
        <w:t xml:space="preserve"> </w:t>
      </w:r>
      <w:r w:rsidRPr="00BD59A8">
        <w:t>мероприятий на территории Большемонокского сельсовета не запланировано.</w:t>
      </w:r>
    </w:p>
    <w:p w14:paraId="3FE6A7A7" w14:textId="12694101" w:rsidR="00BD59A8" w:rsidRPr="00BD59A8" w:rsidRDefault="00BD59A8" w:rsidP="00BD59A8">
      <w:pPr>
        <w:pStyle w:val="b1"/>
      </w:pPr>
      <w:r w:rsidRPr="00BD59A8">
        <w:t xml:space="preserve">Схемой территориального планирования Республики Хакасия (утв. постановлением Правительства Республики Хакасия № 763 от 14.11.2011) мероприятий на территории Большемонокского сельсовета не запланировано. </w:t>
      </w:r>
    </w:p>
    <w:p w14:paraId="543AC774" w14:textId="77777777" w:rsidR="00430D04" w:rsidRPr="00BD59A8" w:rsidRDefault="00430D04" w:rsidP="00430D04">
      <w:pPr>
        <w:pStyle w:val="afffb"/>
        <w:rPr>
          <w:color w:val="FF0000"/>
          <w:lang w:val="ru-RU"/>
        </w:rPr>
      </w:pPr>
    </w:p>
    <w:p w14:paraId="3D67F251" w14:textId="0835A768" w:rsidR="00B373FB" w:rsidRPr="00D45DD0" w:rsidRDefault="00B373FB">
      <w:pPr>
        <w:spacing w:after="160" w:line="259" w:lineRule="auto"/>
        <w:rPr>
          <w:rFonts w:eastAsia="Times New Roman"/>
          <w:b w:val="0"/>
          <w:color w:val="FF0000"/>
          <w:szCs w:val="24"/>
          <w:lang w:eastAsia="ru-RU"/>
        </w:rPr>
      </w:pPr>
      <w:r w:rsidRPr="00D45DD0">
        <w:rPr>
          <w:color w:val="FF0000"/>
        </w:rPr>
        <w:br w:type="page"/>
      </w:r>
    </w:p>
    <w:p w14:paraId="68B4FBDE" w14:textId="630EB756" w:rsidR="00D35244" w:rsidRPr="00BD59A8" w:rsidRDefault="007A34BF" w:rsidP="00B24A67">
      <w:pPr>
        <w:pStyle w:val="11"/>
        <w:numPr>
          <w:ilvl w:val="0"/>
          <w:numId w:val="2"/>
        </w:numPr>
        <w:rPr>
          <w:lang w:eastAsia="ru-RU"/>
        </w:rPr>
      </w:pPr>
      <w:r w:rsidRPr="00BD59A8">
        <w:rPr>
          <w:lang w:eastAsia="ru-RU"/>
        </w:rPr>
        <w:t xml:space="preserve"> </w:t>
      </w:r>
      <w:bookmarkStart w:id="170" w:name="_Toc125535446"/>
      <w:r w:rsidR="00D35244" w:rsidRPr="00BD59A8">
        <w:rPr>
          <w:lang w:eastAsia="ru-RU"/>
        </w:rPr>
        <w:t xml:space="preserve">Утвержденные документом территориального планирования муниципального района сведения о видах, </w:t>
      </w:r>
      <w:r w:rsidR="00B438E6" w:rsidRPr="00BD59A8">
        <w:rPr>
          <w:lang w:eastAsia="ru-RU"/>
        </w:rPr>
        <w:t>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70"/>
    </w:p>
    <w:p w14:paraId="469C3994" w14:textId="7259CCB6" w:rsidR="00487496" w:rsidRPr="00BD59A8" w:rsidRDefault="00487496" w:rsidP="00487496">
      <w:pPr>
        <w:pStyle w:val="aff"/>
      </w:pPr>
    </w:p>
    <w:p w14:paraId="7A0F5C2C" w14:textId="408855CB" w:rsidR="00487496" w:rsidRPr="00BD59A8" w:rsidRDefault="00487496" w:rsidP="00487496">
      <w:pPr>
        <w:pStyle w:val="afffb"/>
      </w:pPr>
      <w:r w:rsidRPr="00BD59A8">
        <w:t xml:space="preserve">Таблица </w:t>
      </w:r>
      <w:r w:rsidRPr="00BD59A8">
        <w:rPr>
          <w:lang w:val="ru-RU"/>
        </w:rPr>
        <w:t>5</w:t>
      </w:r>
      <w:r w:rsidRPr="00BD59A8">
        <w:t>-1</w:t>
      </w:r>
    </w:p>
    <w:p w14:paraId="2A223E2B" w14:textId="77777777" w:rsidR="00487496" w:rsidRPr="00BD59A8" w:rsidRDefault="00487496" w:rsidP="00487496">
      <w:pPr>
        <w:pStyle w:val="aff"/>
      </w:pPr>
    </w:p>
    <w:tbl>
      <w:tblPr>
        <w:tblStyle w:val="afe"/>
        <w:tblW w:w="5000" w:type="pct"/>
        <w:tblLayout w:type="fixed"/>
        <w:tblLook w:val="04A0" w:firstRow="1" w:lastRow="0" w:firstColumn="1" w:lastColumn="0" w:noHBand="0" w:noVBand="1"/>
      </w:tblPr>
      <w:tblGrid>
        <w:gridCol w:w="445"/>
        <w:gridCol w:w="1391"/>
        <w:gridCol w:w="1238"/>
        <w:gridCol w:w="1660"/>
        <w:gridCol w:w="1275"/>
        <w:gridCol w:w="1334"/>
        <w:gridCol w:w="1075"/>
        <w:gridCol w:w="897"/>
        <w:gridCol w:w="1945"/>
        <w:gridCol w:w="2126"/>
        <w:gridCol w:w="1174"/>
      </w:tblGrid>
      <w:tr w:rsidR="00BD59A8" w:rsidRPr="00BD59A8" w14:paraId="14C12482" w14:textId="77777777" w:rsidTr="0086705F">
        <w:tc>
          <w:tcPr>
            <w:tcW w:w="153" w:type="pct"/>
            <w:vAlign w:val="center"/>
          </w:tcPr>
          <w:p w14:paraId="2D8B9509" w14:textId="77777777" w:rsidR="00C034B5" w:rsidRPr="00BD59A8" w:rsidRDefault="00C034B5" w:rsidP="004F461F">
            <w:pPr>
              <w:pStyle w:val="afa"/>
              <w:rPr>
                <w:b/>
                <w:bCs w:val="0"/>
              </w:rPr>
            </w:pPr>
            <w:r w:rsidRPr="00BD59A8">
              <w:rPr>
                <w:b/>
                <w:bCs w:val="0"/>
              </w:rPr>
              <w:t>№</w:t>
            </w:r>
          </w:p>
        </w:tc>
        <w:tc>
          <w:tcPr>
            <w:tcW w:w="478" w:type="pct"/>
            <w:vAlign w:val="center"/>
          </w:tcPr>
          <w:p w14:paraId="5EE14067" w14:textId="77777777" w:rsidR="00C034B5" w:rsidRPr="00BD59A8" w:rsidRDefault="00C034B5" w:rsidP="004F461F">
            <w:pPr>
              <w:pStyle w:val="afa"/>
              <w:rPr>
                <w:b/>
                <w:bCs w:val="0"/>
              </w:rPr>
            </w:pPr>
            <w:r w:rsidRPr="00BD59A8">
              <w:rPr>
                <w:b/>
                <w:bCs w:val="0"/>
              </w:rPr>
              <w:t>Сведения о видах</w:t>
            </w:r>
          </w:p>
        </w:tc>
        <w:tc>
          <w:tcPr>
            <w:tcW w:w="425" w:type="pct"/>
            <w:vAlign w:val="center"/>
          </w:tcPr>
          <w:p w14:paraId="027089DC" w14:textId="77777777" w:rsidR="00C034B5" w:rsidRPr="00BD59A8" w:rsidRDefault="00C034B5" w:rsidP="004F461F">
            <w:pPr>
              <w:pStyle w:val="afa"/>
              <w:rPr>
                <w:b/>
                <w:bCs w:val="0"/>
              </w:rPr>
            </w:pPr>
            <w:r w:rsidRPr="00BD59A8">
              <w:rPr>
                <w:b/>
                <w:bCs w:val="0"/>
              </w:rPr>
              <w:t>Сведения о назначении</w:t>
            </w:r>
          </w:p>
        </w:tc>
        <w:tc>
          <w:tcPr>
            <w:tcW w:w="570" w:type="pct"/>
            <w:vAlign w:val="center"/>
          </w:tcPr>
          <w:p w14:paraId="3265799D" w14:textId="77777777" w:rsidR="00C034B5" w:rsidRPr="00BD59A8" w:rsidRDefault="00C034B5" w:rsidP="004F461F">
            <w:pPr>
              <w:pStyle w:val="afa"/>
              <w:rPr>
                <w:b/>
                <w:bCs w:val="0"/>
              </w:rPr>
            </w:pPr>
            <w:r w:rsidRPr="00BD59A8">
              <w:rPr>
                <w:b/>
                <w:bCs w:val="0"/>
              </w:rPr>
              <w:t>Сведения о наимено-вании</w:t>
            </w:r>
          </w:p>
        </w:tc>
        <w:tc>
          <w:tcPr>
            <w:tcW w:w="438" w:type="pct"/>
            <w:vAlign w:val="center"/>
          </w:tcPr>
          <w:p w14:paraId="79F75AD2" w14:textId="77777777" w:rsidR="00C034B5" w:rsidRPr="00BD59A8" w:rsidRDefault="00C034B5" w:rsidP="004F461F">
            <w:pPr>
              <w:pStyle w:val="afa"/>
              <w:rPr>
                <w:b/>
                <w:bCs w:val="0"/>
              </w:rPr>
            </w:pPr>
            <w:r w:rsidRPr="00BD59A8">
              <w:rPr>
                <w:b/>
                <w:bCs w:val="0"/>
              </w:rPr>
              <w:t>Основные характе-ристики</w:t>
            </w:r>
          </w:p>
        </w:tc>
        <w:tc>
          <w:tcPr>
            <w:tcW w:w="458" w:type="pct"/>
            <w:vAlign w:val="center"/>
          </w:tcPr>
          <w:p w14:paraId="21641284" w14:textId="77777777" w:rsidR="00C034B5" w:rsidRPr="00BD59A8" w:rsidRDefault="00C034B5" w:rsidP="004F461F">
            <w:pPr>
              <w:pStyle w:val="afa"/>
              <w:rPr>
                <w:b/>
                <w:bCs w:val="0"/>
              </w:rPr>
            </w:pPr>
            <w:r w:rsidRPr="00BD59A8">
              <w:rPr>
                <w:b/>
                <w:bCs w:val="0"/>
              </w:rPr>
              <w:t>Место-положение</w:t>
            </w:r>
          </w:p>
        </w:tc>
        <w:tc>
          <w:tcPr>
            <w:tcW w:w="369" w:type="pct"/>
            <w:vAlign w:val="center"/>
          </w:tcPr>
          <w:p w14:paraId="17271EE8" w14:textId="77777777" w:rsidR="00C034B5" w:rsidRPr="00BD59A8" w:rsidRDefault="00C034B5" w:rsidP="004F461F">
            <w:pPr>
              <w:pStyle w:val="afa"/>
              <w:rPr>
                <w:b/>
                <w:bCs w:val="0"/>
              </w:rPr>
            </w:pPr>
            <w:r w:rsidRPr="00BD59A8">
              <w:rPr>
                <w:b/>
                <w:bCs w:val="0"/>
              </w:rPr>
              <w:t>Меро-</w:t>
            </w:r>
          </w:p>
          <w:p w14:paraId="52D972A9" w14:textId="77777777" w:rsidR="00C034B5" w:rsidRPr="00BD59A8" w:rsidRDefault="00C034B5" w:rsidP="004F461F">
            <w:pPr>
              <w:pStyle w:val="afa"/>
              <w:rPr>
                <w:b/>
                <w:bCs w:val="0"/>
              </w:rPr>
            </w:pPr>
            <w:r w:rsidRPr="00BD59A8">
              <w:rPr>
                <w:b/>
                <w:bCs w:val="0"/>
              </w:rPr>
              <w:t>приятие</w:t>
            </w:r>
          </w:p>
        </w:tc>
        <w:tc>
          <w:tcPr>
            <w:tcW w:w="308" w:type="pct"/>
            <w:vAlign w:val="center"/>
          </w:tcPr>
          <w:p w14:paraId="7B10A910" w14:textId="77777777" w:rsidR="00C034B5" w:rsidRPr="00BD59A8" w:rsidRDefault="00C034B5" w:rsidP="004F461F">
            <w:pPr>
              <w:pStyle w:val="afa"/>
              <w:rPr>
                <w:b/>
                <w:bCs w:val="0"/>
              </w:rPr>
            </w:pPr>
            <w:r w:rsidRPr="00BD59A8">
              <w:rPr>
                <w:b/>
                <w:bCs w:val="0"/>
              </w:rPr>
              <w:t>Год завер-шения работ</w:t>
            </w:r>
          </w:p>
        </w:tc>
        <w:tc>
          <w:tcPr>
            <w:tcW w:w="668" w:type="pct"/>
            <w:vAlign w:val="center"/>
          </w:tcPr>
          <w:p w14:paraId="4932CBB0" w14:textId="77777777" w:rsidR="00C034B5" w:rsidRPr="00BD59A8" w:rsidRDefault="00C034B5" w:rsidP="004F461F">
            <w:pPr>
              <w:pStyle w:val="afa"/>
              <w:rPr>
                <w:b/>
                <w:bCs w:val="0"/>
              </w:rPr>
            </w:pPr>
            <w:r w:rsidRPr="00BD59A8">
              <w:rPr>
                <w:b/>
                <w:bCs w:val="0"/>
              </w:rPr>
              <w:t>Характеристики зон с особыми условиями использования территорий</w:t>
            </w:r>
          </w:p>
        </w:tc>
        <w:tc>
          <w:tcPr>
            <w:tcW w:w="730" w:type="pct"/>
            <w:vAlign w:val="center"/>
          </w:tcPr>
          <w:p w14:paraId="3CBD08F6" w14:textId="77777777" w:rsidR="00C034B5" w:rsidRPr="00BD59A8" w:rsidRDefault="00C034B5" w:rsidP="004F461F">
            <w:pPr>
              <w:pStyle w:val="afa"/>
              <w:rPr>
                <w:b/>
                <w:bCs w:val="0"/>
              </w:rPr>
            </w:pPr>
            <w:r w:rsidRPr="00BD59A8">
              <w:rPr>
                <w:b/>
                <w:bCs w:val="0"/>
              </w:rPr>
              <w:t>Реквизиты указанных документов территориального планирования</w:t>
            </w:r>
          </w:p>
        </w:tc>
        <w:tc>
          <w:tcPr>
            <w:tcW w:w="404" w:type="pct"/>
            <w:vAlign w:val="center"/>
          </w:tcPr>
          <w:p w14:paraId="3B0DA008" w14:textId="77777777" w:rsidR="00C034B5" w:rsidRPr="00BD59A8" w:rsidRDefault="00C034B5" w:rsidP="004F461F">
            <w:pPr>
              <w:pStyle w:val="afa"/>
              <w:rPr>
                <w:b/>
                <w:bCs w:val="0"/>
              </w:rPr>
            </w:pPr>
            <w:r w:rsidRPr="00BD59A8">
              <w:rPr>
                <w:b/>
                <w:bCs w:val="0"/>
              </w:rPr>
              <w:t>Обосно-вание выбран-ного вариа-нта размеще-ния данных объек-тов</w:t>
            </w:r>
          </w:p>
        </w:tc>
      </w:tr>
      <w:tr w:rsidR="00BD59A8" w:rsidRPr="00BD59A8" w14:paraId="664FEB7B" w14:textId="77777777" w:rsidTr="0086705F">
        <w:tc>
          <w:tcPr>
            <w:tcW w:w="153" w:type="pct"/>
          </w:tcPr>
          <w:p w14:paraId="696DBB4A" w14:textId="31868130" w:rsidR="00850863" w:rsidRPr="00BD59A8" w:rsidRDefault="008C1A4B" w:rsidP="00850863">
            <w:pPr>
              <w:pStyle w:val="afa"/>
              <w:rPr>
                <w:b/>
              </w:rPr>
            </w:pPr>
            <w:r w:rsidRPr="00BD59A8">
              <w:rPr>
                <w:b/>
                <w:lang w:val="en-US"/>
              </w:rPr>
              <w:t>1</w:t>
            </w:r>
          </w:p>
        </w:tc>
        <w:tc>
          <w:tcPr>
            <w:tcW w:w="4847" w:type="pct"/>
            <w:gridSpan w:val="10"/>
          </w:tcPr>
          <w:p w14:paraId="0A75DA9A" w14:textId="0808E39E" w:rsidR="00850863" w:rsidRPr="00BD59A8" w:rsidRDefault="00850863" w:rsidP="00F05F44">
            <w:pPr>
              <w:pStyle w:val="afa"/>
              <w:rPr>
                <w:b/>
                <w:sz w:val="26"/>
              </w:rPr>
            </w:pPr>
            <w:r w:rsidRPr="00BD59A8">
              <w:rPr>
                <w:b/>
                <w:bCs w:val="0"/>
                <w:i/>
                <w:iCs/>
                <w:sz w:val="26"/>
              </w:rPr>
              <w:t>Объекты местного значения</w:t>
            </w:r>
          </w:p>
        </w:tc>
      </w:tr>
      <w:tr w:rsidR="00850863" w:rsidRPr="00D45DD0" w14:paraId="263CC566" w14:textId="77777777" w:rsidTr="0086705F">
        <w:tc>
          <w:tcPr>
            <w:tcW w:w="153" w:type="pct"/>
          </w:tcPr>
          <w:p w14:paraId="2D96BF90" w14:textId="77777777" w:rsidR="00850863" w:rsidRDefault="00850863" w:rsidP="00850863">
            <w:pPr>
              <w:pStyle w:val="afa"/>
              <w:rPr>
                <w:b/>
                <w:color w:val="FF0000"/>
              </w:rPr>
            </w:pPr>
          </w:p>
        </w:tc>
        <w:tc>
          <w:tcPr>
            <w:tcW w:w="4847" w:type="pct"/>
            <w:gridSpan w:val="10"/>
          </w:tcPr>
          <w:p w14:paraId="0B3FB62E" w14:textId="046DA6DC" w:rsidR="00850863" w:rsidRPr="00850863" w:rsidRDefault="00850863" w:rsidP="00F05F44">
            <w:pPr>
              <w:pStyle w:val="afa"/>
              <w:rPr>
                <w:b/>
                <w:bCs w:val="0"/>
                <w:i/>
                <w:iCs/>
              </w:rPr>
            </w:pPr>
            <w:r w:rsidRPr="00850863">
              <w:rPr>
                <w:b/>
                <w:bCs w:val="0"/>
                <w:i/>
                <w:iCs/>
              </w:rPr>
              <w:t>Объекты социальной инфраструктуры, отдыха и туризма, санаторно-курортного назначения</w:t>
            </w:r>
          </w:p>
        </w:tc>
      </w:tr>
      <w:tr w:rsidR="00850863" w:rsidRPr="00B93380" w14:paraId="7BB407B6" w14:textId="77777777" w:rsidTr="0086705F">
        <w:tc>
          <w:tcPr>
            <w:tcW w:w="153" w:type="pct"/>
          </w:tcPr>
          <w:p w14:paraId="4B59BD1A" w14:textId="77777777" w:rsidR="00850863" w:rsidRPr="00B93380" w:rsidRDefault="00850863" w:rsidP="00850863">
            <w:pPr>
              <w:pStyle w:val="afa"/>
              <w:rPr>
                <w:b/>
                <w:color w:val="FF0000"/>
              </w:rPr>
            </w:pPr>
          </w:p>
        </w:tc>
        <w:tc>
          <w:tcPr>
            <w:tcW w:w="4847" w:type="pct"/>
            <w:gridSpan w:val="10"/>
          </w:tcPr>
          <w:p w14:paraId="23D69F8F" w14:textId="04BD42E7" w:rsidR="00850863" w:rsidRPr="00B93380" w:rsidRDefault="00850863" w:rsidP="00850863">
            <w:pPr>
              <w:pStyle w:val="afa"/>
              <w:rPr>
                <w:b/>
                <w:color w:val="FF0000"/>
              </w:rPr>
            </w:pPr>
            <w:r w:rsidRPr="00B93380">
              <w:rPr>
                <w:i/>
                <w:iCs/>
              </w:rPr>
              <w:t>Объекты культуры и искусства</w:t>
            </w:r>
          </w:p>
        </w:tc>
      </w:tr>
      <w:tr w:rsidR="00850863" w:rsidRPr="00B93380" w14:paraId="5609CBA5" w14:textId="77777777" w:rsidTr="0086705F">
        <w:tc>
          <w:tcPr>
            <w:tcW w:w="153" w:type="pct"/>
          </w:tcPr>
          <w:p w14:paraId="25E6FB29" w14:textId="77777777" w:rsidR="00850863" w:rsidRPr="00B93380" w:rsidRDefault="00850863" w:rsidP="00850863">
            <w:pPr>
              <w:pStyle w:val="afa"/>
              <w:rPr>
                <w:b/>
                <w:color w:val="FF0000"/>
              </w:rPr>
            </w:pPr>
          </w:p>
        </w:tc>
        <w:tc>
          <w:tcPr>
            <w:tcW w:w="478" w:type="pct"/>
          </w:tcPr>
          <w:p w14:paraId="293E081F" w14:textId="77777777" w:rsidR="00850863" w:rsidRPr="00B93380" w:rsidRDefault="00850863" w:rsidP="00850863">
            <w:pPr>
              <w:pStyle w:val="afa"/>
              <w:rPr>
                <w:b/>
                <w:color w:val="FF0000"/>
              </w:rPr>
            </w:pPr>
          </w:p>
        </w:tc>
        <w:tc>
          <w:tcPr>
            <w:tcW w:w="425" w:type="pct"/>
          </w:tcPr>
          <w:p w14:paraId="4BCA57E4" w14:textId="77777777" w:rsidR="00850863" w:rsidRPr="00B93380" w:rsidRDefault="00850863" w:rsidP="00850863">
            <w:pPr>
              <w:pStyle w:val="afa"/>
              <w:rPr>
                <w:b/>
                <w:color w:val="FF0000"/>
              </w:rPr>
            </w:pPr>
          </w:p>
        </w:tc>
        <w:tc>
          <w:tcPr>
            <w:tcW w:w="570" w:type="pct"/>
            <w:vAlign w:val="center"/>
          </w:tcPr>
          <w:p w14:paraId="2C9A9C5F" w14:textId="65C5E5A6" w:rsidR="00850863" w:rsidRPr="00B93380" w:rsidRDefault="00892969" w:rsidP="00850863">
            <w:pPr>
              <w:pStyle w:val="afa"/>
              <w:rPr>
                <w:szCs w:val="24"/>
              </w:rPr>
            </w:pPr>
            <w:r w:rsidRPr="00B93380">
              <w:rPr>
                <w:szCs w:val="24"/>
              </w:rPr>
              <w:t>строительство СДК в с. Большой Монок</w:t>
            </w:r>
          </w:p>
        </w:tc>
        <w:tc>
          <w:tcPr>
            <w:tcW w:w="438" w:type="pct"/>
          </w:tcPr>
          <w:p w14:paraId="426DBA7C" w14:textId="77777777" w:rsidR="00850863" w:rsidRPr="00B93380" w:rsidRDefault="00850863" w:rsidP="00850863">
            <w:pPr>
              <w:pStyle w:val="afa"/>
              <w:rPr>
                <w:b/>
                <w:color w:val="FF0000"/>
              </w:rPr>
            </w:pPr>
          </w:p>
        </w:tc>
        <w:tc>
          <w:tcPr>
            <w:tcW w:w="458" w:type="pct"/>
          </w:tcPr>
          <w:p w14:paraId="0697F5F3" w14:textId="77777777" w:rsidR="00850863" w:rsidRPr="00B93380" w:rsidRDefault="00850863" w:rsidP="00850863">
            <w:pPr>
              <w:pStyle w:val="afa"/>
              <w:rPr>
                <w:b/>
                <w:color w:val="FF0000"/>
              </w:rPr>
            </w:pPr>
          </w:p>
        </w:tc>
        <w:tc>
          <w:tcPr>
            <w:tcW w:w="369" w:type="pct"/>
          </w:tcPr>
          <w:p w14:paraId="0EC32906" w14:textId="77777777" w:rsidR="00850863" w:rsidRPr="00B93380" w:rsidRDefault="00850863" w:rsidP="00850863">
            <w:pPr>
              <w:pStyle w:val="afa"/>
              <w:rPr>
                <w:b/>
                <w:color w:val="FF0000"/>
              </w:rPr>
            </w:pPr>
          </w:p>
        </w:tc>
        <w:tc>
          <w:tcPr>
            <w:tcW w:w="308" w:type="pct"/>
          </w:tcPr>
          <w:p w14:paraId="70097211" w14:textId="5F12E57A" w:rsidR="00850863" w:rsidRPr="00B93380" w:rsidRDefault="00892969" w:rsidP="00850863">
            <w:pPr>
              <w:pStyle w:val="afa"/>
              <w:rPr>
                <w:b/>
                <w:color w:val="FF0000"/>
              </w:rPr>
            </w:pPr>
            <w:r w:rsidRPr="00B93380">
              <w:rPr>
                <w:szCs w:val="24"/>
              </w:rPr>
              <w:t>2019-2030</w:t>
            </w:r>
          </w:p>
        </w:tc>
        <w:tc>
          <w:tcPr>
            <w:tcW w:w="668" w:type="pct"/>
          </w:tcPr>
          <w:p w14:paraId="3569DA6E" w14:textId="77777777" w:rsidR="00850863" w:rsidRPr="00B93380" w:rsidRDefault="00850863" w:rsidP="00850863">
            <w:pPr>
              <w:pStyle w:val="afa"/>
              <w:rPr>
                <w:b/>
                <w:color w:val="FF0000"/>
              </w:rPr>
            </w:pPr>
          </w:p>
        </w:tc>
        <w:tc>
          <w:tcPr>
            <w:tcW w:w="730" w:type="pct"/>
            <w:vAlign w:val="center"/>
          </w:tcPr>
          <w:p w14:paraId="38ED894D" w14:textId="27FF041F" w:rsidR="00850863" w:rsidRPr="00B93380" w:rsidRDefault="00850863" w:rsidP="00850863">
            <w:pPr>
              <w:pStyle w:val="afa"/>
              <w:rPr>
                <w:szCs w:val="24"/>
              </w:rPr>
            </w:pPr>
            <w:r w:rsidRPr="00B93380">
              <w:rPr>
                <w:szCs w:val="24"/>
              </w:rPr>
              <w:t xml:space="preserve">Схема территориального планирования </w:t>
            </w:r>
            <w:r w:rsidRPr="00B93380">
              <w:rPr>
                <w:rFonts w:eastAsia="Times New Roman"/>
                <w:szCs w:val="24"/>
                <w:lang w:eastAsia="ru-RU"/>
              </w:rPr>
              <w:t>муниципального образования Бейского район Республики Хакасия</w:t>
            </w:r>
          </w:p>
        </w:tc>
        <w:tc>
          <w:tcPr>
            <w:tcW w:w="404" w:type="pct"/>
          </w:tcPr>
          <w:p w14:paraId="0BB91290" w14:textId="77777777" w:rsidR="00850863" w:rsidRPr="00B93380" w:rsidRDefault="00850863" w:rsidP="00850863">
            <w:pPr>
              <w:pStyle w:val="afa"/>
              <w:rPr>
                <w:b/>
                <w:color w:val="FF0000"/>
              </w:rPr>
            </w:pPr>
          </w:p>
        </w:tc>
      </w:tr>
      <w:tr w:rsidR="00850863" w:rsidRPr="00B93380" w14:paraId="5CA42EA2" w14:textId="77777777" w:rsidTr="0086705F">
        <w:tc>
          <w:tcPr>
            <w:tcW w:w="153" w:type="pct"/>
          </w:tcPr>
          <w:p w14:paraId="5A29699E" w14:textId="77777777" w:rsidR="00850863" w:rsidRPr="00B93380" w:rsidRDefault="00850863" w:rsidP="00850863">
            <w:pPr>
              <w:pStyle w:val="afa"/>
              <w:rPr>
                <w:b/>
                <w:color w:val="FF0000"/>
              </w:rPr>
            </w:pPr>
          </w:p>
        </w:tc>
        <w:tc>
          <w:tcPr>
            <w:tcW w:w="4847" w:type="pct"/>
            <w:gridSpan w:val="10"/>
          </w:tcPr>
          <w:p w14:paraId="22136205" w14:textId="4062555E" w:rsidR="00850863" w:rsidRPr="00B93380" w:rsidRDefault="00850863" w:rsidP="00850863">
            <w:pPr>
              <w:pStyle w:val="afa"/>
              <w:rPr>
                <w:b/>
                <w:color w:val="FF0000"/>
              </w:rPr>
            </w:pPr>
            <w:r w:rsidRPr="00B93380">
              <w:rPr>
                <w:i/>
                <w:iCs/>
              </w:rPr>
              <w:t>Объекты физической культуры и массового спорта</w:t>
            </w:r>
          </w:p>
        </w:tc>
      </w:tr>
      <w:tr w:rsidR="00850863" w:rsidRPr="00D45DD0" w14:paraId="784A8156" w14:textId="77777777" w:rsidTr="0086705F">
        <w:tc>
          <w:tcPr>
            <w:tcW w:w="153" w:type="pct"/>
          </w:tcPr>
          <w:p w14:paraId="4FE4BCDE" w14:textId="77777777" w:rsidR="00850863" w:rsidRPr="00B93380" w:rsidRDefault="00850863" w:rsidP="00850863">
            <w:pPr>
              <w:pStyle w:val="afa"/>
              <w:rPr>
                <w:b/>
                <w:color w:val="FF0000"/>
              </w:rPr>
            </w:pPr>
          </w:p>
        </w:tc>
        <w:tc>
          <w:tcPr>
            <w:tcW w:w="478" w:type="pct"/>
          </w:tcPr>
          <w:p w14:paraId="152E798D" w14:textId="77777777" w:rsidR="00850863" w:rsidRPr="00B93380" w:rsidRDefault="00850863" w:rsidP="00850863">
            <w:pPr>
              <w:pStyle w:val="afa"/>
              <w:rPr>
                <w:b/>
                <w:color w:val="FF0000"/>
              </w:rPr>
            </w:pPr>
          </w:p>
        </w:tc>
        <w:tc>
          <w:tcPr>
            <w:tcW w:w="425" w:type="pct"/>
          </w:tcPr>
          <w:p w14:paraId="32F9D517" w14:textId="77777777" w:rsidR="00850863" w:rsidRPr="00B93380" w:rsidRDefault="00850863" w:rsidP="00850863">
            <w:pPr>
              <w:pStyle w:val="afa"/>
              <w:rPr>
                <w:b/>
                <w:color w:val="FF0000"/>
              </w:rPr>
            </w:pPr>
          </w:p>
        </w:tc>
        <w:tc>
          <w:tcPr>
            <w:tcW w:w="570" w:type="pct"/>
            <w:vAlign w:val="center"/>
          </w:tcPr>
          <w:p w14:paraId="3570960B" w14:textId="1C7178EF" w:rsidR="00850863" w:rsidRPr="00B93380" w:rsidRDefault="00850863" w:rsidP="00850863">
            <w:pPr>
              <w:pStyle w:val="afa"/>
              <w:rPr>
                <w:szCs w:val="24"/>
              </w:rPr>
            </w:pPr>
            <w:r w:rsidRPr="00B93380">
              <w:rPr>
                <w:szCs w:val="24"/>
              </w:rPr>
              <w:t xml:space="preserve"> Строительство </w:t>
            </w:r>
            <w:r w:rsidR="0034338B" w:rsidRPr="00B93380">
              <w:rPr>
                <w:szCs w:val="24"/>
              </w:rPr>
              <w:t xml:space="preserve">стадиона с трибунами </w:t>
            </w:r>
            <w:r w:rsidRPr="00B93380">
              <w:rPr>
                <w:szCs w:val="24"/>
              </w:rPr>
              <w:t xml:space="preserve"> в с. Большой Монок</w:t>
            </w:r>
          </w:p>
        </w:tc>
        <w:tc>
          <w:tcPr>
            <w:tcW w:w="438" w:type="pct"/>
          </w:tcPr>
          <w:p w14:paraId="3B38F0CC" w14:textId="77777777" w:rsidR="00850863" w:rsidRPr="00B93380" w:rsidRDefault="00850863" w:rsidP="00850863">
            <w:pPr>
              <w:pStyle w:val="afa"/>
              <w:rPr>
                <w:b/>
                <w:color w:val="FF0000"/>
              </w:rPr>
            </w:pPr>
          </w:p>
        </w:tc>
        <w:tc>
          <w:tcPr>
            <w:tcW w:w="458" w:type="pct"/>
          </w:tcPr>
          <w:p w14:paraId="127AA2EB" w14:textId="77777777" w:rsidR="00850863" w:rsidRPr="00B93380" w:rsidRDefault="00850863" w:rsidP="00850863">
            <w:pPr>
              <w:pStyle w:val="afa"/>
              <w:rPr>
                <w:b/>
                <w:color w:val="FF0000"/>
              </w:rPr>
            </w:pPr>
          </w:p>
        </w:tc>
        <w:tc>
          <w:tcPr>
            <w:tcW w:w="369" w:type="pct"/>
          </w:tcPr>
          <w:p w14:paraId="05C8DEED" w14:textId="77777777" w:rsidR="00850863" w:rsidRPr="00B93380" w:rsidRDefault="00850863" w:rsidP="00850863">
            <w:pPr>
              <w:pStyle w:val="afa"/>
              <w:rPr>
                <w:b/>
                <w:color w:val="FF0000"/>
              </w:rPr>
            </w:pPr>
          </w:p>
        </w:tc>
        <w:tc>
          <w:tcPr>
            <w:tcW w:w="308" w:type="pct"/>
          </w:tcPr>
          <w:p w14:paraId="061CDD81" w14:textId="6869DC37" w:rsidR="00850863" w:rsidRPr="00B93380" w:rsidRDefault="0034338B" w:rsidP="00850863">
            <w:pPr>
              <w:pStyle w:val="afa"/>
              <w:rPr>
                <w:szCs w:val="24"/>
              </w:rPr>
            </w:pPr>
            <w:r w:rsidRPr="00B93380">
              <w:rPr>
                <w:szCs w:val="24"/>
              </w:rPr>
              <w:t>2019-2030</w:t>
            </w:r>
          </w:p>
        </w:tc>
        <w:tc>
          <w:tcPr>
            <w:tcW w:w="668" w:type="pct"/>
          </w:tcPr>
          <w:p w14:paraId="1C6A4235" w14:textId="77777777" w:rsidR="00850863" w:rsidRPr="00B93380" w:rsidRDefault="00850863" w:rsidP="00850863">
            <w:pPr>
              <w:pStyle w:val="afa"/>
              <w:rPr>
                <w:b/>
                <w:color w:val="FF0000"/>
              </w:rPr>
            </w:pPr>
          </w:p>
        </w:tc>
        <w:tc>
          <w:tcPr>
            <w:tcW w:w="730" w:type="pct"/>
            <w:vAlign w:val="center"/>
          </w:tcPr>
          <w:p w14:paraId="337AA267" w14:textId="10FC9920" w:rsidR="00850863" w:rsidRPr="00B93380" w:rsidRDefault="00850863" w:rsidP="00850863">
            <w:pPr>
              <w:pStyle w:val="afa"/>
              <w:rPr>
                <w:szCs w:val="24"/>
              </w:rPr>
            </w:pPr>
            <w:r w:rsidRPr="00B93380">
              <w:rPr>
                <w:szCs w:val="24"/>
              </w:rPr>
              <w:t xml:space="preserve">Схема территориального планирования </w:t>
            </w:r>
            <w:r w:rsidRPr="00B93380">
              <w:rPr>
                <w:rFonts w:eastAsia="Times New Roman"/>
                <w:szCs w:val="24"/>
                <w:lang w:eastAsia="ru-RU"/>
              </w:rPr>
              <w:t>муниципального образования Бейского район Республики Хакасия</w:t>
            </w:r>
          </w:p>
        </w:tc>
        <w:tc>
          <w:tcPr>
            <w:tcW w:w="404" w:type="pct"/>
          </w:tcPr>
          <w:p w14:paraId="02B51746" w14:textId="77777777" w:rsidR="00850863" w:rsidRPr="00D45DD0" w:rsidRDefault="00850863" w:rsidP="00850863">
            <w:pPr>
              <w:pStyle w:val="afa"/>
              <w:rPr>
                <w:b/>
                <w:color w:val="FF0000"/>
              </w:rPr>
            </w:pPr>
          </w:p>
        </w:tc>
      </w:tr>
    </w:tbl>
    <w:p w14:paraId="0951136A" w14:textId="6E0426B5" w:rsidR="00EE47EB" w:rsidRPr="00D45DD0" w:rsidRDefault="00EE47EB" w:rsidP="006D3BFD">
      <w:pPr>
        <w:pStyle w:val="aff"/>
        <w:jc w:val="left"/>
        <w:rPr>
          <w:color w:val="FF0000"/>
        </w:rPr>
      </w:pPr>
    </w:p>
    <w:p w14:paraId="304DD348" w14:textId="77777777" w:rsidR="00C034B5" w:rsidRPr="00D45DD0" w:rsidRDefault="00C034B5" w:rsidP="006D3BFD">
      <w:pPr>
        <w:pStyle w:val="aff"/>
        <w:jc w:val="left"/>
        <w:rPr>
          <w:color w:val="FF0000"/>
        </w:rPr>
      </w:pPr>
    </w:p>
    <w:p w14:paraId="71205ACA" w14:textId="35D9EFAE" w:rsidR="00D35244" w:rsidRPr="00D45DD0" w:rsidRDefault="00D35244" w:rsidP="00B24A67">
      <w:pPr>
        <w:pStyle w:val="afa"/>
        <w:numPr>
          <w:ilvl w:val="1"/>
          <w:numId w:val="4"/>
        </w:numPr>
        <w:jc w:val="left"/>
        <w:rPr>
          <w:rFonts w:eastAsiaTheme="majorEastAsia" w:cstheme="majorBidi"/>
          <w:bCs w:val="0"/>
          <w:color w:val="FF0000"/>
        </w:rPr>
        <w:sectPr w:rsidR="00D35244" w:rsidRPr="00D45DD0" w:rsidSect="0079314A">
          <w:pgSz w:w="16838" w:h="11906" w:orient="landscape" w:code="9"/>
          <w:pgMar w:top="1701" w:right="1134" w:bottom="850" w:left="1134" w:header="708" w:footer="708" w:gutter="0"/>
          <w:cols w:space="708"/>
          <w:docGrid w:linePitch="382"/>
        </w:sectPr>
      </w:pPr>
      <w:bookmarkStart w:id="171" w:name="_Toc59091662"/>
      <w:bookmarkStart w:id="172" w:name="_Toc59276556"/>
      <w:bookmarkStart w:id="173" w:name="_Toc65667623"/>
    </w:p>
    <w:bookmarkEnd w:id="0"/>
    <w:bookmarkEnd w:id="171"/>
    <w:bookmarkEnd w:id="172"/>
    <w:bookmarkEnd w:id="173"/>
    <w:p w14:paraId="532D1114" w14:textId="0FB47BA0" w:rsidR="00767274" w:rsidRPr="00AC6A2E" w:rsidRDefault="007A34BF" w:rsidP="00B24A67">
      <w:pPr>
        <w:pStyle w:val="11"/>
        <w:numPr>
          <w:ilvl w:val="0"/>
          <w:numId w:val="2"/>
        </w:numPr>
        <w:jc w:val="left"/>
      </w:pPr>
      <w:r w:rsidRPr="00AC6A2E">
        <w:t xml:space="preserve"> </w:t>
      </w:r>
      <w:bookmarkStart w:id="174" w:name="_Toc125535447"/>
      <w:r w:rsidR="00767274" w:rsidRPr="00AC6A2E">
        <w:t>Перечень и характеристик</w:t>
      </w:r>
      <w:r w:rsidR="00BD3C44" w:rsidRPr="00AC6A2E">
        <w:t>а</w:t>
      </w:r>
      <w:r w:rsidR="00767274" w:rsidRPr="00AC6A2E">
        <w:t xml:space="preserve"> основных факторов риска возникновения чрезвычайных ситуаций природного и техногенного характера</w:t>
      </w:r>
      <w:bookmarkEnd w:id="174"/>
    </w:p>
    <w:p w14:paraId="30FB4A85" w14:textId="77777777" w:rsidR="000676E4" w:rsidRPr="00AC6A2E" w:rsidRDefault="000676E4" w:rsidP="000676E4">
      <w:pPr>
        <w:pStyle w:val="afc"/>
      </w:pPr>
    </w:p>
    <w:p w14:paraId="03783F45" w14:textId="56DD2FAF" w:rsidR="000676E4" w:rsidRPr="00AC6A2E" w:rsidRDefault="000676E4" w:rsidP="00B24A67">
      <w:pPr>
        <w:pStyle w:val="2"/>
        <w:numPr>
          <w:ilvl w:val="1"/>
          <w:numId w:val="2"/>
        </w:numPr>
        <w:ind w:left="0" w:firstLine="0"/>
      </w:pPr>
      <w:bookmarkStart w:id="175" w:name="_Toc125535448"/>
      <w:r w:rsidRPr="00AC6A2E">
        <w:t>Перечень возможных источников ЧС природного характера, которые могут оказывать воздействие на проектируемую территорию</w:t>
      </w:r>
      <w:bookmarkEnd w:id="175"/>
    </w:p>
    <w:p w14:paraId="2676E5FA" w14:textId="57E6DE32" w:rsidR="007174C1" w:rsidRPr="007174C1" w:rsidRDefault="007174C1" w:rsidP="007174C1">
      <w:pPr>
        <w:pStyle w:val="afc"/>
      </w:pPr>
      <w:r w:rsidRPr="007174C1">
        <w:t>Чрезвычайные ситуации природного характера возникают, как правило, в результате стихийных бедствий и других природных явлений, вызванных как внешними, так и внутренними причинами воздействия различных сил природы на окружающую природную среду.</w:t>
      </w:r>
    </w:p>
    <w:p w14:paraId="3A617DEA" w14:textId="75B6518A" w:rsidR="007174C1" w:rsidRPr="007174C1" w:rsidRDefault="007174C1" w:rsidP="007174C1">
      <w:pPr>
        <w:pStyle w:val="afc"/>
      </w:pPr>
      <w:r w:rsidRPr="007174C1">
        <w:t xml:space="preserve">Основными источниками ЧС природного характера на рассматриваемой территории являются: </w:t>
      </w:r>
    </w:p>
    <w:p w14:paraId="49284888" w14:textId="4BA8240A" w:rsidR="007174C1" w:rsidRPr="007174C1" w:rsidRDefault="007174C1" w:rsidP="007174C1">
      <w:pPr>
        <w:pStyle w:val="afc"/>
      </w:pPr>
      <w:r w:rsidRPr="007174C1">
        <w:t>– неблагоприятные метеорологические явления (дожди, град, снегопады, снежные заносы, усиленные ветра);</w:t>
      </w:r>
    </w:p>
    <w:p w14:paraId="29737109" w14:textId="0C7B6AA1" w:rsidR="007174C1" w:rsidRPr="007174C1" w:rsidRDefault="007174C1" w:rsidP="007174C1">
      <w:pPr>
        <w:pStyle w:val="afc"/>
      </w:pPr>
      <w:r w:rsidRPr="007174C1">
        <w:t>– опасные гидрологические явления (повышение уровня воды в реках в период весеннего половодья и дождевых осадков);</w:t>
      </w:r>
    </w:p>
    <w:p w14:paraId="4CC421C3" w14:textId="77777777" w:rsidR="007174C1" w:rsidRPr="007174C1" w:rsidRDefault="007174C1" w:rsidP="007174C1">
      <w:pPr>
        <w:pStyle w:val="afc"/>
      </w:pPr>
      <w:r w:rsidRPr="007174C1">
        <w:t>– природные пожары;</w:t>
      </w:r>
    </w:p>
    <w:p w14:paraId="1B501839" w14:textId="77777777" w:rsidR="007174C1" w:rsidRPr="007174C1" w:rsidRDefault="007174C1" w:rsidP="007174C1">
      <w:pPr>
        <w:pStyle w:val="afc"/>
      </w:pPr>
      <w:r w:rsidRPr="007174C1">
        <w:t>– опасные геологические процессы – землетрясения.</w:t>
      </w:r>
    </w:p>
    <w:p w14:paraId="6ABE0923" w14:textId="6B83FF55" w:rsidR="007174C1" w:rsidRPr="007174C1" w:rsidRDefault="007174C1" w:rsidP="007174C1">
      <w:pPr>
        <w:pStyle w:val="afc"/>
      </w:pPr>
      <w:r w:rsidRPr="007174C1">
        <w:t xml:space="preserve">Ураганные ветра проходят в период июнь-август и причиняют значительный материальный ущерб объектам экономики, объектам бюджетной сферы и жилому сектору (муниципальному и частному), выводят из строя коммуникации. При сильном ветре в летний период времени возможны повреждения крыш жилых, производственных зданий и учреждений. Возможны повреждения линий электропередач. </w:t>
      </w:r>
    </w:p>
    <w:p w14:paraId="17717A08" w14:textId="5908E70D" w:rsidR="007174C1" w:rsidRPr="007174C1" w:rsidRDefault="007174C1" w:rsidP="007174C1">
      <w:pPr>
        <w:pStyle w:val="afc"/>
      </w:pPr>
      <w:r w:rsidRPr="007174C1">
        <w:t>Зимой при сильных снежных заносах временно может нарушиться транспортное движение с небольшими населенными пунктами района. При сильных продолжительных морозах возможны замерзания водопроводных систем, теплосетей. Нарушится водоснабжение населения и отопление объектов.</w:t>
      </w:r>
    </w:p>
    <w:p w14:paraId="7763311C" w14:textId="4B856F3A" w:rsidR="007174C1" w:rsidRPr="007174C1" w:rsidRDefault="007174C1" w:rsidP="007174C1">
      <w:pPr>
        <w:pStyle w:val="afc"/>
      </w:pPr>
      <w:r w:rsidRPr="007174C1">
        <w:t>В сейсмически опасных районах должны быть соблюдены все необходимые требования по безопасности жизни населения и устойчивости зданий и сооружений. Строительство должно вестись в соответствии с СП 14.1333 «Строительство в сейсмических районах».</w:t>
      </w:r>
    </w:p>
    <w:p w14:paraId="336005D2" w14:textId="1C38D664" w:rsidR="007174C1" w:rsidRPr="007174C1" w:rsidRDefault="007174C1" w:rsidP="007174C1">
      <w:pPr>
        <w:pStyle w:val="afc"/>
      </w:pPr>
      <w:r w:rsidRPr="007174C1">
        <w:t>В соответствии с СП 14.13330 «Строительство в сейсмических районах» сейсмическая опасность при массовом строительстве равна 6 баллам.</w:t>
      </w:r>
    </w:p>
    <w:p w14:paraId="05CC0C81" w14:textId="0822057A" w:rsidR="007174C1" w:rsidRPr="007174C1" w:rsidRDefault="007174C1" w:rsidP="007174C1">
      <w:pPr>
        <w:pStyle w:val="afc"/>
      </w:pPr>
      <w:r w:rsidRPr="007174C1">
        <w:t>В соответствии с СП «Геофизика опасных природных процессов» территория размещения проектируемого объекта относится к опасной категории природных процессов.</w:t>
      </w:r>
    </w:p>
    <w:p w14:paraId="000861B9" w14:textId="75F9B858" w:rsidR="007174C1" w:rsidRPr="007174C1" w:rsidRDefault="007174C1" w:rsidP="007174C1">
      <w:pPr>
        <w:pStyle w:val="afc"/>
      </w:pPr>
      <w:r w:rsidRPr="007174C1">
        <w:t>Однако, сейсмичность конкретной площадки строительства, следует уточнять в соответствии с данными микросейсморайонирования и результатами инженерных изысканий, проводимых специализированными организациями с привлечением территориальных изыскательных организаций. При неблагоприятных инженерно-геологических условиях сейсмичность конкретной площадки может быть увеличена или снижена.</w:t>
      </w:r>
    </w:p>
    <w:p w14:paraId="5C9993CD" w14:textId="146EBF3B" w:rsidR="007174C1" w:rsidRPr="007174C1" w:rsidRDefault="007174C1" w:rsidP="007174C1">
      <w:pPr>
        <w:pStyle w:val="afc"/>
      </w:pPr>
      <w:r w:rsidRPr="007174C1">
        <w:t xml:space="preserve">Опасные метеорологические явления – природные процессы и </w:t>
      </w:r>
      <w:r w:rsidR="00AC6A2E" w:rsidRPr="007174C1">
        <w:t>явления</w:t>
      </w:r>
      <w:r w:rsidR="00AC6A2E">
        <w:t>,</w:t>
      </w:r>
      <w:r w:rsidRPr="007174C1">
        <w:t xml:space="preserve"> возникающие в атмосфере под воздействием различных природных факторов или их сочетаний, оказывающие или могущие оказать поражающее воздействие на людей, объекты экономики и окружающую среду.</w:t>
      </w:r>
    </w:p>
    <w:p w14:paraId="0AC81604" w14:textId="2F5F82D1" w:rsidR="007174C1" w:rsidRPr="007174C1" w:rsidRDefault="007174C1" w:rsidP="007174C1">
      <w:pPr>
        <w:pStyle w:val="afc"/>
      </w:pPr>
      <w:r w:rsidRPr="007174C1">
        <w:t>На рассматриваемой территории к опасным явлениям погоды относятся:</w:t>
      </w:r>
    </w:p>
    <w:p w14:paraId="39013FD7" w14:textId="77777777" w:rsidR="007174C1" w:rsidRPr="007174C1" w:rsidRDefault="007174C1" w:rsidP="007174C1">
      <w:pPr>
        <w:pStyle w:val="afc"/>
      </w:pPr>
      <w:r w:rsidRPr="007174C1">
        <w:t>Сильный ветер, в том числе возможны ураганы со скоростью ветра до 35 м/сек и более;</w:t>
      </w:r>
    </w:p>
    <w:p w14:paraId="7FFAF145" w14:textId="77777777" w:rsidR="007174C1" w:rsidRPr="007174C1" w:rsidRDefault="007174C1" w:rsidP="007174C1">
      <w:pPr>
        <w:pStyle w:val="afc"/>
      </w:pPr>
      <w:r w:rsidRPr="007174C1">
        <w:t>Сильный дождь (мокрый снег, дождь со снегом) количество осадков -50 мм и более за 12 часов;</w:t>
      </w:r>
    </w:p>
    <w:p w14:paraId="5906DFEC" w14:textId="77777777" w:rsidR="007174C1" w:rsidRPr="007174C1" w:rsidRDefault="007174C1" w:rsidP="007174C1">
      <w:pPr>
        <w:pStyle w:val="afc"/>
      </w:pPr>
      <w:r w:rsidRPr="007174C1">
        <w:t>Сильный ливень, количество осадков -30 мм и более за час;</w:t>
      </w:r>
    </w:p>
    <w:p w14:paraId="77C94450" w14:textId="27096B20" w:rsidR="007174C1" w:rsidRPr="007174C1" w:rsidRDefault="007174C1" w:rsidP="007174C1">
      <w:pPr>
        <w:pStyle w:val="afc"/>
      </w:pPr>
      <w:r w:rsidRPr="007174C1">
        <w:t>Продолжительные сильные дожди, количество осадков -100 мм и более за период более 12 часов, но менее 48 часов;</w:t>
      </w:r>
    </w:p>
    <w:p w14:paraId="7F4E9A42" w14:textId="518CF114" w:rsidR="007174C1" w:rsidRPr="007174C1" w:rsidRDefault="007174C1" w:rsidP="007174C1">
      <w:pPr>
        <w:pStyle w:val="afc"/>
      </w:pPr>
      <w:r w:rsidRPr="007174C1">
        <w:t>Сильный снег, количество осадков – не менее 20 мм за период не более 12 часов;</w:t>
      </w:r>
    </w:p>
    <w:p w14:paraId="0580D715" w14:textId="77777777" w:rsidR="007174C1" w:rsidRPr="007174C1" w:rsidRDefault="007174C1" w:rsidP="007174C1">
      <w:pPr>
        <w:pStyle w:val="afc"/>
      </w:pPr>
      <w:r w:rsidRPr="007174C1">
        <w:t>Сильная метель – общая или низовая метель при скорости ветра 15 м/сек и видимости менее500 м;</w:t>
      </w:r>
    </w:p>
    <w:p w14:paraId="3AC7F2E8" w14:textId="1D188AAE" w:rsidR="007174C1" w:rsidRPr="007174C1" w:rsidRDefault="007174C1" w:rsidP="007174C1">
      <w:pPr>
        <w:pStyle w:val="afc"/>
      </w:pPr>
      <w:r w:rsidRPr="007174C1">
        <w:t>Большие среднегодовые перепады температур (сильные морозы зимой и высокие температуры летом).</w:t>
      </w:r>
    </w:p>
    <w:p w14:paraId="23BE838D" w14:textId="6FD0173E" w:rsidR="007174C1" w:rsidRPr="007174C1" w:rsidRDefault="007174C1" w:rsidP="007174C1">
      <w:pPr>
        <w:pStyle w:val="afc"/>
      </w:pPr>
      <w:r w:rsidRPr="007174C1">
        <w:t>Возникновение опасных метеорологических явлений может повлиять на территорию участка строительства и жизнедеятельность населения следующим образом:</w:t>
      </w:r>
    </w:p>
    <w:p w14:paraId="5EC986D2" w14:textId="3DFB614A" w:rsidR="007174C1" w:rsidRPr="007174C1" w:rsidRDefault="007174C1" w:rsidP="007174C1">
      <w:pPr>
        <w:pStyle w:val="afc"/>
      </w:pPr>
      <w:r w:rsidRPr="007174C1">
        <w:t>– при сильном ветре может произойти разрушение построек, повреждение воздушных линий связи электропередач, повал деревьев. Так же может быть затруднена работа транспорта;</w:t>
      </w:r>
    </w:p>
    <w:p w14:paraId="744614E1" w14:textId="77777777" w:rsidR="007174C1" w:rsidRPr="007174C1" w:rsidRDefault="007174C1" w:rsidP="007174C1">
      <w:pPr>
        <w:pStyle w:val="afc"/>
      </w:pPr>
      <w:r w:rsidRPr="007174C1">
        <w:t xml:space="preserve">– при сильном дожде, ливне и продолжительном сильном дожде возможно затопление территории, дождевой паводок, размыв почвы, до-рог; затруднения в работе транспорта и проведение наружных работ; </w:t>
      </w:r>
    </w:p>
    <w:p w14:paraId="3F9BFFD6" w14:textId="2E8CFE22" w:rsidR="007174C1" w:rsidRPr="007174C1" w:rsidRDefault="007174C1" w:rsidP="007174C1">
      <w:pPr>
        <w:pStyle w:val="afc"/>
      </w:pPr>
      <w:r w:rsidRPr="007174C1">
        <w:t>– при сильном снегопаде может возникнуть аварийная ситуация из-за увеличения снеговой нагрузки на различные сооружения, деревья. Возможно возникновение снежных заносов. Так же может быть затруднена работа транспорта;</w:t>
      </w:r>
    </w:p>
    <w:p w14:paraId="5EB29792" w14:textId="71FE25C1" w:rsidR="007174C1" w:rsidRPr="007174C1" w:rsidRDefault="007174C1" w:rsidP="007174C1">
      <w:pPr>
        <w:pStyle w:val="afc"/>
      </w:pPr>
      <w:r w:rsidRPr="007174C1">
        <w:t>– при сильной метели из-за ветровой и снеговой нагрузки могут во</w:t>
      </w:r>
      <w:r w:rsidR="00AC6A2E">
        <w:t>з</w:t>
      </w:r>
      <w:r w:rsidRPr="007174C1">
        <w:t>никать снежные заносы, а также происходить повреждения и разрушения построенных линий связи и электропередач, и затруднения в работе транспорта.</w:t>
      </w:r>
    </w:p>
    <w:p w14:paraId="046DAC49" w14:textId="77777777" w:rsidR="007174C1" w:rsidRPr="007174C1" w:rsidRDefault="007174C1" w:rsidP="007174C1">
      <w:pPr>
        <w:pStyle w:val="afc"/>
      </w:pPr>
      <w:r w:rsidRPr="007174C1">
        <w:t xml:space="preserve">Значительный материальный ущерб могут нанести лесные пожары. </w:t>
      </w:r>
    </w:p>
    <w:p w14:paraId="7E7723BD" w14:textId="72BEC060" w:rsidR="007174C1" w:rsidRPr="007174C1" w:rsidRDefault="007174C1" w:rsidP="007174C1">
      <w:pPr>
        <w:pStyle w:val="afc"/>
      </w:pPr>
      <w:r w:rsidRPr="007174C1">
        <w:t xml:space="preserve">Пожароопасный сезон на территории сельского поселения продолжается с начала мая до начала октября. Пики возникновения лесных пожаров приходятся на середину мая – начало июня до появления в лесах и на склонах сопок зеленого покрова. </w:t>
      </w:r>
    </w:p>
    <w:p w14:paraId="3BA304D8" w14:textId="77777777" w:rsidR="007174C1" w:rsidRPr="007174C1" w:rsidRDefault="007174C1" w:rsidP="007174C1">
      <w:pPr>
        <w:pStyle w:val="afc"/>
      </w:pPr>
      <w:r w:rsidRPr="007174C1">
        <w:t>В течение пожароопасного периода возможно возникновение от 1 до 5 крупных лесных пожаров.</w:t>
      </w:r>
    </w:p>
    <w:p w14:paraId="77FD9D9E" w14:textId="7D95064B" w:rsidR="007174C1" w:rsidRPr="007174C1" w:rsidRDefault="007174C1" w:rsidP="007174C1">
      <w:pPr>
        <w:pStyle w:val="afc"/>
      </w:pPr>
      <w:r w:rsidRPr="007174C1">
        <w:t>Сложность тушения пожаров обуславливается особенностями рельефа местности, отсутствием дорог и подъездов к очагам пожаров в лесных массивах.</w:t>
      </w:r>
    </w:p>
    <w:p w14:paraId="5794BDB8" w14:textId="2555CD5B" w:rsidR="007174C1" w:rsidRPr="007174C1" w:rsidRDefault="007174C1" w:rsidP="007174C1">
      <w:pPr>
        <w:pStyle w:val="afc"/>
      </w:pPr>
      <w:r w:rsidRPr="007174C1">
        <w:t xml:space="preserve">При возникновении затопления жилых домов, как правило, требуется временное отселение населения из зоны затопления без вывоза из населенных пунктов. </w:t>
      </w:r>
    </w:p>
    <w:p w14:paraId="003F177C" w14:textId="67B3EBEE" w:rsidR="007174C1" w:rsidRPr="007174C1" w:rsidRDefault="007174C1" w:rsidP="007174C1">
      <w:pPr>
        <w:pStyle w:val="afc"/>
      </w:pPr>
      <w:r w:rsidRPr="007174C1">
        <w:t>Кроме этого, возможны разрушения опор линий электропередач, следовательно, остановка предприятий. Затопление канализационных сетей ведёт к остановке очистных сооружений.</w:t>
      </w:r>
    </w:p>
    <w:p w14:paraId="0F74A925" w14:textId="77777777" w:rsidR="007174C1" w:rsidRPr="007174C1" w:rsidRDefault="007174C1" w:rsidP="007174C1">
      <w:pPr>
        <w:pStyle w:val="afc"/>
      </w:pPr>
      <w:r w:rsidRPr="007174C1">
        <w:t>При повседневной деятельности:</w:t>
      </w:r>
    </w:p>
    <w:p w14:paraId="0989B3A8" w14:textId="7C6EFB6C" w:rsidR="007174C1" w:rsidRPr="007174C1" w:rsidRDefault="007174C1" w:rsidP="007174C1">
      <w:pPr>
        <w:pStyle w:val="afc"/>
      </w:pPr>
      <w:r w:rsidRPr="007174C1">
        <w:t xml:space="preserve">– обеспечить готовность резервных источников питания в лечебных учреждениях, на системах жизнеобеспечения и других объектах экономики; </w:t>
      </w:r>
    </w:p>
    <w:p w14:paraId="02BDF342" w14:textId="48B06900" w:rsidR="007174C1" w:rsidRPr="007174C1" w:rsidRDefault="007174C1" w:rsidP="007174C1">
      <w:pPr>
        <w:pStyle w:val="afc"/>
      </w:pPr>
      <w:r w:rsidRPr="007174C1">
        <w:t>– поддерживать в рабочем состоянии водосточные канавы, водопропускные трубы и другие сооружения обеспечивающих сток ливневых вод;</w:t>
      </w:r>
    </w:p>
    <w:p w14:paraId="4C29CBA0" w14:textId="32B90E20" w:rsidR="007174C1" w:rsidRPr="007174C1" w:rsidRDefault="007174C1" w:rsidP="007174C1">
      <w:pPr>
        <w:pStyle w:val="afc"/>
      </w:pPr>
      <w:r w:rsidRPr="007174C1">
        <w:t>– осуществлять устройство новых водопропускных труб для исключения подтопления территории при интенсивных осадках.</w:t>
      </w:r>
    </w:p>
    <w:p w14:paraId="7A75A24E" w14:textId="77777777" w:rsidR="007174C1" w:rsidRPr="007174C1" w:rsidRDefault="007174C1" w:rsidP="007174C1">
      <w:pPr>
        <w:pStyle w:val="afc"/>
      </w:pPr>
      <w:r w:rsidRPr="007174C1">
        <w:t>При угрозе и возникновении опасных метеорологических явлений и процессов:</w:t>
      </w:r>
    </w:p>
    <w:p w14:paraId="0DE083F3" w14:textId="77777777" w:rsidR="007174C1" w:rsidRPr="007174C1" w:rsidRDefault="007174C1" w:rsidP="007174C1">
      <w:pPr>
        <w:pStyle w:val="afc"/>
      </w:pPr>
      <w:r w:rsidRPr="007174C1">
        <w:t>– немедленно проинформировать население через СМИ об опасных метеорологических явлениях;</w:t>
      </w:r>
    </w:p>
    <w:p w14:paraId="7932AD42" w14:textId="34A9A8D1" w:rsidR="007174C1" w:rsidRPr="007174C1" w:rsidRDefault="007174C1" w:rsidP="007174C1">
      <w:pPr>
        <w:pStyle w:val="afc"/>
      </w:pPr>
      <w:r w:rsidRPr="007174C1">
        <w:t>– проинформировать социально значимые объекты, дежурные службы объектов электроснабжения, объектов с массовым пребыванием людей, в том числе лечебных учреждений об опасных метеорологических явлениях;</w:t>
      </w:r>
    </w:p>
    <w:p w14:paraId="282DAEB8" w14:textId="77777777" w:rsidR="007174C1" w:rsidRPr="007174C1" w:rsidRDefault="007174C1" w:rsidP="007174C1">
      <w:pPr>
        <w:pStyle w:val="afc"/>
      </w:pPr>
      <w:r w:rsidRPr="007174C1">
        <w:t>– привести в готовность аварийно-спасательные формирования;</w:t>
      </w:r>
    </w:p>
    <w:p w14:paraId="7B94987D" w14:textId="6BBE1950" w:rsidR="007174C1" w:rsidRPr="007174C1" w:rsidRDefault="007174C1" w:rsidP="007174C1">
      <w:pPr>
        <w:pStyle w:val="afc"/>
      </w:pPr>
      <w:r w:rsidRPr="007174C1">
        <w:t>– проверить готовность резервов материальных средств для ликвидации ЧС на объектах электроснабжения;</w:t>
      </w:r>
    </w:p>
    <w:p w14:paraId="0EAAF6D6" w14:textId="75CD0686" w:rsidR="007174C1" w:rsidRPr="007174C1" w:rsidRDefault="007174C1" w:rsidP="007174C1">
      <w:pPr>
        <w:pStyle w:val="afc"/>
      </w:pPr>
      <w:r w:rsidRPr="007174C1">
        <w:t>– осуществлять устройство обводных каналов, поддержание в рабочем состоянии старых и устройство новых водопропускных сооружений;</w:t>
      </w:r>
    </w:p>
    <w:p w14:paraId="4FCC3A4C" w14:textId="77777777" w:rsidR="007174C1" w:rsidRPr="007174C1" w:rsidRDefault="007174C1" w:rsidP="007174C1">
      <w:pPr>
        <w:pStyle w:val="afc"/>
      </w:pPr>
      <w:r w:rsidRPr="007174C1">
        <w:t>– обеспечить готовность резервных источников питания на системах жизнеобеспечения;</w:t>
      </w:r>
    </w:p>
    <w:p w14:paraId="68E5452E" w14:textId="77777777" w:rsidR="007174C1" w:rsidRPr="007174C1" w:rsidRDefault="007174C1" w:rsidP="007174C1">
      <w:pPr>
        <w:pStyle w:val="afc"/>
      </w:pPr>
      <w:r w:rsidRPr="007174C1">
        <w:t>– подготовить средства пожаротушения.</w:t>
      </w:r>
    </w:p>
    <w:p w14:paraId="3E9BF22B" w14:textId="77777777" w:rsidR="007174C1" w:rsidRPr="007174C1" w:rsidRDefault="007174C1" w:rsidP="007174C1">
      <w:pPr>
        <w:pStyle w:val="afc"/>
      </w:pPr>
      <w:r w:rsidRPr="007174C1">
        <w:t>Проектные и строительные работы должны выполняться с учетом ветровой нагрузки для данного региона, интенсивности осадков.</w:t>
      </w:r>
    </w:p>
    <w:p w14:paraId="1EAF4175" w14:textId="7FA62A24" w:rsidR="000676E4" w:rsidRPr="007174C1" w:rsidRDefault="007174C1" w:rsidP="007174C1">
      <w:pPr>
        <w:pStyle w:val="afc"/>
        <w:ind w:firstLine="0"/>
      </w:pPr>
      <w:r w:rsidRPr="007174C1">
        <w:t>В соответствии с СП 115.13330 к опасным природным процессам на данной территории относятся: землетрясения, сильные ветра.</w:t>
      </w:r>
    </w:p>
    <w:p w14:paraId="3DB58E17" w14:textId="41C734F3" w:rsidR="000676E4" w:rsidRPr="00AC6A2E" w:rsidRDefault="000676E4" w:rsidP="00B24A67">
      <w:pPr>
        <w:pStyle w:val="2"/>
        <w:numPr>
          <w:ilvl w:val="1"/>
          <w:numId w:val="2"/>
        </w:numPr>
        <w:ind w:left="0" w:firstLine="0"/>
      </w:pPr>
      <w:bookmarkStart w:id="176" w:name="_Toc125535449"/>
      <w:r w:rsidRPr="00AC6A2E">
        <w:t>Перечень источников ЧС техногенного характера на проектируемой территории, а также вблизи указанной территории</w:t>
      </w:r>
      <w:bookmarkEnd w:id="176"/>
    </w:p>
    <w:p w14:paraId="399981DA" w14:textId="4BBB4774" w:rsidR="00AC6A2E" w:rsidRPr="00AC6A2E" w:rsidRDefault="00AC6A2E" w:rsidP="00AC6A2E">
      <w:pPr>
        <w:pStyle w:val="afc"/>
      </w:pPr>
      <w:r w:rsidRPr="00AC6A2E">
        <w:t>В сельском поселении территорий повышенного радиоактивного заражения и радиационно-опасных объектов нет.</w:t>
      </w:r>
    </w:p>
    <w:p w14:paraId="511750E0" w14:textId="77777777" w:rsidR="00AC6A2E" w:rsidRPr="00AC6A2E" w:rsidRDefault="00AC6A2E" w:rsidP="00AC6A2E">
      <w:pPr>
        <w:pStyle w:val="afc"/>
      </w:pPr>
      <w:r w:rsidRPr="00AC6A2E">
        <w:t>Предприятий, использующих в своем технологическом цикле АХОВ на территории сельского поселения - нет.</w:t>
      </w:r>
    </w:p>
    <w:p w14:paraId="06868290" w14:textId="77777777" w:rsidR="00AC6A2E" w:rsidRPr="00AC6A2E" w:rsidRDefault="00AC6A2E" w:rsidP="00AC6A2E">
      <w:pPr>
        <w:pStyle w:val="afc"/>
      </w:pPr>
      <w:r w:rsidRPr="00AC6A2E">
        <w:t>В соответствии с исходными данными на проектируемой территории опасные производственные объекты не располагаются.</w:t>
      </w:r>
    </w:p>
    <w:p w14:paraId="714B71FA" w14:textId="77777777" w:rsidR="00AC6A2E" w:rsidRPr="00AC6A2E" w:rsidRDefault="00AC6A2E" w:rsidP="00AC6A2E">
      <w:pPr>
        <w:pStyle w:val="afc"/>
      </w:pPr>
      <w:r w:rsidRPr="00AC6A2E">
        <w:t>Опасность аварий техногенного характера могут носить перевозки опасных грузов на транспорте (автомобильной дорогах).</w:t>
      </w:r>
    </w:p>
    <w:p w14:paraId="6C9C4F9E" w14:textId="4EE6FF93" w:rsidR="00AC6A2E" w:rsidRPr="00B8570D" w:rsidRDefault="00AC6A2E" w:rsidP="005C754C">
      <w:pPr>
        <w:pStyle w:val="afc"/>
      </w:pPr>
      <w:r w:rsidRPr="00AC6A2E">
        <w:t>По территории не проходит железная дорога, поэтому аварии на жд транспорте не рассматриваются.</w:t>
      </w:r>
    </w:p>
    <w:p w14:paraId="43A759B5" w14:textId="423A2571" w:rsidR="00AC6A2E" w:rsidRPr="00AC6A2E" w:rsidRDefault="00AC6A2E" w:rsidP="00AC6A2E">
      <w:pPr>
        <w:pStyle w:val="afc"/>
      </w:pPr>
      <w:r w:rsidRPr="00AC6A2E">
        <w:t>Частота возникновения аварий на транспорте составляет менее 10-5 аварий за год. В соответствии с приложением В к ГОСТ Р 22.2.01-2015 зоны действия поражающих факторов от аварий на транспорте находятся в зоне приемлемого риска, в которых нет необходимости в принятии мероприятий по уменьшению риска.</w:t>
      </w:r>
    </w:p>
    <w:p w14:paraId="06295198" w14:textId="77777777" w:rsidR="00AC6A2E" w:rsidRPr="00AC6A2E" w:rsidRDefault="00AC6A2E" w:rsidP="00AC6A2E">
      <w:pPr>
        <w:pStyle w:val="afc"/>
      </w:pPr>
      <w:r w:rsidRPr="00AC6A2E">
        <w:t>Рассмотрим характер воздействия от аварий на транспорте:</w:t>
      </w:r>
    </w:p>
    <w:p w14:paraId="7A2BE9B7" w14:textId="77777777" w:rsidR="00AC6A2E" w:rsidRPr="00AC6A2E" w:rsidRDefault="00AC6A2E" w:rsidP="00AC6A2E">
      <w:pPr>
        <w:pStyle w:val="afc"/>
      </w:pPr>
      <w:r w:rsidRPr="00AC6A2E">
        <w:t>Наиболее вероятными аварийными ситуациями на транспортных коммуникациях являются следующие ситуации:</w:t>
      </w:r>
    </w:p>
    <w:p w14:paraId="01B205D9" w14:textId="77777777" w:rsidR="00AC6A2E" w:rsidRPr="00AC6A2E" w:rsidRDefault="00AC6A2E" w:rsidP="00AC6A2E">
      <w:pPr>
        <w:pStyle w:val="afc"/>
      </w:pPr>
      <w:r w:rsidRPr="00AC6A2E">
        <w:t>– пролив сжиженных углеводородных газов (СУГ) в результате раз-герметизации цистерны;</w:t>
      </w:r>
    </w:p>
    <w:p w14:paraId="25970CC2" w14:textId="77777777" w:rsidR="00AC6A2E" w:rsidRPr="00AC6A2E" w:rsidRDefault="00AC6A2E" w:rsidP="00AC6A2E">
      <w:pPr>
        <w:pStyle w:val="afc"/>
      </w:pPr>
      <w:r w:rsidRPr="00AC6A2E">
        <w:t>– пролив (утечка) из цистерны легковоспламеняющихся жидкостей (ЛВЖ) в результате разгерметизации емкости (цистерны);</w:t>
      </w:r>
    </w:p>
    <w:p w14:paraId="2ED1276D" w14:textId="77777777" w:rsidR="00AC6A2E" w:rsidRPr="00AC6A2E" w:rsidRDefault="00AC6A2E" w:rsidP="00AC6A2E">
      <w:pPr>
        <w:pStyle w:val="afc"/>
      </w:pPr>
    </w:p>
    <w:p w14:paraId="28E24CE0" w14:textId="77777777" w:rsidR="00AC6A2E" w:rsidRPr="00AC6A2E" w:rsidRDefault="00AC6A2E" w:rsidP="00AC6A2E">
      <w:pPr>
        <w:pStyle w:val="afc"/>
      </w:pPr>
      <w:r w:rsidRPr="00AC6A2E">
        <w:t>Аварии с АХОВ не рассматриваются в виду удаленности маршрутов перевозки химически опасных веществ от данной территории.</w:t>
      </w:r>
    </w:p>
    <w:p w14:paraId="0CAC03C5" w14:textId="77777777" w:rsidR="00AC6A2E" w:rsidRPr="00AC6A2E" w:rsidRDefault="00AC6A2E" w:rsidP="00AC6A2E">
      <w:pPr>
        <w:pStyle w:val="afc"/>
      </w:pPr>
      <w:r w:rsidRPr="00AC6A2E">
        <w:t>При возникновении аварии, связанной с разливом СУГ возможно:</w:t>
      </w:r>
    </w:p>
    <w:p w14:paraId="3E19609A" w14:textId="77777777" w:rsidR="00AC6A2E" w:rsidRPr="00AC6A2E" w:rsidRDefault="00AC6A2E" w:rsidP="00AC6A2E">
      <w:pPr>
        <w:pStyle w:val="afc"/>
      </w:pPr>
      <w:r w:rsidRPr="00AC6A2E">
        <w:t>– образование зоны разлива СУГ (последующая зона пожара);</w:t>
      </w:r>
    </w:p>
    <w:p w14:paraId="6E9BCB16" w14:textId="77777777" w:rsidR="00AC6A2E" w:rsidRPr="00AC6A2E" w:rsidRDefault="00AC6A2E" w:rsidP="00AC6A2E">
      <w:pPr>
        <w:pStyle w:val="afc"/>
      </w:pPr>
      <w:r w:rsidRPr="00AC6A2E">
        <w:t>– образование зоны взрывоопасных концентраций с последующим взрывом ТВС (зона мгновенного поражения пожара – вспышки);</w:t>
      </w:r>
    </w:p>
    <w:p w14:paraId="69CAEE58" w14:textId="1D0E73B9" w:rsidR="00AC6A2E" w:rsidRPr="00AC6A2E" w:rsidRDefault="00AC6A2E" w:rsidP="00AC6A2E">
      <w:pPr>
        <w:pStyle w:val="afc"/>
      </w:pPr>
      <w:r w:rsidRPr="00AC6A2E">
        <w:t>– образование зоны избыточного давления воздушной ударной волны;</w:t>
      </w:r>
    </w:p>
    <w:p w14:paraId="2926A0C7" w14:textId="11344381" w:rsidR="00AC6A2E" w:rsidRPr="00AC6A2E" w:rsidRDefault="00AC6A2E" w:rsidP="00AC6A2E">
      <w:pPr>
        <w:pStyle w:val="afc"/>
      </w:pPr>
      <w:r w:rsidRPr="00AC6A2E">
        <w:t>– образование зоны теплового излучения при сгорании СУГ на площадке разлива;</w:t>
      </w:r>
    </w:p>
    <w:p w14:paraId="49F2C0F8" w14:textId="77777777" w:rsidR="00AC6A2E" w:rsidRPr="00AC6A2E" w:rsidRDefault="00AC6A2E" w:rsidP="00AC6A2E">
      <w:pPr>
        <w:pStyle w:val="afc"/>
      </w:pPr>
      <w:r w:rsidRPr="00AC6A2E">
        <w:t>– разрушение цистерны с выбросом СУГ и образованием «огненного шара»;</w:t>
      </w:r>
    </w:p>
    <w:p w14:paraId="00E1B94C" w14:textId="77777777" w:rsidR="00AC6A2E" w:rsidRPr="00AC6A2E" w:rsidRDefault="00AC6A2E" w:rsidP="00AC6A2E">
      <w:pPr>
        <w:pStyle w:val="afc"/>
      </w:pPr>
      <w:r w:rsidRPr="00AC6A2E">
        <w:t>– образование зоны теплового излучения «огненного шара».</w:t>
      </w:r>
    </w:p>
    <w:p w14:paraId="6E8E4BDC" w14:textId="77777777" w:rsidR="00AC6A2E" w:rsidRPr="00AC6A2E" w:rsidRDefault="00AC6A2E" w:rsidP="00AC6A2E">
      <w:pPr>
        <w:pStyle w:val="afc"/>
      </w:pPr>
      <w:r w:rsidRPr="00AC6A2E">
        <w:t>При возникновении аварии, связанной с разливом ЛВЖ возможно:</w:t>
      </w:r>
    </w:p>
    <w:p w14:paraId="64011A0D" w14:textId="77777777" w:rsidR="00AC6A2E" w:rsidRPr="00AC6A2E" w:rsidRDefault="00AC6A2E" w:rsidP="00AC6A2E">
      <w:pPr>
        <w:pStyle w:val="afc"/>
      </w:pPr>
      <w:r w:rsidRPr="00AC6A2E">
        <w:t>– образование зоны разлива ЛВЖ (последующая зона пожара);</w:t>
      </w:r>
    </w:p>
    <w:p w14:paraId="19515618" w14:textId="77777777" w:rsidR="00AC6A2E" w:rsidRPr="00AC6A2E" w:rsidRDefault="00AC6A2E" w:rsidP="00AC6A2E">
      <w:pPr>
        <w:pStyle w:val="afc"/>
      </w:pPr>
      <w:r w:rsidRPr="00AC6A2E">
        <w:t>– образование зоны взрывоопасных концентраций с последующим взрывом ТВС (зона мгновенного поражения пожара – вспышки);</w:t>
      </w:r>
    </w:p>
    <w:p w14:paraId="60608360" w14:textId="17E39769" w:rsidR="00AC6A2E" w:rsidRPr="00AC6A2E" w:rsidRDefault="00AC6A2E" w:rsidP="00AC6A2E">
      <w:pPr>
        <w:pStyle w:val="afc"/>
      </w:pPr>
      <w:r w:rsidRPr="00AC6A2E">
        <w:t>– образование зоны избыточного давления воздушной ударной волны;</w:t>
      </w:r>
    </w:p>
    <w:p w14:paraId="719CDD9A" w14:textId="66E5C5D6" w:rsidR="00AC6A2E" w:rsidRPr="00AC6A2E" w:rsidRDefault="00AC6A2E" w:rsidP="00AC6A2E">
      <w:pPr>
        <w:pStyle w:val="afc"/>
      </w:pPr>
      <w:r w:rsidRPr="00AC6A2E">
        <w:t>– образование зоны теплового излучения при горении ЛВЖ на площадке разлива.</w:t>
      </w:r>
    </w:p>
    <w:p w14:paraId="29EE5415" w14:textId="77777777" w:rsidR="00AC6A2E" w:rsidRPr="00AC6A2E" w:rsidRDefault="00AC6A2E" w:rsidP="00AC6A2E">
      <w:pPr>
        <w:pStyle w:val="afc"/>
      </w:pPr>
      <w:r w:rsidRPr="00AC6A2E">
        <w:t>Рассмотрим следующие сценарии аварийных ситуаций:</w:t>
      </w:r>
    </w:p>
    <w:p w14:paraId="371C7C47" w14:textId="77777777" w:rsidR="00AC6A2E" w:rsidRPr="00AC6A2E" w:rsidRDefault="00AC6A2E" w:rsidP="00AC6A2E">
      <w:pPr>
        <w:pStyle w:val="afc"/>
      </w:pPr>
      <w:r w:rsidRPr="00AC6A2E">
        <w:t>– аварийный разлив цистерны с ЛВЖ (бензин);</w:t>
      </w:r>
    </w:p>
    <w:p w14:paraId="5AD870AE" w14:textId="77777777" w:rsidR="00AC6A2E" w:rsidRPr="00AC6A2E" w:rsidRDefault="00AC6A2E" w:rsidP="00AC6A2E">
      <w:pPr>
        <w:pStyle w:val="afc"/>
      </w:pPr>
      <w:r w:rsidRPr="00AC6A2E">
        <w:t>– аварийный разлив цистерны с СУГ (пропан).</w:t>
      </w:r>
    </w:p>
    <w:p w14:paraId="3C67A897" w14:textId="77777777" w:rsidR="00AC6A2E" w:rsidRPr="00AC6A2E" w:rsidRDefault="00AC6A2E" w:rsidP="00AC6A2E">
      <w:pPr>
        <w:pStyle w:val="afc"/>
      </w:pPr>
      <w:r w:rsidRPr="00AC6A2E">
        <w:t>Основные поражающие факторы при аварии на транспорте:</w:t>
      </w:r>
    </w:p>
    <w:p w14:paraId="6FBB797A" w14:textId="77777777" w:rsidR="00AC6A2E" w:rsidRPr="00AC6A2E" w:rsidRDefault="00AC6A2E" w:rsidP="00AC6A2E">
      <w:pPr>
        <w:pStyle w:val="afc"/>
      </w:pPr>
      <w:r w:rsidRPr="00AC6A2E">
        <w:t>– тепловое излучение при воспламенении разлитого топлива;</w:t>
      </w:r>
    </w:p>
    <w:p w14:paraId="0630283F" w14:textId="77777777" w:rsidR="00AC6A2E" w:rsidRPr="00AC6A2E" w:rsidRDefault="00AC6A2E" w:rsidP="00AC6A2E">
      <w:pPr>
        <w:pStyle w:val="afc"/>
      </w:pPr>
      <w:r w:rsidRPr="00AC6A2E">
        <w:t>– воздушная ударная волна при взрыве топливно-воздушной смеси, образовавшейся при разливе топлива.</w:t>
      </w:r>
    </w:p>
    <w:p w14:paraId="0084B429" w14:textId="17F681FF" w:rsidR="00AC6A2E" w:rsidRPr="00AC6A2E" w:rsidRDefault="00AC6A2E" w:rsidP="00AC6A2E">
      <w:pPr>
        <w:pStyle w:val="afc"/>
      </w:pPr>
      <w:r w:rsidRPr="00AC6A2E">
        <w:t>Расчеты по определению зон действия основных поражающих факторов выполнены с использованием следующих литературных источников и методик:</w:t>
      </w:r>
    </w:p>
    <w:p w14:paraId="7E003001" w14:textId="54212E35" w:rsidR="00AC6A2E" w:rsidRPr="00AC6A2E" w:rsidRDefault="00AC6A2E" w:rsidP="00AC6A2E">
      <w:pPr>
        <w:pStyle w:val="afc"/>
      </w:pPr>
      <w:r w:rsidRPr="00AC6A2E">
        <w:t>– ГОСТ Р 12.3.047-2012 «ССБТ. Пожарная безопасность технологических процессов. Общие требования. Методы контроля»;</w:t>
      </w:r>
    </w:p>
    <w:p w14:paraId="683E8F85" w14:textId="3585E54F" w:rsidR="00AC6A2E" w:rsidRPr="00AC6A2E" w:rsidRDefault="00AC6A2E" w:rsidP="00AC6A2E">
      <w:pPr>
        <w:pStyle w:val="afc"/>
      </w:pPr>
      <w:r w:rsidRPr="00AC6A2E">
        <w:t>– РАО «Газпром» «Отраслевое руководство по анализу и управлению риском, связанным с техногенным воздействием на человека и окружающую среду при сооружении и эксплуатации объектов добычи, транс-порта, хранения и переработки углеводородного сырья с целью повышения их надежности и безопасности»;</w:t>
      </w:r>
    </w:p>
    <w:p w14:paraId="4314E21E" w14:textId="77777777" w:rsidR="00AC6A2E" w:rsidRPr="00AC6A2E" w:rsidRDefault="00AC6A2E" w:rsidP="00AC6A2E">
      <w:pPr>
        <w:pStyle w:val="afc"/>
      </w:pPr>
      <w:r w:rsidRPr="00AC6A2E">
        <w:t>– «Методика оценки последствий аварийных взрывов топливно-воздушных смесей».</w:t>
      </w:r>
    </w:p>
    <w:p w14:paraId="13337BF5" w14:textId="77777777" w:rsidR="00AC6A2E" w:rsidRPr="00AC6A2E" w:rsidRDefault="00AC6A2E" w:rsidP="00AC6A2E">
      <w:pPr>
        <w:pStyle w:val="afc"/>
      </w:pPr>
      <w:r w:rsidRPr="00AC6A2E">
        <w:t>Все расчеты проведены для возможных сценариев аварий с участием максимального количества опасного вещества в единичной емкости.</w:t>
      </w:r>
    </w:p>
    <w:p w14:paraId="39271E6D" w14:textId="76DE0586" w:rsidR="00AC6A2E" w:rsidRPr="00AC6A2E" w:rsidRDefault="00AC6A2E" w:rsidP="00AC6A2E">
      <w:pPr>
        <w:pStyle w:val="afc"/>
      </w:pPr>
      <w:r w:rsidRPr="00AC6A2E">
        <w:t>1.</w:t>
      </w:r>
      <w:r w:rsidRPr="00AC6A2E">
        <w:tab/>
        <w:t>Сценарий развития аварии, связанной с воспламенением проливов пропана на автомобильном транспорте.</w:t>
      </w:r>
    </w:p>
    <w:p w14:paraId="2CC70CD2" w14:textId="6CBAC4EA" w:rsidR="00AC6A2E" w:rsidRPr="00AC6A2E" w:rsidRDefault="00AC6A2E" w:rsidP="00AC6A2E">
      <w:pPr>
        <w:pStyle w:val="afc"/>
      </w:pPr>
      <w:r w:rsidRPr="00AC6A2E">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пропана.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14:paraId="6B43AA3B" w14:textId="77777777" w:rsidR="00AC6A2E" w:rsidRPr="00AC6A2E" w:rsidRDefault="00AC6A2E" w:rsidP="00AC6A2E">
      <w:pPr>
        <w:pStyle w:val="afc"/>
      </w:pPr>
      <w:r w:rsidRPr="00AC6A2E">
        <w:t>Исходные данные:</w:t>
      </w:r>
    </w:p>
    <w:p w14:paraId="1DE68063" w14:textId="77777777" w:rsidR="00AC6A2E" w:rsidRPr="00AC6A2E" w:rsidRDefault="00AC6A2E" w:rsidP="00AC6A2E">
      <w:pPr>
        <w:pStyle w:val="afc"/>
      </w:pPr>
      <w:r w:rsidRPr="00AC6A2E">
        <w:t>– количество разлившегося при аварии пропана V = 8,55 м3 (95 % от объема цистерны);</w:t>
      </w:r>
    </w:p>
    <w:p w14:paraId="2ED81F9F" w14:textId="77777777" w:rsidR="00AC6A2E" w:rsidRPr="00AC6A2E" w:rsidRDefault="00AC6A2E" w:rsidP="00AC6A2E">
      <w:pPr>
        <w:pStyle w:val="afc"/>
      </w:pPr>
      <w:r w:rsidRPr="00AC6A2E">
        <w:t>– площадь пролива S = 171,0 м2.</w:t>
      </w:r>
    </w:p>
    <w:p w14:paraId="3441DF71" w14:textId="77777777" w:rsidR="00AC6A2E" w:rsidRPr="00AC6A2E" w:rsidRDefault="00AC6A2E" w:rsidP="00AC6A2E">
      <w:pPr>
        <w:pStyle w:val="afc"/>
      </w:pPr>
      <w:r w:rsidRPr="00AC6A2E">
        <w:t>Порядок оценки последствий аварии.</w:t>
      </w:r>
    </w:p>
    <w:p w14:paraId="5E25D33B" w14:textId="77777777" w:rsidR="00AC6A2E" w:rsidRPr="00AC6A2E" w:rsidRDefault="00AC6A2E" w:rsidP="00AC6A2E">
      <w:pPr>
        <w:pStyle w:val="afc"/>
      </w:pPr>
      <w:r w:rsidRPr="00AC6A2E">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кВт/м2 и более.</w:t>
      </w:r>
    </w:p>
    <w:p w14:paraId="6C256ED3" w14:textId="060B5261" w:rsidR="00AC6A2E" w:rsidRPr="00AC6A2E" w:rsidRDefault="00AC6A2E" w:rsidP="00AC6A2E">
      <w:pPr>
        <w:pStyle w:val="afc"/>
      </w:pPr>
      <w:r w:rsidRPr="00AC6A2E">
        <w:t>Интенсивность теплового излучения определяется аналогично расчетам, выполненным по сценарию 2.</w:t>
      </w:r>
    </w:p>
    <w:p w14:paraId="7319802C" w14:textId="48ACFD48" w:rsidR="00AC6A2E" w:rsidRPr="00AC6A2E" w:rsidRDefault="00AC6A2E" w:rsidP="00AC6A2E">
      <w:pPr>
        <w:pStyle w:val="afc"/>
      </w:pPr>
      <w:r w:rsidRPr="00AC6A2E">
        <w:t>Расстояние, на котором будет наблюдаться тепловой поток интенсивностью 1,4 кВт/м2, составляет 81 м.</w:t>
      </w:r>
    </w:p>
    <w:p w14:paraId="34570B00" w14:textId="2F7D7F0F" w:rsidR="00AC6A2E" w:rsidRPr="00AC6A2E" w:rsidRDefault="00AC6A2E" w:rsidP="00AC6A2E">
      <w:pPr>
        <w:pStyle w:val="afc"/>
      </w:pPr>
      <w:r w:rsidRPr="00AC6A2E">
        <w:t>2.</w:t>
      </w:r>
      <w:r w:rsidRPr="00AC6A2E">
        <w:tab/>
        <w:t>Сценарий развития аварии, связанной с воспламенением топливно-воздушной смеси с образованием избыточного давления на автомобильном транспорте.</w:t>
      </w:r>
    </w:p>
    <w:p w14:paraId="0A4DD1F3" w14:textId="7C803C5C" w:rsidR="00AC6A2E" w:rsidRPr="00AC6A2E" w:rsidRDefault="00AC6A2E" w:rsidP="00AC6A2E">
      <w:pPr>
        <w:pStyle w:val="afc"/>
      </w:pPr>
      <w:r w:rsidRPr="00AC6A2E">
        <w:t>Возникновение аварии данного типа возможно при нарушении герметичности цистерны с пропаном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разряд статического электричества, образование искры от удара металлических предметов и т.д.</w:t>
      </w:r>
    </w:p>
    <w:p w14:paraId="667C0DAC" w14:textId="77777777" w:rsidR="00AC6A2E" w:rsidRPr="00AC6A2E" w:rsidRDefault="00AC6A2E" w:rsidP="00AC6A2E">
      <w:pPr>
        <w:pStyle w:val="afc"/>
      </w:pPr>
      <w:r w:rsidRPr="00AC6A2E">
        <w:t>Исходные данные:</w:t>
      </w:r>
    </w:p>
    <w:p w14:paraId="40257ABE" w14:textId="77777777" w:rsidR="00AC6A2E" w:rsidRPr="00AC6A2E" w:rsidRDefault="00AC6A2E" w:rsidP="00AC6A2E">
      <w:pPr>
        <w:pStyle w:val="afc"/>
      </w:pPr>
      <w:r w:rsidRPr="00AC6A2E">
        <w:t>– количество разлившегося при аварии пропана V = 8,55 м3 (95 % от объема цистерны);</w:t>
      </w:r>
    </w:p>
    <w:p w14:paraId="78E29D24" w14:textId="77777777" w:rsidR="00AC6A2E" w:rsidRPr="00AC6A2E" w:rsidRDefault="00AC6A2E" w:rsidP="00AC6A2E">
      <w:pPr>
        <w:pStyle w:val="afc"/>
      </w:pPr>
      <w:r w:rsidRPr="00AC6A2E">
        <w:t>– молярная масса СУГ М = 44,0 г/моль;</w:t>
      </w:r>
    </w:p>
    <w:p w14:paraId="28B37148" w14:textId="77777777" w:rsidR="00AC6A2E" w:rsidRPr="00AC6A2E" w:rsidRDefault="00AC6A2E" w:rsidP="00AC6A2E">
      <w:pPr>
        <w:pStyle w:val="afc"/>
      </w:pPr>
      <w:r w:rsidRPr="00AC6A2E">
        <w:t>– время испарения Т = 60 мин.</w:t>
      </w:r>
    </w:p>
    <w:p w14:paraId="070D8CBC" w14:textId="77777777" w:rsidR="00AC6A2E" w:rsidRPr="00AC6A2E" w:rsidRDefault="00AC6A2E" w:rsidP="00AC6A2E">
      <w:pPr>
        <w:pStyle w:val="afc"/>
      </w:pPr>
      <w:r w:rsidRPr="00AC6A2E">
        <w:t>Порядок оценки последствий аварии.</w:t>
      </w:r>
    </w:p>
    <w:p w14:paraId="2DDCB6E7" w14:textId="77777777" w:rsidR="00AC6A2E" w:rsidRPr="00AC6A2E" w:rsidRDefault="00AC6A2E" w:rsidP="00AC6A2E">
      <w:pPr>
        <w:pStyle w:val="afc"/>
      </w:pPr>
      <w:r w:rsidRPr="00AC6A2E">
        <w:t>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14:paraId="07619503" w14:textId="77777777" w:rsidR="00AC6A2E" w:rsidRPr="00AC6A2E" w:rsidRDefault="00AC6A2E" w:rsidP="00AC6A2E">
      <w:pPr>
        <w:pStyle w:val="afc"/>
      </w:pPr>
      <w:r w:rsidRPr="00AC6A2E">
        <w:t>Величина избыточного давления определяется аналогично расчетам, выполненным по сценарию 3.</w:t>
      </w:r>
    </w:p>
    <w:p w14:paraId="459E4671" w14:textId="77777777" w:rsidR="00AC6A2E" w:rsidRPr="00AC6A2E" w:rsidRDefault="00AC6A2E" w:rsidP="00AC6A2E">
      <w:pPr>
        <w:pStyle w:val="afc"/>
      </w:pPr>
      <w:r w:rsidRPr="00AC6A2E">
        <w:t>Расстояние, на котором будет наблюдаться величина избыточного давления 3,6 кПа, составляет 84,5 м.</w:t>
      </w:r>
    </w:p>
    <w:p w14:paraId="64013949" w14:textId="4303330F" w:rsidR="00AC6A2E" w:rsidRPr="00AC6A2E" w:rsidRDefault="00AC6A2E" w:rsidP="00AC6A2E">
      <w:pPr>
        <w:pStyle w:val="afc"/>
      </w:pPr>
      <w:r w:rsidRPr="00AC6A2E">
        <w:t>3.</w:t>
      </w:r>
      <w:r w:rsidRPr="00AC6A2E">
        <w:tab/>
        <w:t>Сценарий развития аварии, связанной с образованием «огненного шара» при разрушении автоцистерны.</w:t>
      </w:r>
    </w:p>
    <w:p w14:paraId="1DFF965D" w14:textId="77777777" w:rsidR="00AC6A2E" w:rsidRPr="00AC6A2E" w:rsidRDefault="00AC6A2E" w:rsidP="00AC6A2E">
      <w:pPr>
        <w:pStyle w:val="afc"/>
      </w:pPr>
      <w:r w:rsidRPr="00AC6A2E">
        <w:t>Исходные данные:</w:t>
      </w:r>
    </w:p>
    <w:p w14:paraId="71383663" w14:textId="77777777" w:rsidR="00AC6A2E" w:rsidRPr="00AC6A2E" w:rsidRDefault="00AC6A2E" w:rsidP="00AC6A2E">
      <w:pPr>
        <w:pStyle w:val="afc"/>
      </w:pPr>
      <w:r w:rsidRPr="00AC6A2E">
        <w:t>– масса СУГ, участвующего в аварии</w:t>
      </w:r>
      <w:r w:rsidRPr="00AC6A2E">
        <w:tab/>
        <w:t>М = 4531,5 кг.</w:t>
      </w:r>
    </w:p>
    <w:p w14:paraId="148B748B" w14:textId="77777777" w:rsidR="00AC6A2E" w:rsidRPr="00AC6A2E" w:rsidRDefault="00AC6A2E" w:rsidP="00AC6A2E">
      <w:pPr>
        <w:pStyle w:val="afc"/>
      </w:pPr>
      <w:r w:rsidRPr="00AC6A2E">
        <w:t>Порядок оценки последствий аварии.</w:t>
      </w:r>
    </w:p>
    <w:p w14:paraId="4502C6A5" w14:textId="40E241CD" w:rsidR="00AC6A2E" w:rsidRPr="00AC6A2E" w:rsidRDefault="00AC6A2E" w:rsidP="00AC6A2E">
      <w:pPr>
        <w:pStyle w:val="afc"/>
      </w:pPr>
      <w:r w:rsidRPr="00AC6A2E">
        <w:t>Определим, на каком расстоянии от геометрического центра «огненного шара» люди могут получить ожоги 1-ой степени, что соответствует импульсу теплового излучения 120 кДж/м2.</w:t>
      </w:r>
    </w:p>
    <w:p w14:paraId="168B9317" w14:textId="6CCA9B44" w:rsidR="00AC6A2E" w:rsidRPr="00AC6A2E" w:rsidRDefault="00AC6A2E" w:rsidP="00AC6A2E">
      <w:pPr>
        <w:pStyle w:val="afc"/>
      </w:pPr>
      <w:r w:rsidRPr="00AC6A2E">
        <w:t>Расчеты выполняются аналогично расчетам, выполненным по сценарию 6.</w:t>
      </w:r>
    </w:p>
    <w:p w14:paraId="0396A975" w14:textId="060A9553" w:rsidR="00AC6A2E" w:rsidRPr="00AC6A2E" w:rsidRDefault="00AC6A2E" w:rsidP="00AC6A2E">
      <w:pPr>
        <w:pStyle w:val="afc"/>
      </w:pPr>
      <w:r w:rsidRPr="00AC6A2E">
        <w:t>Расстояние, на котором будет наблюдаться импульс теплового потока, равный 120 кДж/м2, составляет 161 м.</w:t>
      </w:r>
    </w:p>
    <w:p w14:paraId="45EFA7A6" w14:textId="5F0F47B3" w:rsidR="00AC6A2E" w:rsidRPr="00AC6A2E" w:rsidRDefault="00AC6A2E" w:rsidP="00AC6A2E">
      <w:pPr>
        <w:pStyle w:val="afc"/>
      </w:pPr>
      <w:r w:rsidRPr="00AC6A2E">
        <w:t>4.</w:t>
      </w:r>
      <w:r w:rsidRPr="00AC6A2E">
        <w:tab/>
        <w:t>Сценарий развития аварии, связанной с воспламенением проливов бензина на автомобильном транспорте.</w:t>
      </w:r>
    </w:p>
    <w:p w14:paraId="15FF6359" w14:textId="683E80DB" w:rsidR="00AC6A2E" w:rsidRPr="00AC6A2E" w:rsidRDefault="00AC6A2E" w:rsidP="00AC6A2E">
      <w:pPr>
        <w:pStyle w:val="afc"/>
      </w:pPr>
      <w:r w:rsidRPr="00AC6A2E">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бензина.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14:paraId="01931139" w14:textId="77777777" w:rsidR="00AC6A2E" w:rsidRPr="00AC6A2E" w:rsidRDefault="00AC6A2E" w:rsidP="00AC6A2E">
      <w:pPr>
        <w:pStyle w:val="afc"/>
      </w:pPr>
      <w:r w:rsidRPr="00AC6A2E">
        <w:t>Исходные данные:</w:t>
      </w:r>
    </w:p>
    <w:p w14:paraId="02085A8E" w14:textId="77777777" w:rsidR="00AC6A2E" w:rsidRPr="00AC6A2E" w:rsidRDefault="00AC6A2E" w:rsidP="00AC6A2E">
      <w:pPr>
        <w:pStyle w:val="afc"/>
      </w:pPr>
      <w:r w:rsidRPr="00AC6A2E">
        <w:t>– количество разлившегося при аварии бензина V = 8,55 м3 (95 % от объема цистерны);</w:t>
      </w:r>
    </w:p>
    <w:p w14:paraId="15869876" w14:textId="77777777" w:rsidR="00AC6A2E" w:rsidRPr="00AC6A2E" w:rsidRDefault="00AC6A2E" w:rsidP="00AC6A2E">
      <w:pPr>
        <w:pStyle w:val="afc"/>
      </w:pPr>
      <w:r w:rsidRPr="00AC6A2E">
        <w:t>– площадь пролива S = 171,0 м2.</w:t>
      </w:r>
    </w:p>
    <w:p w14:paraId="67939F8C" w14:textId="77777777" w:rsidR="00AC6A2E" w:rsidRPr="00AC6A2E" w:rsidRDefault="00AC6A2E" w:rsidP="00AC6A2E">
      <w:pPr>
        <w:pStyle w:val="afc"/>
      </w:pPr>
      <w:r w:rsidRPr="00AC6A2E">
        <w:t>Порядок оценки последствий аварии.</w:t>
      </w:r>
    </w:p>
    <w:p w14:paraId="255CA3A7" w14:textId="77777777" w:rsidR="00AC6A2E" w:rsidRPr="00AC6A2E" w:rsidRDefault="00AC6A2E" w:rsidP="00AC6A2E">
      <w:pPr>
        <w:pStyle w:val="afc"/>
      </w:pPr>
      <w:r w:rsidRPr="00AC6A2E">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теплового излучения возникают при интенсивности теплового воздействия 1,4 кВт/м2 и более.</w:t>
      </w:r>
    </w:p>
    <w:p w14:paraId="6DFEFB1B" w14:textId="3F1F6468" w:rsidR="00AC6A2E" w:rsidRPr="00AC6A2E" w:rsidRDefault="00AC6A2E" w:rsidP="00AC6A2E">
      <w:pPr>
        <w:pStyle w:val="afc"/>
      </w:pPr>
      <w:r w:rsidRPr="00AC6A2E">
        <w:t>Интенсивность теплового излучения определяется аналогично расчетам, выполненным по сценарию 2.</w:t>
      </w:r>
    </w:p>
    <w:p w14:paraId="69F438E9" w14:textId="325BC7BE" w:rsidR="00AC6A2E" w:rsidRPr="00AC6A2E" w:rsidRDefault="00AC6A2E" w:rsidP="00AC6A2E">
      <w:pPr>
        <w:pStyle w:val="afc"/>
      </w:pPr>
      <w:r w:rsidRPr="00AC6A2E">
        <w:t>Расстояние, на котором будет наблюдаться тепловой поток интенсивностью 1,4 кВт/м2, составляет 61,2 м.</w:t>
      </w:r>
    </w:p>
    <w:p w14:paraId="59383775" w14:textId="3FF92D91" w:rsidR="00AC6A2E" w:rsidRPr="00AC6A2E" w:rsidRDefault="00AC6A2E" w:rsidP="00AC6A2E">
      <w:pPr>
        <w:pStyle w:val="afc"/>
      </w:pPr>
      <w:r w:rsidRPr="00AC6A2E">
        <w:t>5.</w:t>
      </w:r>
      <w:r w:rsidRPr="00AC6A2E">
        <w:tab/>
        <w:t>Сценарий развития аварии, связанной с воспламенением топ-ливно-воздушной смеси с образованием избыточного давления на автомобильном транспорте.</w:t>
      </w:r>
    </w:p>
    <w:p w14:paraId="5CB46429" w14:textId="3E86E270" w:rsidR="00AC6A2E" w:rsidRPr="00AC6A2E" w:rsidRDefault="00AC6A2E" w:rsidP="00AC6A2E">
      <w:pPr>
        <w:pStyle w:val="afc"/>
      </w:pPr>
      <w:r w:rsidRPr="00AC6A2E">
        <w:t>Возникновение аварии данного типа возможно при нарушении герметичности автомобильной цистерны с бензином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14:paraId="0F735EE0" w14:textId="77777777" w:rsidR="00AC6A2E" w:rsidRPr="00AC6A2E" w:rsidRDefault="00AC6A2E" w:rsidP="00AC6A2E">
      <w:pPr>
        <w:pStyle w:val="afc"/>
      </w:pPr>
      <w:r w:rsidRPr="00AC6A2E">
        <w:t>Исходные данные:</w:t>
      </w:r>
    </w:p>
    <w:p w14:paraId="580B7304" w14:textId="77777777" w:rsidR="00AC6A2E" w:rsidRPr="00AC6A2E" w:rsidRDefault="00AC6A2E" w:rsidP="00AC6A2E">
      <w:pPr>
        <w:pStyle w:val="afc"/>
      </w:pPr>
      <w:r w:rsidRPr="00AC6A2E">
        <w:t>– количество разлившегося при аварии бензина V = 8,55 м3 (95 % от объема цистерны);</w:t>
      </w:r>
    </w:p>
    <w:p w14:paraId="4A4850C5" w14:textId="77777777" w:rsidR="00AC6A2E" w:rsidRPr="00AC6A2E" w:rsidRDefault="00AC6A2E" w:rsidP="00AC6A2E">
      <w:pPr>
        <w:pStyle w:val="afc"/>
      </w:pPr>
      <w:r w:rsidRPr="00AC6A2E">
        <w:t>– молярная масса бензина М = 94,0 г/моль;</w:t>
      </w:r>
    </w:p>
    <w:p w14:paraId="534F7A1F" w14:textId="77777777" w:rsidR="00AC6A2E" w:rsidRPr="00AC6A2E" w:rsidRDefault="00AC6A2E" w:rsidP="00AC6A2E">
      <w:pPr>
        <w:pStyle w:val="afc"/>
      </w:pPr>
      <w:r w:rsidRPr="00AC6A2E">
        <w:t>– время испарения Т = 60 мин.</w:t>
      </w:r>
    </w:p>
    <w:p w14:paraId="2B0CC7F6" w14:textId="77777777" w:rsidR="00AC6A2E" w:rsidRPr="00AC6A2E" w:rsidRDefault="00AC6A2E" w:rsidP="00AC6A2E">
      <w:pPr>
        <w:pStyle w:val="afc"/>
      </w:pPr>
      <w:r w:rsidRPr="00AC6A2E">
        <w:t>Порядок оценки последствий аварии.</w:t>
      </w:r>
    </w:p>
    <w:p w14:paraId="245FF3E6" w14:textId="77777777" w:rsidR="00AC6A2E" w:rsidRPr="00AC6A2E" w:rsidRDefault="00AC6A2E" w:rsidP="00AC6A2E">
      <w:pPr>
        <w:pStyle w:val="afc"/>
      </w:pPr>
      <w:r w:rsidRPr="00AC6A2E">
        <w:t>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14:paraId="101C75A1" w14:textId="77777777" w:rsidR="00AC6A2E" w:rsidRPr="00AC6A2E" w:rsidRDefault="00AC6A2E" w:rsidP="00AC6A2E">
      <w:pPr>
        <w:pStyle w:val="afc"/>
      </w:pPr>
      <w:r w:rsidRPr="00AC6A2E">
        <w:t>Величина избыточного давления определяется аналогично расчетам, выполненным по сценарию 3.</w:t>
      </w:r>
    </w:p>
    <w:p w14:paraId="2ED9685F" w14:textId="77777777" w:rsidR="00AC6A2E" w:rsidRPr="00AC6A2E" w:rsidRDefault="00AC6A2E" w:rsidP="00AC6A2E">
      <w:pPr>
        <w:pStyle w:val="afc"/>
      </w:pPr>
      <w:r w:rsidRPr="00AC6A2E">
        <w:t>Расстояние, на котором будет наблюдаться величина избыточного давления 3,6 кПа, составляет 14,5 м.</w:t>
      </w:r>
    </w:p>
    <w:p w14:paraId="6585D7E8" w14:textId="77777777" w:rsidR="00AC6A2E" w:rsidRPr="00AC6A2E" w:rsidRDefault="00AC6A2E" w:rsidP="00AC6A2E">
      <w:pPr>
        <w:pStyle w:val="afc"/>
      </w:pPr>
    </w:p>
    <w:p w14:paraId="5AB8BF7D" w14:textId="7A515216" w:rsidR="00AC6A2E" w:rsidRPr="00AC6A2E" w:rsidRDefault="00AC6A2E" w:rsidP="00AC6A2E">
      <w:pPr>
        <w:pStyle w:val="afc"/>
      </w:pPr>
      <w:r w:rsidRPr="00AC6A2E">
        <w:t>Для предупреждения ЧС и снижения последствий на территории рассматриваемого участка от аварий на транспорте требуется:</w:t>
      </w:r>
    </w:p>
    <w:p w14:paraId="7C9700F0" w14:textId="21FCCD01" w:rsidR="00AC6A2E" w:rsidRPr="00AC6A2E" w:rsidRDefault="00AC6A2E" w:rsidP="00AC6A2E">
      <w:pPr>
        <w:pStyle w:val="afc"/>
      </w:pPr>
      <w:r w:rsidRPr="00AC6A2E">
        <w:t>– поддержание автомобильных дорог в состоянии, обеспечивающем безаварийную эксплуатацию автомобильного и железнодорожного транспорта;</w:t>
      </w:r>
    </w:p>
    <w:p w14:paraId="480BF1EB" w14:textId="63CF47A7" w:rsidR="00AC6A2E" w:rsidRPr="00AC6A2E" w:rsidRDefault="00AC6A2E" w:rsidP="00AC6A2E">
      <w:pPr>
        <w:pStyle w:val="afc"/>
      </w:pPr>
      <w:r w:rsidRPr="00AC6A2E">
        <w:t xml:space="preserve">– обеспечить при перевозке опасных грузов эксплуатацию технически исправного транспорта и оборудования; </w:t>
      </w:r>
    </w:p>
    <w:p w14:paraId="0D4CB298" w14:textId="77777777" w:rsidR="00AC6A2E" w:rsidRPr="00AC6A2E" w:rsidRDefault="00AC6A2E" w:rsidP="00AC6A2E">
      <w:pPr>
        <w:pStyle w:val="afc"/>
      </w:pPr>
      <w:r w:rsidRPr="00AC6A2E">
        <w:t>– улучшение качества зимнего содержания дорог, особенно на участках с уклонами, перед мостами и в гололёд;</w:t>
      </w:r>
    </w:p>
    <w:p w14:paraId="526C2C1D" w14:textId="1CC71513" w:rsidR="00AC6A2E" w:rsidRPr="00AC6A2E" w:rsidRDefault="00AC6A2E" w:rsidP="00AC6A2E">
      <w:pPr>
        <w:pStyle w:val="afc"/>
      </w:pPr>
      <w:r w:rsidRPr="00AC6A2E">
        <w:t>– устройство дорожных ограждений, разметка проезжей части, установка дорожных знаков;</w:t>
      </w:r>
    </w:p>
    <w:p w14:paraId="1AE52589" w14:textId="4DC6EF18" w:rsidR="00AC6A2E" w:rsidRPr="00AC6A2E" w:rsidRDefault="00AC6A2E" w:rsidP="00AC6A2E">
      <w:pPr>
        <w:pStyle w:val="afc"/>
      </w:pPr>
      <w:r w:rsidRPr="00AC6A2E">
        <w:t xml:space="preserve">– укрепление обочин, откосов насыпей, устройство водоотводов и др. инженерных мероприятий для предотвращения размывов на предмостных участках; </w:t>
      </w:r>
    </w:p>
    <w:p w14:paraId="63DDB9CE" w14:textId="43026419" w:rsidR="00AC6A2E" w:rsidRPr="00AC6A2E" w:rsidRDefault="00AC6A2E" w:rsidP="00AC6A2E">
      <w:pPr>
        <w:pStyle w:val="afc"/>
      </w:pPr>
      <w:r w:rsidRPr="00AC6A2E">
        <w:t>– не использовать открытые источники огня во избежание возникновения пожара (взрыва);</w:t>
      </w:r>
    </w:p>
    <w:p w14:paraId="4C2E0726" w14:textId="14F62BFE" w:rsidR="00AC6A2E" w:rsidRPr="00AC6A2E" w:rsidRDefault="00AC6A2E" w:rsidP="00AC6A2E">
      <w:pPr>
        <w:pStyle w:val="afc"/>
      </w:pPr>
      <w:r w:rsidRPr="00AC6A2E">
        <w:t>– не приближаться к месту аварии, в качестве укрытий от поражающего воздействия избыточного давления использовать отдаленные здания и сооружения, заглубленные участки местности;</w:t>
      </w:r>
    </w:p>
    <w:p w14:paraId="1CD52B8D" w14:textId="77777777" w:rsidR="00AC6A2E" w:rsidRPr="00AC6A2E" w:rsidRDefault="00AC6A2E" w:rsidP="00AC6A2E">
      <w:pPr>
        <w:pStyle w:val="afc"/>
      </w:pPr>
      <w:r w:rsidRPr="00AC6A2E">
        <w:t>– исключить транспортировку особо опасных грузов через или вблизи жилых районов и общественно-социальных объектов.</w:t>
      </w:r>
    </w:p>
    <w:p w14:paraId="38F48588" w14:textId="77777777" w:rsidR="00AC6A2E" w:rsidRPr="00AC6A2E" w:rsidRDefault="00AC6A2E" w:rsidP="00AC6A2E">
      <w:pPr>
        <w:pStyle w:val="afc"/>
      </w:pPr>
    </w:p>
    <w:p w14:paraId="17B38CEC" w14:textId="77777777" w:rsidR="00AC6A2E" w:rsidRPr="00AC6A2E" w:rsidRDefault="00AC6A2E" w:rsidP="00AC6A2E">
      <w:pPr>
        <w:pStyle w:val="afc"/>
      </w:pPr>
      <w:r w:rsidRPr="00AC6A2E">
        <w:t>Аварии на коммунальных системах жизнеобеспечения</w:t>
      </w:r>
    </w:p>
    <w:p w14:paraId="5E31FD65" w14:textId="5A3E4994" w:rsidR="00AC6A2E" w:rsidRPr="00AC6A2E" w:rsidRDefault="00AC6A2E" w:rsidP="00AC6A2E">
      <w:pPr>
        <w:pStyle w:val="afc"/>
      </w:pPr>
      <w:r w:rsidRPr="00AC6A2E">
        <w:t>Аварии на коммунальных системах жизнеобеспечения (далее – КСЖ) приводят к прекращению снабжения зданий и сооружений водой, электроэнергией, теплом.</w:t>
      </w:r>
    </w:p>
    <w:p w14:paraId="3ED2E65B" w14:textId="2270BE39" w:rsidR="00AC6A2E" w:rsidRPr="00AC6A2E" w:rsidRDefault="00AC6A2E" w:rsidP="00AC6A2E">
      <w:pPr>
        <w:pStyle w:val="afc"/>
      </w:pPr>
      <w:r w:rsidRPr="00AC6A2E">
        <w:t>Последствия от аварии на КСЖ могут оказывать поражающее действие на людей: поражение электрическим током при прикосновении к оборванным проводам, возникновением пожаров вследствие коротких замыканий и возгорания газа. Кроме того, возможно затопление территории вследствие разрушения водопроводных труб и коллекторов, получение ожогов людьми при разрушении элементов системы паро- и теплоснабжения.</w:t>
      </w:r>
    </w:p>
    <w:p w14:paraId="3BDC02A8" w14:textId="5D610864" w:rsidR="00AC6A2E" w:rsidRPr="00AC6A2E" w:rsidRDefault="00AC6A2E" w:rsidP="00AC6A2E">
      <w:pPr>
        <w:pStyle w:val="afc"/>
      </w:pPr>
      <w:r w:rsidRPr="00AC6A2E">
        <w:t>Нормальная жизнедеятельность поселения и его населения обеспечивается устойчивым и надежным коммунально-бытовым обеспечением, устойчивостью работы систем жизнеобеспечения поселения.</w:t>
      </w:r>
    </w:p>
    <w:p w14:paraId="025EB975" w14:textId="77777777" w:rsidR="00AC6A2E" w:rsidRPr="00AC6A2E" w:rsidRDefault="00AC6A2E" w:rsidP="00AC6A2E">
      <w:pPr>
        <w:pStyle w:val="afc"/>
      </w:pPr>
      <w:r w:rsidRPr="00AC6A2E">
        <w:t>К основным факторам риска относятся:</w:t>
      </w:r>
    </w:p>
    <w:p w14:paraId="06FD697E" w14:textId="6E8BD086" w:rsidR="00AC6A2E" w:rsidRPr="00AC6A2E" w:rsidRDefault="00AC6A2E" w:rsidP="00AC6A2E">
      <w:pPr>
        <w:pStyle w:val="afc"/>
      </w:pPr>
      <w:r w:rsidRPr="00AC6A2E">
        <w:t>– повышение аварийности на инженерных коммуникациях и источниках энергоснабжения;</w:t>
      </w:r>
    </w:p>
    <w:p w14:paraId="42C4ABCA" w14:textId="77777777" w:rsidR="00AC6A2E" w:rsidRPr="00AC6A2E" w:rsidRDefault="00AC6A2E" w:rsidP="00AC6A2E">
      <w:pPr>
        <w:pStyle w:val="afc"/>
      </w:pPr>
      <w:r w:rsidRPr="00AC6A2E">
        <w:t>– возможность воздействия внешних факторов на качество воды, ограниченность водопотребления из закрытых водоисточников;</w:t>
      </w:r>
    </w:p>
    <w:p w14:paraId="0DFF4AE1" w14:textId="57A9A6CC" w:rsidR="00AC6A2E" w:rsidRPr="00AC6A2E" w:rsidRDefault="00AC6A2E" w:rsidP="00AC6A2E">
      <w:pPr>
        <w:pStyle w:val="afc"/>
      </w:pPr>
      <w:r w:rsidRPr="00AC6A2E">
        <w:t>– снижение надежности и устойчивости энергоснабжения, связанное с недостаточным объемом замены устаревших инженерных сетей и основного энергетического оборудования;</w:t>
      </w:r>
    </w:p>
    <w:p w14:paraId="15E85084" w14:textId="77777777" w:rsidR="00AC6A2E" w:rsidRPr="00AC6A2E" w:rsidRDefault="00AC6A2E" w:rsidP="00AC6A2E">
      <w:pPr>
        <w:pStyle w:val="afc"/>
      </w:pPr>
      <w:r w:rsidRPr="00AC6A2E">
        <w:t>– старение жилого фонда, а также инженерной инфраструктуры населенных пунктов.</w:t>
      </w:r>
    </w:p>
    <w:p w14:paraId="0C6582F7" w14:textId="77777777" w:rsidR="00AC6A2E" w:rsidRPr="00AC6A2E" w:rsidRDefault="00AC6A2E" w:rsidP="00AC6A2E">
      <w:pPr>
        <w:pStyle w:val="afc"/>
      </w:pPr>
      <w:r w:rsidRPr="00AC6A2E">
        <w:t>Реализация указанных угроз может привести:</w:t>
      </w:r>
    </w:p>
    <w:p w14:paraId="2D5DFB40" w14:textId="56391A22" w:rsidR="00AC6A2E" w:rsidRPr="00AC6A2E" w:rsidRDefault="00AC6A2E" w:rsidP="00AC6A2E">
      <w:pPr>
        <w:pStyle w:val="afc"/>
      </w:pPr>
      <w:r w:rsidRPr="00AC6A2E">
        <w:t>– к нарушению жизнедеятельности населения муниципального образования;</w:t>
      </w:r>
    </w:p>
    <w:p w14:paraId="097C7E9A" w14:textId="67AC7067" w:rsidR="00AC6A2E" w:rsidRPr="00AC6A2E" w:rsidRDefault="00AC6A2E" w:rsidP="00AC6A2E">
      <w:pPr>
        <w:pStyle w:val="afc"/>
      </w:pPr>
      <w:r w:rsidRPr="00AC6A2E">
        <w:t>– к дестабилизации санитарно-эпидемиологической обстановки, повышению уровня инфекционных заболеваний;</w:t>
      </w:r>
    </w:p>
    <w:p w14:paraId="08117DD7" w14:textId="77777777" w:rsidR="00AC6A2E" w:rsidRPr="00AC6A2E" w:rsidRDefault="00AC6A2E" w:rsidP="00AC6A2E">
      <w:pPr>
        <w:pStyle w:val="afc"/>
      </w:pPr>
      <w:r w:rsidRPr="00AC6A2E">
        <w:t>– созданию нестабильной социальной обстановки.</w:t>
      </w:r>
    </w:p>
    <w:p w14:paraId="221554CF" w14:textId="045544B2" w:rsidR="00AC6A2E" w:rsidRPr="00AC6A2E" w:rsidRDefault="00AC6A2E" w:rsidP="00AC6A2E">
      <w:pPr>
        <w:pStyle w:val="afc"/>
      </w:pPr>
      <w:r w:rsidRPr="00AC6A2E">
        <w:t>Аварии на коммунальных системах жизнеобеспечения носят локальный характер, поражение населения или персонала обслуживающих организаций возможно при нахождении в непосредственной близости от источника ЧС.</w:t>
      </w:r>
    </w:p>
    <w:p w14:paraId="2763496A" w14:textId="77777777" w:rsidR="00AC6A2E" w:rsidRPr="00AC6A2E" w:rsidRDefault="00AC6A2E" w:rsidP="00AC6A2E">
      <w:pPr>
        <w:pStyle w:val="afc"/>
      </w:pPr>
      <w:r w:rsidRPr="00AC6A2E">
        <w:t>Аварии, связанные с отключением электроэнергии нарушают работу систем жизнеобеспечения населения.</w:t>
      </w:r>
    </w:p>
    <w:p w14:paraId="27043489" w14:textId="2304AB24" w:rsidR="00AC6A2E" w:rsidRPr="00AC6A2E" w:rsidRDefault="00AC6A2E" w:rsidP="00AC6A2E">
      <w:pPr>
        <w:pStyle w:val="afc"/>
      </w:pPr>
      <w:r w:rsidRPr="00AC6A2E">
        <w:t>В случае аварии на сетях теплоснабжения в зимний период, возможен выход из строя систем теплоснабжения.</w:t>
      </w:r>
    </w:p>
    <w:p w14:paraId="67603B1E" w14:textId="77777777" w:rsidR="00AC6A2E" w:rsidRPr="00AC6A2E" w:rsidRDefault="00AC6A2E" w:rsidP="00AC6A2E">
      <w:pPr>
        <w:pStyle w:val="afc"/>
      </w:pPr>
    </w:p>
    <w:p w14:paraId="71C8D572" w14:textId="0526506F" w:rsidR="00AC6A2E" w:rsidRPr="00AC6A2E" w:rsidRDefault="00AC6A2E" w:rsidP="00AC6A2E">
      <w:pPr>
        <w:pStyle w:val="afc"/>
      </w:pPr>
      <w:r w:rsidRPr="00AC6A2E">
        <w:t>Выводы по планируемым мероприятиям по защите населения территории от техногенных ЧС</w:t>
      </w:r>
    </w:p>
    <w:p w14:paraId="40B177AA" w14:textId="7492138B" w:rsidR="00AC6A2E" w:rsidRPr="00AC6A2E" w:rsidRDefault="00AC6A2E" w:rsidP="00AC6A2E">
      <w:pPr>
        <w:pStyle w:val="afc"/>
      </w:pPr>
      <w:r w:rsidRPr="00AC6A2E">
        <w:t>Частота возникновения аварий на транспорте составляет менее 10-5 аварий за год. В соответствии с приложением В к ГОСТ Р 22.2.01-2015 зоны действия поражающих факторов от аварий на транспорте находятся в зоне приемлемого риска, в которых нет необходимости в принятии мероприятий по уменьшению риска.</w:t>
      </w:r>
    </w:p>
    <w:p w14:paraId="73489B55" w14:textId="340D12AC" w:rsidR="00AC6A2E" w:rsidRPr="00AC6A2E" w:rsidRDefault="00AC6A2E" w:rsidP="00AC6A2E">
      <w:pPr>
        <w:pStyle w:val="afc"/>
      </w:pPr>
      <w:r w:rsidRPr="00AC6A2E">
        <w:t>АЗС используются повсеместно и находятся в непосредственной близости от жилых объектов, как и осуществление деятельности по транспортированию горючих и легковоспламеняющихся жидкостей по автомобильным дорогам. Технических мероприятий по обеспечению безопасности населения на территории не предусматривается, т.к. риск возникновения данных аварий и их ожидаемый ущерб невелики, требуется лишь выполнение организационных мероприятий со стороны эксплуатирующих и транспортных организаций. Для обеспечения безопасности населения необходимо обеспечение промышленной и пожарной безопасности на опасных производственных объектах и при транспортировании, как на стадии проектирования, так и на стадии эксплуатации. Осуществление надзора за ОПО на территории, возложено на соответствующие службы контроля и надзора (МЧС России, Ростехнадзор, Росприроднадзор, Прокуратура).</w:t>
      </w:r>
    </w:p>
    <w:p w14:paraId="437BFF45" w14:textId="29067836" w:rsidR="00AC6A2E" w:rsidRPr="00AC6A2E" w:rsidRDefault="00AC6A2E" w:rsidP="00AC6A2E">
      <w:pPr>
        <w:pStyle w:val="afc"/>
      </w:pPr>
      <w:r w:rsidRPr="00AC6A2E">
        <w:t>При возникновении ЧС в основе реагирования и обеспечения без-опасности населения является своевременное оповещение о характере аварии и порядке действий. Для оповещения населения территории о чрезвычайных ситуациях необходимо подключение объектов на территории к радиотрансляционной сети, для централизованной передачи сигналов от оперативного дежурного ГУ МЧС России по Республике Хакассия, либо от ЕДДС Бейского района, а также при необходимости устройство сирен. Кроме того, необходимо проведение обучения населения правильному реагированию на сигналы, передаваемые средствами оповещения.</w:t>
      </w:r>
    </w:p>
    <w:p w14:paraId="06FCC96B" w14:textId="3926C2BF" w:rsidR="00AC6A2E" w:rsidRPr="00AC6A2E" w:rsidRDefault="00AC6A2E" w:rsidP="00AC6A2E">
      <w:pPr>
        <w:pStyle w:val="afc"/>
      </w:pPr>
      <w:r w:rsidRPr="00AC6A2E">
        <w:t>В качестве мобильных средств оповещения должны использоваться передвижные полицейские патрули, которые через громкоговорители должны оповещать людей о возможной опасности и необходимых действиях.</w:t>
      </w:r>
    </w:p>
    <w:p w14:paraId="47B0AC1B" w14:textId="5FC7732E" w:rsidR="000676E4" w:rsidRPr="00AC6A2E" w:rsidRDefault="000676E4" w:rsidP="000676E4">
      <w:pPr>
        <w:pStyle w:val="afc"/>
        <w:ind w:firstLine="0"/>
      </w:pPr>
    </w:p>
    <w:p w14:paraId="019A90B8" w14:textId="05A335E3" w:rsidR="000676E4" w:rsidRPr="00AC6A2E" w:rsidRDefault="000676E4" w:rsidP="00B24A67">
      <w:pPr>
        <w:pStyle w:val="2"/>
        <w:numPr>
          <w:ilvl w:val="1"/>
          <w:numId w:val="2"/>
        </w:numPr>
        <w:ind w:left="0" w:firstLine="0"/>
      </w:pPr>
      <w:bookmarkStart w:id="177" w:name="_Toc125535450"/>
      <w:r w:rsidRPr="00AC6A2E">
        <w:t>Перечень возможных источников ЧС биолого-социального характера на проектируемой территории</w:t>
      </w:r>
      <w:bookmarkEnd w:id="177"/>
    </w:p>
    <w:p w14:paraId="236BBB54" w14:textId="77777777" w:rsidR="00AC6A2E" w:rsidRPr="00AC6A2E" w:rsidRDefault="00AC6A2E" w:rsidP="00AC6A2E">
      <w:pPr>
        <w:pStyle w:val="afc"/>
      </w:pPr>
      <w:r w:rsidRPr="00AC6A2E">
        <w:t>На проектируемой территории биологически-опасных объектов нет.</w:t>
      </w:r>
    </w:p>
    <w:p w14:paraId="76FE3937" w14:textId="12DCD71F" w:rsidR="00AC6A2E" w:rsidRPr="00AC6A2E" w:rsidRDefault="00AC6A2E" w:rsidP="00AC6A2E">
      <w:pPr>
        <w:pStyle w:val="afc"/>
      </w:pPr>
      <w:r w:rsidRPr="00AC6A2E">
        <w:t>Эпидемиологическая обстановка на рассматриваемой территории за последние 15 лет относительно нормальная. Периодически наблюдается в осенний и весенний период значительное увеличение случаев заболевания гриппам, что причиняет некоторый материальный ущерб экономике района, но не представляет реальной угрозы для населения района.</w:t>
      </w:r>
    </w:p>
    <w:p w14:paraId="11E5D98F" w14:textId="77777777" w:rsidR="00AC6A2E" w:rsidRPr="00AC6A2E" w:rsidRDefault="00AC6A2E" w:rsidP="00AC6A2E">
      <w:pPr>
        <w:pStyle w:val="afc"/>
      </w:pPr>
      <w:r w:rsidRPr="00AC6A2E">
        <w:t>Эпизоотическая обстановка на территории района за последние 15 лет нормальная. Случаев заболевания животных карантинными инфекциями не было.</w:t>
      </w:r>
    </w:p>
    <w:p w14:paraId="39D8100D" w14:textId="22998770" w:rsidR="00AC6A2E" w:rsidRPr="00AC6A2E" w:rsidRDefault="00AC6A2E" w:rsidP="00AC6A2E">
      <w:pPr>
        <w:pStyle w:val="afc"/>
      </w:pPr>
      <w:r w:rsidRPr="00AC6A2E">
        <w:t xml:space="preserve">Размеры СЗЗ, а также перечень возможных к размещению в пределах СЗЗ объектов, определяется в соответствии с требованиями СанПиН 2.2.1/2.1.1.1200-03 «Санитарно-защитные зоны и санитарная классификация предприятий, сооружений и иных объектов». </w:t>
      </w:r>
    </w:p>
    <w:p w14:paraId="5DFA29E7" w14:textId="76ED90E7" w:rsidR="000676E4" w:rsidRDefault="00AC6A2E" w:rsidP="00AC6A2E">
      <w:pPr>
        <w:pStyle w:val="afc"/>
      </w:pPr>
      <w:r w:rsidRPr="00AC6A2E">
        <w:t xml:space="preserve">Возможно биологическое заражение небольших территорий в результате деятельности несанкционированных свалок, скотомогильников. </w:t>
      </w:r>
    </w:p>
    <w:p w14:paraId="32EF26F0" w14:textId="77777777" w:rsidR="00AC6A2E" w:rsidRPr="00AC6A2E" w:rsidRDefault="00AC6A2E" w:rsidP="00AC6A2E">
      <w:pPr>
        <w:pStyle w:val="afc"/>
      </w:pPr>
    </w:p>
    <w:p w14:paraId="1734767D" w14:textId="1CA17A0B" w:rsidR="000676E4" w:rsidRPr="00AC6A2E" w:rsidRDefault="000676E4" w:rsidP="00B24A67">
      <w:pPr>
        <w:pStyle w:val="2"/>
        <w:numPr>
          <w:ilvl w:val="1"/>
          <w:numId w:val="2"/>
        </w:numPr>
        <w:ind w:left="0" w:firstLine="0"/>
      </w:pPr>
      <w:bookmarkStart w:id="178" w:name="_Toc125535451"/>
      <w:r w:rsidRPr="00AC6A2E">
        <w:t>Перечень мероприятий по обеспечению пожарной безопасности</w:t>
      </w:r>
      <w:bookmarkEnd w:id="178"/>
    </w:p>
    <w:p w14:paraId="51F23FA7" w14:textId="77777777" w:rsidR="00AC6A2E" w:rsidRPr="00AC6A2E" w:rsidRDefault="00AC6A2E" w:rsidP="00AC6A2E">
      <w:pPr>
        <w:pStyle w:val="afc"/>
      </w:pPr>
      <w:r w:rsidRPr="00AC6A2E">
        <w:t>На территории сельского поселения на тушение пожаров привлекается Региональная общественная организация «ДПО» Республики Хакасия, расположенное по адресу: Хакасия, Бейский район,</w:t>
      </w:r>
      <w:r>
        <w:t xml:space="preserve"> </w:t>
      </w:r>
      <w:r w:rsidRPr="00AC6A2E">
        <w:t>с.Большой Монок,</w:t>
      </w:r>
      <w:r>
        <w:t xml:space="preserve"> </w:t>
      </w:r>
      <w:r w:rsidRPr="00AC6A2E">
        <w:t>ул. Садовая,16А.</w:t>
      </w:r>
    </w:p>
    <w:p w14:paraId="5580B93E" w14:textId="77777777" w:rsidR="00AC6A2E" w:rsidRPr="00AC6A2E" w:rsidRDefault="00AC6A2E" w:rsidP="00AC6A2E">
      <w:pPr>
        <w:pStyle w:val="afc"/>
      </w:pPr>
      <w:r w:rsidRPr="00AC6A2E">
        <w:t>При планировании размещения новых объектов необходимо учитывать доступность этих объектов для тушения пожарными подразделениям в части обеспечения проходов, проездов и подъездов к зданиям, строениям и сооружениям с учетом необходимых расстояний, которые определяются в соответствии с требованиями Федерального закона № 123-ФЗ «Технический регламент о требованиях пожарной безопасности».</w:t>
      </w:r>
    </w:p>
    <w:p w14:paraId="464F559E" w14:textId="77777777" w:rsidR="00AC6A2E" w:rsidRPr="00AC6A2E" w:rsidRDefault="00AC6A2E" w:rsidP="00AC6A2E">
      <w:pPr>
        <w:pStyle w:val="afc"/>
      </w:pPr>
      <w:r w:rsidRPr="00AC6A2E">
        <w:t>В соответствие со ст. 19 Федерального закона от 21.12.1994 г. № 69-ФЗ на территории должны быть размещены источники наружного противопожарного водоснабжения.</w:t>
      </w:r>
    </w:p>
    <w:p w14:paraId="6C945CEC" w14:textId="26EC9FA5" w:rsidR="00AC6A2E" w:rsidRPr="00AC6A2E" w:rsidRDefault="00AC6A2E" w:rsidP="00AC6A2E">
      <w:pPr>
        <w:pStyle w:val="afc"/>
      </w:pPr>
      <w:r w:rsidRPr="00AC6A2E">
        <w:t>При проектировании наружных источников пожаротушения рассматриваемого участка необходимо руководствоваться требованиями СП 8.13130.2020 «Источники наружного противопожарного водоснабжения» и Федеральным законом № 123-ФЗ «Технический регламент о требованиях пожарной безопасности».</w:t>
      </w:r>
    </w:p>
    <w:p w14:paraId="12BDB15D" w14:textId="77777777" w:rsidR="00AC6A2E" w:rsidRPr="00AC6A2E" w:rsidRDefault="00AC6A2E" w:rsidP="00AC6A2E">
      <w:pPr>
        <w:pStyle w:val="afc"/>
      </w:pPr>
      <w:r w:rsidRPr="00AC6A2E">
        <w:t>Наружное пожаротушение - 1 х 10,0 л/с согласно таблице №1 СП 8.13130.2020 «Системы противопожарной защиты. Источники наружного противопожарного водоснабжения. Требования пожарной безопасности». Время тушения пожара 3 часа.</w:t>
      </w:r>
    </w:p>
    <w:p w14:paraId="3EE01385" w14:textId="61265915" w:rsidR="00767274" w:rsidRPr="00D45DD0" w:rsidRDefault="00767274">
      <w:pPr>
        <w:spacing w:after="160" w:line="259" w:lineRule="auto"/>
        <w:rPr>
          <w:rFonts w:eastAsia="Times New Roman"/>
          <w:b w:val="0"/>
          <w:color w:val="FF0000"/>
          <w:szCs w:val="24"/>
          <w:lang w:eastAsia="ru-RU"/>
        </w:rPr>
      </w:pPr>
      <w:r w:rsidRPr="00D45DD0">
        <w:rPr>
          <w:color w:val="FF0000"/>
        </w:rPr>
        <w:br w:type="page"/>
      </w:r>
    </w:p>
    <w:p w14:paraId="4B393BD6" w14:textId="6A30868A" w:rsidR="001128AE" w:rsidRDefault="00905740" w:rsidP="00B24A67">
      <w:pPr>
        <w:pStyle w:val="11"/>
        <w:numPr>
          <w:ilvl w:val="0"/>
          <w:numId w:val="2"/>
        </w:numPr>
        <w:rPr>
          <w:color w:val="FF0000"/>
        </w:rPr>
      </w:pPr>
      <w:r w:rsidRPr="00AC6A2E">
        <w:t xml:space="preserve"> </w:t>
      </w:r>
      <w:bookmarkStart w:id="179" w:name="_Toc125535452"/>
      <w:r w:rsidR="00767274" w:rsidRPr="00AC6A2E">
        <w:t xml:space="preserve">Перечень </w:t>
      </w:r>
      <w:r w:rsidR="00767274" w:rsidRPr="00D3255E">
        <w:t>земельных участков, которые включаются в границы населенных пунктов, входящих в состав поселения</w:t>
      </w:r>
      <w:r w:rsidR="00D93439" w:rsidRPr="00D3255E">
        <w:t xml:space="preserve"> </w:t>
      </w:r>
      <w:r w:rsidR="00767274" w:rsidRPr="00D3255E">
        <w:t>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179"/>
    </w:p>
    <w:p w14:paraId="084C178F" w14:textId="305863B8" w:rsidR="00D93439" w:rsidRDefault="00D93439" w:rsidP="00D93439">
      <w:pPr>
        <w:pStyle w:val="b1"/>
      </w:pPr>
      <w:r w:rsidRPr="003A05D9">
        <w:t xml:space="preserve">Проектом внесения изменений в генеральный план не планируется включать </w:t>
      </w:r>
      <w:r>
        <w:t xml:space="preserve">земельные участи </w:t>
      </w:r>
      <w:r w:rsidRPr="003A05D9">
        <w:t>в границы населенных пунктов, входящих в состав поселения</w:t>
      </w:r>
      <w:r>
        <w:t>.</w:t>
      </w:r>
    </w:p>
    <w:p w14:paraId="025A4E4E" w14:textId="77777777" w:rsidR="001A0660" w:rsidRPr="000958CA" w:rsidRDefault="001A0660" w:rsidP="001A0660">
      <w:pPr>
        <w:pStyle w:val="b1"/>
      </w:pPr>
      <w:r>
        <w:t xml:space="preserve">Из границ исключена территория земель лесного фонда Бейского лесничества, Табатского участкового лесничества, квартал 63 выдел 4,5, квартал 66 выдел 1. Решение Верховного Суда Республики Хакасия от 25 июня 2021 года (Приложение 1). </w:t>
      </w:r>
    </w:p>
    <w:p w14:paraId="5D7AB47E" w14:textId="67C45035" w:rsidR="001A0660" w:rsidRDefault="001A0660" w:rsidP="001A0660">
      <w:pPr>
        <w:pStyle w:val="b1"/>
      </w:pPr>
      <w:r>
        <w:t xml:space="preserve"> Кроме того, в связи</w:t>
      </w:r>
      <w:r w:rsidRPr="00DF6046">
        <w:t xml:space="preserve"> с</w:t>
      </w:r>
      <w:r>
        <w:t xml:space="preserve"> развитием </w:t>
      </w:r>
      <w:r w:rsidR="00212692">
        <w:t>населенного пункта д.</w:t>
      </w:r>
      <w:r>
        <w:t>Малый Монок, необходимостью размещения на территории общеобразовательной организации и спортивного сооружения, проектом Генерального плана предлагается увеличение границ населённого пункта за счет свободных земель муниципального образования.</w:t>
      </w:r>
    </w:p>
    <w:p w14:paraId="5D7C802F" w14:textId="0E03D5A6" w:rsidR="000958CA" w:rsidRDefault="001A0660" w:rsidP="006F6B24">
      <w:pPr>
        <w:pStyle w:val="b1"/>
      </w:pPr>
      <w:r>
        <w:t xml:space="preserve">Также проектом Генерального плана предлагается изменение границ а. Красный Ключ, </w:t>
      </w:r>
      <w:r w:rsidRPr="00DF6046">
        <w:t xml:space="preserve">связанное с наличием внутри границ участков земель </w:t>
      </w:r>
      <w:r w:rsidRPr="00185531">
        <w:t>промышленности, энергетики, транспорта, связи</w:t>
      </w:r>
      <w:r w:rsidRPr="00DF6046">
        <w:t>.</w:t>
      </w:r>
    </w:p>
    <w:p w14:paraId="498CC317" w14:textId="5EAA4DCB" w:rsidR="00D93439" w:rsidRPr="00DF6046" w:rsidRDefault="00D93439" w:rsidP="00D93439">
      <w:pPr>
        <w:pStyle w:val="afc"/>
      </w:pPr>
      <w:r w:rsidRPr="00DF6046">
        <w:t>В таблице 7-</w:t>
      </w:r>
      <w:r>
        <w:t>1</w:t>
      </w:r>
      <w:r w:rsidRPr="00DF6046">
        <w:t xml:space="preserve"> представлен перечень земельных участков, исключаемых из границ населенных пунктов.</w:t>
      </w:r>
    </w:p>
    <w:p w14:paraId="118BD5FC" w14:textId="05B882D0" w:rsidR="00D93439" w:rsidRPr="00D93439" w:rsidRDefault="00D93439" w:rsidP="00D93439">
      <w:pPr>
        <w:pStyle w:val="afffb"/>
        <w:rPr>
          <w:lang w:val="ru-RU"/>
        </w:rPr>
      </w:pPr>
      <w:r w:rsidRPr="00DF6046">
        <w:t xml:space="preserve">Таблица </w:t>
      </w:r>
      <w:r w:rsidRPr="00DF6046">
        <w:rPr>
          <w:lang w:val="ru-RU"/>
        </w:rPr>
        <w:t>7</w:t>
      </w:r>
      <w:r w:rsidRPr="00DF6046">
        <w:t>-</w:t>
      </w:r>
      <w:r>
        <w:rPr>
          <w:lang w:val="ru-RU"/>
        </w:rPr>
        <w:t>1</w:t>
      </w:r>
    </w:p>
    <w:p w14:paraId="3C9CE4E9" w14:textId="77777777" w:rsidR="00D93439" w:rsidRPr="00DF6046" w:rsidRDefault="00D93439" w:rsidP="00D93439">
      <w:pPr>
        <w:pStyle w:val="afffb"/>
      </w:pPr>
    </w:p>
    <w:p w14:paraId="6A06999B" w14:textId="77777777" w:rsidR="00D93439" w:rsidRPr="00DF6046" w:rsidRDefault="00D93439" w:rsidP="00D93439">
      <w:pPr>
        <w:pStyle w:val="afc"/>
        <w:jc w:val="center"/>
        <w:rPr>
          <w:i/>
          <w:szCs w:val="28"/>
        </w:rPr>
      </w:pPr>
      <w:r w:rsidRPr="00DF6046">
        <w:rPr>
          <w:i/>
          <w:szCs w:val="28"/>
        </w:rPr>
        <w:t>Перечень земельных участков,</w:t>
      </w:r>
    </w:p>
    <w:p w14:paraId="1A3FBCC8" w14:textId="77777777" w:rsidR="00D93439" w:rsidRPr="00DF6046" w:rsidRDefault="00D93439" w:rsidP="00D93439">
      <w:pPr>
        <w:pStyle w:val="afc"/>
        <w:jc w:val="center"/>
        <w:rPr>
          <w:i/>
          <w:szCs w:val="28"/>
        </w:rPr>
      </w:pPr>
      <w:r w:rsidRPr="00DF6046">
        <w:rPr>
          <w:i/>
          <w:szCs w:val="28"/>
        </w:rPr>
        <w:t>исключаемых из границ населенного пункта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2032"/>
        <w:gridCol w:w="2775"/>
        <w:gridCol w:w="1310"/>
        <w:gridCol w:w="2602"/>
      </w:tblGrid>
      <w:tr w:rsidR="00D93439" w:rsidRPr="00DF6046" w14:paraId="1574156D" w14:textId="77777777" w:rsidTr="00D93439">
        <w:trPr>
          <w:tblHeader/>
        </w:trPr>
        <w:tc>
          <w:tcPr>
            <w:tcW w:w="335" w:type="pct"/>
            <w:vAlign w:val="center"/>
          </w:tcPr>
          <w:p w14:paraId="1A3A0699" w14:textId="77777777" w:rsidR="00D93439" w:rsidRPr="00DF6046" w:rsidRDefault="00D93439" w:rsidP="008D638D">
            <w:pPr>
              <w:pStyle w:val="afc"/>
              <w:ind w:firstLine="0"/>
              <w:jc w:val="center"/>
              <w:rPr>
                <w:b/>
                <w:sz w:val="24"/>
              </w:rPr>
            </w:pPr>
            <w:r w:rsidRPr="00DF6046">
              <w:rPr>
                <w:b/>
                <w:sz w:val="22"/>
                <w:szCs w:val="22"/>
              </w:rPr>
              <w:t>№ п/п</w:t>
            </w:r>
          </w:p>
        </w:tc>
        <w:tc>
          <w:tcPr>
            <w:tcW w:w="1087" w:type="pct"/>
            <w:vAlign w:val="center"/>
          </w:tcPr>
          <w:p w14:paraId="3F1BC910" w14:textId="77777777" w:rsidR="00D93439" w:rsidRPr="00DF6046" w:rsidRDefault="00D93439" w:rsidP="008D638D">
            <w:pPr>
              <w:pStyle w:val="afc"/>
              <w:ind w:firstLine="0"/>
              <w:jc w:val="center"/>
              <w:rPr>
                <w:b/>
                <w:sz w:val="24"/>
              </w:rPr>
            </w:pPr>
            <w:r w:rsidRPr="00DF6046">
              <w:rPr>
                <w:b/>
                <w:sz w:val="22"/>
                <w:szCs w:val="22"/>
              </w:rPr>
              <w:t>Кадастровый номер земельного участка</w:t>
            </w:r>
          </w:p>
        </w:tc>
        <w:tc>
          <w:tcPr>
            <w:tcW w:w="1485" w:type="pct"/>
            <w:vAlign w:val="center"/>
          </w:tcPr>
          <w:p w14:paraId="27FD4E78" w14:textId="77777777" w:rsidR="00D93439" w:rsidRPr="00DF6046" w:rsidRDefault="00D93439" w:rsidP="008D638D">
            <w:pPr>
              <w:pStyle w:val="afc"/>
              <w:ind w:firstLine="0"/>
              <w:jc w:val="center"/>
              <w:rPr>
                <w:b/>
                <w:sz w:val="24"/>
              </w:rPr>
            </w:pPr>
            <w:r w:rsidRPr="00DF6046">
              <w:rPr>
                <w:b/>
                <w:sz w:val="22"/>
                <w:szCs w:val="22"/>
              </w:rPr>
              <w:t>Вид разрешенного использования</w:t>
            </w:r>
          </w:p>
        </w:tc>
        <w:tc>
          <w:tcPr>
            <w:tcW w:w="701" w:type="pct"/>
            <w:vAlign w:val="center"/>
          </w:tcPr>
          <w:p w14:paraId="3BB81B66" w14:textId="77777777" w:rsidR="00D93439" w:rsidRPr="00DF6046" w:rsidRDefault="00D93439" w:rsidP="008D638D">
            <w:pPr>
              <w:pStyle w:val="afc"/>
              <w:ind w:firstLine="0"/>
              <w:jc w:val="center"/>
              <w:rPr>
                <w:b/>
                <w:sz w:val="24"/>
              </w:rPr>
            </w:pPr>
            <w:r w:rsidRPr="00DF6046">
              <w:rPr>
                <w:b/>
                <w:sz w:val="22"/>
                <w:szCs w:val="22"/>
              </w:rPr>
              <w:t>Площадь участка, кв.м.</w:t>
            </w:r>
          </w:p>
        </w:tc>
        <w:tc>
          <w:tcPr>
            <w:tcW w:w="1392" w:type="pct"/>
            <w:vAlign w:val="center"/>
          </w:tcPr>
          <w:p w14:paraId="20FFEEAD" w14:textId="77777777" w:rsidR="00D93439" w:rsidRPr="00DF6046" w:rsidRDefault="00D93439" w:rsidP="008D638D">
            <w:pPr>
              <w:pStyle w:val="afc"/>
              <w:ind w:firstLine="0"/>
              <w:jc w:val="center"/>
              <w:rPr>
                <w:b/>
                <w:sz w:val="24"/>
              </w:rPr>
            </w:pPr>
            <w:r w:rsidRPr="00DF6046">
              <w:rPr>
                <w:b/>
                <w:sz w:val="22"/>
                <w:szCs w:val="22"/>
              </w:rPr>
              <w:t>Категория земель, к которой планируется отнести участок</w:t>
            </w:r>
          </w:p>
        </w:tc>
      </w:tr>
      <w:tr w:rsidR="00D93439" w:rsidRPr="00DF6046" w14:paraId="7E15645A" w14:textId="77777777" w:rsidTr="008D638D">
        <w:trPr>
          <w:trHeight w:val="535"/>
        </w:trPr>
        <w:tc>
          <w:tcPr>
            <w:tcW w:w="5000" w:type="pct"/>
            <w:gridSpan w:val="5"/>
            <w:vAlign w:val="center"/>
          </w:tcPr>
          <w:p w14:paraId="2166C161" w14:textId="65B6206F" w:rsidR="00D93439" w:rsidRPr="00DF6046" w:rsidRDefault="00D93439" w:rsidP="008D638D">
            <w:pPr>
              <w:pStyle w:val="afc"/>
              <w:ind w:firstLine="0"/>
              <w:jc w:val="center"/>
              <w:rPr>
                <w:b/>
                <w:bCs/>
                <w:sz w:val="24"/>
              </w:rPr>
            </w:pPr>
            <w:r>
              <w:rPr>
                <w:b/>
                <w:bCs/>
                <w:sz w:val="24"/>
              </w:rPr>
              <w:t>а. Красный Ключ</w:t>
            </w:r>
          </w:p>
        </w:tc>
      </w:tr>
      <w:tr w:rsidR="00D93439" w:rsidRPr="00DF6046" w14:paraId="0A63110E" w14:textId="77777777" w:rsidTr="00D93439">
        <w:tc>
          <w:tcPr>
            <w:tcW w:w="335" w:type="pct"/>
            <w:vAlign w:val="center"/>
          </w:tcPr>
          <w:p w14:paraId="15B7C0CA" w14:textId="77777777" w:rsidR="00D93439" w:rsidRPr="00DF6046" w:rsidRDefault="00D93439" w:rsidP="00D93439">
            <w:pPr>
              <w:pStyle w:val="afc"/>
              <w:numPr>
                <w:ilvl w:val="0"/>
                <w:numId w:val="37"/>
              </w:numPr>
              <w:jc w:val="center"/>
              <w:rPr>
                <w:sz w:val="24"/>
              </w:rPr>
            </w:pPr>
          </w:p>
        </w:tc>
        <w:tc>
          <w:tcPr>
            <w:tcW w:w="1087" w:type="pct"/>
            <w:vAlign w:val="center"/>
          </w:tcPr>
          <w:p w14:paraId="456BD508" w14:textId="268B8FFF" w:rsidR="00D93439" w:rsidRPr="00DF6046" w:rsidRDefault="005673B4" w:rsidP="008D638D">
            <w:pPr>
              <w:pStyle w:val="afc"/>
              <w:ind w:firstLine="0"/>
              <w:jc w:val="center"/>
              <w:rPr>
                <w:sz w:val="24"/>
              </w:rPr>
            </w:pPr>
            <w:r w:rsidRPr="005673B4">
              <w:rPr>
                <w:sz w:val="24"/>
              </w:rPr>
              <w:t>19:06:000000:675</w:t>
            </w:r>
          </w:p>
        </w:tc>
        <w:tc>
          <w:tcPr>
            <w:tcW w:w="1485" w:type="pct"/>
            <w:vAlign w:val="center"/>
          </w:tcPr>
          <w:p w14:paraId="54D870F7" w14:textId="143151DE" w:rsidR="00D93439" w:rsidRPr="00DF6046" w:rsidRDefault="005673B4" w:rsidP="008D638D">
            <w:pPr>
              <w:autoSpaceDE w:val="0"/>
              <w:autoSpaceDN w:val="0"/>
              <w:adjustRightInd w:val="0"/>
              <w:spacing w:after="0" w:line="240" w:lineRule="auto"/>
              <w:jc w:val="center"/>
              <w:rPr>
                <w:rFonts w:eastAsia="Times New Roman"/>
                <w:b w:val="0"/>
                <w:sz w:val="24"/>
                <w:szCs w:val="24"/>
                <w:lang w:eastAsia="ru-RU"/>
              </w:rPr>
            </w:pPr>
            <w:r>
              <w:rPr>
                <w:rFonts w:eastAsia="Times New Roman"/>
                <w:b w:val="0"/>
                <w:sz w:val="24"/>
                <w:szCs w:val="24"/>
                <w:lang w:eastAsia="ru-RU"/>
              </w:rPr>
              <w:t>Д</w:t>
            </w:r>
            <w:r w:rsidRPr="005673B4">
              <w:rPr>
                <w:rFonts w:eastAsia="Times New Roman"/>
                <w:b w:val="0"/>
                <w:sz w:val="24"/>
                <w:szCs w:val="24"/>
                <w:lang w:eastAsia="ru-RU"/>
              </w:rPr>
              <w:t>ля эксплуатации автомобильной дороги</w:t>
            </w:r>
          </w:p>
        </w:tc>
        <w:tc>
          <w:tcPr>
            <w:tcW w:w="701" w:type="pct"/>
            <w:vAlign w:val="center"/>
          </w:tcPr>
          <w:p w14:paraId="0E72A480" w14:textId="116E33CB" w:rsidR="00D93439" w:rsidRPr="00DF6046" w:rsidRDefault="005673B4" w:rsidP="008D638D">
            <w:pPr>
              <w:pStyle w:val="afc"/>
              <w:ind w:firstLine="0"/>
              <w:jc w:val="center"/>
              <w:rPr>
                <w:sz w:val="24"/>
              </w:rPr>
            </w:pPr>
            <w:r w:rsidRPr="005673B4">
              <w:rPr>
                <w:sz w:val="24"/>
              </w:rPr>
              <w:t>53697</w:t>
            </w:r>
          </w:p>
        </w:tc>
        <w:tc>
          <w:tcPr>
            <w:tcW w:w="1392" w:type="pct"/>
            <w:vAlign w:val="center"/>
          </w:tcPr>
          <w:p w14:paraId="5F1D8423" w14:textId="4DB33A12" w:rsidR="00D93439" w:rsidRPr="00DF6046" w:rsidRDefault="005673B4" w:rsidP="008D638D">
            <w:pPr>
              <w:pStyle w:val="afc"/>
              <w:ind w:firstLine="0"/>
              <w:jc w:val="center"/>
              <w:rPr>
                <w:sz w:val="24"/>
              </w:rPr>
            </w:pPr>
            <w:r w:rsidRPr="005673B4">
              <w:rPr>
                <w:sz w:val="24"/>
              </w:rPr>
              <w:t>Земли промышленности, энергетики, транспорта, связи</w:t>
            </w:r>
          </w:p>
        </w:tc>
      </w:tr>
    </w:tbl>
    <w:p w14:paraId="6A6C57FB" w14:textId="4B403E37" w:rsidR="001128AE" w:rsidRPr="00D45DD0" w:rsidRDefault="001128AE" w:rsidP="0015424B">
      <w:pPr>
        <w:pStyle w:val="afc"/>
        <w:rPr>
          <w:color w:val="FF0000"/>
        </w:rPr>
      </w:pPr>
      <w:r w:rsidRPr="00D45DD0">
        <w:rPr>
          <w:color w:val="FF0000"/>
        </w:rPr>
        <w:br w:type="page"/>
      </w:r>
    </w:p>
    <w:p w14:paraId="7AFB1A88" w14:textId="09898F67" w:rsidR="002B5002" w:rsidRDefault="00905740" w:rsidP="00B24A67">
      <w:pPr>
        <w:pStyle w:val="11"/>
        <w:numPr>
          <w:ilvl w:val="0"/>
          <w:numId w:val="2"/>
        </w:numPr>
        <w:rPr>
          <w:noProof/>
          <w:color w:val="FF0000"/>
        </w:rPr>
      </w:pPr>
      <w:bookmarkStart w:id="180" w:name="_Toc59276587"/>
      <w:bookmarkStart w:id="181" w:name="_Toc65667651"/>
      <w:r w:rsidRPr="00D45DD0">
        <w:rPr>
          <w:noProof/>
          <w:color w:val="FF0000"/>
        </w:rPr>
        <w:t xml:space="preserve"> </w:t>
      </w:r>
      <w:bookmarkStart w:id="182" w:name="_Toc125535453"/>
      <w:r w:rsidR="002B5002" w:rsidRPr="00370761">
        <w:rPr>
          <w:noProof/>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182"/>
    </w:p>
    <w:p w14:paraId="5F7A932E" w14:textId="77777777" w:rsidR="00370761" w:rsidRPr="00DF6046" w:rsidRDefault="00370761" w:rsidP="00370761">
      <w:pPr>
        <w:pStyle w:val="b1"/>
        <w:rPr>
          <w:noProof/>
        </w:rPr>
      </w:pPr>
      <w:r w:rsidRPr="00DF6046">
        <w:rPr>
          <w:noProof/>
        </w:rPr>
        <w:t>В соответсвии с Федеральный закон от 25.06.2002 № 73-ФЗ "Об объектах культурного наследия (памятниках истории и культуры) народов Российской Федерации" историческим поселением являются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14:paraId="7C6D2AA4" w14:textId="57724C6E" w:rsidR="00370761" w:rsidRPr="00DF6046" w:rsidRDefault="00370761" w:rsidP="00370761">
      <w:pPr>
        <w:pStyle w:val="b1"/>
        <w:rPr>
          <w:noProof/>
        </w:rPr>
      </w:pPr>
      <w:r w:rsidRPr="00DF6046">
        <w:rPr>
          <w:noProof/>
        </w:rPr>
        <w:t xml:space="preserve">На территории </w:t>
      </w:r>
      <w:r>
        <w:rPr>
          <w:noProof/>
        </w:rPr>
        <w:t xml:space="preserve">Большемонокского сельсовета </w:t>
      </w:r>
      <w:r w:rsidRPr="00DF6046">
        <w:rPr>
          <w:noProof/>
        </w:rPr>
        <w:t>отсутствуют утвержденные предметы охраны и границах территорий исторических поселений федерального значения и исторических поселений регионального значения.</w:t>
      </w:r>
    </w:p>
    <w:p w14:paraId="7D4F1F8E" w14:textId="77777777" w:rsidR="00370761" w:rsidRPr="00370761" w:rsidRDefault="00370761" w:rsidP="00370761"/>
    <w:p w14:paraId="52233367" w14:textId="23D37BE3" w:rsidR="002B5002" w:rsidRPr="00D45DD0" w:rsidRDefault="002B5002" w:rsidP="00DB1E6A">
      <w:pPr>
        <w:pStyle w:val="afc"/>
        <w:rPr>
          <w:rFonts w:eastAsiaTheme="majorEastAsia"/>
          <w:noProof/>
          <w:color w:val="FF0000"/>
        </w:rPr>
      </w:pPr>
      <w:r w:rsidRPr="00D45DD0">
        <w:rPr>
          <w:noProof/>
          <w:color w:val="FF0000"/>
        </w:rPr>
        <w:br w:type="page"/>
      </w:r>
    </w:p>
    <w:p w14:paraId="59782401" w14:textId="129DE0E6" w:rsidR="001128AE" w:rsidRPr="009378FC" w:rsidRDefault="001128AE" w:rsidP="00076192">
      <w:pPr>
        <w:pStyle w:val="11"/>
        <w:numPr>
          <w:ilvl w:val="0"/>
          <w:numId w:val="2"/>
        </w:numPr>
        <w:rPr>
          <w:noProof/>
        </w:rPr>
      </w:pPr>
      <w:bookmarkStart w:id="183" w:name="_Toc125535454"/>
      <w:r w:rsidRPr="009378FC">
        <w:rPr>
          <w:noProof/>
        </w:rPr>
        <w:t>Технико-экономические показатели проекта</w:t>
      </w:r>
      <w:bookmarkEnd w:id="180"/>
      <w:bookmarkEnd w:id="181"/>
      <w:bookmarkEnd w:id="183"/>
    </w:p>
    <w:tbl>
      <w:tblPr>
        <w:tblW w:w="4994"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A0" w:firstRow="1" w:lastRow="0" w:firstColumn="1" w:lastColumn="0" w:noHBand="0" w:noVBand="0"/>
      </w:tblPr>
      <w:tblGrid>
        <w:gridCol w:w="987"/>
        <w:gridCol w:w="3368"/>
        <w:gridCol w:w="1520"/>
        <w:gridCol w:w="1353"/>
        <w:gridCol w:w="997"/>
        <w:gridCol w:w="1109"/>
      </w:tblGrid>
      <w:tr w:rsidR="008F5F56" w:rsidRPr="003D5FBA" w14:paraId="0242DA14" w14:textId="77777777" w:rsidTr="0010219E">
        <w:trPr>
          <w:tblHeader/>
          <w:jc w:val="center"/>
        </w:trPr>
        <w:tc>
          <w:tcPr>
            <w:tcW w:w="529" w:type="pct"/>
            <w:tcBorders>
              <w:top w:val="single" w:sz="4" w:space="0" w:color="auto"/>
            </w:tcBorders>
            <w:tcMar>
              <w:top w:w="0" w:type="dxa"/>
              <w:left w:w="28" w:type="dxa"/>
              <w:bottom w:w="0" w:type="dxa"/>
              <w:right w:w="28" w:type="dxa"/>
            </w:tcMar>
            <w:vAlign w:val="center"/>
          </w:tcPr>
          <w:p w14:paraId="2FC81231" w14:textId="77777777" w:rsidR="008F5F56" w:rsidRPr="003D5FBA" w:rsidRDefault="008F5F56" w:rsidP="00BA736B">
            <w:pPr>
              <w:pStyle w:val="affff0"/>
              <w:jc w:val="left"/>
              <w:rPr>
                <w:lang w:eastAsia="ru-RU"/>
              </w:rPr>
            </w:pPr>
            <w:r w:rsidRPr="003D5FBA">
              <w:rPr>
                <w:lang w:eastAsia="ru-RU"/>
              </w:rPr>
              <w:t>№ п.п.</w:t>
            </w:r>
          </w:p>
        </w:tc>
        <w:tc>
          <w:tcPr>
            <w:tcW w:w="1804" w:type="pct"/>
            <w:tcBorders>
              <w:top w:val="single" w:sz="4" w:space="0" w:color="auto"/>
            </w:tcBorders>
            <w:tcMar>
              <w:top w:w="0" w:type="dxa"/>
              <w:left w:w="28" w:type="dxa"/>
              <w:bottom w:w="0" w:type="dxa"/>
              <w:right w:w="28" w:type="dxa"/>
            </w:tcMar>
            <w:vAlign w:val="center"/>
          </w:tcPr>
          <w:p w14:paraId="296EBECA" w14:textId="77777777" w:rsidR="008F5F56" w:rsidRPr="003D5FBA" w:rsidRDefault="008F5F56" w:rsidP="00BA736B">
            <w:pPr>
              <w:pStyle w:val="affff0"/>
              <w:jc w:val="left"/>
              <w:rPr>
                <w:lang w:eastAsia="ru-RU"/>
              </w:rPr>
            </w:pPr>
            <w:r w:rsidRPr="003D5FBA">
              <w:rPr>
                <w:lang w:eastAsia="ru-RU"/>
              </w:rPr>
              <w:t>Показатели</w:t>
            </w:r>
          </w:p>
        </w:tc>
        <w:tc>
          <w:tcPr>
            <w:tcW w:w="814" w:type="pct"/>
            <w:tcBorders>
              <w:top w:val="single" w:sz="4" w:space="0" w:color="auto"/>
            </w:tcBorders>
            <w:tcMar>
              <w:top w:w="0" w:type="dxa"/>
              <w:left w:w="28" w:type="dxa"/>
              <w:bottom w:w="0" w:type="dxa"/>
              <w:right w:w="28" w:type="dxa"/>
            </w:tcMar>
            <w:vAlign w:val="center"/>
          </w:tcPr>
          <w:p w14:paraId="189A0ED2" w14:textId="77777777" w:rsidR="008F5F56" w:rsidRPr="003D5FBA" w:rsidRDefault="008F5F56" w:rsidP="00BA736B">
            <w:pPr>
              <w:pStyle w:val="affff0"/>
              <w:rPr>
                <w:lang w:eastAsia="ru-RU"/>
              </w:rPr>
            </w:pPr>
            <w:r w:rsidRPr="003D5FBA">
              <w:rPr>
                <w:lang w:eastAsia="ru-RU"/>
              </w:rPr>
              <w:t>Ед. измер.</w:t>
            </w:r>
          </w:p>
        </w:tc>
        <w:tc>
          <w:tcPr>
            <w:tcW w:w="725" w:type="pct"/>
            <w:tcBorders>
              <w:top w:val="single" w:sz="4" w:space="0" w:color="auto"/>
            </w:tcBorders>
            <w:tcMar>
              <w:top w:w="0" w:type="dxa"/>
              <w:left w:w="28" w:type="dxa"/>
              <w:bottom w:w="0" w:type="dxa"/>
              <w:right w:w="28" w:type="dxa"/>
            </w:tcMar>
            <w:vAlign w:val="center"/>
          </w:tcPr>
          <w:p w14:paraId="6937540C" w14:textId="77777777" w:rsidR="008F5F56" w:rsidRPr="003D5FBA" w:rsidRDefault="008F5F56" w:rsidP="00BA736B">
            <w:pPr>
              <w:pStyle w:val="affff0"/>
              <w:rPr>
                <w:lang w:eastAsia="ru-RU"/>
              </w:rPr>
            </w:pPr>
            <w:r w:rsidRPr="003D5FBA">
              <w:rPr>
                <w:lang w:eastAsia="ru-RU"/>
              </w:rPr>
              <w:t>202</w:t>
            </w:r>
            <w:r>
              <w:rPr>
                <w:lang w:eastAsia="ru-RU"/>
              </w:rPr>
              <w:t>2</w:t>
            </w:r>
            <w:r w:rsidRPr="003D5FBA">
              <w:rPr>
                <w:lang w:eastAsia="ru-RU"/>
              </w:rPr>
              <w:t xml:space="preserve"> г.</w:t>
            </w:r>
          </w:p>
        </w:tc>
        <w:tc>
          <w:tcPr>
            <w:tcW w:w="534" w:type="pct"/>
            <w:tcBorders>
              <w:top w:val="single" w:sz="4" w:space="0" w:color="auto"/>
            </w:tcBorders>
            <w:vAlign w:val="center"/>
          </w:tcPr>
          <w:p w14:paraId="0AA02E53" w14:textId="77777777" w:rsidR="008F5F56" w:rsidRPr="003D5FBA" w:rsidRDefault="008F5F56" w:rsidP="00BA736B">
            <w:pPr>
              <w:pStyle w:val="affff0"/>
              <w:rPr>
                <w:lang w:eastAsia="ru-RU"/>
              </w:rPr>
            </w:pPr>
            <w:r w:rsidRPr="003D5FBA">
              <w:rPr>
                <w:lang w:eastAsia="ru-RU"/>
              </w:rPr>
              <w:t>Первая очередь</w:t>
            </w:r>
          </w:p>
          <w:p w14:paraId="3E1DD116" w14:textId="77777777" w:rsidR="008F5F56" w:rsidRPr="003D5FBA" w:rsidRDefault="008F5F56" w:rsidP="00BA736B">
            <w:pPr>
              <w:pStyle w:val="affff0"/>
              <w:rPr>
                <w:lang w:eastAsia="ru-RU"/>
              </w:rPr>
            </w:pPr>
            <w:r w:rsidRPr="003D5FBA">
              <w:rPr>
                <w:lang w:eastAsia="ru-RU"/>
              </w:rPr>
              <w:t>(203</w:t>
            </w:r>
            <w:r>
              <w:rPr>
                <w:lang w:eastAsia="ru-RU"/>
              </w:rPr>
              <w:t>3</w:t>
            </w:r>
            <w:r w:rsidRPr="003D5FBA">
              <w:rPr>
                <w:lang w:eastAsia="ru-RU"/>
              </w:rPr>
              <w:t xml:space="preserve"> г.)</w:t>
            </w:r>
          </w:p>
        </w:tc>
        <w:tc>
          <w:tcPr>
            <w:tcW w:w="594" w:type="pct"/>
            <w:tcBorders>
              <w:top w:val="single" w:sz="4" w:space="0" w:color="auto"/>
            </w:tcBorders>
            <w:vAlign w:val="center"/>
          </w:tcPr>
          <w:p w14:paraId="18EB15E8" w14:textId="77777777" w:rsidR="008F5F56" w:rsidRPr="003D5FBA" w:rsidRDefault="008F5F56" w:rsidP="00BA736B">
            <w:pPr>
              <w:pStyle w:val="affff0"/>
              <w:rPr>
                <w:lang w:eastAsia="ru-RU"/>
              </w:rPr>
            </w:pPr>
            <w:r w:rsidRPr="003D5FBA">
              <w:rPr>
                <w:lang w:eastAsia="ru-RU"/>
              </w:rPr>
              <w:t>Расчетный срок</w:t>
            </w:r>
          </w:p>
          <w:p w14:paraId="0DB421C0" w14:textId="77777777" w:rsidR="008F5F56" w:rsidRPr="003D5FBA" w:rsidRDefault="008F5F56" w:rsidP="00BA736B">
            <w:pPr>
              <w:pStyle w:val="affff0"/>
              <w:rPr>
                <w:lang w:eastAsia="ru-RU"/>
              </w:rPr>
            </w:pPr>
            <w:r w:rsidRPr="003D5FBA">
              <w:rPr>
                <w:lang w:eastAsia="ru-RU"/>
              </w:rPr>
              <w:t>(204</w:t>
            </w:r>
            <w:r>
              <w:rPr>
                <w:lang w:eastAsia="ru-RU"/>
              </w:rPr>
              <w:t>3</w:t>
            </w:r>
            <w:r w:rsidRPr="003D5FBA">
              <w:rPr>
                <w:lang w:eastAsia="ru-RU"/>
              </w:rPr>
              <w:t xml:space="preserve"> г.)</w:t>
            </w:r>
          </w:p>
          <w:p w14:paraId="527F8CA1" w14:textId="77777777" w:rsidR="008F5F56" w:rsidRPr="003D5FBA" w:rsidRDefault="008F5F56" w:rsidP="00BA736B">
            <w:pPr>
              <w:pStyle w:val="affff0"/>
              <w:rPr>
                <w:lang w:eastAsia="ru-RU"/>
              </w:rPr>
            </w:pPr>
          </w:p>
        </w:tc>
      </w:tr>
      <w:tr w:rsidR="008F5F56" w:rsidRPr="003D5FBA" w14:paraId="5510CC62" w14:textId="77777777" w:rsidTr="0010219E">
        <w:trPr>
          <w:jc w:val="center"/>
        </w:trPr>
        <w:tc>
          <w:tcPr>
            <w:tcW w:w="529" w:type="pct"/>
            <w:tcMar>
              <w:top w:w="0" w:type="dxa"/>
              <w:left w:w="28" w:type="dxa"/>
              <w:bottom w:w="0" w:type="dxa"/>
              <w:right w:w="28" w:type="dxa"/>
            </w:tcMar>
            <w:vAlign w:val="center"/>
          </w:tcPr>
          <w:p w14:paraId="59B4DFB8" w14:textId="77777777" w:rsidR="008F5F56" w:rsidRPr="00F0216A" w:rsidRDefault="008F5F56" w:rsidP="00BA736B">
            <w:pPr>
              <w:pStyle w:val="affff0"/>
              <w:jc w:val="left"/>
              <w:rPr>
                <w:b/>
                <w:bCs w:val="0"/>
                <w:lang w:eastAsia="ru-RU"/>
              </w:rPr>
            </w:pPr>
            <w:r w:rsidRPr="00F0216A">
              <w:rPr>
                <w:b/>
                <w:bCs w:val="0"/>
                <w:lang w:eastAsia="ru-RU"/>
              </w:rPr>
              <w:t>1</w:t>
            </w:r>
          </w:p>
        </w:tc>
        <w:tc>
          <w:tcPr>
            <w:tcW w:w="4471" w:type="pct"/>
            <w:gridSpan w:val="5"/>
            <w:tcMar>
              <w:top w:w="0" w:type="dxa"/>
              <w:left w:w="28" w:type="dxa"/>
              <w:bottom w:w="0" w:type="dxa"/>
              <w:right w:w="28" w:type="dxa"/>
            </w:tcMar>
            <w:vAlign w:val="center"/>
          </w:tcPr>
          <w:p w14:paraId="0AF7875E" w14:textId="77777777" w:rsidR="008F5F56" w:rsidRPr="00F0216A" w:rsidRDefault="008F5F56" w:rsidP="00BA736B">
            <w:pPr>
              <w:pStyle w:val="affff0"/>
              <w:rPr>
                <w:b/>
                <w:bCs w:val="0"/>
                <w:lang w:eastAsia="ru-RU"/>
              </w:rPr>
            </w:pPr>
            <w:r w:rsidRPr="00F0216A">
              <w:rPr>
                <w:b/>
                <w:bCs w:val="0"/>
                <w:lang w:eastAsia="ru-RU"/>
              </w:rPr>
              <w:t>Территория</w:t>
            </w:r>
          </w:p>
        </w:tc>
      </w:tr>
      <w:tr w:rsidR="008F5F56" w:rsidRPr="003D5FBA" w14:paraId="1F615A1C" w14:textId="77777777" w:rsidTr="0010219E">
        <w:trPr>
          <w:jc w:val="center"/>
        </w:trPr>
        <w:tc>
          <w:tcPr>
            <w:tcW w:w="529" w:type="pct"/>
            <w:tcMar>
              <w:top w:w="0" w:type="dxa"/>
              <w:left w:w="28" w:type="dxa"/>
              <w:bottom w:w="0" w:type="dxa"/>
              <w:right w:w="28" w:type="dxa"/>
            </w:tcMar>
            <w:vAlign w:val="center"/>
          </w:tcPr>
          <w:p w14:paraId="007D9E07" w14:textId="57B46C84" w:rsidR="008F5F56" w:rsidRPr="00F63621" w:rsidRDefault="00F63621" w:rsidP="00BA736B">
            <w:pPr>
              <w:pStyle w:val="affff0"/>
              <w:jc w:val="left"/>
              <w:rPr>
                <w:highlight w:val="yellow"/>
                <w:lang w:eastAsia="ru-RU"/>
              </w:rPr>
            </w:pPr>
            <w:r w:rsidRPr="00F63621">
              <w:rPr>
                <w:lang w:eastAsia="ru-RU"/>
              </w:rPr>
              <w:t>1.</w:t>
            </w:r>
            <w:r>
              <w:rPr>
                <w:lang w:eastAsia="ru-RU"/>
              </w:rPr>
              <w:t>1</w:t>
            </w:r>
          </w:p>
        </w:tc>
        <w:tc>
          <w:tcPr>
            <w:tcW w:w="1804" w:type="pct"/>
            <w:tcMar>
              <w:top w:w="0" w:type="dxa"/>
              <w:left w:w="28" w:type="dxa"/>
              <w:bottom w:w="0" w:type="dxa"/>
              <w:right w:w="28" w:type="dxa"/>
            </w:tcMar>
            <w:vAlign w:val="center"/>
          </w:tcPr>
          <w:p w14:paraId="6E241E86" w14:textId="5989CB07" w:rsidR="008F5F56" w:rsidRPr="005B08A7" w:rsidRDefault="005B08A7" w:rsidP="00BA736B">
            <w:pPr>
              <w:pStyle w:val="affff0"/>
              <w:jc w:val="left"/>
              <w:rPr>
                <w:rFonts w:eastAsia="Times New Roman"/>
                <w:b/>
                <w:bCs w:val="0"/>
                <w:highlight w:val="cyan"/>
                <w:lang w:eastAsia="ru-RU"/>
              </w:rPr>
            </w:pPr>
            <w:r w:rsidRPr="005B08A7">
              <w:rPr>
                <w:rFonts w:eastAsia="Times New Roman"/>
                <w:b/>
                <w:bCs w:val="0"/>
                <w:lang w:eastAsia="ru-RU"/>
              </w:rPr>
              <w:t xml:space="preserve">Площадь </w:t>
            </w:r>
            <w:r w:rsidR="008453EC" w:rsidRPr="005B08A7">
              <w:rPr>
                <w:rFonts w:eastAsia="Times New Roman"/>
                <w:b/>
                <w:bCs w:val="0"/>
                <w:lang w:eastAsia="ru-RU"/>
              </w:rPr>
              <w:t>Большемонокск</w:t>
            </w:r>
            <w:r w:rsidRPr="005B08A7">
              <w:rPr>
                <w:rFonts w:eastAsia="Times New Roman"/>
                <w:b/>
                <w:bCs w:val="0"/>
                <w:lang w:eastAsia="ru-RU"/>
              </w:rPr>
              <w:t xml:space="preserve">ого </w:t>
            </w:r>
            <w:r w:rsidR="008453EC" w:rsidRPr="005B08A7">
              <w:rPr>
                <w:rFonts w:eastAsia="Times New Roman"/>
                <w:b/>
                <w:bCs w:val="0"/>
                <w:lang w:eastAsia="ru-RU"/>
              </w:rPr>
              <w:t>сельсовет</w:t>
            </w:r>
            <w:r w:rsidRPr="005B08A7">
              <w:rPr>
                <w:rFonts w:eastAsia="Times New Roman"/>
                <w:b/>
                <w:bCs w:val="0"/>
                <w:lang w:eastAsia="ru-RU"/>
              </w:rPr>
              <w:t>а</w:t>
            </w:r>
          </w:p>
        </w:tc>
        <w:tc>
          <w:tcPr>
            <w:tcW w:w="814" w:type="pct"/>
            <w:tcMar>
              <w:top w:w="0" w:type="dxa"/>
              <w:left w:w="28" w:type="dxa"/>
              <w:bottom w:w="0" w:type="dxa"/>
              <w:right w:w="28" w:type="dxa"/>
            </w:tcMar>
            <w:vAlign w:val="center"/>
          </w:tcPr>
          <w:p w14:paraId="7AB3EC6B" w14:textId="77777777" w:rsidR="008F5F56" w:rsidRPr="005B08A7" w:rsidRDefault="008F5F56" w:rsidP="00BA736B">
            <w:pPr>
              <w:pStyle w:val="affff0"/>
              <w:rPr>
                <w:lang w:eastAsia="ru-RU"/>
              </w:rPr>
            </w:pPr>
            <w:r w:rsidRPr="005B08A7">
              <w:rPr>
                <w:lang w:eastAsia="ru-RU"/>
              </w:rPr>
              <w:t>га</w:t>
            </w:r>
          </w:p>
        </w:tc>
        <w:tc>
          <w:tcPr>
            <w:tcW w:w="725" w:type="pct"/>
            <w:tcMar>
              <w:top w:w="0" w:type="dxa"/>
              <w:left w:w="28" w:type="dxa"/>
              <w:bottom w:w="0" w:type="dxa"/>
              <w:right w:w="28" w:type="dxa"/>
            </w:tcMar>
            <w:vAlign w:val="center"/>
          </w:tcPr>
          <w:p w14:paraId="6381C645" w14:textId="58756454" w:rsidR="008F5F56" w:rsidRPr="005B08A7" w:rsidRDefault="00F8705A" w:rsidP="00BA736B">
            <w:pPr>
              <w:pStyle w:val="affff0"/>
              <w:rPr>
                <w:lang w:eastAsia="ru-RU"/>
              </w:rPr>
            </w:pPr>
            <w:r w:rsidRPr="005B08A7">
              <w:rPr>
                <w:rFonts w:eastAsia="Times New Roman"/>
                <w:b/>
                <w:lang w:eastAsia="ru-RU"/>
              </w:rPr>
              <w:t>24261,87</w:t>
            </w:r>
          </w:p>
        </w:tc>
        <w:tc>
          <w:tcPr>
            <w:tcW w:w="534" w:type="pct"/>
            <w:vAlign w:val="center"/>
          </w:tcPr>
          <w:p w14:paraId="04A03995" w14:textId="0360A955" w:rsidR="008F5F56" w:rsidRPr="005B08A7" w:rsidRDefault="005B08A7" w:rsidP="00BA736B">
            <w:pPr>
              <w:pStyle w:val="affff0"/>
              <w:rPr>
                <w:rFonts w:eastAsia="Times New Roman"/>
                <w:lang w:eastAsia="ru-RU"/>
              </w:rPr>
            </w:pPr>
            <w:r w:rsidRPr="005B08A7">
              <w:rPr>
                <w:rFonts w:eastAsia="Times New Roman"/>
                <w:b/>
                <w:lang w:eastAsia="ru-RU"/>
              </w:rPr>
              <w:t>24261,87</w:t>
            </w:r>
          </w:p>
        </w:tc>
        <w:tc>
          <w:tcPr>
            <w:tcW w:w="594" w:type="pct"/>
            <w:vAlign w:val="center"/>
          </w:tcPr>
          <w:p w14:paraId="11CDCDEB" w14:textId="5229722E" w:rsidR="008F5F56" w:rsidRPr="005B08A7" w:rsidRDefault="005B08A7" w:rsidP="00BA736B">
            <w:pPr>
              <w:pStyle w:val="affff0"/>
              <w:rPr>
                <w:lang w:eastAsia="ru-RU"/>
              </w:rPr>
            </w:pPr>
            <w:r w:rsidRPr="005B08A7">
              <w:rPr>
                <w:rFonts w:eastAsia="Times New Roman"/>
                <w:b/>
                <w:lang w:eastAsia="ru-RU"/>
              </w:rPr>
              <w:t>24261,87</w:t>
            </w:r>
          </w:p>
        </w:tc>
      </w:tr>
      <w:tr w:rsidR="005B08A7" w:rsidRPr="003D5FBA" w14:paraId="3DC9275C" w14:textId="77777777" w:rsidTr="0010219E">
        <w:trPr>
          <w:trHeight w:val="639"/>
          <w:jc w:val="center"/>
        </w:trPr>
        <w:tc>
          <w:tcPr>
            <w:tcW w:w="529" w:type="pct"/>
            <w:vAlign w:val="center"/>
          </w:tcPr>
          <w:p w14:paraId="222AAB46" w14:textId="7DC8A242" w:rsidR="005B08A7" w:rsidRPr="003D5FBA" w:rsidRDefault="00F63621" w:rsidP="005B08A7">
            <w:pPr>
              <w:pStyle w:val="affff0"/>
              <w:jc w:val="left"/>
              <w:rPr>
                <w:highlight w:val="yellow"/>
                <w:lang w:eastAsia="ru-RU"/>
              </w:rPr>
            </w:pPr>
            <w:r w:rsidRPr="00F63621">
              <w:rPr>
                <w:lang w:eastAsia="ru-RU"/>
              </w:rPr>
              <w:t>1.</w:t>
            </w:r>
            <w:r>
              <w:rPr>
                <w:lang w:eastAsia="ru-RU"/>
              </w:rPr>
              <w:t>1.1</w:t>
            </w:r>
          </w:p>
        </w:tc>
        <w:tc>
          <w:tcPr>
            <w:tcW w:w="1804" w:type="pct"/>
            <w:tcMar>
              <w:top w:w="0" w:type="dxa"/>
              <w:left w:w="28" w:type="dxa"/>
              <w:bottom w:w="0" w:type="dxa"/>
              <w:right w:w="28" w:type="dxa"/>
            </w:tcMar>
            <w:vAlign w:val="center"/>
          </w:tcPr>
          <w:p w14:paraId="4DC01A57" w14:textId="131C2D06" w:rsidR="005B08A7" w:rsidRPr="003D5FBA" w:rsidRDefault="005B08A7" w:rsidP="005B08A7">
            <w:pPr>
              <w:pStyle w:val="affff0"/>
              <w:jc w:val="left"/>
            </w:pPr>
            <w:r w:rsidRPr="00707AF4">
              <w:rPr>
                <w:i/>
                <w:iCs/>
              </w:rPr>
              <w:t>Площадь села Большой Монок, всего</w:t>
            </w:r>
          </w:p>
        </w:tc>
        <w:tc>
          <w:tcPr>
            <w:tcW w:w="814" w:type="pct"/>
            <w:tcMar>
              <w:top w:w="0" w:type="dxa"/>
              <w:left w:w="28" w:type="dxa"/>
              <w:bottom w:w="0" w:type="dxa"/>
              <w:right w:w="28" w:type="dxa"/>
            </w:tcMar>
            <w:vAlign w:val="center"/>
          </w:tcPr>
          <w:p w14:paraId="5DBF4FAC" w14:textId="77777777" w:rsidR="005B08A7" w:rsidRPr="005B08A7" w:rsidRDefault="005B08A7" w:rsidP="005B08A7">
            <w:pPr>
              <w:pStyle w:val="affff0"/>
              <w:rPr>
                <w:lang w:eastAsia="ru-RU"/>
              </w:rPr>
            </w:pPr>
            <w:r w:rsidRPr="005B08A7">
              <w:rPr>
                <w:lang w:eastAsia="ru-RU"/>
              </w:rPr>
              <w:t>га</w:t>
            </w:r>
          </w:p>
        </w:tc>
        <w:tc>
          <w:tcPr>
            <w:tcW w:w="725" w:type="pct"/>
            <w:tcMar>
              <w:top w:w="0" w:type="dxa"/>
              <w:left w:w="28" w:type="dxa"/>
              <w:bottom w:w="0" w:type="dxa"/>
              <w:right w:w="28" w:type="dxa"/>
            </w:tcMar>
            <w:vAlign w:val="center"/>
          </w:tcPr>
          <w:p w14:paraId="0F60720C" w14:textId="0835BF3D" w:rsidR="005B08A7" w:rsidRPr="005B08A7" w:rsidRDefault="005B08A7" w:rsidP="005B08A7">
            <w:pPr>
              <w:pStyle w:val="affff0"/>
              <w:rPr>
                <w:rFonts w:eastAsia="Times New Roman"/>
                <w:lang w:eastAsia="ru-RU"/>
              </w:rPr>
            </w:pPr>
            <w:r w:rsidRPr="005B08A7">
              <w:rPr>
                <w:i/>
                <w:iCs/>
              </w:rPr>
              <w:t>170,1</w:t>
            </w:r>
          </w:p>
        </w:tc>
        <w:tc>
          <w:tcPr>
            <w:tcW w:w="534" w:type="pct"/>
            <w:vAlign w:val="center"/>
          </w:tcPr>
          <w:p w14:paraId="0203F3CE" w14:textId="77777777" w:rsidR="005B08A7" w:rsidRPr="005B08A7" w:rsidRDefault="005B08A7" w:rsidP="005B08A7">
            <w:pPr>
              <w:pStyle w:val="affff0"/>
              <w:rPr>
                <w:rFonts w:eastAsia="Times New Roman"/>
                <w:lang w:eastAsia="ru-RU"/>
              </w:rPr>
            </w:pPr>
            <w:r w:rsidRPr="005B08A7">
              <w:rPr>
                <w:rFonts w:eastAsia="Times New Roman"/>
                <w:lang w:eastAsia="ru-RU"/>
              </w:rPr>
              <w:t>-</w:t>
            </w:r>
          </w:p>
        </w:tc>
        <w:tc>
          <w:tcPr>
            <w:tcW w:w="594" w:type="pct"/>
            <w:vAlign w:val="center"/>
          </w:tcPr>
          <w:p w14:paraId="6CACD736" w14:textId="20AB3423" w:rsidR="005B08A7" w:rsidRPr="005B08A7" w:rsidRDefault="005B08A7" w:rsidP="005B08A7">
            <w:pPr>
              <w:pStyle w:val="affff0"/>
              <w:rPr>
                <w:rFonts w:eastAsia="Times New Roman"/>
                <w:lang w:eastAsia="ru-RU"/>
              </w:rPr>
            </w:pPr>
            <w:r w:rsidRPr="005B08A7">
              <w:rPr>
                <w:i/>
                <w:iCs/>
              </w:rPr>
              <w:t>170,1</w:t>
            </w:r>
          </w:p>
        </w:tc>
      </w:tr>
      <w:tr w:rsidR="00F63621" w:rsidRPr="003D5FBA" w14:paraId="13A77A35" w14:textId="77777777" w:rsidTr="0010219E">
        <w:trPr>
          <w:trHeight w:val="639"/>
          <w:jc w:val="center"/>
        </w:trPr>
        <w:tc>
          <w:tcPr>
            <w:tcW w:w="529" w:type="pct"/>
            <w:vMerge w:val="restart"/>
            <w:vAlign w:val="center"/>
          </w:tcPr>
          <w:p w14:paraId="4E5AA01D"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05BD62F0" w14:textId="558F43EB" w:rsidR="00F63621" w:rsidRPr="003D5FBA" w:rsidRDefault="00F63621" w:rsidP="005B08A7">
            <w:pPr>
              <w:pStyle w:val="affff0"/>
              <w:jc w:val="left"/>
              <w:rPr>
                <w:rFonts w:eastAsia="Times New Roman"/>
                <w:lang w:eastAsia="ru-RU"/>
              </w:rPr>
            </w:pPr>
            <w:r w:rsidRPr="00707AF4">
              <w:t>Зона застройки индивидуальными жилыми домами</w:t>
            </w:r>
          </w:p>
        </w:tc>
        <w:tc>
          <w:tcPr>
            <w:tcW w:w="814" w:type="pct"/>
            <w:tcMar>
              <w:top w:w="0" w:type="dxa"/>
              <w:left w:w="28" w:type="dxa"/>
              <w:bottom w:w="0" w:type="dxa"/>
              <w:right w:w="28" w:type="dxa"/>
            </w:tcMar>
            <w:vAlign w:val="center"/>
          </w:tcPr>
          <w:p w14:paraId="4D8941F7" w14:textId="355195DC"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25B48416" w14:textId="10F64594" w:rsidR="00F63621" w:rsidRPr="005B08A7" w:rsidRDefault="00F63621" w:rsidP="005B08A7">
            <w:pPr>
              <w:pStyle w:val="affff0"/>
              <w:rPr>
                <w:rFonts w:eastAsia="Times New Roman"/>
                <w:lang w:eastAsia="ru-RU"/>
              </w:rPr>
            </w:pPr>
            <w:r w:rsidRPr="005B08A7">
              <w:t>86,38</w:t>
            </w:r>
          </w:p>
        </w:tc>
        <w:tc>
          <w:tcPr>
            <w:tcW w:w="534" w:type="pct"/>
            <w:vAlign w:val="center"/>
          </w:tcPr>
          <w:p w14:paraId="193C144A" w14:textId="77777777" w:rsidR="00F63621" w:rsidRPr="005B08A7" w:rsidRDefault="00F63621" w:rsidP="005B08A7">
            <w:pPr>
              <w:pStyle w:val="affff0"/>
              <w:rPr>
                <w:rFonts w:eastAsia="Times New Roman"/>
                <w:lang w:eastAsia="ru-RU"/>
              </w:rPr>
            </w:pPr>
          </w:p>
        </w:tc>
        <w:tc>
          <w:tcPr>
            <w:tcW w:w="594" w:type="pct"/>
            <w:vAlign w:val="center"/>
          </w:tcPr>
          <w:p w14:paraId="30E31B9F" w14:textId="62FBF0DD" w:rsidR="00F63621" w:rsidRPr="005B08A7" w:rsidRDefault="00F63621" w:rsidP="005B08A7">
            <w:pPr>
              <w:pStyle w:val="affff0"/>
              <w:rPr>
                <w:rFonts w:eastAsia="Times New Roman"/>
                <w:lang w:eastAsia="ru-RU"/>
              </w:rPr>
            </w:pPr>
            <w:r w:rsidRPr="005B08A7">
              <w:t>106,94</w:t>
            </w:r>
          </w:p>
        </w:tc>
      </w:tr>
      <w:tr w:rsidR="00F63621" w:rsidRPr="003D5FBA" w14:paraId="45BBDCD7" w14:textId="77777777" w:rsidTr="0010219E">
        <w:trPr>
          <w:trHeight w:val="639"/>
          <w:jc w:val="center"/>
        </w:trPr>
        <w:tc>
          <w:tcPr>
            <w:tcW w:w="529" w:type="pct"/>
            <w:vMerge/>
            <w:vAlign w:val="center"/>
          </w:tcPr>
          <w:p w14:paraId="68F7BED3"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03608CA8" w14:textId="0D17D063" w:rsidR="00F63621" w:rsidRPr="003D5FBA" w:rsidRDefault="00F63621" w:rsidP="005B08A7">
            <w:pPr>
              <w:pStyle w:val="affff0"/>
              <w:jc w:val="left"/>
              <w:rPr>
                <w:rFonts w:eastAsia="Times New Roman"/>
              </w:rPr>
            </w:pPr>
            <w:r w:rsidRPr="00707AF4">
              <w:t>Зона застройки малоэтажными жилыми домами (до 4 этажей, включая мансардный)</w:t>
            </w:r>
          </w:p>
        </w:tc>
        <w:tc>
          <w:tcPr>
            <w:tcW w:w="814" w:type="pct"/>
            <w:tcMar>
              <w:top w:w="0" w:type="dxa"/>
              <w:left w:w="28" w:type="dxa"/>
              <w:bottom w:w="0" w:type="dxa"/>
              <w:right w:w="28" w:type="dxa"/>
            </w:tcMar>
            <w:vAlign w:val="center"/>
          </w:tcPr>
          <w:p w14:paraId="2A00C101" w14:textId="7777777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79F91123" w14:textId="433851E4" w:rsidR="00F63621" w:rsidRPr="005B08A7" w:rsidRDefault="00F63621" w:rsidP="005B08A7">
            <w:pPr>
              <w:pStyle w:val="affff0"/>
              <w:rPr>
                <w:rFonts w:eastAsia="Times New Roman"/>
                <w:lang w:eastAsia="ru-RU"/>
              </w:rPr>
            </w:pPr>
            <w:r w:rsidRPr="005B08A7">
              <w:t>18,82</w:t>
            </w:r>
          </w:p>
        </w:tc>
        <w:tc>
          <w:tcPr>
            <w:tcW w:w="534" w:type="pct"/>
            <w:vAlign w:val="center"/>
          </w:tcPr>
          <w:p w14:paraId="63135A62" w14:textId="77777777"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787F4661" w14:textId="182C276D" w:rsidR="00F63621" w:rsidRPr="005B08A7" w:rsidRDefault="00F63621" w:rsidP="005B08A7">
            <w:pPr>
              <w:pStyle w:val="affff0"/>
              <w:rPr>
                <w:rFonts w:eastAsia="Times New Roman"/>
                <w:lang w:eastAsia="ru-RU"/>
              </w:rPr>
            </w:pPr>
            <w:r w:rsidRPr="005B08A7">
              <w:rPr>
                <w:lang w:val="en-US"/>
              </w:rPr>
              <w:t>18,82</w:t>
            </w:r>
          </w:p>
        </w:tc>
      </w:tr>
      <w:tr w:rsidR="00F63621" w:rsidRPr="003D5FBA" w14:paraId="4E7A8D1F" w14:textId="77777777" w:rsidTr="0010219E">
        <w:trPr>
          <w:trHeight w:val="639"/>
          <w:jc w:val="center"/>
        </w:trPr>
        <w:tc>
          <w:tcPr>
            <w:tcW w:w="529" w:type="pct"/>
            <w:vMerge/>
            <w:vAlign w:val="center"/>
          </w:tcPr>
          <w:p w14:paraId="531409A2"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42C26A69" w14:textId="181585F3" w:rsidR="00F63621" w:rsidRPr="003D5FBA" w:rsidRDefault="00F63621" w:rsidP="005B08A7">
            <w:pPr>
              <w:pStyle w:val="affff0"/>
              <w:jc w:val="left"/>
              <w:rPr>
                <w:rFonts w:eastAsia="Times New Roman"/>
                <w:lang w:eastAsia="ru-RU"/>
              </w:rPr>
            </w:pPr>
            <w:r w:rsidRPr="00707AF4">
              <w:t>Общественно-деловые зоны</w:t>
            </w:r>
          </w:p>
        </w:tc>
        <w:tc>
          <w:tcPr>
            <w:tcW w:w="814" w:type="pct"/>
            <w:tcMar>
              <w:top w:w="0" w:type="dxa"/>
              <w:left w:w="28" w:type="dxa"/>
              <w:bottom w:w="0" w:type="dxa"/>
              <w:right w:w="28" w:type="dxa"/>
            </w:tcMar>
            <w:vAlign w:val="center"/>
          </w:tcPr>
          <w:p w14:paraId="377920D3" w14:textId="7777777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3CED20F5" w14:textId="3C3042E7" w:rsidR="00F63621" w:rsidRPr="005B08A7" w:rsidRDefault="000C03F5" w:rsidP="005B08A7">
            <w:pPr>
              <w:pStyle w:val="affff0"/>
            </w:pPr>
            <w:r>
              <w:t>0,23</w:t>
            </w:r>
          </w:p>
        </w:tc>
        <w:tc>
          <w:tcPr>
            <w:tcW w:w="534" w:type="pct"/>
            <w:vAlign w:val="center"/>
          </w:tcPr>
          <w:p w14:paraId="70163CD4" w14:textId="77777777"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20288B73" w14:textId="03F95008" w:rsidR="00F63621" w:rsidRPr="000C03F5" w:rsidRDefault="000C03F5" w:rsidP="005B08A7">
            <w:pPr>
              <w:pStyle w:val="affff0"/>
              <w:rPr>
                <w:rFonts w:eastAsia="Times New Roman"/>
                <w:lang w:eastAsia="ru-RU"/>
              </w:rPr>
            </w:pPr>
            <w:r>
              <w:t>0,42</w:t>
            </w:r>
          </w:p>
        </w:tc>
      </w:tr>
      <w:tr w:rsidR="00F63621" w:rsidRPr="003D5FBA" w14:paraId="68BB940E" w14:textId="77777777" w:rsidTr="0010219E">
        <w:trPr>
          <w:jc w:val="center"/>
        </w:trPr>
        <w:tc>
          <w:tcPr>
            <w:tcW w:w="529" w:type="pct"/>
            <w:vMerge/>
            <w:vAlign w:val="center"/>
          </w:tcPr>
          <w:p w14:paraId="4E84D001"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582C85DC" w14:textId="4CB93B8B" w:rsidR="00F63621" w:rsidRPr="003D5FBA" w:rsidRDefault="00F63621" w:rsidP="005B08A7">
            <w:pPr>
              <w:pStyle w:val="affff0"/>
              <w:jc w:val="left"/>
            </w:pPr>
            <w:r w:rsidRPr="00707AF4">
              <w:t>Многофункциональная общественно-деловая зона</w:t>
            </w:r>
          </w:p>
        </w:tc>
        <w:tc>
          <w:tcPr>
            <w:tcW w:w="814" w:type="pct"/>
            <w:tcMar>
              <w:top w:w="0" w:type="dxa"/>
              <w:left w:w="28" w:type="dxa"/>
              <w:bottom w:w="0" w:type="dxa"/>
              <w:right w:w="28" w:type="dxa"/>
            </w:tcMar>
            <w:vAlign w:val="center"/>
          </w:tcPr>
          <w:p w14:paraId="3F183E69" w14:textId="7777777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201F14CB" w14:textId="7007C8B6" w:rsidR="00F63621" w:rsidRPr="005B08A7" w:rsidRDefault="00F63621" w:rsidP="005B08A7">
            <w:pPr>
              <w:pStyle w:val="affff0"/>
              <w:rPr>
                <w:rFonts w:eastAsia="Times New Roman"/>
                <w:lang w:eastAsia="ru-RU"/>
              </w:rPr>
            </w:pPr>
            <w:r w:rsidRPr="005B08A7">
              <w:t>0,25</w:t>
            </w:r>
          </w:p>
        </w:tc>
        <w:tc>
          <w:tcPr>
            <w:tcW w:w="534" w:type="pct"/>
            <w:vAlign w:val="center"/>
          </w:tcPr>
          <w:p w14:paraId="636D70A2" w14:textId="77777777"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7886DC3A" w14:textId="740F4A4B" w:rsidR="00F63621" w:rsidRPr="005B08A7" w:rsidRDefault="00F63621" w:rsidP="005B08A7">
            <w:pPr>
              <w:pStyle w:val="affff0"/>
              <w:rPr>
                <w:rFonts w:eastAsia="Times New Roman"/>
                <w:lang w:eastAsia="ru-RU"/>
              </w:rPr>
            </w:pPr>
            <w:r w:rsidRPr="005B08A7">
              <w:t>0,25</w:t>
            </w:r>
          </w:p>
        </w:tc>
      </w:tr>
      <w:tr w:rsidR="00F63621" w:rsidRPr="003D5FBA" w14:paraId="2C964759" w14:textId="77777777" w:rsidTr="0010219E">
        <w:trPr>
          <w:jc w:val="center"/>
        </w:trPr>
        <w:tc>
          <w:tcPr>
            <w:tcW w:w="529" w:type="pct"/>
            <w:vMerge/>
            <w:vAlign w:val="center"/>
          </w:tcPr>
          <w:p w14:paraId="7F2BC801"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4DA4D648" w14:textId="7BA66133" w:rsidR="00F63621" w:rsidRPr="003D5FBA" w:rsidRDefault="00F63621" w:rsidP="005B08A7">
            <w:pPr>
              <w:pStyle w:val="affff0"/>
              <w:jc w:val="left"/>
            </w:pPr>
            <w:r w:rsidRPr="00707AF4">
              <w:t>Зона специализированной общественной застройки</w:t>
            </w:r>
          </w:p>
        </w:tc>
        <w:tc>
          <w:tcPr>
            <w:tcW w:w="814" w:type="pct"/>
            <w:tcMar>
              <w:top w:w="0" w:type="dxa"/>
              <w:left w:w="28" w:type="dxa"/>
              <w:bottom w:w="0" w:type="dxa"/>
              <w:right w:w="28" w:type="dxa"/>
            </w:tcMar>
            <w:vAlign w:val="center"/>
          </w:tcPr>
          <w:p w14:paraId="47BD752D" w14:textId="7777777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4A452433" w14:textId="2EF3FE7E" w:rsidR="00F63621" w:rsidRPr="005B08A7" w:rsidRDefault="000C03F5" w:rsidP="005B08A7">
            <w:pPr>
              <w:pStyle w:val="affff0"/>
              <w:rPr>
                <w:rFonts w:eastAsia="Times New Roman"/>
                <w:lang w:eastAsia="ru-RU"/>
              </w:rPr>
            </w:pPr>
            <w:r>
              <w:t>5,03</w:t>
            </w:r>
          </w:p>
        </w:tc>
        <w:tc>
          <w:tcPr>
            <w:tcW w:w="534" w:type="pct"/>
            <w:vAlign w:val="center"/>
          </w:tcPr>
          <w:p w14:paraId="598AA519" w14:textId="77777777"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36EC917D" w14:textId="4812BEE8" w:rsidR="00F63621" w:rsidRPr="005B08A7" w:rsidRDefault="000C03F5" w:rsidP="005B08A7">
            <w:pPr>
              <w:pStyle w:val="affff0"/>
              <w:rPr>
                <w:rFonts w:eastAsia="Times New Roman"/>
                <w:lang w:eastAsia="ru-RU"/>
              </w:rPr>
            </w:pPr>
            <w:r>
              <w:t>5,85</w:t>
            </w:r>
          </w:p>
        </w:tc>
      </w:tr>
      <w:tr w:rsidR="00F63621" w:rsidRPr="003D5FBA" w14:paraId="6AE5629F" w14:textId="77777777" w:rsidTr="0010219E">
        <w:trPr>
          <w:jc w:val="center"/>
        </w:trPr>
        <w:tc>
          <w:tcPr>
            <w:tcW w:w="529" w:type="pct"/>
            <w:vMerge/>
            <w:vAlign w:val="center"/>
          </w:tcPr>
          <w:p w14:paraId="016058CD"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683B6824" w14:textId="4D0E8B5E" w:rsidR="00F63621" w:rsidRPr="003D5FBA" w:rsidRDefault="00F63621" w:rsidP="005B08A7">
            <w:pPr>
              <w:pStyle w:val="affff0"/>
              <w:jc w:val="left"/>
            </w:pPr>
            <w:r>
              <w:t>Производственная зона</w:t>
            </w:r>
          </w:p>
        </w:tc>
        <w:tc>
          <w:tcPr>
            <w:tcW w:w="814" w:type="pct"/>
            <w:tcMar>
              <w:top w:w="0" w:type="dxa"/>
              <w:left w:w="28" w:type="dxa"/>
              <w:bottom w:w="0" w:type="dxa"/>
              <w:right w:w="28" w:type="dxa"/>
            </w:tcMar>
            <w:vAlign w:val="center"/>
          </w:tcPr>
          <w:p w14:paraId="4A172BB5" w14:textId="7777777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75F4A301" w14:textId="2DF06D8E" w:rsidR="00F63621" w:rsidRPr="005B08A7" w:rsidRDefault="00F63621" w:rsidP="005B08A7">
            <w:pPr>
              <w:pStyle w:val="affff0"/>
              <w:rPr>
                <w:rFonts w:eastAsia="Times New Roman"/>
                <w:lang w:eastAsia="ru-RU"/>
              </w:rPr>
            </w:pPr>
            <w:r w:rsidRPr="005B08A7">
              <w:t>0,31</w:t>
            </w:r>
          </w:p>
        </w:tc>
        <w:tc>
          <w:tcPr>
            <w:tcW w:w="534" w:type="pct"/>
            <w:vAlign w:val="center"/>
          </w:tcPr>
          <w:p w14:paraId="451E5EEA" w14:textId="77777777"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392C1318" w14:textId="4E9F313D" w:rsidR="00F63621" w:rsidRPr="005B08A7" w:rsidRDefault="00F63621" w:rsidP="005B08A7">
            <w:pPr>
              <w:pStyle w:val="affff0"/>
              <w:rPr>
                <w:rFonts w:eastAsia="Times New Roman"/>
                <w:lang w:eastAsia="ru-RU"/>
              </w:rPr>
            </w:pPr>
            <w:r w:rsidRPr="005B08A7">
              <w:rPr>
                <w:rFonts w:eastAsia="Times New Roman"/>
                <w:lang w:eastAsia="ru-RU"/>
              </w:rPr>
              <w:t>-</w:t>
            </w:r>
          </w:p>
        </w:tc>
      </w:tr>
      <w:tr w:rsidR="00F63621" w:rsidRPr="003D5FBA" w14:paraId="5D537D1B" w14:textId="77777777" w:rsidTr="0010219E">
        <w:trPr>
          <w:jc w:val="center"/>
        </w:trPr>
        <w:tc>
          <w:tcPr>
            <w:tcW w:w="529" w:type="pct"/>
            <w:vMerge/>
            <w:vAlign w:val="center"/>
          </w:tcPr>
          <w:p w14:paraId="7D0564F8"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52FF7DFF" w14:textId="6800B4BD" w:rsidR="00F63621" w:rsidRPr="003D5FBA" w:rsidRDefault="00F63621" w:rsidP="005B08A7">
            <w:pPr>
              <w:pStyle w:val="affff0"/>
              <w:jc w:val="left"/>
            </w:pPr>
            <w:r w:rsidRPr="00707AF4">
              <w:t>Зона инженерной инфраструктуры</w:t>
            </w:r>
          </w:p>
        </w:tc>
        <w:tc>
          <w:tcPr>
            <w:tcW w:w="814" w:type="pct"/>
            <w:tcMar>
              <w:top w:w="0" w:type="dxa"/>
              <w:left w:w="28" w:type="dxa"/>
              <w:bottom w:w="0" w:type="dxa"/>
              <w:right w:w="28" w:type="dxa"/>
            </w:tcMar>
            <w:vAlign w:val="center"/>
          </w:tcPr>
          <w:p w14:paraId="2E917BE0" w14:textId="7777777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1E4A0ADB" w14:textId="69D91999" w:rsidR="00F63621" w:rsidRPr="005B08A7" w:rsidRDefault="00F63621" w:rsidP="005B08A7">
            <w:pPr>
              <w:pStyle w:val="affff0"/>
              <w:rPr>
                <w:rFonts w:eastAsia="Times New Roman"/>
                <w:lang w:eastAsia="ru-RU"/>
              </w:rPr>
            </w:pPr>
            <w:r w:rsidRPr="005B08A7">
              <w:t>0,05</w:t>
            </w:r>
          </w:p>
        </w:tc>
        <w:tc>
          <w:tcPr>
            <w:tcW w:w="534" w:type="pct"/>
            <w:vAlign w:val="center"/>
          </w:tcPr>
          <w:p w14:paraId="198F3C2B" w14:textId="77777777"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2703F179" w14:textId="1526869B" w:rsidR="00F63621" w:rsidRPr="005B08A7" w:rsidRDefault="00F63621" w:rsidP="005B08A7">
            <w:pPr>
              <w:pStyle w:val="affff0"/>
              <w:rPr>
                <w:rFonts w:eastAsia="Times New Roman"/>
                <w:lang w:eastAsia="ru-RU"/>
              </w:rPr>
            </w:pPr>
            <w:r w:rsidRPr="005B08A7">
              <w:t>0,05</w:t>
            </w:r>
          </w:p>
        </w:tc>
      </w:tr>
      <w:tr w:rsidR="00F63621" w:rsidRPr="003D5FBA" w14:paraId="66D5E698" w14:textId="77777777" w:rsidTr="0010219E">
        <w:trPr>
          <w:jc w:val="center"/>
        </w:trPr>
        <w:tc>
          <w:tcPr>
            <w:tcW w:w="529" w:type="pct"/>
            <w:vMerge/>
            <w:vAlign w:val="center"/>
          </w:tcPr>
          <w:p w14:paraId="7A63F2E1"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67698CBC" w14:textId="14FEEBC3" w:rsidR="00F63621" w:rsidRPr="003D5FBA" w:rsidRDefault="00F63621" w:rsidP="005B08A7">
            <w:pPr>
              <w:pStyle w:val="affff0"/>
              <w:jc w:val="left"/>
            </w:pPr>
            <w:r w:rsidRPr="00707AF4">
              <w:t>Зона транспортной инфраструктуры</w:t>
            </w:r>
          </w:p>
        </w:tc>
        <w:tc>
          <w:tcPr>
            <w:tcW w:w="814" w:type="pct"/>
            <w:tcMar>
              <w:top w:w="0" w:type="dxa"/>
              <w:left w:w="28" w:type="dxa"/>
              <w:bottom w:w="0" w:type="dxa"/>
              <w:right w:w="28" w:type="dxa"/>
            </w:tcMar>
            <w:vAlign w:val="center"/>
          </w:tcPr>
          <w:p w14:paraId="5748F0D2" w14:textId="6C05CB35"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244B910A" w14:textId="48B7FCCA" w:rsidR="00F63621" w:rsidRPr="005B08A7" w:rsidRDefault="00F63621" w:rsidP="005B08A7">
            <w:pPr>
              <w:pStyle w:val="affff0"/>
              <w:rPr>
                <w:rFonts w:eastAsia="Times New Roman"/>
                <w:lang w:eastAsia="ru-RU"/>
              </w:rPr>
            </w:pPr>
            <w:r w:rsidRPr="005B08A7">
              <w:t>16,18</w:t>
            </w:r>
          </w:p>
        </w:tc>
        <w:tc>
          <w:tcPr>
            <w:tcW w:w="534" w:type="pct"/>
            <w:vAlign w:val="center"/>
          </w:tcPr>
          <w:p w14:paraId="020803EE" w14:textId="77777777" w:rsidR="00F63621" w:rsidRPr="005B08A7" w:rsidRDefault="00F63621" w:rsidP="005B08A7">
            <w:pPr>
              <w:pStyle w:val="affff0"/>
              <w:rPr>
                <w:rFonts w:eastAsia="Times New Roman"/>
                <w:lang w:eastAsia="ru-RU"/>
              </w:rPr>
            </w:pPr>
          </w:p>
        </w:tc>
        <w:tc>
          <w:tcPr>
            <w:tcW w:w="594" w:type="pct"/>
            <w:vAlign w:val="center"/>
          </w:tcPr>
          <w:p w14:paraId="088B6608" w14:textId="02069B6A" w:rsidR="00F63621" w:rsidRPr="005B08A7" w:rsidRDefault="00F63621" w:rsidP="005B08A7">
            <w:pPr>
              <w:pStyle w:val="affff0"/>
              <w:rPr>
                <w:rFonts w:eastAsia="Times New Roman"/>
                <w:lang w:eastAsia="ru-RU"/>
              </w:rPr>
            </w:pPr>
            <w:r w:rsidRPr="005B08A7">
              <w:t>17,82</w:t>
            </w:r>
          </w:p>
        </w:tc>
      </w:tr>
      <w:tr w:rsidR="00F63621" w:rsidRPr="003D5FBA" w14:paraId="1D741124" w14:textId="77777777" w:rsidTr="0010219E">
        <w:trPr>
          <w:jc w:val="center"/>
        </w:trPr>
        <w:tc>
          <w:tcPr>
            <w:tcW w:w="529" w:type="pct"/>
            <w:vMerge/>
            <w:vAlign w:val="center"/>
          </w:tcPr>
          <w:p w14:paraId="66F35FF4"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21B50A1B" w14:textId="37F2A93C" w:rsidR="00F63621" w:rsidRPr="003D5FBA" w:rsidRDefault="00F63621" w:rsidP="005B08A7">
            <w:pPr>
              <w:pStyle w:val="affff0"/>
              <w:jc w:val="left"/>
            </w:pPr>
            <w:r w:rsidRPr="00707AF4">
              <w:t>Зона режимных территорий</w:t>
            </w:r>
          </w:p>
        </w:tc>
        <w:tc>
          <w:tcPr>
            <w:tcW w:w="814" w:type="pct"/>
            <w:tcMar>
              <w:top w:w="0" w:type="dxa"/>
              <w:left w:w="28" w:type="dxa"/>
              <w:bottom w:w="0" w:type="dxa"/>
              <w:right w:w="28" w:type="dxa"/>
            </w:tcMar>
            <w:vAlign w:val="center"/>
          </w:tcPr>
          <w:p w14:paraId="395167F4" w14:textId="7777777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030DD3AF" w14:textId="53530A70" w:rsidR="00F63621" w:rsidRPr="005B08A7" w:rsidRDefault="00F63621" w:rsidP="005B08A7">
            <w:pPr>
              <w:pStyle w:val="affff0"/>
              <w:rPr>
                <w:rFonts w:eastAsia="Times New Roman"/>
                <w:lang w:eastAsia="ru-RU"/>
              </w:rPr>
            </w:pPr>
            <w:r w:rsidRPr="005B08A7">
              <w:t>0,66</w:t>
            </w:r>
          </w:p>
        </w:tc>
        <w:tc>
          <w:tcPr>
            <w:tcW w:w="534" w:type="pct"/>
            <w:vAlign w:val="center"/>
          </w:tcPr>
          <w:p w14:paraId="447EA476" w14:textId="77777777"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49780C13" w14:textId="5284E056" w:rsidR="00F63621" w:rsidRPr="005B08A7" w:rsidRDefault="00F63621" w:rsidP="005B08A7">
            <w:pPr>
              <w:pStyle w:val="affff0"/>
              <w:rPr>
                <w:rFonts w:eastAsia="Times New Roman"/>
                <w:lang w:eastAsia="ru-RU"/>
              </w:rPr>
            </w:pPr>
            <w:r w:rsidRPr="005B08A7">
              <w:t>0,66</w:t>
            </w:r>
          </w:p>
        </w:tc>
      </w:tr>
      <w:tr w:rsidR="00F63621" w:rsidRPr="003D5FBA" w14:paraId="18012E83" w14:textId="77777777" w:rsidTr="0010219E">
        <w:trPr>
          <w:jc w:val="center"/>
        </w:trPr>
        <w:tc>
          <w:tcPr>
            <w:tcW w:w="529" w:type="pct"/>
            <w:vMerge/>
            <w:vAlign w:val="center"/>
          </w:tcPr>
          <w:p w14:paraId="0DF5D048"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2A44186C" w14:textId="73533B49" w:rsidR="00F63621" w:rsidRPr="003D5FBA" w:rsidRDefault="00F63621" w:rsidP="005B08A7">
            <w:pPr>
              <w:pStyle w:val="affff0"/>
              <w:jc w:val="left"/>
            </w:pPr>
            <w:r w:rsidRPr="00707AF4">
              <w:t>Зона акваторий</w:t>
            </w:r>
          </w:p>
        </w:tc>
        <w:tc>
          <w:tcPr>
            <w:tcW w:w="814" w:type="pct"/>
            <w:tcMar>
              <w:top w:w="0" w:type="dxa"/>
              <w:left w:w="28" w:type="dxa"/>
              <w:bottom w:w="0" w:type="dxa"/>
              <w:right w:w="28" w:type="dxa"/>
            </w:tcMar>
            <w:vAlign w:val="center"/>
          </w:tcPr>
          <w:p w14:paraId="1169BEE7" w14:textId="0DCF7D47"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20CD6B54" w14:textId="33C4414E" w:rsidR="00F63621" w:rsidRPr="005B08A7" w:rsidRDefault="00F63621" w:rsidP="005B08A7">
            <w:pPr>
              <w:pStyle w:val="affff0"/>
              <w:rPr>
                <w:rFonts w:eastAsia="Times New Roman"/>
                <w:lang w:eastAsia="ru-RU"/>
              </w:rPr>
            </w:pPr>
            <w:r w:rsidRPr="005B08A7">
              <w:t>1,85</w:t>
            </w:r>
          </w:p>
        </w:tc>
        <w:tc>
          <w:tcPr>
            <w:tcW w:w="534" w:type="pct"/>
            <w:vAlign w:val="center"/>
          </w:tcPr>
          <w:p w14:paraId="039B2CF7" w14:textId="4ED19E38"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7318C317" w14:textId="1D1004E9" w:rsidR="00F63621" w:rsidRPr="005B08A7" w:rsidRDefault="00F63621" w:rsidP="005B08A7">
            <w:pPr>
              <w:pStyle w:val="affff0"/>
              <w:rPr>
                <w:rFonts w:eastAsia="Times New Roman"/>
                <w:lang w:eastAsia="ru-RU"/>
              </w:rPr>
            </w:pPr>
            <w:r w:rsidRPr="005B08A7">
              <w:t>1,85</w:t>
            </w:r>
          </w:p>
        </w:tc>
      </w:tr>
      <w:tr w:rsidR="00F63621" w:rsidRPr="003D5FBA" w14:paraId="3266CED1" w14:textId="77777777" w:rsidTr="0010219E">
        <w:trPr>
          <w:jc w:val="center"/>
        </w:trPr>
        <w:tc>
          <w:tcPr>
            <w:tcW w:w="529" w:type="pct"/>
            <w:vMerge/>
            <w:vAlign w:val="center"/>
          </w:tcPr>
          <w:p w14:paraId="0FC13241"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01B1AFD9" w14:textId="23903829" w:rsidR="00F63621" w:rsidRPr="00707AF4" w:rsidRDefault="00F63621" w:rsidP="005B08A7">
            <w:pPr>
              <w:pStyle w:val="affff0"/>
              <w:jc w:val="left"/>
            </w:pPr>
            <w:r>
              <w:t>Зона озелененных территорий специального назначения</w:t>
            </w:r>
          </w:p>
        </w:tc>
        <w:tc>
          <w:tcPr>
            <w:tcW w:w="814" w:type="pct"/>
            <w:tcMar>
              <w:top w:w="0" w:type="dxa"/>
              <w:left w:w="28" w:type="dxa"/>
              <w:bottom w:w="0" w:type="dxa"/>
              <w:right w:w="28" w:type="dxa"/>
            </w:tcMar>
            <w:vAlign w:val="center"/>
          </w:tcPr>
          <w:p w14:paraId="18B3CF35" w14:textId="4C09F9A1" w:rsidR="00F63621" w:rsidRPr="005B08A7" w:rsidRDefault="00F63621" w:rsidP="005B08A7">
            <w:pPr>
              <w:pStyle w:val="affff0"/>
              <w:rPr>
                <w:lang w:eastAsia="ru-RU"/>
              </w:rPr>
            </w:pPr>
            <w:r w:rsidRPr="005B08A7">
              <w:rPr>
                <w:lang w:eastAsia="ru-RU"/>
              </w:rPr>
              <w:t>-"-</w:t>
            </w:r>
          </w:p>
        </w:tc>
        <w:tc>
          <w:tcPr>
            <w:tcW w:w="725" w:type="pct"/>
            <w:tcMar>
              <w:top w:w="0" w:type="dxa"/>
              <w:left w:w="28" w:type="dxa"/>
              <w:bottom w:w="0" w:type="dxa"/>
              <w:right w:w="28" w:type="dxa"/>
            </w:tcMar>
            <w:vAlign w:val="center"/>
          </w:tcPr>
          <w:p w14:paraId="4520E0A6" w14:textId="35BA801D" w:rsidR="00F63621" w:rsidRPr="005B08A7" w:rsidRDefault="00F63621" w:rsidP="005B08A7">
            <w:pPr>
              <w:pStyle w:val="affff0"/>
            </w:pPr>
            <w:r w:rsidRPr="005B08A7">
              <w:t>-</w:t>
            </w:r>
          </w:p>
        </w:tc>
        <w:tc>
          <w:tcPr>
            <w:tcW w:w="534" w:type="pct"/>
            <w:vAlign w:val="center"/>
          </w:tcPr>
          <w:p w14:paraId="19571A39" w14:textId="5AAFA156" w:rsidR="00F63621" w:rsidRPr="005B08A7" w:rsidRDefault="00F63621" w:rsidP="005B08A7">
            <w:pPr>
              <w:pStyle w:val="affff0"/>
              <w:rPr>
                <w:rFonts w:eastAsia="Times New Roman"/>
                <w:lang w:eastAsia="ru-RU"/>
              </w:rPr>
            </w:pPr>
            <w:r w:rsidRPr="005B08A7">
              <w:rPr>
                <w:rFonts w:eastAsia="Times New Roman"/>
                <w:lang w:eastAsia="ru-RU"/>
              </w:rPr>
              <w:t>-</w:t>
            </w:r>
          </w:p>
        </w:tc>
        <w:tc>
          <w:tcPr>
            <w:tcW w:w="594" w:type="pct"/>
            <w:vAlign w:val="center"/>
          </w:tcPr>
          <w:p w14:paraId="3D95AEFC" w14:textId="0A9925AE" w:rsidR="00F63621" w:rsidRPr="005B08A7" w:rsidRDefault="00F63621" w:rsidP="005B08A7">
            <w:pPr>
              <w:pStyle w:val="affff0"/>
              <w:rPr>
                <w:rFonts w:eastAsia="Times New Roman"/>
                <w:lang w:eastAsia="ru-RU"/>
              </w:rPr>
            </w:pPr>
            <w:r w:rsidRPr="005B08A7">
              <w:t>0,45</w:t>
            </w:r>
          </w:p>
        </w:tc>
      </w:tr>
      <w:tr w:rsidR="00F63621" w:rsidRPr="003D5FBA" w14:paraId="4E26BCD0" w14:textId="77777777" w:rsidTr="0010219E">
        <w:trPr>
          <w:jc w:val="center"/>
        </w:trPr>
        <w:tc>
          <w:tcPr>
            <w:tcW w:w="529" w:type="pct"/>
            <w:vMerge/>
            <w:vAlign w:val="center"/>
          </w:tcPr>
          <w:p w14:paraId="782F7B2E"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509591AA" w14:textId="061EC66C" w:rsidR="00F63621" w:rsidRDefault="00F63621" w:rsidP="005B08A7">
            <w:pPr>
              <w:pStyle w:val="affff0"/>
              <w:jc w:val="left"/>
            </w:pPr>
            <w:r>
              <w:t>Зоны рекреационного назначения</w:t>
            </w:r>
          </w:p>
        </w:tc>
        <w:tc>
          <w:tcPr>
            <w:tcW w:w="814" w:type="pct"/>
            <w:tcMar>
              <w:top w:w="0" w:type="dxa"/>
              <w:left w:w="28" w:type="dxa"/>
              <w:bottom w:w="0" w:type="dxa"/>
              <w:right w:w="28" w:type="dxa"/>
            </w:tcMar>
            <w:vAlign w:val="center"/>
          </w:tcPr>
          <w:p w14:paraId="15020DA3" w14:textId="77777777" w:rsidR="00F63621" w:rsidRPr="005B08A7" w:rsidRDefault="00F63621" w:rsidP="005B08A7">
            <w:pPr>
              <w:pStyle w:val="affff0"/>
              <w:rPr>
                <w:lang w:eastAsia="ru-RU"/>
              </w:rPr>
            </w:pPr>
          </w:p>
        </w:tc>
        <w:tc>
          <w:tcPr>
            <w:tcW w:w="725" w:type="pct"/>
            <w:tcMar>
              <w:top w:w="0" w:type="dxa"/>
              <w:left w:w="28" w:type="dxa"/>
              <w:bottom w:w="0" w:type="dxa"/>
              <w:right w:w="28" w:type="dxa"/>
            </w:tcMar>
            <w:vAlign w:val="center"/>
          </w:tcPr>
          <w:p w14:paraId="0AD1E8C1" w14:textId="77777777" w:rsidR="00F63621" w:rsidRPr="005B08A7" w:rsidRDefault="00F63621" w:rsidP="005B08A7">
            <w:pPr>
              <w:pStyle w:val="affff0"/>
            </w:pPr>
          </w:p>
        </w:tc>
        <w:tc>
          <w:tcPr>
            <w:tcW w:w="534" w:type="pct"/>
            <w:vAlign w:val="center"/>
          </w:tcPr>
          <w:p w14:paraId="31DAF2FB" w14:textId="77777777" w:rsidR="00F63621" w:rsidRPr="005B08A7" w:rsidRDefault="00F63621" w:rsidP="005B08A7">
            <w:pPr>
              <w:pStyle w:val="affff0"/>
              <w:rPr>
                <w:rFonts w:eastAsia="Times New Roman"/>
                <w:lang w:eastAsia="ru-RU"/>
              </w:rPr>
            </w:pPr>
          </w:p>
        </w:tc>
        <w:tc>
          <w:tcPr>
            <w:tcW w:w="594" w:type="pct"/>
            <w:vAlign w:val="center"/>
          </w:tcPr>
          <w:p w14:paraId="37A849DF" w14:textId="3A86709D" w:rsidR="00F63621" w:rsidRPr="005B08A7" w:rsidRDefault="00F63621" w:rsidP="005B08A7">
            <w:pPr>
              <w:pStyle w:val="affff0"/>
              <w:rPr>
                <w:rFonts w:eastAsia="Times New Roman"/>
                <w:lang w:eastAsia="ru-RU"/>
              </w:rPr>
            </w:pPr>
            <w:r w:rsidRPr="005B08A7">
              <w:t>16,9</w:t>
            </w:r>
          </w:p>
        </w:tc>
      </w:tr>
      <w:tr w:rsidR="00F63621" w:rsidRPr="003D5FBA" w14:paraId="43F7A288" w14:textId="77777777" w:rsidTr="0010219E">
        <w:trPr>
          <w:jc w:val="center"/>
        </w:trPr>
        <w:tc>
          <w:tcPr>
            <w:tcW w:w="529" w:type="pct"/>
            <w:vMerge/>
            <w:vAlign w:val="center"/>
          </w:tcPr>
          <w:p w14:paraId="08C25C8F" w14:textId="77777777" w:rsidR="00F63621" w:rsidRPr="003D5FBA" w:rsidRDefault="00F63621" w:rsidP="005B08A7">
            <w:pPr>
              <w:pStyle w:val="affff0"/>
              <w:jc w:val="left"/>
              <w:rPr>
                <w:highlight w:val="yellow"/>
                <w:lang w:eastAsia="ru-RU"/>
              </w:rPr>
            </w:pPr>
          </w:p>
        </w:tc>
        <w:tc>
          <w:tcPr>
            <w:tcW w:w="1804" w:type="pct"/>
            <w:tcMar>
              <w:top w:w="0" w:type="dxa"/>
              <w:left w:w="28" w:type="dxa"/>
              <w:bottom w:w="0" w:type="dxa"/>
              <w:right w:w="28" w:type="dxa"/>
            </w:tcMar>
            <w:vAlign w:val="bottom"/>
          </w:tcPr>
          <w:p w14:paraId="2365A28F" w14:textId="019D0DD4" w:rsidR="00F63621" w:rsidRPr="003D5FBA" w:rsidRDefault="00F63621" w:rsidP="005B08A7">
            <w:pPr>
              <w:pStyle w:val="affff0"/>
              <w:jc w:val="left"/>
              <w:rPr>
                <w:highlight w:val="yellow"/>
              </w:rPr>
            </w:pPr>
            <w:r w:rsidRPr="00707AF4">
              <w:t>Иные зоны</w:t>
            </w:r>
          </w:p>
        </w:tc>
        <w:tc>
          <w:tcPr>
            <w:tcW w:w="814" w:type="pct"/>
            <w:tcMar>
              <w:top w:w="0" w:type="dxa"/>
              <w:left w:w="28" w:type="dxa"/>
              <w:bottom w:w="0" w:type="dxa"/>
              <w:right w:w="28" w:type="dxa"/>
            </w:tcMar>
            <w:vAlign w:val="center"/>
          </w:tcPr>
          <w:p w14:paraId="0D19FBCE" w14:textId="77777777" w:rsidR="00F63621" w:rsidRPr="003D5FBA" w:rsidRDefault="00F63621" w:rsidP="005B08A7">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38DDB5A0" w14:textId="1F6B3C93" w:rsidR="00F63621" w:rsidRPr="001D1C84" w:rsidRDefault="00F63621" w:rsidP="005B08A7">
            <w:pPr>
              <w:pStyle w:val="affff0"/>
              <w:rPr>
                <w:rFonts w:eastAsia="Times New Roman"/>
                <w:lang w:eastAsia="ru-RU"/>
              </w:rPr>
            </w:pPr>
            <w:r w:rsidRPr="001D1C84">
              <w:t>40,31</w:t>
            </w:r>
          </w:p>
        </w:tc>
        <w:tc>
          <w:tcPr>
            <w:tcW w:w="534" w:type="pct"/>
            <w:vAlign w:val="center"/>
          </w:tcPr>
          <w:p w14:paraId="2C8D7FE9" w14:textId="77777777" w:rsidR="00F63621" w:rsidRPr="001D1C84" w:rsidRDefault="00F63621" w:rsidP="005B08A7">
            <w:pPr>
              <w:pStyle w:val="affff0"/>
              <w:rPr>
                <w:rFonts w:eastAsia="Times New Roman"/>
                <w:lang w:eastAsia="ru-RU"/>
              </w:rPr>
            </w:pPr>
            <w:r w:rsidRPr="001D1C84">
              <w:rPr>
                <w:rFonts w:eastAsia="Times New Roman"/>
                <w:lang w:eastAsia="ru-RU"/>
              </w:rPr>
              <w:t>-</w:t>
            </w:r>
          </w:p>
        </w:tc>
        <w:tc>
          <w:tcPr>
            <w:tcW w:w="594" w:type="pct"/>
            <w:vAlign w:val="center"/>
          </w:tcPr>
          <w:p w14:paraId="4B70DDBE" w14:textId="529AFA65" w:rsidR="00F63621" w:rsidRPr="001D1C84" w:rsidRDefault="00F63621" w:rsidP="005B08A7">
            <w:pPr>
              <w:pStyle w:val="affff0"/>
              <w:rPr>
                <w:rFonts w:eastAsia="Times New Roman"/>
                <w:lang w:eastAsia="ru-RU"/>
              </w:rPr>
            </w:pPr>
            <w:r w:rsidRPr="001D1C84">
              <w:rPr>
                <w:rFonts w:eastAsia="Times New Roman"/>
                <w:lang w:eastAsia="ru-RU"/>
              </w:rPr>
              <w:t>-</w:t>
            </w:r>
          </w:p>
        </w:tc>
      </w:tr>
      <w:tr w:rsidR="001D1C84" w:rsidRPr="003D5FBA" w14:paraId="0A07FDCB" w14:textId="77777777" w:rsidTr="0010219E">
        <w:trPr>
          <w:jc w:val="center"/>
        </w:trPr>
        <w:tc>
          <w:tcPr>
            <w:tcW w:w="529" w:type="pct"/>
            <w:vAlign w:val="center"/>
          </w:tcPr>
          <w:p w14:paraId="0E231373" w14:textId="169A70D7" w:rsidR="001D1C84" w:rsidRPr="003D5FBA" w:rsidRDefault="00F63621" w:rsidP="001D1C84">
            <w:pPr>
              <w:pStyle w:val="affff0"/>
              <w:jc w:val="left"/>
              <w:rPr>
                <w:highlight w:val="yellow"/>
                <w:lang w:eastAsia="ru-RU"/>
              </w:rPr>
            </w:pPr>
            <w:r w:rsidRPr="00F63621">
              <w:rPr>
                <w:lang w:eastAsia="ru-RU"/>
              </w:rPr>
              <w:t>1.</w:t>
            </w:r>
            <w:r>
              <w:rPr>
                <w:lang w:eastAsia="ru-RU"/>
              </w:rPr>
              <w:t>1.2</w:t>
            </w:r>
          </w:p>
        </w:tc>
        <w:tc>
          <w:tcPr>
            <w:tcW w:w="1804" w:type="pct"/>
            <w:tcMar>
              <w:top w:w="0" w:type="dxa"/>
              <w:left w:w="28" w:type="dxa"/>
              <w:bottom w:w="0" w:type="dxa"/>
              <w:right w:w="28" w:type="dxa"/>
            </w:tcMar>
            <w:vAlign w:val="bottom"/>
          </w:tcPr>
          <w:p w14:paraId="1476D0F7" w14:textId="7B3F4021" w:rsidR="001D1C84" w:rsidRPr="003D5FBA" w:rsidRDefault="001D1C84" w:rsidP="001D1C84">
            <w:pPr>
              <w:pStyle w:val="affff0"/>
              <w:jc w:val="left"/>
              <w:rPr>
                <w:highlight w:val="yellow"/>
              </w:rPr>
            </w:pPr>
            <w:r w:rsidRPr="00707AF4">
              <w:rPr>
                <w:i/>
                <w:iCs/>
              </w:rPr>
              <w:t>Площадь аала Усть-Сос, всего</w:t>
            </w:r>
          </w:p>
        </w:tc>
        <w:tc>
          <w:tcPr>
            <w:tcW w:w="814" w:type="pct"/>
            <w:tcMar>
              <w:top w:w="0" w:type="dxa"/>
              <w:left w:w="28" w:type="dxa"/>
              <w:bottom w:w="0" w:type="dxa"/>
              <w:right w:w="28" w:type="dxa"/>
            </w:tcMar>
            <w:vAlign w:val="center"/>
          </w:tcPr>
          <w:p w14:paraId="2D3B590A" w14:textId="77777777" w:rsidR="001D1C84" w:rsidRPr="003D5FBA" w:rsidRDefault="001D1C84"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58D3AF25" w14:textId="3A7E650C" w:rsidR="001D1C84" w:rsidRPr="001D1C84" w:rsidRDefault="001D1C84" w:rsidP="001D1C84">
            <w:pPr>
              <w:pStyle w:val="affff0"/>
              <w:rPr>
                <w:rFonts w:eastAsia="Times New Roman"/>
                <w:lang w:eastAsia="ru-RU"/>
              </w:rPr>
            </w:pPr>
            <w:r w:rsidRPr="001D1C84">
              <w:rPr>
                <w:i/>
                <w:iCs/>
              </w:rPr>
              <w:t>260,22</w:t>
            </w:r>
          </w:p>
        </w:tc>
        <w:tc>
          <w:tcPr>
            <w:tcW w:w="534" w:type="pct"/>
            <w:vAlign w:val="center"/>
          </w:tcPr>
          <w:p w14:paraId="4BF30877" w14:textId="77777777" w:rsidR="001D1C84" w:rsidRPr="001D1C84" w:rsidRDefault="001D1C84" w:rsidP="001D1C84">
            <w:pPr>
              <w:pStyle w:val="affff0"/>
              <w:rPr>
                <w:rFonts w:eastAsia="Times New Roman"/>
                <w:lang w:eastAsia="ru-RU"/>
              </w:rPr>
            </w:pPr>
            <w:r w:rsidRPr="001D1C84">
              <w:rPr>
                <w:rFonts w:eastAsia="Times New Roman"/>
                <w:lang w:eastAsia="ru-RU"/>
              </w:rPr>
              <w:t>-</w:t>
            </w:r>
          </w:p>
        </w:tc>
        <w:tc>
          <w:tcPr>
            <w:tcW w:w="594" w:type="pct"/>
            <w:vAlign w:val="center"/>
          </w:tcPr>
          <w:p w14:paraId="459897E5" w14:textId="4288E413" w:rsidR="001D1C84" w:rsidRPr="001D1C84" w:rsidRDefault="001D1C84" w:rsidP="001D1C84">
            <w:pPr>
              <w:pStyle w:val="affff0"/>
              <w:rPr>
                <w:rFonts w:eastAsia="Times New Roman"/>
                <w:lang w:eastAsia="ru-RU"/>
              </w:rPr>
            </w:pPr>
            <w:r w:rsidRPr="001D1C84">
              <w:rPr>
                <w:i/>
                <w:iCs/>
              </w:rPr>
              <w:t>260,22</w:t>
            </w:r>
          </w:p>
        </w:tc>
      </w:tr>
      <w:tr w:rsidR="00F63621" w:rsidRPr="003D5FBA" w14:paraId="56FBCB41" w14:textId="77777777" w:rsidTr="0010219E">
        <w:trPr>
          <w:jc w:val="center"/>
        </w:trPr>
        <w:tc>
          <w:tcPr>
            <w:tcW w:w="529" w:type="pct"/>
            <w:vMerge w:val="restart"/>
            <w:vAlign w:val="center"/>
          </w:tcPr>
          <w:p w14:paraId="6370D499"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7A98EA70" w14:textId="4F2B06A4" w:rsidR="00F63621" w:rsidRPr="003D5FBA" w:rsidRDefault="00F63621" w:rsidP="001D1C84">
            <w:pPr>
              <w:pStyle w:val="affff0"/>
              <w:jc w:val="left"/>
              <w:rPr>
                <w:highlight w:val="yellow"/>
              </w:rPr>
            </w:pPr>
            <w:r w:rsidRPr="00707AF4">
              <w:t>Зона застройки индивидуальными жилыми домами</w:t>
            </w:r>
          </w:p>
        </w:tc>
        <w:tc>
          <w:tcPr>
            <w:tcW w:w="814" w:type="pct"/>
            <w:tcMar>
              <w:top w:w="0" w:type="dxa"/>
              <w:left w:w="28" w:type="dxa"/>
              <w:bottom w:w="0" w:type="dxa"/>
              <w:right w:w="28" w:type="dxa"/>
            </w:tcMar>
            <w:vAlign w:val="center"/>
          </w:tcPr>
          <w:p w14:paraId="5766CA5D"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1D6E3F68" w14:textId="1DF74D03" w:rsidR="00F63621" w:rsidRPr="001D1C84" w:rsidRDefault="00F63621" w:rsidP="001D1C84">
            <w:pPr>
              <w:pStyle w:val="affff0"/>
              <w:rPr>
                <w:rFonts w:eastAsia="Times New Roman"/>
                <w:lang w:eastAsia="ru-RU"/>
              </w:rPr>
            </w:pPr>
            <w:r w:rsidRPr="001D1C84">
              <w:t>65,24</w:t>
            </w:r>
          </w:p>
        </w:tc>
        <w:tc>
          <w:tcPr>
            <w:tcW w:w="534" w:type="pct"/>
            <w:vAlign w:val="center"/>
          </w:tcPr>
          <w:p w14:paraId="298348A8"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2C8720A3" w14:textId="2ED5B029" w:rsidR="00F63621" w:rsidRPr="001D1C84" w:rsidRDefault="00F63621" w:rsidP="001D1C84">
            <w:pPr>
              <w:pStyle w:val="affff0"/>
              <w:rPr>
                <w:rFonts w:eastAsia="Times New Roman"/>
                <w:lang w:eastAsia="ru-RU"/>
              </w:rPr>
            </w:pPr>
            <w:r w:rsidRPr="001D1C84">
              <w:t>65,27</w:t>
            </w:r>
          </w:p>
        </w:tc>
      </w:tr>
      <w:tr w:rsidR="00F63621" w:rsidRPr="003D5FBA" w14:paraId="0458A55E" w14:textId="77777777" w:rsidTr="0010219E">
        <w:trPr>
          <w:jc w:val="center"/>
        </w:trPr>
        <w:tc>
          <w:tcPr>
            <w:tcW w:w="529" w:type="pct"/>
            <w:vMerge/>
            <w:vAlign w:val="center"/>
          </w:tcPr>
          <w:p w14:paraId="69CE3684"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270E5F7D" w14:textId="40AAA0E3" w:rsidR="00F63621" w:rsidRPr="003D5FBA" w:rsidRDefault="00F63621" w:rsidP="001D1C84">
            <w:pPr>
              <w:pStyle w:val="affff0"/>
              <w:jc w:val="left"/>
            </w:pPr>
            <w:r w:rsidRPr="00707AF4">
              <w:t>Зона специализированной общественной застройки</w:t>
            </w:r>
          </w:p>
        </w:tc>
        <w:tc>
          <w:tcPr>
            <w:tcW w:w="814" w:type="pct"/>
            <w:tcMar>
              <w:top w:w="0" w:type="dxa"/>
              <w:left w:w="28" w:type="dxa"/>
              <w:bottom w:w="0" w:type="dxa"/>
              <w:right w:w="28" w:type="dxa"/>
            </w:tcMar>
            <w:vAlign w:val="center"/>
          </w:tcPr>
          <w:p w14:paraId="6D7209B6" w14:textId="03B33A48"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4AEB7A03" w14:textId="335222CA" w:rsidR="00F63621" w:rsidRPr="001D1C84" w:rsidRDefault="00F63621" w:rsidP="001D1C84">
            <w:pPr>
              <w:pStyle w:val="affff0"/>
              <w:rPr>
                <w:rFonts w:eastAsia="Times New Roman"/>
                <w:lang w:eastAsia="ru-RU"/>
              </w:rPr>
            </w:pPr>
            <w:r w:rsidRPr="001D1C84">
              <w:t>2,19</w:t>
            </w:r>
          </w:p>
        </w:tc>
        <w:tc>
          <w:tcPr>
            <w:tcW w:w="534" w:type="pct"/>
            <w:vAlign w:val="center"/>
          </w:tcPr>
          <w:p w14:paraId="46B49856" w14:textId="77777777" w:rsidR="00F63621" w:rsidRPr="001D1C84" w:rsidRDefault="00F63621" w:rsidP="001D1C84">
            <w:pPr>
              <w:pStyle w:val="affff0"/>
              <w:rPr>
                <w:rFonts w:eastAsia="Times New Roman"/>
                <w:lang w:eastAsia="ru-RU"/>
              </w:rPr>
            </w:pPr>
          </w:p>
        </w:tc>
        <w:tc>
          <w:tcPr>
            <w:tcW w:w="594" w:type="pct"/>
            <w:vAlign w:val="center"/>
          </w:tcPr>
          <w:p w14:paraId="1944ED84" w14:textId="56D3EAD6" w:rsidR="00F63621" w:rsidRPr="001D1C84" w:rsidRDefault="00F63621" w:rsidP="001D1C84">
            <w:pPr>
              <w:pStyle w:val="affff0"/>
              <w:rPr>
                <w:rFonts w:eastAsia="Times New Roman"/>
                <w:lang w:eastAsia="ru-RU"/>
              </w:rPr>
            </w:pPr>
            <w:r w:rsidRPr="001D1C84">
              <w:t>2,19</w:t>
            </w:r>
          </w:p>
        </w:tc>
      </w:tr>
      <w:tr w:rsidR="00F63621" w:rsidRPr="003D5FBA" w14:paraId="397C2949" w14:textId="77777777" w:rsidTr="0010219E">
        <w:trPr>
          <w:jc w:val="center"/>
        </w:trPr>
        <w:tc>
          <w:tcPr>
            <w:tcW w:w="529" w:type="pct"/>
            <w:vMerge/>
            <w:vAlign w:val="center"/>
          </w:tcPr>
          <w:p w14:paraId="14B165BE"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7498D76D" w14:textId="0E6FC4E8" w:rsidR="00F63621" w:rsidRPr="003D5FBA" w:rsidRDefault="00F63621" w:rsidP="001D1C84">
            <w:pPr>
              <w:pStyle w:val="affff0"/>
              <w:jc w:val="left"/>
            </w:pPr>
            <w:r w:rsidRPr="00707AF4">
              <w:t>Производственная зона сельскохозяйственных предприятий</w:t>
            </w:r>
          </w:p>
        </w:tc>
        <w:tc>
          <w:tcPr>
            <w:tcW w:w="814" w:type="pct"/>
            <w:tcMar>
              <w:top w:w="0" w:type="dxa"/>
              <w:left w:w="28" w:type="dxa"/>
              <w:bottom w:w="0" w:type="dxa"/>
              <w:right w:w="28" w:type="dxa"/>
            </w:tcMar>
            <w:vAlign w:val="center"/>
          </w:tcPr>
          <w:p w14:paraId="268D73A6"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1B9A754F" w14:textId="2AA02C06" w:rsidR="00F63621" w:rsidRPr="001D1C84" w:rsidRDefault="00F63621" w:rsidP="001D1C84">
            <w:pPr>
              <w:pStyle w:val="affff0"/>
              <w:rPr>
                <w:rFonts w:eastAsia="Times New Roman"/>
                <w:lang w:eastAsia="ru-RU"/>
              </w:rPr>
            </w:pPr>
            <w:r w:rsidRPr="001D1C84">
              <w:t>3,1</w:t>
            </w:r>
          </w:p>
        </w:tc>
        <w:tc>
          <w:tcPr>
            <w:tcW w:w="534" w:type="pct"/>
            <w:vAlign w:val="center"/>
          </w:tcPr>
          <w:p w14:paraId="0F930E8D"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17A1E934" w14:textId="5D72482B" w:rsidR="00F63621" w:rsidRPr="001D1C84" w:rsidRDefault="00F63621" w:rsidP="001D1C84">
            <w:pPr>
              <w:pStyle w:val="affff0"/>
              <w:rPr>
                <w:rFonts w:eastAsia="Times New Roman"/>
                <w:lang w:eastAsia="ru-RU"/>
              </w:rPr>
            </w:pPr>
            <w:r w:rsidRPr="001D1C84">
              <w:t>3,1</w:t>
            </w:r>
          </w:p>
        </w:tc>
      </w:tr>
      <w:tr w:rsidR="00F63621" w:rsidRPr="003D5FBA" w14:paraId="73968654" w14:textId="77777777" w:rsidTr="0010219E">
        <w:trPr>
          <w:jc w:val="center"/>
        </w:trPr>
        <w:tc>
          <w:tcPr>
            <w:tcW w:w="529" w:type="pct"/>
            <w:vMerge/>
            <w:vAlign w:val="center"/>
          </w:tcPr>
          <w:p w14:paraId="6B48B49A"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5F45650A" w14:textId="1EE867BC" w:rsidR="00F63621" w:rsidRPr="00F0216A" w:rsidRDefault="00F63621" w:rsidP="001D1C84">
            <w:pPr>
              <w:pStyle w:val="affff0"/>
              <w:jc w:val="left"/>
              <w:rPr>
                <w:rFonts w:eastAsia="Times New Roman"/>
                <w:b/>
                <w:bCs w:val="0"/>
              </w:rPr>
            </w:pPr>
            <w:r w:rsidRPr="00707AF4">
              <w:t>Иные зоны сельскохозяйственного назначения</w:t>
            </w:r>
          </w:p>
        </w:tc>
        <w:tc>
          <w:tcPr>
            <w:tcW w:w="814" w:type="pct"/>
            <w:tcMar>
              <w:top w:w="0" w:type="dxa"/>
              <w:left w:w="28" w:type="dxa"/>
              <w:bottom w:w="0" w:type="dxa"/>
              <w:right w:w="28" w:type="dxa"/>
            </w:tcMar>
            <w:vAlign w:val="center"/>
          </w:tcPr>
          <w:p w14:paraId="04421C75"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74A7696" w14:textId="00B797F3" w:rsidR="00F63621" w:rsidRPr="001D1C84" w:rsidRDefault="00F63621" w:rsidP="001D1C84">
            <w:pPr>
              <w:pStyle w:val="affff0"/>
            </w:pPr>
            <w:r w:rsidRPr="001D1C84">
              <w:t>1,42</w:t>
            </w:r>
          </w:p>
        </w:tc>
        <w:tc>
          <w:tcPr>
            <w:tcW w:w="534" w:type="pct"/>
            <w:vAlign w:val="center"/>
          </w:tcPr>
          <w:p w14:paraId="7EB460A2"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68EC28B3" w14:textId="453C1AFF" w:rsidR="00F63621" w:rsidRPr="001D1C84" w:rsidRDefault="00F63621" w:rsidP="001D1C84">
            <w:pPr>
              <w:pStyle w:val="affff0"/>
              <w:rPr>
                <w:rFonts w:eastAsia="Times New Roman"/>
                <w:lang w:eastAsia="ru-RU"/>
              </w:rPr>
            </w:pPr>
            <w:r w:rsidRPr="001D1C84">
              <w:t>15,35</w:t>
            </w:r>
          </w:p>
        </w:tc>
      </w:tr>
      <w:tr w:rsidR="00F63621" w:rsidRPr="003D5FBA" w14:paraId="32FF490C" w14:textId="77777777" w:rsidTr="0010219E">
        <w:trPr>
          <w:jc w:val="center"/>
        </w:trPr>
        <w:tc>
          <w:tcPr>
            <w:tcW w:w="529" w:type="pct"/>
            <w:vMerge/>
            <w:vAlign w:val="center"/>
          </w:tcPr>
          <w:p w14:paraId="70AC3D39"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1AB5A587" w14:textId="3CE3511E" w:rsidR="00F63621" w:rsidRPr="00254C46" w:rsidRDefault="00F63621" w:rsidP="001D1C84">
            <w:pPr>
              <w:pStyle w:val="affff0"/>
              <w:jc w:val="left"/>
            </w:pPr>
            <w:r w:rsidRPr="00707AF4">
              <w:t>Зона инженерной инфраструктуры</w:t>
            </w:r>
          </w:p>
        </w:tc>
        <w:tc>
          <w:tcPr>
            <w:tcW w:w="814" w:type="pct"/>
            <w:tcMar>
              <w:top w:w="0" w:type="dxa"/>
              <w:left w:w="28" w:type="dxa"/>
              <w:bottom w:w="0" w:type="dxa"/>
              <w:right w:w="28" w:type="dxa"/>
            </w:tcMar>
            <w:vAlign w:val="center"/>
          </w:tcPr>
          <w:p w14:paraId="459BDC39"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075C48AF" w14:textId="074F340D" w:rsidR="00F63621" w:rsidRPr="001D1C84" w:rsidRDefault="00F63621" w:rsidP="001D1C84">
            <w:pPr>
              <w:pStyle w:val="affff0"/>
            </w:pPr>
            <w:r w:rsidRPr="001D1C84">
              <w:t>0,06</w:t>
            </w:r>
          </w:p>
        </w:tc>
        <w:tc>
          <w:tcPr>
            <w:tcW w:w="534" w:type="pct"/>
            <w:vAlign w:val="center"/>
          </w:tcPr>
          <w:p w14:paraId="7A5D0A1B"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5E59B846" w14:textId="2FF31093" w:rsidR="00F63621" w:rsidRPr="001D1C84" w:rsidRDefault="00F63621" w:rsidP="001D1C84">
            <w:pPr>
              <w:pStyle w:val="affff0"/>
              <w:rPr>
                <w:rFonts w:eastAsia="Times New Roman"/>
                <w:lang w:eastAsia="ru-RU"/>
              </w:rPr>
            </w:pPr>
            <w:r w:rsidRPr="001D1C84">
              <w:t>0,06</w:t>
            </w:r>
          </w:p>
        </w:tc>
      </w:tr>
      <w:tr w:rsidR="00F63621" w:rsidRPr="003D5FBA" w14:paraId="5505B69D" w14:textId="77777777" w:rsidTr="0010219E">
        <w:trPr>
          <w:jc w:val="center"/>
        </w:trPr>
        <w:tc>
          <w:tcPr>
            <w:tcW w:w="529" w:type="pct"/>
            <w:vMerge/>
            <w:vAlign w:val="center"/>
          </w:tcPr>
          <w:p w14:paraId="06A20F41"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122FE571" w14:textId="138E782E" w:rsidR="00F63621" w:rsidRPr="003D5FBA" w:rsidRDefault="00F63621" w:rsidP="001D1C84">
            <w:pPr>
              <w:pStyle w:val="affff0"/>
              <w:jc w:val="left"/>
            </w:pPr>
            <w:r w:rsidRPr="00707AF4">
              <w:t>Зона транспортной инфраструктуры</w:t>
            </w:r>
          </w:p>
        </w:tc>
        <w:tc>
          <w:tcPr>
            <w:tcW w:w="814" w:type="pct"/>
            <w:tcMar>
              <w:top w:w="0" w:type="dxa"/>
              <w:left w:w="28" w:type="dxa"/>
              <w:bottom w:w="0" w:type="dxa"/>
              <w:right w:w="28" w:type="dxa"/>
            </w:tcMar>
            <w:vAlign w:val="center"/>
          </w:tcPr>
          <w:p w14:paraId="5281D5B3"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59F00FF7" w14:textId="210FCC13" w:rsidR="00F63621" w:rsidRPr="001D1C84" w:rsidRDefault="00F63621" w:rsidP="001D1C84">
            <w:pPr>
              <w:pStyle w:val="affff0"/>
            </w:pPr>
            <w:r w:rsidRPr="001D1C84">
              <w:t>10,09</w:t>
            </w:r>
          </w:p>
        </w:tc>
        <w:tc>
          <w:tcPr>
            <w:tcW w:w="534" w:type="pct"/>
            <w:vAlign w:val="center"/>
          </w:tcPr>
          <w:p w14:paraId="69A14BB2"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6BE1EB1D" w14:textId="2B3FDB2C" w:rsidR="00F63621" w:rsidRPr="001D1C84" w:rsidRDefault="00F63621" w:rsidP="001D1C84">
            <w:pPr>
              <w:pStyle w:val="affff0"/>
              <w:rPr>
                <w:rFonts w:eastAsia="Times New Roman"/>
                <w:lang w:eastAsia="ru-RU"/>
              </w:rPr>
            </w:pPr>
            <w:r w:rsidRPr="001D1C84">
              <w:t>10,34</w:t>
            </w:r>
          </w:p>
        </w:tc>
      </w:tr>
      <w:tr w:rsidR="00F63621" w:rsidRPr="003D5FBA" w14:paraId="54B07C87" w14:textId="77777777" w:rsidTr="0010219E">
        <w:trPr>
          <w:jc w:val="center"/>
        </w:trPr>
        <w:tc>
          <w:tcPr>
            <w:tcW w:w="529" w:type="pct"/>
            <w:vMerge/>
            <w:vAlign w:val="center"/>
          </w:tcPr>
          <w:p w14:paraId="573B8145"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20DB24E9" w14:textId="6D3BDBD4" w:rsidR="00F63621" w:rsidRPr="003D5FBA" w:rsidRDefault="00F63621" w:rsidP="001D1C84">
            <w:pPr>
              <w:pStyle w:val="affff0"/>
              <w:jc w:val="left"/>
            </w:pPr>
            <w:r w:rsidRPr="00707AF4">
              <w:t>Зона складирования и захоронения отходов</w:t>
            </w:r>
          </w:p>
        </w:tc>
        <w:tc>
          <w:tcPr>
            <w:tcW w:w="814" w:type="pct"/>
            <w:tcMar>
              <w:top w:w="0" w:type="dxa"/>
              <w:left w:w="28" w:type="dxa"/>
              <w:bottom w:w="0" w:type="dxa"/>
              <w:right w:w="28" w:type="dxa"/>
            </w:tcMar>
            <w:vAlign w:val="center"/>
          </w:tcPr>
          <w:p w14:paraId="1223C741"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019FBC78" w14:textId="1242EAB3" w:rsidR="00F63621" w:rsidRPr="001D1C84" w:rsidRDefault="00F63621" w:rsidP="001D1C84">
            <w:pPr>
              <w:pStyle w:val="affff0"/>
            </w:pPr>
            <w:r w:rsidRPr="001D1C84">
              <w:t>0,03</w:t>
            </w:r>
          </w:p>
        </w:tc>
        <w:tc>
          <w:tcPr>
            <w:tcW w:w="534" w:type="pct"/>
            <w:vAlign w:val="center"/>
          </w:tcPr>
          <w:p w14:paraId="680DEF61"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79A54762" w14:textId="525E95A0" w:rsidR="00F63621" w:rsidRPr="001D1C84" w:rsidRDefault="00F63621" w:rsidP="001D1C84">
            <w:pPr>
              <w:pStyle w:val="affff0"/>
              <w:rPr>
                <w:rFonts w:eastAsia="Times New Roman"/>
                <w:lang w:eastAsia="ru-RU"/>
              </w:rPr>
            </w:pPr>
            <w:r w:rsidRPr="001D1C84">
              <w:t>0,03</w:t>
            </w:r>
          </w:p>
        </w:tc>
      </w:tr>
      <w:tr w:rsidR="00F63621" w:rsidRPr="003D5FBA" w14:paraId="5BE4BBB7" w14:textId="77777777" w:rsidTr="0010219E">
        <w:trPr>
          <w:jc w:val="center"/>
        </w:trPr>
        <w:tc>
          <w:tcPr>
            <w:tcW w:w="529" w:type="pct"/>
            <w:vMerge/>
            <w:vAlign w:val="center"/>
          </w:tcPr>
          <w:p w14:paraId="11A61FB0"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2D1A51D8" w14:textId="7745111C" w:rsidR="00F63621" w:rsidRPr="003D5FBA" w:rsidRDefault="00F63621" w:rsidP="001D1C84">
            <w:pPr>
              <w:pStyle w:val="affff0"/>
              <w:jc w:val="left"/>
            </w:pPr>
            <w:r w:rsidRPr="00707AF4">
              <w:t>Зона акваторий</w:t>
            </w:r>
          </w:p>
        </w:tc>
        <w:tc>
          <w:tcPr>
            <w:tcW w:w="814" w:type="pct"/>
            <w:tcMar>
              <w:top w:w="0" w:type="dxa"/>
              <w:left w:w="28" w:type="dxa"/>
              <w:bottom w:w="0" w:type="dxa"/>
              <w:right w:w="28" w:type="dxa"/>
            </w:tcMar>
            <w:vAlign w:val="center"/>
          </w:tcPr>
          <w:p w14:paraId="65C29A11"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59D6CC4" w14:textId="2D82A24F" w:rsidR="00F63621" w:rsidRPr="001D1C84" w:rsidRDefault="00F63621" w:rsidP="001D1C84">
            <w:pPr>
              <w:pStyle w:val="affff0"/>
            </w:pPr>
            <w:r w:rsidRPr="001D1C84">
              <w:t>34,94</w:t>
            </w:r>
          </w:p>
        </w:tc>
        <w:tc>
          <w:tcPr>
            <w:tcW w:w="534" w:type="pct"/>
            <w:vAlign w:val="center"/>
          </w:tcPr>
          <w:p w14:paraId="33629F4E"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69862FCD" w14:textId="1C6A3F69" w:rsidR="00F63621" w:rsidRPr="001D1C84" w:rsidRDefault="00F63621" w:rsidP="001D1C84">
            <w:pPr>
              <w:pStyle w:val="affff0"/>
              <w:rPr>
                <w:rFonts w:eastAsia="Times New Roman"/>
                <w:lang w:eastAsia="ru-RU"/>
              </w:rPr>
            </w:pPr>
            <w:r w:rsidRPr="001D1C84">
              <w:t>34,94</w:t>
            </w:r>
          </w:p>
        </w:tc>
      </w:tr>
      <w:tr w:rsidR="00F63621" w:rsidRPr="003D5FBA" w14:paraId="0935F2DE" w14:textId="77777777" w:rsidTr="0010219E">
        <w:trPr>
          <w:jc w:val="center"/>
        </w:trPr>
        <w:tc>
          <w:tcPr>
            <w:tcW w:w="529" w:type="pct"/>
            <w:vMerge/>
            <w:vAlign w:val="center"/>
          </w:tcPr>
          <w:p w14:paraId="4E4242F3"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5F0F5319" w14:textId="4AEA5EE0" w:rsidR="00F63621" w:rsidRPr="00707AF4" w:rsidRDefault="00F63621" w:rsidP="001D1C84">
            <w:pPr>
              <w:pStyle w:val="affff0"/>
              <w:jc w:val="left"/>
            </w:pPr>
            <w:r>
              <w:t>Зоны рекреационного назначения</w:t>
            </w:r>
          </w:p>
        </w:tc>
        <w:tc>
          <w:tcPr>
            <w:tcW w:w="814" w:type="pct"/>
            <w:tcMar>
              <w:top w:w="0" w:type="dxa"/>
              <w:left w:w="28" w:type="dxa"/>
              <w:bottom w:w="0" w:type="dxa"/>
              <w:right w:w="28" w:type="dxa"/>
            </w:tcMar>
            <w:vAlign w:val="center"/>
          </w:tcPr>
          <w:p w14:paraId="69F3C95C" w14:textId="77777777" w:rsidR="00F63621" w:rsidRPr="003D5FBA" w:rsidRDefault="00F63621" w:rsidP="001D1C84">
            <w:pPr>
              <w:pStyle w:val="affff0"/>
              <w:rPr>
                <w:lang w:eastAsia="ru-RU"/>
              </w:rPr>
            </w:pPr>
          </w:p>
        </w:tc>
        <w:tc>
          <w:tcPr>
            <w:tcW w:w="725" w:type="pct"/>
            <w:tcMar>
              <w:top w:w="0" w:type="dxa"/>
              <w:left w:w="28" w:type="dxa"/>
              <w:bottom w:w="0" w:type="dxa"/>
              <w:right w:w="28" w:type="dxa"/>
            </w:tcMar>
            <w:vAlign w:val="center"/>
          </w:tcPr>
          <w:p w14:paraId="4880C21C" w14:textId="05A1656D" w:rsidR="00F63621" w:rsidRPr="001D1C84" w:rsidRDefault="00F63621" w:rsidP="001D1C84">
            <w:pPr>
              <w:pStyle w:val="affff0"/>
            </w:pPr>
            <w:r w:rsidRPr="001D1C84">
              <w:t>-</w:t>
            </w:r>
          </w:p>
        </w:tc>
        <w:tc>
          <w:tcPr>
            <w:tcW w:w="534" w:type="pct"/>
            <w:vAlign w:val="center"/>
          </w:tcPr>
          <w:p w14:paraId="0EA39766" w14:textId="0CB13741"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34F3D4C2" w14:textId="6F9D8EEC" w:rsidR="00F63621" w:rsidRPr="001D1C84" w:rsidRDefault="00F63621" w:rsidP="001D1C84">
            <w:pPr>
              <w:pStyle w:val="affff0"/>
            </w:pPr>
            <w:r w:rsidRPr="001D1C84">
              <w:t>128,92</w:t>
            </w:r>
          </w:p>
        </w:tc>
      </w:tr>
      <w:tr w:rsidR="00F63621" w:rsidRPr="003D5FBA" w14:paraId="1950B52F" w14:textId="77777777" w:rsidTr="0010219E">
        <w:trPr>
          <w:jc w:val="center"/>
        </w:trPr>
        <w:tc>
          <w:tcPr>
            <w:tcW w:w="529" w:type="pct"/>
            <w:vMerge/>
            <w:vAlign w:val="center"/>
          </w:tcPr>
          <w:p w14:paraId="71023910"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7D5415FE" w14:textId="4B7A467E" w:rsidR="00F63621" w:rsidRDefault="00F63621" w:rsidP="001D1C84">
            <w:pPr>
              <w:pStyle w:val="affff0"/>
              <w:jc w:val="left"/>
            </w:pPr>
            <w:r w:rsidRPr="00707AF4">
              <w:t>Иные зоны</w:t>
            </w:r>
          </w:p>
        </w:tc>
        <w:tc>
          <w:tcPr>
            <w:tcW w:w="814" w:type="pct"/>
            <w:tcMar>
              <w:top w:w="0" w:type="dxa"/>
              <w:left w:w="28" w:type="dxa"/>
              <w:bottom w:w="0" w:type="dxa"/>
              <w:right w:w="28" w:type="dxa"/>
            </w:tcMar>
            <w:vAlign w:val="center"/>
          </w:tcPr>
          <w:p w14:paraId="1DDCA2CB"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345E006A" w14:textId="2414D378" w:rsidR="00F63621" w:rsidRPr="001D1C84" w:rsidRDefault="00F63621" w:rsidP="001D1C84">
            <w:pPr>
              <w:pStyle w:val="affff0"/>
            </w:pPr>
            <w:r w:rsidRPr="001D1C84">
              <w:t>143,13</w:t>
            </w:r>
          </w:p>
        </w:tc>
        <w:tc>
          <w:tcPr>
            <w:tcW w:w="534" w:type="pct"/>
            <w:vAlign w:val="center"/>
          </w:tcPr>
          <w:p w14:paraId="1542C4F7"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vAlign w:val="center"/>
          </w:tcPr>
          <w:p w14:paraId="3D8B0522" w14:textId="0A80DD29" w:rsidR="00F63621" w:rsidRPr="001D1C84" w:rsidRDefault="00F63621" w:rsidP="001D1C84">
            <w:pPr>
              <w:pStyle w:val="affff0"/>
              <w:rPr>
                <w:rFonts w:eastAsia="Times New Roman"/>
                <w:lang w:eastAsia="ru-RU"/>
              </w:rPr>
            </w:pPr>
            <w:r w:rsidRPr="001D1C84">
              <w:rPr>
                <w:rFonts w:eastAsia="Times New Roman"/>
                <w:lang w:eastAsia="ru-RU"/>
              </w:rPr>
              <w:t>-</w:t>
            </w:r>
          </w:p>
        </w:tc>
      </w:tr>
      <w:tr w:rsidR="001D1C84" w:rsidRPr="003D5FBA" w14:paraId="76D8FECD" w14:textId="77777777" w:rsidTr="0010219E">
        <w:trPr>
          <w:jc w:val="center"/>
        </w:trPr>
        <w:tc>
          <w:tcPr>
            <w:tcW w:w="529" w:type="pct"/>
            <w:vAlign w:val="center"/>
          </w:tcPr>
          <w:p w14:paraId="484378A8" w14:textId="565C44DE" w:rsidR="001D1C84" w:rsidRPr="003D5FBA" w:rsidRDefault="00F63621" w:rsidP="001D1C84">
            <w:pPr>
              <w:pStyle w:val="affff0"/>
              <w:jc w:val="left"/>
              <w:rPr>
                <w:highlight w:val="yellow"/>
                <w:lang w:eastAsia="ru-RU"/>
              </w:rPr>
            </w:pPr>
            <w:r w:rsidRPr="00F63621">
              <w:rPr>
                <w:lang w:eastAsia="ru-RU"/>
              </w:rPr>
              <w:t>1.1.3</w:t>
            </w:r>
          </w:p>
        </w:tc>
        <w:tc>
          <w:tcPr>
            <w:tcW w:w="1804" w:type="pct"/>
            <w:tcMar>
              <w:top w:w="0" w:type="dxa"/>
              <w:left w:w="28" w:type="dxa"/>
              <w:bottom w:w="0" w:type="dxa"/>
              <w:right w:w="28" w:type="dxa"/>
            </w:tcMar>
            <w:vAlign w:val="bottom"/>
          </w:tcPr>
          <w:p w14:paraId="5F78A1CA" w14:textId="6E025EDE" w:rsidR="001D1C84" w:rsidRDefault="001D1C84" w:rsidP="001D1C84">
            <w:pPr>
              <w:pStyle w:val="affff0"/>
              <w:jc w:val="left"/>
            </w:pPr>
            <w:r w:rsidRPr="00707AF4">
              <w:rPr>
                <w:i/>
                <w:iCs/>
              </w:rPr>
              <w:t>Площадь аала Красный Ключ</w:t>
            </w:r>
          </w:p>
        </w:tc>
        <w:tc>
          <w:tcPr>
            <w:tcW w:w="814" w:type="pct"/>
            <w:tcMar>
              <w:top w:w="0" w:type="dxa"/>
              <w:left w:w="28" w:type="dxa"/>
              <w:bottom w:w="0" w:type="dxa"/>
              <w:right w:w="28" w:type="dxa"/>
            </w:tcMar>
            <w:vAlign w:val="center"/>
          </w:tcPr>
          <w:p w14:paraId="31E3BDA4" w14:textId="77777777" w:rsidR="001D1C84" w:rsidRPr="003D5FBA" w:rsidRDefault="001D1C84"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08EF0EB4" w14:textId="25AE726F" w:rsidR="001D1C84" w:rsidRDefault="001D1C84" w:rsidP="001D1C84">
            <w:pPr>
              <w:pStyle w:val="affff0"/>
              <w:rPr>
                <w:highlight w:val="cyan"/>
              </w:rPr>
            </w:pPr>
            <w:r w:rsidRPr="00707AF4">
              <w:rPr>
                <w:i/>
                <w:iCs/>
              </w:rPr>
              <w:t>110,13</w:t>
            </w:r>
          </w:p>
        </w:tc>
        <w:tc>
          <w:tcPr>
            <w:tcW w:w="534" w:type="pct"/>
            <w:vAlign w:val="center"/>
          </w:tcPr>
          <w:p w14:paraId="5613C5DD" w14:textId="77777777" w:rsidR="001D1C84" w:rsidRPr="004F7AD2" w:rsidRDefault="001D1C84" w:rsidP="001D1C84">
            <w:pPr>
              <w:pStyle w:val="affff0"/>
              <w:rPr>
                <w:rFonts w:eastAsia="Times New Roman"/>
                <w:highlight w:val="cyan"/>
                <w:lang w:eastAsia="ru-RU"/>
              </w:rPr>
            </w:pPr>
          </w:p>
        </w:tc>
        <w:tc>
          <w:tcPr>
            <w:tcW w:w="594" w:type="pct"/>
            <w:tcBorders>
              <w:top w:val="single" w:sz="4" w:space="0" w:color="000000"/>
              <w:left w:val="single" w:sz="4" w:space="0" w:color="000000"/>
              <w:bottom w:val="single" w:sz="4" w:space="0" w:color="000000"/>
              <w:right w:val="single" w:sz="4" w:space="0" w:color="000000"/>
            </w:tcBorders>
            <w:vAlign w:val="center"/>
          </w:tcPr>
          <w:p w14:paraId="4F9A8B26" w14:textId="0CD8FE82" w:rsidR="001D1C84" w:rsidRDefault="001D1C84" w:rsidP="001D1C84">
            <w:pPr>
              <w:pStyle w:val="affff0"/>
              <w:rPr>
                <w:rFonts w:eastAsia="Times New Roman"/>
                <w:highlight w:val="cyan"/>
                <w:lang w:eastAsia="ru-RU"/>
              </w:rPr>
            </w:pPr>
            <w:r w:rsidRPr="00F40C21">
              <w:rPr>
                <w:i/>
                <w:iCs/>
              </w:rPr>
              <w:t>109,88</w:t>
            </w:r>
          </w:p>
        </w:tc>
      </w:tr>
      <w:tr w:rsidR="00F63621" w:rsidRPr="003D5FBA" w14:paraId="09C77CAB" w14:textId="77777777" w:rsidTr="0010219E">
        <w:trPr>
          <w:jc w:val="center"/>
        </w:trPr>
        <w:tc>
          <w:tcPr>
            <w:tcW w:w="529" w:type="pct"/>
            <w:vMerge w:val="restart"/>
            <w:vAlign w:val="center"/>
          </w:tcPr>
          <w:p w14:paraId="7DB4020B"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7DBF5EB2" w14:textId="1A13E1D8" w:rsidR="00F63621" w:rsidRPr="003D5FBA" w:rsidRDefault="00F63621" w:rsidP="001D1C84">
            <w:pPr>
              <w:pStyle w:val="affff0"/>
              <w:jc w:val="left"/>
            </w:pPr>
            <w:r w:rsidRPr="00707AF4">
              <w:t>Зона застройки индивидуальными жилыми домами</w:t>
            </w:r>
          </w:p>
        </w:tc>
        <w:tc>
          <w:tcPr>
            <w:tcW w:w="814" w:type="pct"/>
            <w:tcMar>
              <w:top w:w="0" w:type="dxa"/>
              <w:left w:w="28" w:type="dxa"/>
              <w:bottom w:w="0" w:type="dxa"/>
              <w:right w:w="28" w:type="dxa"/>
            </w:tcMar>
            <w:vAlign w:val="center"/>
          </w:tcPr>
          <w:p w14:paraId="31A0D8DD"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02AC560E" w14:textId="42A632B0" w:rsidR="00F63621" w:rsidRPr="004F7AD2" w:rsidRDefault="00F63621" w:rsidP="001D1C84">
            <w:pPr>
              <w:pStyle w:val="affff0"/>
              <w:rPr>
                <w:highlight w:val="cyan"/>
              </w:rPr>
            </w:pPr>
            <w:r>
              <w:t>43,7</w:t>
            </w:r>
          </w:p>
        </w:tc>
        <w:tc>
          <w:tcPr>
            <w:tcW w:w="534" w:type="pct"/>
            <w:vAlign w:val="center"/>
          </w:tcPr>
          <w:p w14:paraId="286DFA4E"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1E28440E" w14:textId="1217AF0D" w:rsidR="00F63621" w:rsidRPr="004F7AD2" w:rsidRDefault="00F20F5B" w:rsidP="001D1C84">
            <w:pPr>
              <w:pStyle w:val="affff0"/>
              <w:rPr>
                <w:rFonts w:eastAsia="Times New Roman"/>
                <w:highlight w:val="cyan"/>
                <w:lang w:eastAsia="ru-RU"/>
              </w:rPr>
            </w:pPr>
            <w:r>
              <w:t>54,93</w:t>
            </w:r>
          </w:p>
        </w:tc>
      </w:tr>
      <w:tr w:rsidR="00F63621" w:rsidRPr="003D5FBA" w14:paraId="3F11731C" w14:textId="77777777" w:rsidTr="0010219E">
        <w:trPr>
          <w:jc w:val="center"/>
        </w:trPr>
        <w:tc>
          <w:tcPr>
            <w:tcW w:w="529" w:type="pct"/>
            <w:vMerge/>
            <w:vAlign w:val="center"/>
          </w:tcPr>
          <w:p w14:paraId="45066CB6"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22854BA0" w14:textId="33754D11" w:rsidR="00F63621" w:rsidRPr="003D5FBA" w:rsidRDefault="00F63621" w:rsidP="001D1C84">
            <w:pPr>
              <w:pStyle w:val="affff0"/>
              <w:jc w:val="left"/>
            </w:pPr>
            <w:r w:rsidRPr="00707AF4">
              <w:t>Многофункциональная общественно-деловая зона</w:t>
            </w:r>
          </w:p>
        </w:tc>
        <w:tc>
          <w:tcPr>
            <w:tcW w:w="814" w:type="pct"/>
            <w:tcMar>
              <w:top w:w="0" w:type="dxa"/>
              <w:left w:w="28" w:type="dxa"/>
              <w:bottom w:w="0" w:type="dxa"/>
              <w:right w:w="28" w:type="dxa"/>
            </w:tcMar>
            <w:vAlign w:val="center"/>
          </w:tcPr>
          <w:p w14:paraId="6EB2F3DE"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62427512" w14:textId="22C5BE42" w:rsidR="00F63621" w:rsidRPr="004F7AD2" w:rsidRDefault="00F63621" w:rsidP="001D1C84">
            <w:pPr>
              <w:pStyle w:val="affff0"/>
              <w:rPr>
                <w:highlight w:val="cyan"/>
              </w:rPr>
            </w:pPr>
            <w:r w:rsidRPr="00707AF4">
              <w:t>0,15</w:t>
            </w:r>
          </w:p>
        </w:tc>
        <w:tc>
          <w:tcPr>
            <w:tcW w:w="534" w:type="pct"/>
            <w:vAlign w:val="center"/>
          </w:tcPr>
          <w:p w14:paraId="2A922342"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435F6E26" w14:textId="77E86257" w:rsidR="00F63621" w:rsidRPr="004F7AD2" w:rsidRDefault="00F63621" w:rsidP="001D1C84">
            <w:pPr>
              <w:pStyle w:val="affff0"/>
              <w:rPr>
                <w:rFonts w:eastAsia="Times New Roman"/>
                <w:highlight w:val="cyan"/>
                <w:lang w:eastAsia="ru-RU"/>
              </w:rPr>
            </w:pPr>
            <w:r w:rsidRPr="00F40C21">
              <w:t>0,15</w:t>
            </w:r>
          </w:p>
        </w:tc>
      </w:tr>
      <w:tr w:rsidR="00F63621" w:rsidRPr="003D5FBA" w14:paraId="4B00AFDC" w14:textId="77777777" w:rsidTr="0010219E">
        <w:trPr>
          <w:jc w:val="center"/>
        </w:trPr>
        <w:tc>
          <w:tcPr>
            <w:tcW w:w="529" w:type="pct"/>
            <w:vMerge/>
            <w:vAlign w:val="center"/>
          </w:tcPr>
          <w:p w14:paraId="1B79C1B4"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2908E9A3" w14:textId="2AA5462E" w:rsidR="00F63621" w:rsidRPr="003D5FBA" w:rsidRDefault="00F63621" w:rsidP="001D1C84">
            <w:pPr>
              <w:pStyle w:val="affff0"/>
              <w:jc w:val="left"/>
            </w:pPr>
            <w:r w:rsidRPr="00707AF4">
              <w:t>Зона специализированной общественной застройки</w:t>
            </w:r>
          </w:p>
        </w:tc>
        <w:tc>
          <w:tcPr>
            <w:tcW w:w="814" w:type="pct"/>
            <w:tcMar>
              <w:top w:w="0" w:type="dxa"/>
              <w:left w:w="28" w:type="dxa"/>
              <w:bottom w:w="0" w:type="dxa"/>
              <w:right w:w="28" w:type="dxa"/>
            </w:tcMar>
            <w:vAlign w:val="center"/>
          </w:tcPr>
          <w:p w14:paraId="55F7E47C" w14:textId="77777777"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220553D2" w14:textId="5A143380" w:rsidR="00F63621" w:rsidRPr="004F7AD2" w:rsidRDefault="00F63621" w:rsidP="001D1C84">
            <w:pPr>
              <w:pStyle w:val="affff0"/>
              <w:rPr>
                <w:highlight w:val="cyan"/>
              </w:rPr>
            </w:pPr>
            <w:r w:rsidRPr="00707AF4">
              <w:t>1,18</w:t>
            </w:r>
          </w:p>
        </w:tc>
        <w:tc>
          <w:tcPr>
            <w:tcW w:w="534" w:type="pct"/>
            <w:vAlign w:val="center"/>
          </w:tcPr>
          <w:p w14:paraId="416D72E9" w14:textId="77777777"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1EDE2366" w14:textId="21E06F50" w:rsidR="00F63621" w:rsidRPr="004F7AD2" w:rsidRDefault="00F63621" w:rsidP="001D1C84">
            <w:pPr>
              <w:pStyle w:val="affff0"/>
              <w:rPr>
                <w:rFonts w:eastAsia="Times New Roman"/>
                <w:highlight w:val="cyan"/>
                <w:lang w:eastAsia="ru-RU"/>
              </w:rPr>
            </w:pPr>
            <w:r w:rsidRPr="00F40C21">
              <w:t>1,34</w:t>
            </w:r>
          </w:p>
        </w:tc>
      </w:tr>
      <w:tr w:rsidR="00F63621" w:rsidRPr="003D5FBA" w14:paraId="2B875DF2" w14:textId="77777777" w:rsidTr="0010219E">
        <w:trPr>
          <w:jc w:val="center"/>
        </w:trPr>
        <w:tc>
          <w:tcPr>
            <w:tcW w:w="529" w:type="pct"/>
            <w:vMerge/>
            <w:vAlign w:val="center"/>
          </w:tcPr>
          <w:p w14:paraId="2BC55577"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4C6C7C70" w14:textId="32442CE9" w:rsidR="00F63621" w:rsidRPr="00707AF4" w:rsidRDefault="00F63621" w:rsidP="001D1C84">
            <w:pPr>
              <w:pStyle w:val="affff0"/>
              <w:jc w:val="left"/>
            </w:pPr>
            <w:r w:rsidRPr="00707AF4">
              <w:t>Иные зоны сельскохозяйственного назначения</w:t>
            </w:r>
          </w:p>
        </w:tc>
        <w:tc>
          <w:tcPr>
            <w:tcW w:w="814" w:type="pct"/>
            <w:tcMar>
              <w:top w:w="0" w:type="dxa"/>
              <w:left w:w="28" w:type="dxa"/>
              <w:bottom w:w="0" w:type="dxa"/>
              <w:right w:w="28" w:type="dxa"/>
            </w:tcMar>
            <w:vAlign w:val="center"/>
          </w:tcPr>
          <w:p w14:paraId="78EEB617" w14:textId="60943D02"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8CC95A6" w14:textId="54089914" w:rsidR="00F63621" w:rsidRDefault="00F63621" w:rsidP="001D1C84">
            <w:pPr>
              <w:pStyle w:val="affff0"/>
              <w:rPr>
                <w:highlight w:val="cyan"/>
              </w:rPr>
            </w:pPr>
            <w:r w:rsidRPr="00707AF4">
              <w:t>19,74</w:t>
            </w:r>
          </w:p>
        </w:tc>
        <w:tc>
          <w:tcPr>
            <w:tcW w:w="534" w:type="pct"/>
            <w:vAlign w:val="center"/>
          </w:tcPr>
          <w:p w14:paraId="5B9606E7" w14:textId="49360513"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2593A0AA" w14:textId="6F859151" w:rsidR="00F63621" w:rsidRDefault="00F20F5B" w:rsidP="001D1C84">
            <w:pPr>
              <w:pStyle w:val="affff0"/>
              <w:rPr>
                <w:rFonts w:eastAsia="Times New Roman"/>
                <w:highlight w:val="cyan"/>
                <w:lang w:eastAsia="ru-RU"/>
              </w:rPr>
            </w:pPr>
            <w:r>
              <w:t>22,06</w:t>
            </w:r>
          </w:p>
        </w:tc>
      </w:tr>
      <w:tr w:rsidR="00F63621" w:rsidRPr="003D5FBA" w14:paraId="4A1513C5" w14:textId="77777777" w:rsidTr="0010219E">
        <w:trPr>
          <w:jc w:val="center"/>
        </w:trPr>
        <w:tc>
          <w:tcPr>
            <w:tcW w:w="529" w:type="pct"/>
            <w:vMerge/>
            <w:vAlign w:val="center"/>
          </w:tcPr>
          <w:p w14:paraId="2EC7AA56"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3CDE6B9A" w14:textId="7C7BAC40" w:rsidR="00F63621" w:rsidRPr="00707AF4" w:rsidRDefault="00F63621" w:rsidP="001D1C84">
            <w:pPr>
              <w:pStyle w:val="affff0"/>
              <w:jc w:val="left"/>
            </w:pPr>
            <w:r w:rsidRPr="00707AF4">
              <w:t>Зона инженерной инфраструктуры</w:t>
            </w:r>
          </w:p>
        </w:tc>
        <w:tc>
          <w:tcPr>
            <w:tcW w:w="814" w:type="pct"/>
            <w:tcMar>
              <w:top w:w="0" w:type="dxa"/>
              <w:left w:w="28" w:type="dxa"/>
              <w:bottom w:w="0" w:type="dxa"/>
              <w:right w:w="28" w:type="dxa"/>
            </w:tcMar>
            <w:vAlign w:val="center"/>
          </w:tcPr>
          <w:p w14:paraId="3BD2BBED" w14:textId="31F56752"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1E8049CB" w14:textId="68E57D76" w:rsidR="00F63621" w:rsidRDefault="00F63621" w:rsidP="001D1C84">
            <w:pPr>
              <w:pStyle w:val="affff0"/>
              <w:rPr>
                <w:highlight w:val="cyan"/>
              </w:rPr>
            </w:pPr>
            <w:r w:rsidRPr="00707AF4">
              <w:t>0,82</w:t>
            </w:r>
          </w:p>
        </w:tc>
        <w:tc>
          <w:tcPr>
            <w:tcW w:w="534" w:type="pct"/>
            <w:vAlign w:val="center"/>
          </w:tcPr>
          <w:p w14:paraId="3A9BAA4B" w14:textId="6693A536"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00E0C5E8" w14:textId="3E79BC38" w:rsidR="00F63621" w:rsidRDefault="00F63621" w:rsidP="001D1C84">
            <w:pPr>
              <w:pStyle w:val="affff0"/>
              <w:rPr>
                <w:rFonts w:eastAsia="Times New Roman"/>
                <w:highlight w:val="cyan"/>
                <w:lang w:eastAsia="ru-RU"/>
              </w:rPr>
            </w:pPr>
            <w:r w:rsidRPr="00F40C21">
              <w:t>0,82</w:t>
            </w:r>
          </w:p>
        </w:tc>
      </w:tr>
      <w:tr w:rsidR="00F63621" w:rsidRPr="003D5FBA" w14:paraId="4B080410" w14:textId="77777777" w:rsidTr="0010219E">
        <w:trPr>
          <w:jc w:val="center"/>
        </w:trPr>
        <w:tc>
          <w:tcPr>
            <w:tcW w:w="529" w:type="pct"/>
            <w:vMerge/>
            <w:vAlign w:val="center"/>
          </w:tcPr>
          <w:p w14:paraId="11DDE0EB"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080A5ABC" w14:textId="2F8C09A3" w:rsidR="00F63621" w:rsidRPr="00707AF4" w:rsidRDefault="00F63621" w:rsidP="001D1C84">
            <w:pPr>
              <w:pStyle w:val="affff0"/>
              <w:jc w:val="left"/>
            </w:pPr>
            <w:r w:rsidRPr="00707AF4">
              <w:t>Зона транспортной инфраструктуры</w:t>
            </w:r>
          </w:p>
        </w:tc>
        <w:tc>
          <w:tcPr>
            <w:tcW w:w="814" w:type="pct"/>
            <w:tcMar>
              <w:top w:w="0" w:type="dxa"/>
              <w:left w:w="28" w:type="dxa"/>
              <w:bottom w:w="0" w:type="dxa"/>
              <w:right w:w="28" w:type="dxa"/>
            </w:tcMar>
            <w:vAlign w:val="center"/>
          </w:tcPr>
          <w:p w14:paraId="10479D17" w14:textId="2E89765A"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26623713" w14:textId="07FF430F" w:rsidR="00F63621" w:rsidRDefault="007F264B" w:rsidP="001D1C84">
            <w:pPr>
              <w:pStyle w:val="affff0"/>
              <w:rPr>
                <w:highlight w:val="cyan"/>
              </w:rPr>
            </w:pPr>
            <w:r>
              <w:t>8,01</w:t>
            </w:r>
          </w:p>
        </w:tc>
        <w:tc>
          <w:tcPr>
            <w:tcW w:w="534" w:type="pct"/>
            <w:vAlign w:val="center"/>
          </w:tcPr>
          <w:p w14:paraId="20E7A4D4" w14:textId="7C731904"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71AB1315" w14:textId="2F19715F" w:rsidR="00F63621" w:rsidRDefault="007F264B" w:rsidP="001D1C84">
            <w:pPr>
              <w:pStyle w:val="affff0"/>
              <w:rPr>
                <w:rFonts w:eastAsia="Times New Roman"/>
                <w:highlight w:val="cyan"/>
                <w:lang w:eastAsia="ru-RU"/>
              </w:rPr>
            </w:pPr>
            <w:r>
              <w:t>8,83</w:t>
            </w:r>
          </w:p>
        </w:tc>
      </w:tr>
      <w:tr w:rsidR="00F63621" w:rsidRPr="003D5FBA" w14:paraId="34053EE7" w14:textId="77777777" w:rsidTr="0010219E">
        <w:trPr>
          <w:jc w:val="center"/>
        </w:trPr>
        <w:tc>
          <w:tcPr>
            <w:tcW w:w="529" w:type="pct"/>
            <w:vMerge/>
            <w:vAlign w:val="center"/>
          </w:tcPr>
          <w:p w14:paraId="15B89E9F"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66AA001E" w14:textId="71D697F4" w:rsidR="00F63621" w:rsidRPr="00707AF4" w:rsidRDefault="00F63621" w:rsidP="001D1C84">
            <w:pPr>
              <w:pStyle w:val="affff0"/>
              <w:jc w:val="left"/>
            </w:pPr>
            <w:r>
              <w:t>Зона озелененных территорий специального назначения</w:t>
            </w:r>
          </w:p>
        </w:tc>
        <w:tc>
          <w:tcPr>
            <w:tcW w:w="814" w:type="pct"/>
            <w:tcMar>
              <w:top w:w="0" w:type="dxa"/>
              <w:left w:w="28" w:type="dxa"/>
              <w:bottom w:w="0" w:type="dxa"/>
              <w:right w:w="28" w:type="dxa"/>
            </w:tcMar>
            <w:vAlign w:val="center"/>
          </w:tcPr>
          <w:p w14:paraId="22D36E3E" w14:textId="00C251A9"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24391738" w14:textId="0145786A" w:rsidR="00F63621" w:rsidRPr="00707AF4" w:rsidRDefault="00F63621" w:rsidP="001D1C84">
            <w:pPr>
              <w:pStyle w:val="affff0"/>
            </w:pPr>
            <w:r>
              <w:t>-</w:t>
            </w:r>
          </w:p>
        </w:tc>
        <w:tc>
          <w:tcPr>
            <w:tcW w:w="534" w:type="pct"/>
            <w:vAlign w:val="center"/>
          </w:tcPr>
          <w:p w14:paraId="3D3C78E4" w14:textId="73E03C38"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53F6897C" w14:textId="4C400926" w:rsidR="00F63621" w:rsidRDefault="00F63621" w:rsidP="001D1C84">
            <w:pPr>
              <w:pStyle w:val="affff0"/>
              <w:rPr>
                <w:rFonts w:eastAsia="Times New Roman"/>
                <w:highlight w:val="cyan"/>
                <w:lang w:eastAsia="ru-RU"/>
              </w:rPr>
            </w:pPr>
            <w:r w:rsidRPr="00F40C21">
              <w:t>4</w:t>
            </w:r>
          </w:p>
        </w:tc>
      </w:tr>
      <w:tr w:rsidR="00F63621" w:rsidRPr="003D5FBA" w14:paraId="7172BA53" w14:textId="77777777" w:rsidTr="0010219E">
        <w:trPr>
          <w:jc w:val="center"/>
        </w:trPr>
        <w:tc>
          <w:tcPr>
            <w:tcW w:w="529" w:type="pct"/>
            <w:vMerge/>
            <w:vAlign w:val="center"/>
          </w:tcPr>
          <w:p w14:paraId="00BF1578"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3DA73D0A" w14:textId="0231F661" w:rsidR="00F63621" w:rsidRDefault="00F63621" w:rsidP="001D1C84">
            <w:pPr>
              <w:pStyle w:val="affff0"/>
              <w:jc w:val="left"/>
            </w:pPr>
            <w:r>
              <w:t>Зоны рекреационного назначения</w:t>
            </w:r>
          </w:p>
        </w:tc>
        <w:tc>
          <w:tcPr>
            <w:tcW w:w="814" w:type="pct"/>
            <w:tcMar>
              <w:top w:w="0" w:type="dxa"/>
              <w:left w:w="28" w:type="dxa"/>
              <w:bottom w:w="0" w:type="dxa"/>
              <w:right w:w="28" w:type="dxa"/>
            </w:tcMar>
            <w:vAlign w:val="center"/>
          </w:tcPr>
          <w:p w14:paraId="53DD750F" w14:textId="39C36928"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1E0B03D" w14:textId="18A5F62E" w:rsidR="00F63621" w:rsidRPr="00707AF4" w:rsidRDefault="00F63621" w:rsidP="001D1C84">
            <w:pPr>
              <w:pStyle w:val="affff0"/>
            </w:pPr>
            <w:r>
              <w:t>-</w:t>
            </w:r>
          </w:p>
        </w:tc>
        <w:tc>
          <w:tcPr>
            <w:tcW w:w="534" w:type="pct"/>
            <w:vAlign w:val="center"/>
          </w:tcPr>
          <w:p w14:paraId="53D614A9" w14:textId="13C7D26C"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56E38503" w14:textId="4FABD284" w:rsidR="00F63621" w:rsidRDefault="00F63621" w:rsidP="001D1C84">
            <w:pPr>
              <w:pStyle w:val="affff0"/>
              <w:rPr>
                <w:rFonts w:eastAsia="Times New Roman"/>
                <w:highlight w:val="cyan"/>
                <w:lang w:eastAsia="ru-RU"/>
              </w:rPr>
            </w:pPr>
            <w:r w:rsidRPr="00F40C21">
              <w:t>17,76</w:t>
            </w:r>
          </w:p>
        </w:tc>
      </w:tr>
      <w:tr w:rsidR="00F63621" w:rsidRPr="003D5FBA" w14:paraId="36100806" w14:textId="77777777" w:rsidTr="0010219E">
        <w:trPr>
          <w:jc w:val="center"/>
        </w:trPr>
        <w:tc>
          <w:tcPr>
            <w:tcW w:w="529" w:type="pct"/>
            <w:vMerge/>
            <w:vAlign w:val="center"/>
          </w:tcPr>
          <w:p w14:paraId="3B0B15A4" w14:textId="77777777" w:rsidR="00F63621" w:rsidRPr="003D5FBA" w:rsidRDefault="00F63621" w:rsidP="001D1C84">
            <w:pPr>
              <w:pStyle w:val="affff0"/>
              <w:jc w:val="left"/>
              <w:rPr>
                <w:highlight w:val="yellow"/>
                <w:lang w:eastAsia="ru-RU"/>
              </w:rPr>
            </w:pPr>
          </w:p>
        </w:tc>
        <w:tc>
          <w:tcPr>
            <w:tcW w:w="1804" w:type="pct"/>
            <w:tcMar>
              <w:top w:w="0" w:type="dxa"/>
              <w:left w:w="28" w:type="dxa"/>
              <w:bottom w:w="0" w:type="dxa"/>
              <w:right w:w="28" w:type="dxa"/>
            </w:tcMar>
            <w:vAlign w:val="bottom"/>
          </w:tcPr>
          <w:p w14:paraId="334A0A72" w14:textId="2A5A8BC1" w:rsidR="00F63621" w:rsidRPr="00707AF4" w:rsidRDefault="00F63621" w:rsidP="001D1C84">
            <w:pPr>
              <w:pStyle w:val="affff0"/>
              <w:jc w:val="left"/>
            </w:pPr>
            <w:r w:rsidRPr="00707AF4">
              <w:t>Иные зоны</w:t>
            </w:r>
          </w:p>
        </w:tc>
        <w:tc>
          <w:tcPr>
            <w:tcW w:w="814" w:type="pct"/>
            <w:tcMar>
              <w:top w:w="0" w:type="dxa"/>
              <w:left w:w="28" w:type="dxa"/>
              <w:bottom w:w="0" w:type="dxa"/>
              <w:right w:w="28" w:type="dxa"/>
            </w:tcMar>
            <w:vAlign w:val="center"/>
          </w:tcPr>
          <w:p w14:paraId="3A7F9766" w14:textId="6A8E320F" w:rsidR="00F63621" w:rsidRPr="003D5FBA" w:rsidRDefault="00F63621" w:rsidP="001D1C84">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4BDFF1AE" w14:textId="0FC9BAAA" w:rsidR="00F63621" w:rsidRDefault="00F63621" w:rsidP="001D1C84">
            <w:pPr>
              <w:pStyle w:val="affff0"/>
              <w:rPr>
                <w:highlight w:val="cyan"/>
              </w:rPr>
            </w:pPr>
            <w:r>
              <w:t>47,2</w:t>
            </w:r>
          </w:p>
        </w:tc>
        <w:tc>
          <w:tcPr>
            <w:tcW w:w="534" w:type="pct"/>
            <w:vAlign w:val="center"/>
          </w:tcPr>
          <w:p w14:paraId="694780F1" w14:textId="516110A1" w:rsidR="00F63621" w:rsidRPr="001D1C84" w:rsidRDefault="00F63621" w:rsidP="001D1C84">
            <w:pPr>
              <w:pStyle w:val="affff0"/>
              <w:rPr>
                <w:rFonts w:eastAsia="Times New Roman"/>
                <w:lang w:eastAsia="ru-RU"/>
              </w:rPr>
            </w:pPr>
            <w:r w:rsidRPr="001D1C84">
              <w:rPr>
                <w:rFonts w:eastAsia="Times New Roman"/>
                <w:lang w:eastAsia="ru-RU"/>
              </w:rPr>
              <w:t>-</w:t>
            </w:r>
          </w:p>
        </w:tc>
        <w:tc>
          <w:tcPr>
            <w:tcW w:w="594" w:type="pct"/>
            <w:tcBorders>
              <w:top w:val="single" w:sz="4" w:space="0" w:color="000000"/>
              <w:left w:val="single" w:sz="4" w:space="0" w:color="000000"/>
              <w:bottom w:val="single" w:sz="4" w:space="0" w:color="000000"/>
              <w:right w:val="single" w:sz="4" w:space="0" w:color="000000"/>
            </w:tcBorders>
            <w:vAlign w:val="center"/>
          </w:tcPr>
          <w:p w14:paraId="772A8A7E" w14:textId="25FC0BE5" w:rsidR="00F63621" w:rsidRDefault="00F63621" w:rsidP="001D1C84">
            <w:pPr>
              <w:pStyle w:val="affff0"/>
              <w:rPr>
                <w:rFonts w:eastAsia="Times New Roman"/>
                <w:highlight w:val="cyan"/>
                <w:lang w:eastAsia="ru-RU"/>
              </w:rPr>
            </w:pPr>
            <w:r>
              <w:rPr>
                <w:i/>
                <w:iCs/>
              </w:rPr>
              <w:t>-</w:t>
            </w:r>
          </w:p>
        </w:tc>
      </w:tr>
      <w:tr w:rsidR="000C2743" w:rsidRPr="003D5FBA" w14:paraId="37AE9780" w14:textId="77777777" w:rsidTr="007C6881">
        <w:trPr>
          <w:jc w:val="center"/>
        </w:trPr>
        <w:tc>
          <w:tcPr>
            <w:tcW w:w="529" w:type="pct"/>
            <w:vAlign w:val="center"/>
          </w:tcPr>
          <w:p w14:paraId="39AAB94C" w14:textId="68546294" w:rsidR="000C2743" w:rsidRPr="003D5FBA" w:rsidRDefault="000C2743" w:rsidP="000C2743">
            <w:pPr>
              <w:pStyle w:val="affff0"/>
              <w:jc w:val="left"/>
              <w:rPr>
                <w:highlight w:val="yellow"/>
                <w:lang w:eastAsia="ru-RU"/>
              </w:rPr>
            </w:pPr>
            <w:r w:rsidRPr="00F63621">
              <w:rPr>
                <w:lang w:eastAsia="ru-RU"/>
              </w:rPr>
              <w:t>1.1.4</w:t>
            </w:r>
          </w:p>
        </w:tc>
        <w:tc>
          <w:tcPr>
            <w:tcW w:w="1804" w:type="pct"/>
            <w:tcMar>
              <w:top w:w="0" w:type="dxa"/>
              <w:left w:w="28" w:type="dxa"/>
              <w:bottom w:w="0" w:type="dxa"/>
              <w:right w:w="28" w:type="dxa"/>
            </w:tcMar>
            <w:vAlign w:val="bottom"/>
          </w:tcPr>
          <w:p w14:paraId="6593731F" w14:textId="6EB04746" w:rsidR="000C2743" w:rsidRPr="00707AF4" w:rsidRDefault="000C2743" w:rsidP="000C2743">
            <w:pPr>
              <w:pStyle w:val="affff0"/>
              <w:jc w:val="left"/>
            </w:pPr>
            <w:r w:rsidRPr="00707AF4">
              <w:rPr>
                <w:i/>
                <w:iCs/>
              </w:rPr>
              <w:t xml:space="preserve">Площадь </w:t>
            </w:r>
            <w:r>
              <w:rPr>
                <w:i/>
                <w:iCs/>
              </w:rPr>
              <w:t>деревни</w:t>
            </w:r>
            <w:r w:rsidRPr="00707AF4">
              <w:rPr>
                <w:i/>
                <w:iCs/>
              </w:rPr>
              <w:t xml:space="preserve"> Малый Монок, всего</w:t>
            </w:r>
          </w:p>
        </w:tc>
        <w:tc>
          <w:tcPr>
            <w:tcW w:w="814" w:type="pct"/>
            <w:tcMar>
              <w:top w:w="0" w:type="dxa"/>
              <w:left w:w="28" w:type="dxa"/>
              <w:bottom w:w="0" w:type="dxa"/>
              <w:right w:w="28" w:type="dxa"/>
            </w:tcMar>
            <w:vAlign w:val="center"/>
          </w:tcPr>
          <w:p w14:paraId="64B45649" w14:textId="6C2361B5"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55F092E" w14:textId="490AB3B2" w:rsidR="000C2743" w:rsidRDefault="000C2743" w:rsidP="000C2743">
            <w:pPr>
              <w:pStyle w:val="affff0"/>
              <w:rPr>
                <w:highlight w:val="cyan"/>
              </w:rPr>
            </w:pPr>
            <w:r w:rsidRPr="00707AF4">
              <w:rPr>
                <w:i/>
                <w:iCs/>
              </w:rPr>
              <w:t>217,79</w:t>
            </w:r>
          </w:p>
        </w:tc>
        <w:tc>
          <w:tcPr>
            <w:tcW w:w="534" w:type="pct"/>
            <w:vAlign w:val="center"/>
          </w:tcPr>
          <w:p w14:paraId="59F021AB" w14:textId="1474718C" w:rsidR="000C2743" w:rsidRPr="000C2743" w:rsidRDefault="000C2743" w:rsidP="000C2743">
            <w:pPr>
              <w:pStyle w:val="affff0"/>
              <w:rPr>
                <w:lang w:eastAsia="ru-RU"/>
              </w:rPr>
            </w:pPr>
            <w:r w:rsidRPr="000C2743">
              <w:rPr>
                <w:lang w:eastAsia="ru-RU"/>
              </w:rPr>
              <w:t>-</w:t>
            </w:r>
          </w:p>
        </w:tc>
        <w:tc>
          <w:tcPr>
            <w:tcW w:w="594" w:type="pct"/>
          </w:tcPr>
          <w:p w14:paraId="6C4895FA" w14:textId="5BC00322" w:rsidR="000C2743" w:rsidRPr="000C2743" w:rsidRDefault="000C2743" w:rsidP="000C2743">
            <w:pPr>
              <w:pStyle w:val="affff0"/>
              <w:rPr>
                <w:i/>
                <w:iCs/>
              </w:rPr>
            </w:pPr>
            <w:r w:rsidRPr="000C2743">
              <w:rPr>
                <w:i/>
                <w:iCs/>
              </w:rPr>
              <w:t>201,99</w:t>
            </w:r>
          </w:p>
        </w:tc>
      </w:tr>
      <w:tr w:rsidR="000C2743" w:rsidRPr="003D5FBA" w14:paraId="4A7D644E" w14:textId="77777777" w:rsidTr="007C6881">
        <w:trPr>
          <w:jc w:val="center"/>
        </w:trPr>
        <w:tc>
          <w:tcPr>
            <w:tcW w:w="529" w:type="pct"/>
            <w:vMerge w:val="restart"/>
            <w:vAlign w:val="center"/>
          </w:tcPr>
          <w:p w14:paraId="44E28F78"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42A6D805" w14:textId="7BAB324D" w:rsidR="000C2743" w:rsidRPr="00707AF4" w:rsidRDefault="000C2743" w:rsidP="000C2743">
            <w:pPr>
              <w:pStyle w:val="affff0"/>
              <w:jc w:val="left"/>
            </w:pPr>
            <w:r w:rsidRPr="00707AF4">
              <w:t>Зона застройки индивидуальными жилыми домами</w:t>
            </w:r>
          </w:p>
        </w:tc>
        <w:tc>
          <w:tcPr>
            <w:tcW w:w="814" w:type="pct"/>
            <w:tcMar>
              <w:top w:w="0" w:type="dxa"/>
              <w:left w:w="28" w:type="dxa"/>
              <w:bottom w:w="0" w:type="dxa"/>
              <w:right w:w="28" w:type="dxa"/>
            </w:tcMar>
            <w:vAlign w:val="center"/>
          </w:tcPr>
          <w:p w14:paraId="15BA0119" w14:textId="24684B0D"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1BC8E849" w14:textId="3A9C8663" w:rsidR="000C2743" w:rsidRDefault="000C2743" w:rsidP="000C2743">
            <w:pPr>
              <w:pStyle w:val="affff0"/>
              <w:rPr>
                <w:highlight w:val="cyan"/>
              </w:rPr>
            </w:pPr>
            <w:r>
              <w:t>69,88</w:t>
            </w:r>
          </w:p>
        </w:tc>
        <w:tc>
          <w:tcPr>
            <w:tcW w:w="534" w:type="pct"/>
            <w:vAlign w:val="center"/>
          </w:tcPr>
          <w:p w14:paraId="058407F3" w14:textId="5234C4A0"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35319712" w14:textId="26E84729" w:rsidR="000C2743" w:rsidRDefault="000C2743" w:rsidP="000C2743">
            <w:pPr>
              <w:pStyle w:val="affff0"/>
              <w:rPr>
                <w:rFonts w:eastAsia="Times New Roman"/>
                <w:highlight w:val="cyan"/>
                <w:lang w:eastAsia="ru-RU"/>
              </w:rPr>
            </w:pPr>
            <w:r w:rsidRPr="00902036">
              <w:t>78,42</w:t>
            </w:r>
          </w:p>
        </w:tc>
      </w:tr>
      <w:tr w:rsidR="000C2743" w:rsidRPr="003D5FBA" w14:paraId="6CA25A39" w14:textId="77777777" w:rsidTr="007C6881">
        <w:trPr>
          <w:jc w:val="center"/>
        </w:trPr>
        <w:tc>
          <w:tcPr>
            <w:tcW w:w="529" w:type="pct"/>
            <w:vMerge/>
            <w:vAlign w:val="center"/>
          </w:tcPr>
          <w:p w14:paraId="1BFE5783"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076FFB9C" w14:textId="7BBDCF11" w:rsidR="000C2743" w:rsidRPr="00707AF4" w:rsidRDefault="00F20F5B" w:rsidP="000C2743">
            <w:pPr>
              <w:pStyle w:val="affff0"/>
              <w:jc w:val="left"/>
            </w:pPr>
            <w:r w:rsidRPr="00707AF4">
              <w:t>Общественно-деловые зоны</w:t>
            </w:r>
          </w:p>
        </w:tc>
        <w:tc>
          <w:tcPr>
            <w:tcW w:w="814" w:type="pct"/>
            <w:tcMar>
              <w:top w:w="0" w:type="dxa"/>
              <w:left w:w="28" w:type="dxa"/>
              <w:bottom w:w="0" w:type="dxa"/>
              <w:right w:w="28" w:type="dxa"/>
            </w:tcMar>
            <w:vAlign w:val="center"/>
          </w:tcPr>
          <w:p w14:paraId="6E1439EE" w14:textId="52E519A9" w:rsidR="000C2743" w:rsidRPr="003D5FBA" w:rsidRDefault="00F20F5B"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18FF4A63" w14:textId="14124983" w:rsidR="000C2743" w:rsidRDefault="00F20F5B" w:rsidP="000C2743">
            <w:pPr>
              <w:pStyle w:val="affff0"/>
            </w:pPr>
            <w:r>
              <w:t>0,3</w:t>
            </w:r>
          </w:p>
        </w:tc>
        <w:tc>
          <w:tcPr>
            <w:tcW w:w="534" w:type="pct"/>
            <w:vAlign w:val="center"/>
          </w:tcPr>
          <w:p w14:paraId="14D5733C" w14:textId="3A164E39" w:rsidR="000C2743" w:rsidRPr="001D1C84" w:rsidRDefault="00F20F5B" w:rsidP="000C2743">
            <w:pPr>
              <w:pStyle w:val="affff0"/>
              <w:rPr>
                <w:rFonts w:eastAsia="Times New Roman"/>
                <w:lang w:eastAsia="ru-RU"/>
              </w:rPr>
            </w:pPr>
            <w:r>
              <w:rPr>
                <w:rFonts w:eastAsia="Times New Roman"/>
                <w:lang w:eastAsia="ru-RU"/>
              </w:rPr>
              <w:t>-</w:t>
            </w:r>
          </w:p>
        </w:tc>
        <w:tc>
          <w:tcPr>
            <w:tcW w:w="594" w:type="pct"/>
          </w:tcPr>
          <w:p w14:paraId="5BB29245" w14:textId="37FEB042" w:rsidR="000C2743" w:rsidRPr="00044EF9" w:rsidRDefault="000C2743" w:rsidP="000C2743">
            <w:pPr>
              <w:pStyle w:val="affff0"/>
            </w:pPr>
            <w:r w:rsidRPr="00902036">
              <w:t>0,3</w:t>
            </w:r>
          </w:p>
        </w:tc>
      </w:tr>
      <w:tr w:rsidR="000C2743" w:rsidRPr="003D5FBA" w14:paraId="72BE3B20" w14:textId="77777777" w:rsidTr="007C6881">
        <w:trPr>
          <w:jc w:val="center"/>
        </w:trPr>
        <w:tc>
          <w:tcPr>
            <w:tcW w:w="529" w:type="pct"/>
            <w:vMerge/>
            <w:vAlign w:val="center"/>
          </w:tcPr>
          <w:p w14:paraId="3753F427"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2ACA5DCD" w14:textId="71B5A722" w:rsidR="000C2743" w:rsidRPr="00707AF4" w:rsidRDefault="000C2743" w:rsidP="000C2743">
            <w:pPr>
              <w:pStyle w:val="affff0"/>
              <w:jc w:val="left"/>
            </w:pPr>
            <w:r w:rsidRPr="00707AF4">
              <w:t>Многофункциональная общественно-деловая зона</w:t>
            </w:r>
          </w:p>
        </w:tc>
        <w:tc>
          <w:tcPr>
            <w:tcW w:w="814" w:type="pct"/>
            <w:tcMar>
              <w:top w:w="0" w:type="dxa"/>
              <w:left w:w="28" w:type="dxa"/>
              <w:bottom w:w="0" w:type="dxa"/>
              <w:right w:w="28" w:type="dxa"/>
            </w:tcMar>
            <w:vAlign w:val="center"/>
          </w:tcPr>
          <w:p w14:paraId="307D4EF3" w14:textId="5013F395"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524A9313" w14:textId="21DC4BD3" w:rsidR="000C2743" w:rsidRDefault="000C2743" w:rsidP="000C2743">
            <w:pPr>
              <w:pStyle w:val="affff0"/>
              <w:rPr>
                <w:highlight w:val="cyan"/>
              </w:rPr>
            </w:pPr>
            <w:r w:rsidRPr="00707AF4">
              <w:t>0,04</w:t>
            </w:r>
          </w:p>
        </w:tc>
        <w:tc>
          <w:tcPr>
            <w:tcW w:w="534" w:type="pct"/>
            <w:vAlign w:val="center"/>
          </w:tcPr>
          <w:p w14:paraId="11F90EBB" w14:textId="4D6813E1"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1AB6D2B5" w14:textId="21901AA9" w:rsidR="000C2743" w:rsidRDefault="000C2743" w:rsidP="000C2743">
            <w:pPr>
              <w:pStyle w:val="affff0"/>
              <w:rPr>
                <w:rFonts w:eastAsia="Times New Roman"/>
                <w:highlight w:val="cyan"/>
                <w:lang w:eastAsia="ru-RU"/>
              </w:rPr>
            </w:pPr>
            <w:r w:rsidRPr="00902036">
              <w:t>0,04</w:t>
            </w:r>
          </w:p>
        </w:tc>
      </w:tr>
      <w:tr w:rsidR="000C2743" w:rsidRPr="003D5FBA" w14:paraId="13E96248" w14:textId="77777777" w:rsidTr="007C6881">
        <w:trPr>
          <w:jc w:val="center"/>
        </w:trPr>
        <w:tc>
          <w:tcPr>
            <w:tcW w:w="529" w:type="pct"/>
            <w:vMerge/>
            <w:vAlign w:val="center"/>
          </w:tcPr>
          <w:p w14:paraId="3DAE5FC6"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659D058B" w14:textId="60D9CA98" w:rsidR="000C2743" w:rsidRPr="00707AF4" w:rsidRDefault="000C2743" w:rsidP="000C2743">
            <w:pPr>
              <w:pStyle w:val="affff0"/>
              <w:jc w:val="left"/>
            </w:pPr>
            <w:r w:rsidRPr="00707AF4">
              <w:t>Зона специализированной общественной застройки</w:t>
            </w:r>
          </w:p>
        </w:tc>
        <w:tc>
          <w:tcPr>
            <w:tcW w:w="814" w:type="pct"/>
            <w:tcMar>
              <w:top w:w="0" w:type="dxa"/>
              <w:left w:w="28" w:type="dxa"/>
              <w:bottom w:w="0" w:type="dxa"/>
              <w:right w:w="28" w:type="dxa"/>
            </w:tcMar>
            <w:vAlign w:val="center"/>
          </w:tcPr>
          <w:p w14:paraId="53EAA4CC" w14:textId="28748E5F"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6BC11740" w14:textId="1B55988C" w:rsidR="000C2743" w:rsidRDefault="000C2743" w:rsidP="000C2743">
            <w:pPr>
              <w:pStyle w:val="affff0"/>
              <w:rPr>
                <w:highlight w:val="cyan"/>
              </w:rPr>
            </w:pPr>
            <w:r w:rsidRPr="00707AF4">
              <w:t>0,48</w:t>
            </w:r>
          </w:p>
        </w:tc>
        <w:tc>
          <w:tcPr>
            <w:tcW w:w="534" w:type="pct"/>
            <w:vAlign w:val="center"/>
          </w:tcPr>
          <w:p w14:paraId="69A5D6BA" w14:textId="2CCF6BD7"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1A2B8DBE" w14:textId="42639BB9" w:rsidR="000C2743" w:rsidRDefault="000C2743" w:rsidP="000C2743">
            <w:pPr>
              <w:pStyle w:val="affff0"/>
              <w:rPr>
                <w:rFonts w:eastAsia="Times New Roman"/>
                <w:highlight w:val="cyan"/>
                <w:lang w:eastAsia="ru-RU"/>
              </w:rPr>
            </w:pPr>
            <w:r w:rsidRPr="00902036">
              <w:t>2,08</w:t>
            </w:r>
          </w:p>
        </w:tc>
      </w:tr>
      <w:tr w:rsidR="000C2743" w:rsidRPr="003D5FBA" w14:paraId="1E4D20DC" w14:textId="77777777" w:rsidTr="007C6881">
        <w:trPr>
          <w:jc w:val="center"/>
        </w:trPr>
        <w:tc>
          <w:tcPr>
            <w:tcW w:w="529" w:type="pct"/>
            <w:vMerge/>
            <w:vAlign w:val="center"/>
          </w:tcPr>
          <w:p w14:paraId="22797982"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29372D25" w14:textId="1E3E242E" w:rsidR="000C2743" w:rsidRPr="00707AF4" w:rsidRDefault="000C2743" w:rsidP="000C2743">
            <w:pPr>
              <w:pStyle w:val="affff0"/>
              <w:jc w:val="left"/>
            </w:pPr>
            <w:r w:rsidRPr="00707AF4">
              <w:t>Иные зоны сельскохозяйственного назначения</w:t>
            </w:r>
          </w:p>
        </w:tc>
        <w:tc>
          <w:tcPr>
            <w:tcW w:w="814" w:type="pct"/>
            <w:tcMar>
              <w:top w:w="0" w:type="dxa"/>
              <w:left w:w="28" w:type="dxa"/>
              <w:bottom w:w="0" w:type="dxa"/>
              <w:right w:w="28" w:type="dxa"/>
            </w:tcMar>
            <w:vAlign w:val="center"/>
          </w:tcPr>
          <w:p w14:paraId="44CBB1C4" w14:textId="1A8693ED"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556F976D" w14:textId="3DCA03DB" w:rsidR="000C2743" w:rsidRDefault="000C2743" w:rsidP="000C2743">
            <w:pPr>
              <w:pStyle w:val="affff0"/>
              <w:rPr>
                <w:highlight w:val="cyan"/>
              </w:rPr>
            </w:pPr>
            <w:r>
              <w:t>24,72</w:t>
            </w:r>
          </w:p>
        </w:tc>
        <w:tc>
          <w:tcPr>
            <w:tcW w:w="534" w:type="pct"/>
            <w:vAlign w:val="center"/>
          </w:tcPr>
          <w:p w14:paraId="351107AA" w14:textId="2C68ED6D"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695FE124" w14:textId="4EBA4717" w:rsidR="000C2743" w:rsidRDefault="000C2743" w:rsidP="000C2743">
            <w:pPr>
              <w:pStyle w:val="affff0"/>
              <w:rPr>
                <w:rFonts w:eastAsia="Times New Roman"/>
                <w:highlight w:val="cyan"/>
                <w:lang w:eastAsia="ru-RU"/>
              </w:rPr>
            </w:pPr>
            <w:r w:rsidRPr="00902036">
              <w:t>34,53</w:t>
            </w:r>
          </w:p>
        </w:tc>
      </w:tr>
      <w:tr w:rsidR="000C2743" w:rsidRPr="003D5FBA" w14:paraId="6D451F73" w14:textId="77777777" w:rsidTr="007C6881">
        <w:trPr>
          <w:jc w:val="center"/>
        </w:trPr>
        <w:tc>
          <w:tcPr>
            <w:tcW w:w="529" w:type="pct"/>
            <w:vMerge/>
            <w:vAlign w:val="center"/>
          </w:tcPr>
          <w:p w14:paraId="5DB415BF"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60B33340" w14:textId="50FEAEF5" w:rsidR="000C2743" w:rsidRPr="00707AF4" w:rsidRDefault="000C2743" w:rsidP="000C2743">
            <w:pPr>
              <w:pStyle w:val="affff0"/>
              <w:jc w:val="left"/>
            </w:pPr>
            <w:r w:rsidRPr="00707AF4">
              <w:t>Зона инженерной инфраструктуры</w:t>
            </w:r>
          </w:p>
        </w:tc>
        <w:tc>
          <w:tcPr>
            <w:tcW w:w="814" w:type="pct"/>
            <w:tcMar>
              <w:top w:w="0" w:type="dxa"/>
              <w:left w:w="28" w:type="dxa"/>
              <w:bottom w:w="0" w:type="dxa"/>
              <w:right w:w="28" w:type="dxa"/>
            </w:tcMar>
            <w:vAlign w:val="center"/>
          </w:tcPr>
          <w:p w14:paraId="55C2098C" w14:textId="37E5B487"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0FF51DE6" w14:textId="0A02CFF7" w:rsidR="000C2743" w:rsidRDefault="000C2743" w:rsidP="000C2743">
            <w:pPr>
              <w:pStyle w:val="affff0"/>
              <w:rPr>
                <w:highlight w:val="cyan"/>
              </w:rPr>
            </w:pPr>
            <w:r w:rsidRPr="00707AF4">
              <w:t>0,16</w:t>
            </w:r>
          </w:p>
        </w:tc>
        <w:tc>
          <w:tcPr>
            <w:tcW w:w="534" w:type="pct"/>
            <w:vAlign w:val="center"/>
          </w:tcPr>
          <w:p w14:paraId="4988B275" w14:textId="50692BAA"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1C330B4C" w14:textId="2A792767" w:rsidR="000C2743" w:rsidRDefault="000C2743" w:rsidP="000C2743">
            <w:pPr>
              <w:pStyle w:val="affff0"/>
              <w:rPr>
                <w:rFonts w:eastAsia="Times New Roman"/>
                <w:highlight w:val="cyan"/>
                <w:lang w:eastAsia="ru-RU"/>
              </w:rPr>
            </w:pPr>
            <w:r w:rsidRPr="00902036">
              <w:t>0,16</w:t>
            </w:r>
          </w:p>
        </w:tc>
      </w:tr>
      <w:tr w:rsidR="000C2743" w:rsidRPr="003D5FBA" w14:paraId="7BE260A2" w14:textId="77777777" w:rsidTr="007C6881">
        <w:trPr>
          <w:jc w:val="center"/>
        </w:trPr>
        <w:tc>
          <w:tcPr>
            <w:tcW w:w="529" w:type="pct"/>
            <w:vMerge/>
            <w:vAlign w:val="center"/>
          </w:tcPr>
          <w:p w14:paraId="67B870C9"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29CBBE84" w14:textId="558ADA53" w:rsidR="000C2743" w:rsidRPr="00707AF4" w:rsidRDefault="000C2743" w:rsidP="000C2743">
            <w:pPr>
              <w:pStyle w:val="affff0"/>
              <w:jc w:val="left"/>
            </w:pPr>
            <w:r w:rsidRPr="00707AF4">
              <w:t>Зона транспортной инфраструктуры</w:t>
            </w:r>
          </w:p>
        </w:tc>
        <w:tc>
          <w:tcPr>
            <w:tcW w:w="814" w:type="pct"/>
            <w:tcMar>
              <w:top w:w="0" w:type="dxa"/>
              <w:left w:w="28" w:type="dxa"/>
              <w:bottom w:w="0" w:type="dxa"/>
              <w:right w:w="28" w:type="dxa"/>
            </w:tcMar>
            <w:vAlign w:val="center"/>
          </w:tcPr>
          <w:p w14:paraId="08588C39" w14:textId="38CAC2FB"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48081802" w14:textId="28F0DD52" w:rsidR="000C2743" w:rsidRDefault="000C2743" w:rsidP="000C2743">
            <w:pPr>
              <w:pStyle w:val="affff0"/>
              <w:rPr>
                <w:highlight w:val="cyan"/>
              </w:rPr>
            </w:pPr>
            <w:r w:rsidRPr="00707AF4">
              <w:t>9,29</w:t>
            </w:r>
          </w:p>
        </w:tc>
        <w:tc>
          <w:tcPr>
            <w:tcW w:w="534" w:type="pct"/>
            <w:vAlign w:val="center"/>
          </w:tcPr>
          <w:p w14:paraId="798DF27E" w14:textId="21085283"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559CCFF2" w14:textId="0780434C" w:rsidR="000C2743" w:rsidRDefault="000C2743" w:rsidP="000C2743">
            <w:pPr>
              <w:pStyle w:val="affff0"/>
              <w:rPr>
                <w:rFonts w:eastAsia="Times New Roman"/>
                <w:highlight w:val="cyan"/>
                <w:lang w:eastAsia="ru-RU"/>
              </w:rPr>
            </w:pPr>
            <w:r w:rsidRPr="00902036">
              <w:t>12,16</w:t>
            </w:r>
          </w:p>
        </w:tc>
      </w:tr>
      <w:tr w:rsidR="000C2743" w:rsidRPr="003D5FBA" w14:paraId="57860E23" w14:textId="77777777" w:rsidTr="007C6881">
        <w:trPr>
          <w:jc w:val="center"/>
        </w:trPr>
        <w:tc>
          <w:tcPr>
            <w:tcW w:w="529" w:type="pct"/>
            <w:vMerge/>
            <w:vAlign w:val="center"/>
          </w:tcPr>
          <w:p w14:paraId="60320917"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7A938EDE" w14:textId="4AE67C84" w:rsidR="000C2743" w:rsidRPr="00707AF4" w:rsidRDefault="000C2743" w:rsidP="000C2743">
            <w:pPr>
              <w:pStyle w:val="affff0"/>
              <w:jc w:val="left"/>
            </w:pPr>
            <w:r w:rsidRPr="00707AF4">
              <w:t>Зона кладбищ</w:t>
            </w:r>
          </w:p>
        </w:tc>
        <w:tc>
          <w:tcPr>
            <w:tcW w:w="814" w:type="pct"/>
            <w:tcMar>
              <w:top w:w="0" w:type="dxa"/>
              <w:left w:w="28" w:type="dxa"/>
              <w:bottom w:w="0" w:type="dxa"/>
              <w:right w:w="28" w:type="dxa"/>
            </w:tcMar>
            <w:vAlign w:val="center"/>
          </w:tcPr>
          <w:p w14:paraId="09DCE0D9" w14:textId="55A6DE4A"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9AAA498" w14:textId="3B675B2C" w:rsidR="000C2743" w:rsidRDefault="000C2743" w:rsidP="000C2743">
            <w:pPr>
              <w:pStyle w:val="affff0"/>
              <w:rPr>
                <w:highlight w:val="cyan"/>
              </w:rPr>
            </w:pPr>
            <w:r w:rsidRPr="00707AF4">
              <w:t>0,54</w:t>
            </w:r>
          </w:p>
        </w:tc>
        <w:tc>
          <w:tcPr>
            <w:tcW w:w="534" w:type="pct"/>
            <w:vAlign w:val="center"/>
          </w:tcPr>
          <w:p w14:paraId="22794B2A" w14:textId="57523026"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22454C1F" w14:textId="15F92F9A" w:rsidR="000C2743" w:rsidRDefault="000C2743" w:rsidP="000C2743">
            <w:pPr>
              <w:pStyle w:val="affff0"/>
              <w:rPr>
                <w:rFonts w:eastAsia="Times New Roman"/>
                <w:highlight w:val="cyan"/>
                <w:lang w:eastAsia="ru-RU"/>
              </w:rPr>
            </w:pPr>
            <w:r w:rsidRPr="00902036">
              <w:t>0,54</w:t>
            </w:r>
          </w:p>
        </w:tc>
      </w:tr>
      <w:tr w:rsidR="000C2743" w:rsidRPr="003D5FBA" w14:paraId="58F40D08" w14:textId="77777777" w:rsidTr="007C6881">
        <w:trPr>
          <w:jc w:val="center"/>
        </w:trPr>
        <w:tc>
          <w:tcPr>
            <w:tcW w:w="529" w:type="pct"/>
            <w:vMerge/>
            <w:vAlign w:val="center"/>
          </w:tcPr>
          <w:p w14:paraId="79180011"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28C7881C" w14:textId="0743B00B" w:rsidR="000C2743" w:rsidRPr="00707AF4" w:rsidRDefault="000C2743" w:rsidP="000C2743">
            <w:pPr>
              <w:pStyle w:val="affff0"/>
              <w:jc w:val="left"/>
            </w:pPr>
            <w:r w:rsidRPr="00707AF4">
              <w:t>Зона складирования и захоронения отходов</w:t>
            </w:r>
          </w:p>
        </w:tc>
        <w:tc>
          <w:tcPr>
            <w:tcW w:w="814" w:type="pct"/>
            <w:tcMar>
              <w:top w:w="0" w:type="dxa"/>
              <w:left w:w="28" w:type="dxa"/>
              <w:bottom w:w="0" w:type="dxa"/>
              <w:right w:w="28" w:type="dxa"/>
            </w:tcMar>
            <w:vAlign w:val="center"/>
          </w:tcPr>
          <w:p w14:paraId="09BD6C12" w14:textId="7DAAA52E"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42E7B678" w14:textId="07216C4C" w:rsidR="000C2743" w:rsidRDefault="000C2743" w:rsidP="000C2743">
            <w:pPr>
              <w:pStyle w:val="affff0"/>
              <w:rPr>
                <w:highlight w:val="cyan"/>
              </w:rPr>
            </w:pPr>
            <w:r w:rsidRPr="00707AF4">
              <w:t>0,1</w:t>
            </w:r>
          </w:p>
        </w:tc>
        <w:tc>
          <w:tcPr>
            <w:tcW w:w="534" w:type="pct"/>
            <w:vAlign w:val="center"/>
          </w:tcPr>
          <w:p w14:paraId="4E5001D2" w14:textId="070E035D"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6E62A22A" w14:textId="1118E63C" w:rsidR="000C2743" w:rsidRDefault="000C2743" w:rsidP="000C2743">
            <w:pPr>
              <w:pStyle w:val="affff0"/>
              <w:rPr>
                <w:rFonts w:eastAsia="Times New Roman"/>
                <w:highlight w:val="cyan"/>
                <w:lang w:eastAsia="ru-RU"/>
              </w:rPr>
            </w:pPr>
            <w:r w:rsidRPr="00902036">
              <w:t>0,1</w:t>
            </w:r>
          </w:p>
        </w:tc>
      </w:tr>
      <w:tr w:rsidR="000C2743" w:rsidRPr="003D5FBA" w14:paraId="67B1E13D" w14:textId="77777777" w:rsidTr="007C6881">
        <w:trPr>
          <w:jc w:val="center"/>
        </w:trPr>
        <w:tc>
          <w:tcPr>
            <w:tcW w:w="529" w:type="pct"/>
            <w:vMerge/>
            <w:vAlign w:val="center"/>
          </w:tcPr>
          <w:p w14:paraId="05B0EF8D"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6FE294B4" w14:textId="4AC5528A" w:rsidR="000C2743" w:rsidRPr="00707AF4" w:rsidRDefault="000C2743" w:rsidP="000C2743">
            <w:pPr>
              <w:pStyle w:val="affff0"/>
              <w:jc w:val="left"/>
            </w:pPr>
            <w:r w:rsidRPr="00707AF4">
              <w:t xml:space="preserve">Зона акваторий </w:t>
            </w:r>
          </w:p>
        </w:tc>
        <w:tc>
          <w:tcPr>
            <w:tcW w:w="814" w:type="pct"/>
            <w:tcMar>
              <w:top w:w="0" w:type="dxa"/>
              <w:left w:w="28" w:type="dxa"/>
              <w:bottom w:w="0" w:type="dxa"/>
              <w:right w:w="28" w:type="dxa"/>
            </w:tcMar>
            <w:vAlign w:val="center"/>
          </w:tcPr>
          <w:p w14:paraId="626FA07B" w14:textId="168FCFEC"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6F6C843E" w14:textId="284453C3" w:rsidR="000C2743" w:rsidRDefault="000C2743" w:rsidP="000C2743">
            <w:pPr>
              <w:pStyle w:val="affff0"/>
              <w:rPr>
                <w:highlight w:val="cyan"/>
              </w:rPr>
            </w:pPr>
            <w:r w:rsidRPr="00707AF4">
              <w:t>0,25</w:t>
            </w:r>
          </w:p>
        </w:tc>
        <w:tc>
          <w:tcPr>
            <w:tcW w:w="534" w:type="pct"/>
            <w:vAlign w:val="center"/>
          </w:tcPr>
          <w:p w14:paraId="311A3E81" w14:textId="3FA3CD4B"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56DC97A1" w14:textId="153F9395" w:rsidR="000C2743" w:rsidRDefault="000C2743" w:rsidP="000C2743">
            <w:pPr>
              <w:pStyle w:val="affff0"/>
              <w:rPr>
                <w:rFonts w:eastAsia="Times New Roman"/>
                <w:highlight w:val="cyan"/>
                <w:lang w:eastAsia="ru-RU"/>
              </w:rPr>
            </w:pPr>
            <w:r w:rsidRPr="00902036">
              <w:t>0,25</w:t>
            </w:r>
          </w:p>
        </w:tc>
      </w:tr>
      <w:tr w:rsidR="000C2743" w:rsidRPr="003D5FBA" w14:paraId="162CD041" w14:textId="77777777" w:rsidTr="007C6881">
        <w:trPr>
          <w:jc w:val="center"/>
        </w:trPr>
        <w:tc>
          <w:tcPr>
            <w:tcW w:w="529" w:type="pct"/>
            <w:vMerge/>
            <w:vAlign w:val="center"/>
          </w:tcPr>
          <w:p w14:paraId="3B8F4909"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02F1BDCF" w14:textId="0850DAD6" w:rsidR="000C2743" w:rsidRPr="00707AF4" w:rsidRDefault="000C2743" w:rsidP="000C2743">
            <w:pPr>
              <w:pStyle w:val="affff0"/>
              <w:jc w:val="left"/>
            </w:pPr>
            <w:r>
              <w:t>Зона озелененных территорий специального назначения</w:t>
            </w:r>
          </w:p>
        </w:tc>
        <w:tc>
          <w:tcPr>
            <w:tcW w:w="814" w:type="pct"/>
            <w:tcMar>
              <w:top w:w="0" w:type="dxa"/>
              <w:left w:w="28" w:type="dxa"/>
              <w:bottom w:w="0" w:type="dxa"/>
              <w:right w:w="28" w:type="dxa"/>
            </w:tcMar>
            <w:vAlign w:val="center"/>
          </w:tcPr>
          <w:p w14:paraId="0F0B5205" w14:textId="26284E1A"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4056368D" w14:textId="604E2380" w:rsidR="000C2743" w:rsidRDefault="000C2743" w:rsidP="000C2743">
            <w:pPr>
              <w:pStyle w:val="affff0"/>
              <w:rPr>
                <w:highlight w:val="cyan"/>
              </w:rPr>
            </w:pPr>
            <w:r w:rsidRPr="00707AF4">
              <w:t>16,84</w:t>
            </w:r>
          </w:p>
        </w:tc>
        <w:tc>
          <w:tcPr>
            <w:tcW w:w="534" w:type="pct"/>
            <w:vAlign w:val="center"/>
          </w:tcPr>
          <w:p w14:paraId="46779A8F" w14:textId="0A078D2B"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757149E5" w14:textId="79022ED2" w:rsidR="000C2743" w:rsidRDefault="000C2743" w:rsidP="000C2743">
            <w:pPr>
              <w:pStyle w:val="affff0"/>
              <w:rPr>
                <w:rFonts w:eastAsia="Times New Roman"/>
                <w:highlight w:val="cyan"/>
                <w:lang w:eastAsia="ru-RU"/>
              </w:rPr>
            </w:pPr>
            <w:r w:rsidRPr="00902036">
              <w:t>2,3</w:t>
            </w:r>
          </w:p>
        </w:tc>
      </w:tr>
      <w:tr w:rsidR="000C2743" w:rsidRPr="003D5FBA" w14:paraId="4FC117A2" w14:textId="77777777" w:rsidTr="007C6881">
        <w:trPr>
          <w:jc w:val="center"/>
        </w:trPr>
        <w:tc>
          <w:tcPr>
            <w:tcW w:w="529" w:type="pct"/>
            <w:vMerge/>
            <w:vAlign w:val="center"/>
          </w:tcPr>
          <w:p w14:paraId="0BB5E7EA"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5C8EB6D3" w14:textId="3624DDCB" w:rsidR="000C2743" w:rsidRDefault="000C2743" w:rsidP="000C2743">
            <w:pPr>
              <w:pStyle w:val="affff0"/>
              <w:jc w:val="left"/>
            </w:pPr>
            <w:r>
              <w:t>Зоны рекреационного назначения</w:t>
            </w:r>
          </w:p>
        </w:tc>
        <w:tc>
          <w:tcPr>
            <w:tcW w:w="814" w:type="pct"/>
            <w:tcMar>
              <w:top w:w="0" w:type="dxa"/>
              <w:left w:w="28" w:type="dxa"/>
              <w:bottom w:w="0" w:type="dxa"/>
              <w:right w:w="28" w:type="dxa"/>
            </w:tcMar>
            <w:vAlign w:val="center"/>
          </w:tcPr>
          <w:p w14:paraId="6A08AD0B" w14:textId="77777777" w:rsidR="000C2743" w:rsidRPr="003D5FBA" w:rsidRDefault="000C2743" w:rsidP="000C2743">
            <w:pPr>
              <w:pStyle w:val="affff0"/>
              <w:rPr>
                <w:lang w:eastAsia="ru-RU"/>
              </w:rPr>
            </w:pPr>
          </w:p>
        </w:tc>
        <w:tc>
          <w:tcPr>
            <w:tcW w:w="725" w:type="pct"/>
            <w:tcMar>
              <w:top w:w="0" w:type="dxa"/>
              <w:left w:w="28" w:type="dxa"/>
              <w:bottom w:w="0" w:type="dxa"/>
              <w:right w:w="28" w:type="dxa"/>
            </w:tcMar>
            <w:vAlign w:val="center"/>
          </w:tcPr>
          <w:p w14:paraId="69E36A84" w14:textId="3F5D81B3" w:rsidR="000C2743" w:rsidRPr="00707AF4" w:rsidRDefault="000C2743" w:rsidP="000C2743">
            <w:pPr>
              <w:pStyle w:val="affff0"/>
            </w:pPr>
            <w:r>
              <w:t>-</w:t>
            </w:r>
          </w:p>
        </w:tc>
        <w:tc>
          <w:tcPr>
            <w:tcW w:w="534" w:type="pct"/>
            <w:vAlign w:val="center"/>
          </w:tcPr>
          <w:p w14:paraId="547A3CE4" w14:textId="77777777" w:rsidR="000C2743" w:rsidRPr="001D1C84" w:rsidRDefault="000C2743" w:rsidP="000C2743">
            <w:pPr>
              <w:pStyle w:val="affff0"/>
              <w:rPr>
                <w:rFonts w:eastAsia="Times New Roman"/>
                <w:lang w:eastAsia="ru-RU"/>
              </w:rPr>
            </w:pPr>
          </w:p>
        </w:tc>
        <w:tc>
          <w:tcPr>
            <w:tcW w:w="594" w:type="pct"/>
          </w:tcPr>
          <w:p w14:paraId="707EE917" w14:textId="03399B51" w:rsidR="000C2743" w:rsidRDefault="000C2743" w:rsidP="000C2743">
            <w:pPr>
              <w:pStyle w:val="affff0"/>
              <w:rPr>
                <w:rFonts w:eastAsia="Times New Roman"/>
                <w:highlight w:val="cyan"/>
                <w:lang w:eastAsia="ru-RU"/>
              </w:rPr>
            </w:pPr>
            <w:r w:rsidRPr="00902036">
              <w:t>70,75</w:t>
            </w:r>
          </w:p>
        </w:tc>
      </w:tr>
      <w:tr w:rsidR="000C2743" w:rsidRPr="003D5FBA" w14:paraId="3F4D93E5" w14:textId="77777777" w:rsidTr="007C6881">
        <w:trPr>
          <w:jc w:val="center"/>
        </w:trPr>
        <w:tc>
          <w:tcPr>
            <w:tcW w:w="529" w:type="pct"/>
            <w:vMerge/>
            <w:vAlign w:val="center"/>
          </w:tcPr>
          <w:p w14:paraId="7EBA619F" w14:textId="77777777" w:rsidR="000C2743" w:rsidRPr="003D5FBA" w:rsidRDefault="000C2743" w:rsidP="000C2743">
            <w:pPr>
              <w:pStyle w:val="affff0"/>
              <w:jc w:val="left"/>
              <w:rPr>
                <w:highlight w:val="yellow"/>
                <w:lang w:eastAsia="ru-RU"/>
              </w:rPr>
            </w:pPr>
          </w:p>
        </w:tc>
        <w:tc>
          <w:tcPr>
            <w:tcW w:w="1804" w:type="pct"/>
            <w:tcMar>
              <w:top w:w="0" w:type="dxa"/>
              <w:left w:w="28" w:type="dxa"/>
              <w:bottom w:w="0" w:type="dxa"/>
              <w:right w:w="28" w:type="dxa"/>
            </w:tcMar>
            <w:vAlign w:val="bottom"/>
          </w:tcPr>
          <w:p w14:paraId="4F400846" w14:textId="7F889EA5" w:rsidR="000C2743" w:rsidRPr="00707AF4" w:rsidRDefault="000C2743" w:rsidP="000C2743">
            <w:pPr>
              <w:pStyle w:val="affff0"/>
              <w:jc w:val="left"/>
            </w:pPr>
            <w:r w:rsidRPr="00707AF4">
              <w:t>Иные зоны</w:t>
            </w:r>
          </w:p>
        </w:tc>
        <w:tc>
          <w:tcPr>
            <w:tcW w:w="814" w:type="pct"/>
            <w:tcMar>
              <w:top w:w="0" w:type="dxa"/>
              <w:left w:w="28" w:type="dxa"/>
              <w:bottom w:w="0" w:type="dxa"/>
              <w:right w:w="28" w:type="dxa"/>
            </w:tcMar>
            <w:vAlign w:val="center"/>
          </w:tcPr>
          <w:p w14:paraId="668A347A" w14:textId="73490C37" w:rsidR="000C2743" w:rsidRPr="003D5FBA" w:rsidRDefault="000C2743" w:rsidP="000C27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5F0C1E5C" w14:textId="30B4C02A" w:rsidR="000C2743" w:rsidRDefault="000C2743" w:rsidP="000C2743">
            <w:pPr>
              <w:pStyle w:val="affff0"/>
              <w:rPr>
                <w:highlight w:val="cyan"/>
              </w:rPr>
            </w:pPr>
            <w:r>
              <w:t>97,78</w:t>
            </w:r>
          </w:p>
        </w:tc>
        <w:tc>
          <w:tcPr>
            <w:tcW w:w="534" w:type="pct"/>
            <w:vAlign w:val="center"/>
          </w:tcPr>
          <w:p w14:paraId="6EF59ACB" w14:textId="5EBF52B5" w:rsidR="000C2743" w:rsidRPr="004F7AD2" w:rsidRDefault="000C2743" w:rsidP="000C2743">
            <w:pPr>
              <w:pStyle w:val="affff0"/>
              <w:rPr>
                <w:rFonts w:eastAsia="Times New Roman"/>
                <w:highlight w:val="cyan"/>
                <w:lang w:eastAsia="ru-RU"/>
              </w:rPr>
            </w:pPr>
            <w:r w:rsidRPr="001D1C84">
              <w:rPr>
                <w:rFonts w:eastAsia="Times New Roman"/>
                <w:lang w:eastAsia="ru-RU"/>
              </w:rPr>
              <w:t>-</w:t>
            </w:r>
          </w:p>
        </w:tc>
        <w:tc>
          <w:tcPr>
            <w:tcW w:w="594" w:type="pct"/>
          </w:tcPr>
          <w:p w14:paraId="5F4042BF" w14:textId="6038E081" w:rsidR="000C2743" w:rsidRDefault="000C2743" w:rsidP="000C2743">
            <w:pPr>
              <w:pStyle w:val="affff0"/>
              <w:rPr>
                <w:rFonts w:eastAsia="Times New Roman"/>
                <w:highlight w:val="cyan"/>
                <w:lang w:eastAsia="ru-RU"/>
              </w:rPr>
            </w:pPr>
            <w:r>
              <w:t>-</w:t>
            </w:r>
          </w:p>
        </w:tc>
      </w:tr>
      <w:tr w:rsidR="00642F43" w:rsidRPr="003D5FBA" w14:paraId="610722D8" w14:textId="77777777" w:rsidTr="0010219E">
        <w:trPr>
          <w:jc w:val="center"/>
        </w:trPr>
        <w:tc>
          <w:tcPr>
            <w:tcW w:w="529" w:type="pct"/>
            <w:vAlign w:val="center"/>
          </w:tcPr>
          <w:p w14:paraId="6FAFF9CE" w14:textId="1C493705" w:rsidR="00642F43" w:rsidRPr="003D5FBA" w:rsidRDefault="00F63621" w:rsidP="00642F43">
            <w:pPr>
              <w:pStyle w:val="affff0"/>
              <w:jc w:val="left"/>
              <w:rPr>
                <w:highlight w:val="yellow"/>
                <w:lang w:eastAsia="ru-RU"/>
              </w:rPr>
            </w:pPr>
            <w:r w:rsidRPr="00F63621">
              <w:rPr>
                <w:lang w:eastAsia="ru-RU"/>
              </w:rPr>
              <w:t>1.1.</w:t>
            </w:r>
            <w:r>
              <w:rPr>
                <w:lang w:eastAsia="ru-RU"/>
              </w:rPr>
              <w:t>5</w:t>
            </w:r>
          </w:p>
        </w:tc>
        <w:tc>
          <w:tcPr>
            <w:tcW w:w="1804" w:type="pct"/>
            <w:tcMar>
              <w:top w:w="0" w:type="dxa"/>
              <w:left w:w="28" w:type="dxa"/>
              <w:bottom w:w="0" w:type="dxa"/>
              <w:right w:w="28" w:type="dxa"/>
            </w:tcMar>
            <w:vAlign w:val="bottom"/>
          </w:tcPr>
          <w:p w14:paraId="4D0F4128" w14:textId="373B1B80" w:rsidR="00642F43" w:rsidRPr="00707AF4" w:rsidRDefault="00642F43" w:rsidP="00642F43">
            <w:pPr>
              <w:pStyle w:val="affff0"/>
              <w:jc w:val="left"/>
            </w:pPr>
            <w:r w:rsidRPr="00707AF4">
              <w:rPr>
                <w:i/>
                <w:iCs/>
              </w:rPr>
              <w:t>Площадь Большемонокского сельсовета за границами населенных пунктов, всего</w:t>
            </w:r>
          </w:p>
        </w:tc>
        <w:tc>
          <w:tcPr>
            <w:tcW w:w="814" w:type="pct"/>
            <w:tcMar>
              <w:top w:w="0" w:type="dxa"/>
              <w:left w:w="28" w:type="dxa"/>
              <w:bottom w:w="0" w:type="dxa"/>
              <w:right w:w="28" w:type="dxa"/>
            </w:tcMar>
            <w:vAlign w:val="center"/>
          </w:tcPr>
          <w:p w14:paraId="5D4375F8" w14:textId="546692D7" w:rsidR="00642F43" w:rsidRPr="003D5FBA" w:rsidRDefault="00642F43"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00118E27" w14:textId="213CDCDB" w:rsidR="00642F43" w:rsidRDefault="00642F43" w:rsidP="00642F43">
            <w:pPr>
              <w:pStyle w:val="affff0"/>
              <w:rPr>
                <w:highlight w:val="cyan"/>
              </w:rPr>
            </w:pPr>
            <w:r>
              <w:rPr>
                <w:i/>
                <w:iCs/>
                <w:color w:val="000000"/>
              </w:rPr>
              <w:t>23503,63</w:t>
            </w:r>
          </w:p>
        </w:tc>
        <w:tc>
          <w:tcPr>
            <w:tcW w:w="534" w:type="pct"/>
            <w:vAlign w:val="center"/>
          </w:tcPr>
          <w:p w14:paraId="3C872697" w14:textId="22CFC88A" w:rsidR="00642F43" w:rsidRPr="00642F43" w:rsidRDefault="00642F43" w:rsidP="00642F43">
            <w:pPr>
              <w:pStyle w:val="affff0"/>
              <w:rPr>
                <w:rFonts w:eastAsia="Times New Roman"/>
                <w:lang w:eastAsia="ru-RU"/>
              </w:rPr>
            </w:pPr>
            <w:r w:rsidRPr="00642F43">
              <w:rPr>
                <w:rFonts w:eastAsia="Times New Roman"/>
                <w:lang w:eastAsia="ru-RU"/>
              </w:rPr>
              <w:t>-</w:t>
            </w:r>
          </w:p>
        </w:tc>
        <w:tc>
          <w:tcPr>
            <w:tcW w:w="594" w:type="pct"/>
            <w:vAlign w:val="center"/>
          </w:tcPr>
          <w:p w14:paraId="27E04015" w14:textId="10787F22" w:rsidR="00642F43" w:rsidRDefault="00642F43" w:rsidP="00642F43">
            <w:pPr>
              <w:pStyle w:val="affff0"/>
              <w:rPr>
                <w:rFonts w:eastAsia="Times New Roman"/>
                <w:highlight w:val="cyan"/>
                <w:lang w:eastAsia="ru-RU"/>
              </w:rPr>
            </w:pPr>
            <w:r w:rsidRPr="00BA194C">
              <w:rPr>
                <w:i/>
                <w:iCs/>
              </w:rPr>
              <w:t>23519,99</w:t>
            </w:r>
          </w:p>
        </w:tc>
      </w:tr>
      <w:tr w:rsidR="00F63621" w:rsidRPr="003D5FBA" w14:paraId="764F0374" w14:textId="77777777" w:rsidTr="0010219E">
        <w:trPr>
          <w:jc w:val="center"/>
        </w:trPr>
        <w:tc>
          <w:tcPr>
            <w:tcW w:w="529" w:type="pct"/>
            <w:vMerge w:val="restart"/>
            <w:vAlign w:val="center"/>
          </w:tcPr>
          <w:p w14:paraId="0C8299AB"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094DE95A" w14:textId="719AC534" w:rsidR="00F63621" w:rsidRPr="00707AF4" w:rsidRDefault="00F63621" w:rsidP="00642F43">
            <w:pPr>
              <w:pStyle w:val="affff0"/>
              <w:jc w:val="left"/>
            </w:pPr>
            <w:r w:rsidRPr="00707AF4">
              <w:t>Зона инженерной инфраструктуры</w:t>
            </w:r>
          </w:p>
        </w:tc>
        <w:tc>
          <w:tcPr>
            <w:tcW w:w="814" w:type="pct"/>
            <w:tcMar>
              <w:top w:w="0" w:type="dxa"/>
              <w:left w:w="28" w:type="dxa"/>
              <w:bottom w:w="0" w:type="dxa"/>
              <w:right w:w="28" w:type="dxa"/>
            </w:tcMar>
            <w:vAlign w:val="center"/>
          </w:tcPr>
          <w:p w14:paraId="0CFDC5F7" w14:textId="7E1C1B7E"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EA044E8" w14:textId="36F18FFB" w:rsidR="00F63621" w:rsidRDefault="00F63621" w:rsidP="00642F43">
            <w:pPr>
              <w:pStyle w:val="affff0"/>
              <w:rPr>
                <w:highlight w:val="cyan"/>
              </w:rPr>
            </w:pPr>
            <w:r>
              <w:rPr>
                <w:color w:val="000000"/>
              </w:rPr>
              <w:t>10</w:t>
            </w:r>
          </w:p>
        </w:tc>
        <w:tc>
          <w:tcPr>
            <w:tcW w:w="534" w:type="pct"/>
            <w:vAlign w:val="center"/>
          </w:tcPr>
          <w:p w14:paraId="6580709D" w14:textId="0CBF5295"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0B6D2C74" w14:textId="79B1E3F6" w:rsidR="00F63621" w:rsidRDefault="00F63621" w:rsidP="00642F43">
            <w:pPr>
              <w:pStyle w:val="affff0"/>
              <w:rPr>
                <w:rFonts w:eastAsia="Times New Roman"/>
                <w:highlight w:val="cyan"/>
                <w:lang w:eastAsia="ru-RU"/>
              </w:rPr>
            </w:pPr>
            <w:r w:rsidRPr="00BA194C">
              <w:t>10</w:t>
            </w:r>
          </w:p>
        </w:tc>
      </w:tr>
      <w:tr w:rsidR="00F63621" w:rsidRPr="003D5FBA" w14:paraId="625CCE05" w14:textId="77777777" w:rsidTr="0010219E">
        <w:trPr>
          <w:jc w:val="center"/>
        </w:trPr>
        <w:tc>
          <w:tcPr>
            <w:tcW w:w="529" w:type="pct"/>
            <w:vMerge/>
            <w:vAlign w:val="center"/>
          </w:tcPr>
          <w:p w14:paraId="57B8D09B"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6827ADE3" w14:textId="598C5593" w:rsidR="00F63621" w:rsidRPr="00707AF4" w:rsidRDefault="00F63621" w:rsidP="00642F43">
            <w:pPr>
              <w:pStyle w:val="affff0"/>
              <w:jc w:val="left"/>
            </w:pPr>
            <w:r w:rsidRPr="00707AF4">
              <w:t>Зона транспортной инфраструктуры</w:t>
            </w:r>
          </w:p>
        </w:tc>
        <w:tc>
          <w:tcPr>
            <w:tcW w:w="814" w:type="pct"/>
            <w:tcMar>
              <w:top w:w="0" w:type="dxa"/>
              <w:left w:w="28" w:type="dxa"/>
              <w:bottom w:w="0" w:type="dxa"/>
              <w:right w:w="28" w:type="dxa"/>
            </w:tcMar>
            <w:vAlign w:val="center"/>
          </w:tcPr>
          <w:p w14:paraId="5546C6AA" w14:textId="1757A55D"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17404280" w14:textId="73F3683D" w:rsidR="00F63621" w:rsidRDefault="00AF42A1" w:rsidP="00642F43">
            <w:pPr>
              <w:pStyle w:val="affff0"/>
              <w:rPr>
                <w:highlight w:val="cyan"/>
              </w:rPr>
            </w:pPr>
            <w:r>
              <w:rPr>
                <w:color w:val="000000"/>
              </w:rPr>
              <w:t>45,23</w:t>
            </w:r>
          </w:p>
        </w:tc>
        <w:tc>
          <w:tcPr>
            <w:tcW w:w="534" w:type="pct"/>
            <w:vAlign w:val="center"/>
          </w:tcPr>
          <w:p w14:paraId="1743DAB4" w14:textId="212E6AAE"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2129F9B1" w14:textId="22B01906" w:rsidR="00F63621" w:rsidRDefault="00AF42A1" w:rsidP="00642F43">
            <w:pPr>
              <w:pStyle w:val="affff0"/>
              <w:rPr>
                <w:rFonts w:eastAsia="Times New Roman"/>
                <w:highlight w:val="cyan"/>
                <w:lang w:eastAsia="ru-RU"/>
              </w:rPr>
            </w:pPr>
            <w:r>
              <w:t>46,1</w:t>
            </w:r>
          </w:p>
        </w:tc>
      </w:tr>
      <w:tr w:rsidR="00F63621" w:rsidRPr="003D5FBA" w14:paraId="6D5344C6" w14:textId="77777777" w:rsidTr="0010219E">
        <w:trPr>
          <w:jc w:val="center"/>
        </w:trPr>
        <w:tc>
          <w:tcPr>
            <w:tcW w:w="529" w:type="pct"/>
            <w:vMerge/>
            <w:vAlign w:val="center"/>
          </w:tcPr>
          <w:p w14:paraId="5B9007D9"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3F89EC72" w14:textId="77BBC1A4" w:rsidR="00F63621" w:rsidRPr="00707AF4" w:rsidRDefault="00F63621" w:rsidP="00642F43">
            <w:pPr>
              <w:pStyle w:val="affff0"/>
              <w:jc w:val="left"/>
            </w:pPr>
            <w:r w:rsidRPr="00707AF4">
              <w:t>Зоны сельскохозяйственного использования</w:t>
            </w:r>
          </w:p>
        </w:tc>
        <w:tc>
          <w:tcPr>
            <w:tcW w:w="814" w:type="pct"/>
            <w:tcMar>
              <w:top w:w="0" w:type="dxa"/>
              <w:left w:w="28" w:type="dxa"/>
              <w:bottom w:w="0" w:type="dxa"/>
              <w:right w:w="28" w:type="dxa"/>
            </w:tcMar>
            <w:vAlign w:val="center"/>
          </w:tcPr>
          <w:p w14:paraId="2940985F" w14:textId="186FAC8A"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2E224EE0" w14:textId="2429C6C9" w:rsidR="00F63621" w:rsidRDefault="00F63621" w:rsidP="00642F43">
            <w:pPr>
              <w:pStyle w:val="affff0"/>
              <w:rPr>
                <w:highlight w:val="cyan"/>
              </w:rPr>
            </w:pPr>
            <w:r>
              <w:rPr>
                <w:color w:val="000000"/>
              </w:rPr>
              <w:t>9766,41</w:t>
            </w:r>
          </w:p>
        </w:tc>
        <w:tc>
          <w:tcPr>
            <w:tcW w:w="534" w:type="pct"/>
            <w:vAlign w:val="center"/>
          </w:tcPr>
          <w:p w14:paraId="7538C375" w14:textId="7D903AD8"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1DAF68C6" w14:textId="1E259B42" w:rsidR="00F63621" w:rsidRDefault="00F63621" w:rsidP="00642F43">
            <w:pPr>
              <w:pStyle w:val="affff0"/>
              <w:rPr>
                <w:rFonts w:eastAsia="Times New Roman"/>
                <w:highlight w:val="cyan"/>
                <w:lang w:eastAsia="ru-RU"/>
              </w:rPr>
            </w:pPr>
            <w:r w:rsidRPr="00BA194C">
              <w:t>9766,41</w:t>
            </w:r>
          </w:p>
        </w:tc>
      </w:tr>
      <w:tr w:rsidR="00F63621" w:rsidRPr="003D5FBA" w14:paraId="2744AAAC" w14:textId="77777777" w:rsidTr="0010219E">
        <w:trPr>
          <w:jc w:val="center"/>
        </w:trPr>
        <w:tc>
          <w:tcPr>
            <w:tcW w:w="529" w:type="pct"/>
            <w:vMerge/>
            <w:vAlign w:val="center"/>
          </w:tcPr>
          <w:p w14:paraId="54A29B5A"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7D2EBAD0" w14:textId="7900973A" w:rsidR="00F63621" w:rsidRPr="00707AF4" w:rsidRDefault="00F63621" w:rsidP="00642F43">
            <w:pPr>
              <w:pStyle w:val="affff0"/>
              <w:jc w:val="left"/>
            </w:pPr>
            <w:r w:rsidRPr="00707AF4">
              <w:t>Производственная зона сельскохозяйственных предприятий</w:t>
            </w:r>
          </w:p>
        </w:tc>
        <w:tc>
          <w:tcPr>
            <w:tcW w:w="814" w:type="pct"/>
            <w:tcMar>
              <w:top w:w="0" w:type="dxa"/>
              <w:left w:w="28" w:type="dxa"/>
              <w:bottom w:w="0" w:type="dxa"/>
              <w:right w:w="28" w:type="dxa"/>
            </w:tcMar>
            <w:vAlign w:val="center"/>
          </w:tcPr>
          <w:p w14:paraId="04C1A5B7" w14:textId="0F3AF61D"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13FF238B" w14:textId="71BBDCAA" w:rsidR="00F63621" w:rsidRDefault="00F63621" w:rsidP="00642F43">
            <w:pPr>
              <w:pStyle w:val="affff0"/>
              <w:rPr>
                <w:highlight w:val="cyan"/>
              </w:rPr>
            </w:pPr>
            <w:r>
              <w:rPr>
                <w:color w:val="000000"/>
              </w:rPr>
              <w:t>77,04</w:t>
            </w:r>
          </w:p>
        </w:tc>
        <w:tc>
          <w:tcPr>
            <w:tcW w:w="534" w:type="pct"/>
            <w:vAlign w:val="center"/>
          </w:tcPr>
          <w:p w14:paraId="3E03389A" w14:textId="16FCDBFD"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1C9F5320" w14:textId="23C1F836" w:rsidR="00F63621" w:rsidRDefault="00F63621" w:rsidP="00642F43">
            <w:pPr>
              <w:pStyle w:val="affff0"/>
              <w:rPr>
                <w:rFonts w:eastAsia="Times New Roman"/>
                <w:highlight w:val="cyan"/>
                <w:lang w:eastAsia="ru-RU"/>
              </w:rPr>
            </w:pPr>
            <w:r w:rsidRPr="00BA194C">
              <w:t>77,04</w:t>
            </w:r>
          </w:p>
        </w:tc>
      </w:tr>
      <w:tr w:rsidR="00F63621" w:rsidRPr="003D5FBA" w14:paraId="0AC0FF15" w14:textId="77777777" w:rsidTr="0010219E">
        <w:trPr>
          <w:jc w:val="center"/>
        </w:trPr>
        <w:tc>
          <w:tcPr>
            <w:tcW w:w="529" w:type="pct"/>
            <w:vMerge/>
            <w:vAlign w:val="center"/>
          </w:tcPr>
          <w:p w14:paraId="07DA4417"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5B72E5E5" w14:textId="1C24FC9E" w:rsidR="00F63621" w:rsidRPr="00707AF4" w:rsidRDefault="00F63621" w:rsidP="00642F43">
            <w:pPr>
              <w:pStyle w:val="affff0"/>
              <w:jc w:val="left"/>
            </w:pPr>
            <w:r>
              <w:t>Производственная зона</w:t>
            </w:r>
          </w:p>
        </w:tc>
        <w:tc>
          <w:tcPr>
            <w:tcW w:w="814" w:type="pct"/>
            <w:tcMar>
              <w:top w:w="0" w:type="dxa"/>
              <w:left w:w="28" w:type="dxa"/>
              <w:bottom w:w="0" w:type="dxa"/>
              <w:right w:w="28" w:type="dxa"/>
            </w:tcMar>
            <w:vAlign w:val="center"/>
          </w:tcPr>
          <w:p w14:paraId="61EA5D3A" w14:textId="6400710D"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7076E81" w14:textId="4F0D692E" w:rsidR="00F63621" w:rsidRDefault="00F63621" w:rsidP="00642F43">
            <w:pPr>
              <w:pStyle w:val="affff0"/>
              <w:rPr>
                <w:highlight w:val="cyan"/>
              </w:rPr>
            </w:pPr>
            <w:r>
              <w:rPr>
                <w:color w:val="000000"/>
              </w:rPr>
              <w:t>32,06</w:t>
            </w:r>
          </w:p>
        </w:tc>
        <w:tc>
          <w:tcPr>
            <w:tcW w:w="534" w:type="pct"/>
            <w:vAlign w:val="center"/>
          </w:tcPr>
          <w:p w14:paraId="73275567" w14:textId="2B8B3855"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47044B13" w14:textId="635C0329" w:rsidR="00F63621" w:rsidRDefault="00F63621" w:rsidP="00642F43">
            <w:pPr>
              <w:pStyle w:val="affff0"/>
              <w:rPr>
                <w:rFonts w:eastAsia="Times New Roman"/>
                <w:highlight w:val="cyan"/>
                <w:lang w:eastAsia="ru-RU"/>
              </w:rPr>
            </w:pPr>
            <w:r w:rsidRPr="00BA194C">
              <w:t>1,33</w:t>
            </w:r>
          </w:p>
        </w:tc>
      </w:tr>
      <w:tr w:rsidR="00F63621" w:rsidRPr="003D5FBA" w14:paraId="57ED195E" w14:textId="77777777" w:rsidTr="0010219E">
        <w:trPr>
          <w:jc w:val="center"/>
        </w:trPr>
        <w:tc>
          <w:tcPr>
            <w:tcW w:w="529" w:type="pct"/>
            <w:vMerge/>
            <w:vAlign w:val="center"/>
          </w:tcPr>
          <w:p w14:paraId="2C3AD253"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67A39304" w14:textId="56D7B659" w:rsidR="00F63621" w:rsidRPr="00707AF4" w:rsidRDefault="00F63621" w:rsidP="00642F43">
            <w:pPr>
              <w:pStyle w:val="affff0"/>
              <w:jc w:val="left"/>
            </w:pPr>
            <w:r w:rsidRPr="00707AF4">
              <w:t>Зоны рекреационного назначения</w:t>
            </w:r>
          </w:p>
        </w:tc>
        <w:tc>
          <w:tcPr>
            <w:tcW w:w="814" w:type="pct"/>
            <w:tcMar>
              <w:top w:w="0" w:type="dxa"/>
              <w:left w:w="28" w:type="dxa"/>
              <w:bottom w:w="0" w:type="dxa"/>
              <w:right w:w="28" w:type="dxa"/>
            </w:tcMar>
            <w:vAlign w:val="center"/>
          </w:tcPr>
          <w:p w14:paraId="094BEAA1" w14:textId="147548E2"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4074E4BA" w14:textId="5088FAA1" w:rsidR="00F63621" w:rsidRDefault="00F63621" w:rsidP="00642F43">
            <w:pPr>
              <w:pStyle w:val="affff0"/>
              <w:rPr>
                <w:highlight w:val="cyan"/>
              </w:rPr>
            </w:pPr>
            <w:r>
              <w:rPr>
                <w:color w:val="000000"/>
              </w:rPr>
              <w:t>7122,25</w:t>
            </w:r>
          </w:p>
        </w:tc>
        <w:tc>
          <w:tcPr>
            <w:tcW w:w="534" w:type="pct"/>
            <w:vAlign w:val="center"/>
          </w:tcPr>
          <w:p w14:paraId="5F777CEC" w14:textId="692780F5"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06006346" w14:textId="5BF22A0A" w:rsidR="00F63621" w:rsidRDefault="00F63621" w:rsidP="00642F43">
            <w:pPr>
              <w:pStyle w:val="affff0"/>
              <w:rPr>
                <w:rFonts w:eastAsia="Times New Roman"/>
                <w:highlight w:val="cyan"/>
                <w:lang w:eastAsia="ru-RU"/>
              </w:rPr>
            </w:pPr>
            <w:r w:rsidRPr="00BA194C">
              <w:t>32,06</w:t>
            </w:r>
          </w:p>
        </w:tc>
      </w:tr>
      <w:tr w:rsidR="00F63621" w:rsidRPr="003D5FBA" w14:paraId="78182CBA" w14:textId="77777777" w:rsidTr="0010219E">
        <w:trPr>
          <w:jc w:val="center"/>
        </w:trPr>
        <w:tc>
          <w:tcPr>
            <w:tcW w:w="529" w:type="pct"/>
            <w:vMerge/>
            <w:vAlign w:val="center"/>
          </w:tcPr>
          <w:p w14:paraId="79D4005A"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551E788D" w14:textId="2C7B5CDC" w:rsidR="00F63621" w:rsidRPr="00707AF4" w:rsidRDefault="00F63621" w:rsidP="00642F43">
            <w:pPr>
              <w:pStyle w:val="affff0"/>
              <w:jc w:val="left"/>
            </w:pPr>
            <w:r w:rsidRPr="00707AF4">
              <w:t>Зона лесов</w:t>
            </w:r>
          </w:p>
        </w:tc>
        <w:tc>
          <w:tcPr>
            <w:tcW w:w="814" w:type="pct"/>
            <w:tcMar>
              <w:top w:w="0" w:type="dxa"/>
              <w:left w:w="28" w:type="dxa"/>
              <w:bottom w:w="0" w:type="dxa"/>
              <w:right w:w="28" w:type="dxa"/>
            </w:tcMar>
            <w:vAlign w:val="center"/>
          </w:tcPr>
          <w:p w14:paraId="0D039CCE" w14:textId="7279B142"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5EA34DAC" w14:textId="3203C210" w:rsidR="00F63621" w:rsidRDefault="00F63621" w:rsidP="00642F43">
            <w:pPr>
              <w:pStyle w:val="affff0"/>
              <w:rPr>
                <w:highlight w:val="cyan"/>
              </w:rPr>
            </w:pPr>
            <w:r>
              <w:rPr>
                <w:color w:val="000000"/>
              </w:rPr>
              <w:t>3,92</w:t>
            </w:r>
          </w:p>
        </w:tc>
        <w:tc>
          <w:tcPr>
            <w:tcW w:w="534" w:type="pct"/>
            <w:vAlign w:val="center"/>
          </w:tcPr>
          <w:p w14:paraId="39E79A39" w14:textId="3957676D"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05145547" w14:textId="74439BEB" w:rsidR="00F63621" w:rsidRDefault="00F63621" w:rsidP="00642F43">
            <w:pPr>
              <w:pStyle w:val="affff0"/>
              <w:rPr>
                <w:rFonts w:eastAsia="Times New Roman"/>
                <w:highlight w:val="cyan"/>
                <w:lang w:eastAsia="ru-RU"/>
              </w:rPr>
            </w:pPr>
            <w:r w:rsidRPr="00BA194C">
              <w:t>7139,09</w:t>
            </w:r>
          </w:p>
        </w:tc>
      </w:tr>
      <w:tr w:rsidR="00F63621" w:rsidRPr="003D5FBA" w14:paraId="295FB071" w14:textId="77777777" w:rsidTr="0010219E">
        <w:trPr>
          <w:jc w:val="center"/>
        </w:trPr>
        <w:tc>
          <w:tcPr>
            <w:tcW w:w="529" w:type="pct"/>
            <w:vMerge/>
            <w:vAlign w:val="center"/>
          </w:tcPr>
          <w:p w14:paraId="511F4DA9"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38F3209D" w14:textId="13A62650" w:rsidR="00F63621" w:rsidRPr="00707AF4" w:rsidRDefault="00F63621" w:rsidP="00642F43">
            <w:pPr>
              <w:pStyle w:val="affff0"/>
              <w:jc w:val="left"/>
            </w:pPr>
            <w:r w:rsidRPr="00707AF4">
              <w:t>Зона кладбищ</w:t>
            </w:r>
          </w:p>
        </w:tc>
        <w:tc>
          <w:tcPr>
            <w:tcW w:w="814" w:type="pct"/>
            <w:tcMar>
              <w:top w:w="0" w:type="dxa"/>
              <w:left w:w="28" w:type="dxa"/>
              <w:bottom w:w="0" w:type="dxa"/>
              <w:right w:w="28" w:type="dxa"/>
            </w:tcMar>
            <w:vAlign w:val="center"/>
          </w:tcPr>
          <w:p w14:paraId="6237072B" w14:textId="419222CB"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41AD82E" w14:textId="5538B5E7" w:rsidR="00F63621" w:rsidRDefault="00F63621" w:rsidP="00642F43">
            <w:pPr>
              <w:pStyle w:val="affff0"/>
              <w:rPr>
                <w:highlight w:val="cyan"/>
              </w:rPr>
            </w:pPr>
            <w:r>
              <w:rPr>
                <w:color w:val="000000"/>
              </w:rPr>
              <w:t>5</w:t>
            </w:r>
          </w:p>
        </w:tc>
        <w:tc>
          <w:tcPr>
            <w:tcW w:w="534" w:type="pct"/>
            <w:vAlign w:val="center"/>
          </w:tcPr>
          <w:p w14:paraId="44E45B91" w14:textId="6B3DB50B"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07999116" w14:textId="60C181DA" w:rsidR="00F63621" w:rsidRDefault="00F63621" w:rsidP="00642F43">
            <w:pPr>
              <w:pStyle w:val="affff0"/>
              <w:rPr>
                <w:rFonts w:eastAsia="Times New Roman"/>
                <w:highlight w:val="cyan"/>
                <w:lang w:eastAsia="ru-RU"/>
              </w:rPr>
            </w:pPr>
            <w:r w:rsidRPr="00BA194C">
              <w:t>3,92</w:t>
            </w:r>
          </w:p>
        </w:tc>
      </w:tr>
      <w:tr w:rsidR="00F63621" w:rsidRPr="003D5FBA" w14:paraId="04671DA9" w14:textId="77777777" w:rsidTr="0010219E">
        <w:trPr>
          <w:jc w:val="center"/>
        </w:trPr>
        <w:tc>
          <w:tcPr>
            <w:tcW w:w="529" w:type="pct"/>
            <w:vMerge/>
            <w:vAlign w:val="center"/>
          </w:tcPr>
          <w:p w14:paraId="1D71592F"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207711FB" w14:textId="68187BFD" w:rsidR="00F63621" w:rsidRPr="00707AF4" w:rsidRDefault="00F63621" w:rsidP="00642F43">
            <w:pPr>
              <w:pStyle w:val="affff0"/>
              <w:jc w:val="left"/>
            </w:pPr>
            <w:r w:rsidRPr="00707AF4">
              <w:t>Зона складирования и захоронения отходов</w:t>
            </w:r>
          </w:p>
        </w:tc>
        <w:tc>
          <w:tcPr>
            <w:tcW w:w="814" w:type="pct"/>
            <w:tcMar>
              <w:top w:w="0" w:type="dxa"/>
              <w:left w:w="28" w:type="dxa"/>
              <w:bottom w:w="0" w:type="dxa"/>
              <w:right w:w="28" w:type="dxa"/>
            </w:tcMar>
            <w:vAlign w:val="center"/>
          </w:tcPr>
          <w:p w14:paraId="12F97C9D" w14:textId="1E4D9C4A"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082E4FE1" w14:textId="7BA753CE" w:rsidR="00F63621" w:rsidRDefault="00F63621" w:rsidP="00642F43">
            <w:pPr>
              <w:pStyle w:val="affff0"/>
              <w:rPr>
                <w:highlight w:val="cyan"/>
              </w:rPr>
            </w:pPr>
            <w:r>
              <w:rPr>
                <w:color w:val="000000"/>
              </w:rPr>
              <w:t>762,12</w:t>
            </w:r>
          </w:p>
        </w:tc>
        <w:tc>
          <w:tcPr>
            <w:tcW w:w="534" w:type="pct"/>
            <w:vAlign w:val="center"/>
          </w:tcPr>
          <w:p w14:paraId="73BB3118" w14:textId="26ECF347"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6F57550F" w14:textId="7A9F6F38" w:rsidR="00F63621" w:rsidRDefault="00F63621" w:rsidP="00642F43">
            <w:pPr>
              <w:pStyle w:val="affff0"/>
              <w:rPr>
                <w:rFonts w:eastAsia="Times New Roman"/>
                <w:highlight w:val="cyan"/>
                <w:lang w:eastAsia="ru-RU"/>
              </w:rPr>
            </w:pPr>
            <w:r w:rsidRPr="00BA194C">
              <w:t>5</w:t>
            </w:r>
          </w:p>
        </w:tc>
      </w:tr>
      <w:tr w:rsidR="00F63621" w:rsidRPr="003D5FBA" w14:paraId="0A158D8E" w14:textId="77777777" w:rsidTr="0010219E">
        <w:trPr>
          <w:jc w:val="center"/>
        </w:trPr>
        <w:tc>
          <w:tcPr>
            <w:tcW w:w="529" w:type="pct"/>
            <w:vMerge/>
            <w:vAlign w:val="center"/>
          </w:tcPr>
          <w:p w14:paraId="4341282D"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35AF0F2E" w14:textId="0E598A35" w:rsidR="00F63621" w:rsidRPr="00707AF4" w:rsidRDefault="00F63621" w:rsidP="00642F43">
            <w:pPr>
              <w:pStyle w:val="affff0"/>
              <w:jc w:val="left"/>
            </w:pPr>
            <w:r w:rsidRPr="00707AF4">
              <w:t>Зона акваторий</w:t>
            </w:r>
          </w:p>
        </w:tc>
        <w:tc>
          <w:tcPr>
            <w:tcW w:w="814" w:type="pct"/>
            <w:tcMar>
              <w:top w:w="0" w:type="dxa"/>
              <w:left w:w="28" w:type="dxa"/>
              <w:bottom w:w="0" w:type="dxa"/>
              <w:right w:w="28" w:type="dxa"/>
            </w:tcMar>
            <w:vAlign w:val="center"/>
          </w:tcPr>
          <w:p w14:paraId="17E62078" w14:textId="227194DB"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72785D61" w14:textId="5D46ED76" w:rsidR="00F63621" w:rsidRDefault="00F63621" w:rsidP="00642F43">
            <w:pPr>
              <w:pStyle w:val="affff0"/>
              <w:rPr>
                <w:highlight w:val="cyan"/>
              </w:rPr>
            </w:pPr>
            <w:r>
              <w:rPr>
                <w:color w:val="000000"/>
              </w:rPr>
              <w:t>5679,84</w:t>
            </w:r>
          </w:p>
        </w:tc>
        <w:tc>
          <w:tcPr>
            <w:tcW w:w="534" w:type="pct"/>
            <w:vAlign w:val="center"/>
          </w:tcPr>
          <w:p w14:paraId="0EA33E83" w14:textId="65A5DBC5"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27A1ED33" w14:textId="517AAE2E" w:rsidR="00F63621" w:rsidRDefault="00F63621" w:rsidP="00642F43">
            <w:pPr>
              <w:pStyle w:val="affff0"/>
              <w:rPr>
                <w:rFonts w:eastAsia="Times New Roman"/>
                <w:highlight w:val="cyan"/>
                <w:lang w:eastAsia="ru-RU"/>
              </w:rPr>
            </w:pPr>
            <w:r w:rsidRPr="00BA194C">
              <w:t>762,12</w:t>
            </w:r>
          </w:p>
        </w:tc>
      </w:tr>
      <w:tr w:rsidR="00F63621" w:rsidRPr="003D5FBA" w14:paraId="246B0EEA" w14:textId="77777777" w:rsidTr="0010219E">
        <w:trPr>
          <w:jc w:val="center"/>
        </w:trPr>
        <w:tc>
          <w:tcPr>
            <w:tcW w:w="529" w:type="pct"/>
            <w:vMerge/>
            <w:vAlign w:val="center"/>
          </w:tcPr>
          <w:p w14:paraId="40EFB77B" w14:textId="77777777" w:rsidR="00F63621" w:rsidRPr="003D5FBA" w:rsidRDefault="00F63621" w:rsidP="00642F43">
            <w:pPr>
              <w:pStyle w:val="affff0"/>
              <w:jc w:val="left"/>
              <w:rPr>
                <w:highlight w:val="yellow"/>
                <w:lang w:eastAsia="ru-RU"/>
              </w:rPr>
            </w:pPr>
          </w:p>
        </w:tc>
        <w:tc>
          <w:tcPr>
            <w:tcW w:w="1804" w:type="pct"/>
            <w:tcMar>
              <w:top w:w="0" w:type="dxa"/>
              <w:left w:w="28" w:type="dxa"/>
              <w:bottom w:w="0" w:type="dxa"/>
              <w:right w:w="28" w:type="dxa"/>
            </w:tcMar>
            <w:vAlign w:val="bottom"/>
          </w:tcPr>
          <w:p w14:paraId="475EBAD5" w14:textId="5B61C92A" w:rsidR="00F63621" w:rsidRPr="00707AF4" w:rsidRDefault="00F63621" w:rsidP="00642F43">
            <w:pPr>
              <w:pStyle w:val="affff0"/>
              <w:jc w:val="left"/>
            </w:pPr>
            <w:r>
              <w:t>Иные зоны</w:t>
            </w:r>
          </w:p>
        </w:tc>
        <w:tc>
          <w:tcPr>
            <w:tcW w:w="814" w:type="pct"/>
            <w:tcMar>
              <w:top w:w="0" w:type="dxa"/>
              <w:left w:w="28" w:type="dxa"/>
              <w:bottom w:w="0" w:type="dxa"/>
              <w:right w:w="28" w:type="dxa"/>
            </w:tcMar>
            <w:vAlign w:val="center"/>
          </w:tcPr>
          <w:p w14:paraId="18324C5B" w14:textId="32863D8C" w:rsidR="00F63621" w:rsidRPr="003D5FBA" w:rsidRDefault="00F63621" w:rsidP="00642F43">
            <w:pPr>
              <w:pStyle w:val="affff0"/>
              <w:rPr>
                <w:lang w:eastAsia="ru-RU"/>
              </w:rPr>
            </w:pPr>
            <w:r w:rsidRPr="003D5FBA">
              <w:rPr>
                <w:lang w:eastAsia="ru-RU"/>
              </w:rPr>
              <w:t>-"-</w:t>
            </w:r>
          </w:p>
        </w:tc>
        <w:tc>
          <w:tcPr>
            <w:tcW w:w="725" w:type="pct"/>
            <w:tcMar>
              <w:top w:w="0" w:type="dxa"/>
              <w:left w:w="28" w:type="dxa"/>
              <w:bottom w:w="0" w:type="dxa"/>
              <w:right w:w="28" w:type="dxa"/>
            </w:tcMar>
            <w:vAlign w:val="center"/>
          </w:tcPr>
          <w:p w14:paraId="5CA803C4" w14:textId="77777777" w:rsidR="00F63621" w:rsidRDefault="00F63621" w:rsidP="00642F43">
            <w:pPr>
              <w:pStyle w:val="affff0"/>
              <w:rPr>
                <w:color w:val="000000"/>
              </w:rPr>
            </w:pPr>
          </w:p>
        </w:tc>
        <w:tc>
          <w:tcPr>
            <w:tcW w:w="534" w:type="pct"/>
            <w:vAlign w:val="center"/>
          </w:tcPr>
          <w:p w14:paraId="34A565B3" w14:textId="3DC91134" w:rsidR="00F63621" w:rsidRPr="00642F43" w:rsidRDefault="00F63621" w:rsidP="00642F43">
            <w:pPr>
              <w:pStyle w:val="affff0"/>
              <w:rPr>
                <w:rFonts w:eastAsia="Times New Roman"/>
                <w:lang w:eastAsia="ru-RU"/>
              </w:rPr>
            </w:pPr>
            <w:r w:rsidRPr="00642F43">
              <w:rPr>
                <w:rFonts w:eastAsia="Times New Roman"/>
                <w:lang w:eastAsia="ru-RU"/>
              </w:rPr>
              <w:t>-</w:t>
            </w:r>
          </w:p>
        </w:tc>
        <w:tc>
          <w:tcPr>
            <w:tcW w:w="594" w:type="pct"/>
            <w:vAlign w:val="center"/>
          </w:tcPr>
          <w:p w14:paraId="483B424B" w14:textId="6A78F7D8" w:rsidR="00F63621" w:rsidRDefault="00F63621" w:rsidP="00642F43">
            <w:pPr>
              <w:pStyle w:val="affff0"/>
              <w:rPr>
                <w:rFonts w:eastAsia="Times New Roman"/>
                <w:highlight w:val="cyan"/>
                <w:lang w:eastAsia="ru-RU"/>
              </w:rPr>
            </w:pPr>
            <w:r w:rsidRPr="00BA194C">
              <w:t>5677,79</w:t>
            </w:r>
          </w:p>
        </w:tc>
      </w:tr>
      <w:tr w:rsidR="008F5F56" w:rsidRPr="003D5FBA" w14:paraId="10EFA353" w14:textId="77777777" w:rsidTr="0010219E">
        <w:trPr>
          <w:jc w:val="center"/>
        </w:trPr>
        <w:tc>
          <w:tcPr>
            <w:tcW w:w="529" w:type="pct"/>
            <w:tcMar>
              <w:top w:w="0" w:type="dxa"/>
              <w:left w:w="28" w:type="dxa"/>
              <w:bottom w:w="0" w:type="dxa"/>
              <w:right w:w="28" w:type="dxa"/>
            </w:tcMar>
            <w:vAlign w:val="center"/>
          </w:tcPr>
          <w:p w14:paraId="7467606A" w14:textId="77777777" w:rsidR="008F5F56" w:rsidRPr="00F0216A" w:rsidRDefault="008F5F56" w:rsidP="00BA736B">
            <w:pPr>
              <w:pStyle w:val="affff0"/>
              <w:jc w:val="left"/>
              <w:rPr>
                <w:b/>
                <w:bCs w:val="0"/>
                <w:lang w:eastAsia="ru-RU"/>
              </w:rPr>
            </w:pPr>
            <w:r w:rsidRPr="00F0216A">
              <w:rPr>
                <w:b/>
                <w:bCs w:val="0"/>
                <w:lang w:eastAsia="ru-RU"/>
              </w:rPr>
              <w:t>2</w:t>
            </w:r>
          </w:p>
        </w:tc>
        <w:tc>
          <w:tcPr>
            <w:tcW w:w="4471" w:type="pct"/>
            <w:gridSpan w:val="5"/>
            <w:vAlign w:val="center"/>
          </w:tcPr>
          <w:p w14:paraId="3CEAA603" w14:textId="77777777" w:rsidR="008F5F56" w:rsidRPr="00F0216A" w:rsidRDefault="008F5F56" w:rsidP="00BA736B">
            <w:pPr>
              <w:pStyle w:val="affff0"/>
              <w:rPr>
                <w:b/>
                <w:bCs w:val="0"/>
              </w:rPr>
            </w:pPr>
            <w:r w:rsidRPr="00F0216A">
              <w:rPr>
                <w:b/>
                <w:bCs w:val="0"/>
                <w:lang w:eastAsia="ru-RU"/>
              </w:rPr>
              <w:t>Население</w:t>
            </w:r>
          </w:p>
        </w:tc>
      </w:tr>
      <w:tr w:rsidR="008F5F56" w:rsidRPr="003D5FBA" w14:paraId="1A42FC52" w14:textId="77777777" w:rsidTr="0010219E">
        <w:trPr>
          <w:jc w:val="center"/>
        </w:trPr>
        <w:tc>
          <w:tcPr>
            <w:tcW w:w="529" w:type="pct"/>
            <w:tcMar>
              <w:top w:w="0" w:type="dxa"/>
              <w:left w:w="28" w:type="dxa"/>
              <w:bottom w:w="0" w:type="dxa"/>
              <w:right w:w="28" w:type="dxa"/>
            </w:tcMar>
            <w:vAlign w:val="center"/>
          </w:tcPr>
          <w:p w14:paraId="54595FA6" w14:textId="77777777" w:rsidR="008F5F56" w:rsidRPr="003D5FBA" w:rsidRDefault="008F5F56" w:rsidP="00BA736B">
            <w:pPr>
              <w:pStyle w:val="affff0"/>
              <w:jc w:val="left"/>
              <w:rPr>
                <w:lang w:eastAsia="ru-RU"/>
              </w:rPr>
            </w:pPr>
            <w:r w:rsidRPr="003D5FBA">
              <w:rPr>
                <w:lang w:eastAsia="ru-RU"/>
              </w:rPr>
              <w:t>2.1</w:t>
            </w:r>
          </w:p>
        </w:tc>
        <w:tc>
          <w:tcPr>
            <w:tcW w:w="1804" w:type="pct"/>
            <w:tcMar>
              <w:top w:w="0" w:type="dxa"/>
              <w:left w:w="28" w:type="dxa"/>
              <w:bottom w:w="0" w:type="dxa"/>
              <w:right w:w="28" w:type="dxa"/>
            </w:tcMar>
            <w:vAlign w:val="center"/>
          </w:tcPr>
          <w:p w14:paraId="03B73B80" w14:textId="77777777" w:rsidR="008F5F56" w:rsidRPr="00705451" w:rsidRDefault="008F5F56" w:rsidP="00BA736B">
            <w:pPr>
              <w:pStyle w:val="affff0"/>
              <w:jc w:val="left"/>
              <w:rPr>
                <w:lang w:eastAsia="ru-RU"/>
              </w:rPr>
            </w:pPr>
            <w:r w:rsidRPr="00705451">
              <w:rPr>
                <w:lang w:eastAsia="ru-RU"/>
              </w:rPr>
              <w:t>Численность населения</w:t>
            </w:r>
          </w:p>
        </w:tc>
        <w:tc>
          <w:tcPr>
            <w:tcW w:w="814" w:type="pct"/>
            <w:tcMar>
              <w:top w:w="0" w:type="dxa"/>
              <w:left w:w="28" w:type="dxa"/>
              <w:bottom w:w="0" w:type="dxa"/>
              <w:right w:w="28" w:type="dxa"/>
            </w:tcMar>
            <w:vAlign w:val="center"/>
          </w:tcPr>
          <w:p w14:paraId="277248F6" w14:textId="77777777" w:rsidR="008F5F56" w:rsidRPr="00705451" w:rsidRDefault="008F5F56" w:rsidP="00BA736B">
            <w:pPr>
              <w:pStyle w:val="affff0"/>
            </w:pPr>
            <w:r w:rsidRPr="00705451">
              <w:t>чел.</w:t>
            </w:r>
          </w:p>
        </w:tc>
        <w:tc>
          <w:tcPr>
            <w:tcW w:w="725" w:type="pct"/>
            <w:tcMar>
              <w:top w:w="0" w:type="dxa"/>
              <w:left w:w="28" w:type="dxa"/>
              <w:bottom w:w="0" w:type="dxa"/>
              <w:right w:w="28" w:type="dxa"/>
            </w:tcMar>
            <w:vAlign w:val="center"/>
          </w:tcPr>
          <w:p w14:paraId="6665C654" w14:textId="77777777" w:rsidR="008F5F56" w:rsidRPr="00705451" w:rsidRDefault="008F5F56" w:rsidP="00BA736B">
            <w:pPr>
              <w:pStyle w:val="affff0"/>
            </w:pPr>
            <w:r w:rsidRPr="00705451">
              <w:rPr>
                <w:szCs w:val="24"/>
              </w:rPr>
              <w:t>904</w:t>
            </w:r>
          </w:p>
        </w:tc>
        <w:tc>
          <w:tcPr>
            <w:tcW w:w="534" w:type="pct"/>
          </w:tcPr>
          <w:p w14:paraId="697670DC" w14:textId="77777777" w:rsidR="008F5F56" w:rsidRPr="00705451" w:rsidRDefault="008F5F56" w:rsidP="00BA736B">
            <w:pPr>
              <w:pStyle w:val="affff0"/>
            </w:pPr>
            <w:r w:rsidRPr="00705451">
              <w:rPr>
                <w:szCs w:val="24"/>
              </w:rPr>
              <w:t>890</w:t>
            </w:r>
          </w:p>
        </w:tc>
        <w:tc>
          <w:tcPr>
            <w:tcW w:w="594" w:type="pct"/>
            <w:vAlign w:val="center"/>
          </w:tcPr>
          <w:p w14:paraId="7FD49AC9" w14:textId="77777777" w:rsidR="008F5F56" w:rsidRPr="00705451" w:rsidRDefault="008F5F56" w:rsidP="00BA736B">
            <w:pPr>
              <w:pStyle w:val="affff0"/>
            </w:pPr>
            <w:r w:rsidRPr="00705451">
              <w:rPr>
                <w:szCs w:val="24"/>
              </w:rPr>
              <w:t>925</w:t>
            </w:r>
          </w:p>
        </w:tc>
      </w:tr>
      <w:tr w:rsidR="008F5F56" w:rsidRPr="003D5FBA" w14:paraId="232E9869" w14:textId="77777777" w:rsidTr="0010219E">
        <w:trPr>
          <w:jc w:val="center"/>
        </w:trPr>
        <w:tc>
          <w:tcPr>
            <w:tcW w:w="529" w:type="pct"/>
            <w:vMerge w:val="restart"/>
            <w:tcMar>
              <w:top w:w="0" w:type="dxa"/>
              <w:left w:w="28" w:type="dxa"/>
              <w:bottom w:w="0" w:type="dxa"/>
              <w:right w:w="28" w:type="dxa"/>
            </w:tcMar>
            <w:vAlign w:val="center"/>
          </w:tcPr>
          <w:p w14:paraId="16D68D77" w14:textId="77777777" w:rsidR="008F5F56" w:rsidRPr="003D5FBA" w:rsidRDefault="008F5F56" w:rsidP="00BA736B">
            <w:pPr>
              <w:pStyle w:val="affff0"/>
              <w:jc w:val="left"/>
              <w:rPr>
                <w:lang w:eastAsia="ru-RU"/>
              </w:rPr>
            </w:pPr>
            <w:r w:rsidRPr="003D5FBA">
              <w:rPr>
                <w:lang w:eastAsia="ru-RU"/>
              </w:rPr>
              <w:t>2.2</w:t>
            </w:r>
          </w:p>
        </w:tc>
        <w:tc>
          <w:tcPr>
            <w:tcW w:w="1804" w:type="pct"/>
            <w:tcMar>
              <w:top w:w="0" w:type="dxa"/>
              <w:left w:w="28" w:type="dxa"/>
              <w:bottom w:w="0" w:type="dxa"/>
              <w:right w:w="28" w:type="dxa"/>
            </w:tcMar>
            <w:vAlign w:val="center"/>
          </w:tcPr>
          <w:p w14:paraId="3FFDC022" w14:textId="77777777" w:rsidR="008F5F56" w:rsidRPr="00705451" w:rsidRDefault="008F5F56" w:rsidP="00BA736B">
            <w:pPr>
              <w:pStyle w:val="affff0"/>
              <w:jc w:val="left"/>
              <w:rPr>
                <w:lang w:eastAsia="ru-RU"/>
              </w:rPr>
            </w:pPr>
            <w:r w:rsidRPr="00705451">
              <w:rPr>
                <w:lang w:eastAsia="ru-RU"/>
              </w:rPr>
              <w:t>Возрастная структура населения:</w:t>
            </w:r>
          </w:p>
        </w:tc>
        <w:tc>
          <w:tcPr>
            <w:tcW w:w="814" w:type="pct"/>
            <w:tcMar>
              <w:top w:w="0" w:type="dxa"/>
              <w:left w:w="28" w:type="dxa"/>
              <w:bottom w:w="0" w:type="dxa"/>
              <w:right w:w="28" w:type="dxa"/>
            </w:tcMar>
            <w:vAlign w:val="center"/>
          </w:tcPr>
          <w:p w14:paraId="04C0B125" w14:textId="77777777" w:rsidR="008F5F56" w:rsidRPr="00705451" w:rsidRDefault="008F5F56" w:rsidP="00BA736B">
            <w:pPr>
              <w:pStyle w:val="affff0"/>
            </w:pPr>
            <w:r w:rsidRPr="00705451">
              <w:t>%</w:t>
            </w:r>
          </w:p>
        </w:tc>
        <w:tc>
          <w:tcPr>
            <w:tcW w:w="725" w:type="pct"/>
            <w:tcMar>
              <w:top w:w="0" w:type="dxa"/>
              <w:left w:w="28" w:type="dxa"/>
              <w:bottom w:w="0" w:type="dxa"/>
              <w:right w:w="28" w:type="dxa"/>
            </w:tcMar>
            <w:vAlign w:val="center"/>
          </w:tcPr>
          <w:p w14:paraId="6F589548" w14:textId="77777777" w:rsidR="008F5F56" w:rsidRPr="00705451" w:rsidRDefault="008F5F56" w:rsidP="00BA736B">
            <w:pPr>
              <w:pStyle w:val="affff0"/>
            </w:pPr>
            <w:r w:rsidRPr="00705451">
              <w:t>100</w:t>
            </w:r>
          </w:p>
        </w:tc>
        <w:tc>
          <w:tcPr>
            <w:tcW w:w="534" w:type="pct"/>
            <w:vAlign w:val="center"/>
          </w:tcPr>
          <w:p w14:paraId="3463D7E1" w14:textId="77777777" w:rsidR="008F5F56" w:rsidRPr="00705451" w:rsidRDefault="008F5F56" w:rsidP="00BA736B">
            <w:pPr>
              <w:pStyle w:val="affff0"/>
            </w:pPr>
            <w:r w:rsidRPr="00705451">
              <w:t>100</w:t>
            </w:r>
          </w:p>
        </w:tc>
        <w:tc>
          <w:tcPr>
            <w:tcW w:w="594" w:type="pct"/>
            <w:vAlign w:val="center"/>
          </w:tcPr>
          <w:p w14:paraId="755D9BCA" w14:textId="77777777" w:rsidR="008F5F56" w:rsidRPr="00705451" w:rsidRDefault="008F5F56" w:rsidP="00BA736B">
            <w:pPr>
              <w:pStyle w:val="affff0"/>
            </w:pPr>
            <w:r w:rsidRPr="00705451">
              <w:t>100</w:t>
            </w:r>
          </w:p>
        </w:tc>
      </w:tr>
      <w:tr w:rsidR="008F5F56" w:rsidRPr="003D5FBA" w14:paraId="57E59B19" w14:textId="77777777" w:rsidTr="0010219E">
        <w:trPr>
          <w:jc w:val="center"/>
        </w:trPr>
        <w:tc>
          <w:tcPr>
            <w:tcW w:w="529" w:type="pct"/>
            <w:vMerge/>
            <w:tcMar>
              <w:top w:w="0" w:type="dxa"/>
              <w:left w:w="28" w:type="dxa"/>
              <w:bottom w:w="0" w:type="dxa"/>
              <w:right w:w="28" w:type="dxa"/>
            </w:tcMar>
            <w:vAlign w:val="center"/>
          </w:tcPr>
          <w:p w14:paraId="4D99A9B8" w14:textId="77777777" w:rsidR="008F5F56" w:rsidRPr="003D5FBA" w:rsidRDefault="008F5F56" w:rsidP="00BA736B">
            <w:pPr>
              <w:pStyle w:val="affff0"/>
              <w:jc w:val="left"/>
              <w:rPr>
                <w:lang w:eastAsia="ru-RU"/>
              </w:rPr>
            </w:pPr>
          </w:p>
        </w:tc>
        <w:tc>
          <w:tcPr>
            <w:tcW w:w="1804" w:type="pct"/>
            <w:tcMar>
              <w:top w:w="0" w:type="dxa"/>
              <w:left w:w="28" w:type="dxa"/>
              <w:bottom w:w="0" w:type="dxa"/>
              <w:right w:w="28" w:type="dxa"/>
            </w:tcMar>
            <w:vAlign w:val="center"/>
          </w:tcPr>
          <w:p w14:paraId="1B10CCD1" w14:textId="77777777" w:rsidR="008F5F56" w:rsidRPr="00705451" w:rsidRDefault="008F5F56" w:rsidP="00BA736B">
            <w:pPr>
              <w:pStyle w:val="affff0"/>
              <w:jc w:val="left"/>
              <w:rPr>
                <w:lang w:eastAsia="ru-RU"/>
              </w:rPr>
            </w:pPr>
            <w:r w:rsidRPr="00705451">
              <w:rPr>
                <w:lang w:eastAsia="ru-RU"/>
              </w:rPr>
              <w:t>дети до 15 лет</w:t>
            </w:r>
          </w:p>
        </w:tc>
        <w:tc>
          <w:tcPr>
            <w:tcW w:w="814" w:type="pct"/>
            <w:tcMar>
              <w:top w:w="0" w:type="dxa"/>
              <w:left w:w="28" w:type="dxa"/>
              <w:bottom w:w="0" w:type="dxa"/>
              <w:right w:w="28" w:type="dxa"/>
            </w:tcMar>
            <w:vAlign w:val="center"/>
          </w:tcPr>
          <w:p w14:paraId="6E8E20A6" w14:textId="77777777" w:rsidR="008F5F56" w:rsidRPr="00705451" w:rsidRDefault="008F5F56" w:rsidP="00BA736B">
            <w:pPr>
              <w:pStyle w:val="affff0"/>
            </w:pPr>
            <w:r w:rsidRPr="00705451">
              <w:t>-"-</w:t>
            </w:r>
          </w:p>
        </w:tc>
        <w:tc>
          <w:tcPr>
            <w:tcW w:w="725" w:type="pct"/>
            <w:tcMar>
              <w:top w:w="0" w:type="dxa"/>
              <w:left w:w="28" w:type="dxa"/>
              <w:bottom w:w="0" w:type="dxa"/>
              <w:right w:w="28" w:type="dxa"/>
            </w:tcMar>
            <w:vAlign w:val="center"/>
          </w:tcPr>
          <w:p w14:paraId="5D877F62" w14:textId="77777777" w:rsidR="008F5F56" w:rsidRPr="00705451" w:rsidRDefault="008F5F56" w:rsidP="00BA736B">
            <w:pPr>
              <w:pStyle w:val="affff0"/>
            </w:pPr>
            <w:r w:rsidRPr="00705451">
              <w:rPr>
                <w:rFonts w:eastAsia="Times New Roman"/>
                <w:color w:val="000000"/>
                <w:szCs w:val="24"/>
                <w:lang w:eastAsia="ru-RU"/>
              </w:rPr>
              <w:t>22,4</w:t>
            </w:r>
          </w:p>
        </w:tc>
        <w:tc>
          <w:tcPr>
            <w:tcW w:w="534" w:type="pct"/>
            <w:vAlign w:val="center"/>
          </w:tcPr>
          <w:p w14:paraId="322EAED7" w14:textId="77777777" w:rsidR="008F5F56" w:rsidRPr="00705451" w:rsidRDefault="008F5F56" w:rsidP="00BA736B">
            <w:pPr>
              <w:pStyle w:val="affff0"/>
            </w:pPr>
            <w:r w:rsidRPr="00705451">
              <w:rPr>
                <w:szCs w:val="24"/>
              </w:rPr>
              <w:t>21,5</w:t>
            </w:r>
          </w:p>
        </w:tc>
        <w:tc>
          <w:tcPr>
            <w:tcW w:w="594" w:type="pct"/>
            <w:vAlign w:val="center"/>
          </w:tcPr>
          <w:p w14:paraId="43F63896" w14:textId="77777777" w:rsidR="008F5F56" w:rsidRPr="00705451" w:rsidRDefault="008F5F56" w:rsidP="00BA736B">
            <w:pPr>
              <w:pStyle w:val="affff0"/>
            </w:pPr>
            <w:r w:rsidRPr="00705451">
              <w:rPr>
                <w:szCs w:val="24"/>
              </w:rPr>
              <w:t>20,5</w:t>
            </w:r>
          </w:p>
        </w:tc>
      </w:tr>
      <w:tr w:rsidR="008F5F56" w:rsidRPr="003D5FBA" w14:paraId="47602F11" w14:textId="77777777" w:rsidTr="0010219E">
        <w:trPr>
          <w:jc w:val="center"/>
        </w:trPr>
        <w:tc>
          <w:tcPr>
            <w:tcW w:w="529" w:type="pct"/>
            <w:vMerge/>
            <w:vAlign w:val="center"/>
          </w:tcPr>
          <w:p w14:paraId="1E7BE84C" w14:textId="77777777" w:rsidR="008F5F56" w:rsidRPr="003D5FBA" w:rsidRDefault="008F5F56" w:rsidP="00BA736B">
            <w:pPr>
              <w:pStyle w:val="affff0"/>
              <w:jc w:val="left"/>
              <w:rPr>
                <w:lang w:eastAsia="ru-RU"/>
              </w:rPr>
            </w:pPr>
          </w:p>
        </w:tc>
        <w:tc>
          <w:tcPr>
            <w:tcW w:w="1804" w:type="pct"/>
            <w:tcMar>
              <w:top w:w="0" w:type="dxa"/>
              <w:left w:w="28" w:type="dxa"/>
              <w:bottom w:w="0" w:type="dxa"/>
              <w:right w:w="28" w:type="dxa"/>
            </w:tcMar>
            <w:vAlign w:val="center"/>
          </w:tcPr>
          <w:p w14:paraId="128B79C3" w14:textId="77777777" w:rsidR="008F5F56" w:rsidRPr="00705451" w:rsidRDefault="008F5F56" w:rsidP="00BA736B">
            <w:pPr>
              <w:pStyle w:val="affff0"/>
              <w:jc w:val="left"/>
              <w:rPr>
                <w:lang w:eastAsia="ru-RU"/>
              </w:rPr>
            </w:pPr>
            <w:r w:rsidRPr="00705451">
              <w:rPr>
                <w:lang w:eastAsia="ru-RU"/>
              </w:rPr>
              <w:t>население в трудоспособном возрасте (мужчины 16 - 59 лет, женщины 16 - 54 лет)</w:t>
            </w:r>
          </w:p>
        </w:tc>
        <w:tc>
          <w:tcPr>
            <w:tcW w:w="814" w:type="pct"/>
            <w:tcMar>
              <w:top w:w="0" w:type="dxa"/>
              <w:left w:w="28" w:type="dxa"/>
              <w:bottom w:w="0" w:type="dxa"/>
              <w:right w:w="28" w:type="dxa"/>
            </w:tcMar>
            <w:vAlign w:val="center"/>
          </w:tcPr>
          <w:p w14:paraId="0BCAF2A1" w14:textId="77777777" w:rsidR="008F5F56" w:rsidRPr="00705451" w:rsidRDefault="008F5F56" w:rsidP="00BA736B">
            <w:pPr>
              <w:pStyle w:val="affff0"/>
            </w:pPr>
            <w:r w:rsidRPr="00705451">
              <w:t>-"-</w:t>
            </w:r>
          </w:p>
        </w:tc>
        <w:tc>
          <w:tcPr>
            <w:tcW w:w="725" w:type="pct"/>
            <w:tcMar>
              <w:top w:w="0" w:type="dxa"/>
              <w:left w:w="28" w:type="dxa"/>
              <w:bottom w:w="0" w:type="dxa"/>
              <w:right w:w="28" w:type="dxa"/>
            </w:tcMar>
            <w:vAlign w:val="center"/>
          </w:tcPr>
          <w:p w14:paraId="03CAB43A" w14:textId="77777777" w:rsidR="008F5F56" w:rsidRPr="00705451" w:rsidRDefault="008F5F56" w:rsidP="00BA736B">
            <w:pPr>
              <w:pStyle w:val="affff0"/>
            </w:pPr>
            <w:r w:rsidRPr="00705451">
              <w:rPr>
                <w:rFonts w:eastAsia="Times New Roman"/>
                <w:color w:val="000000"/>
                <w:szCs w:val="24"/>
                <w:lang w:eastAsia="ru-RU"/>
              </w:rPr>
              <w:t>57,2</w:t>
            </w:r>
          </w:p>
        </w:tc>
        <w:tc>
          <w:tcPr>
            <w:tcW w:w="534" w:type="pct"/>
            <w:vAlign w:val="center"/>
          </w:tcPr>
          <w:p w14:paraId="1270CF38" w14:textId="77777777" w:rsidR="008F5F56" w:rsidRPr="00705451" w:rsidRDefault="008F5F56" w:rsidP="00BA736B">
            <w:pPr>
              <w:pStyle w:val="affff0"/>
            </w:pPr>
            <w:r w:rsidRPr="00705451">
              <w:rPr>
                <w:szCs w:val="24"/>
              </w:rPr>
              <w:t>56,5</w:t>
            </w:r>
          </w:p>
        </w:tc>
        <w:tc>
          <w:tcPr>
            <w:tcW w:w="594" w:type="pct"/>
            <w:vAlign w:val="center"/>
          </w:tcPr>
          <w:p w14:paraId="0CCA4906" w14:textId="77777777" w:rsidR="008F5F56" w:rsidRPr="00705451" w:rsidRDefault="008F5F56" w:rsidP="00BA736B">
            <w:pPr>
              <w:pStyle w:val="affff0"/>
            </w:pPr>
            <w:r w:rsidRPr="00705451">
              <w:rPr>
                <w:szCs w:val="24"/>
              </w:rPr>
              <w:t>56</w:t>
            </w:r>
          </w:p>
        </w:tc>
      </w:tr>
      <w:tr w:rsidR="008F5F56" w:rsidRPr="003D5FBA" w14:paraId="50B17759" w14:textId="77777777" w:rsidTr="0010219E">
        <w:trPr>
          <w:jc w:val="center"/>
        </w:trPr>
        <w:tc>
          <w:tcPr>
            <w:tcW w:w="529" w:type="pct"/>
            <w:vMerge/>
            <w:vAlign w:val="center"/>
          </w:tcPr>
          <w:p w14:paraId="4FFA6861" w14:textId="77777777" w:rsidR="008F5F56" w:rsidRPr="003D5FBA" w:rsidRDefault="008F5F56" w:rsidP="00BA736B">
            <w:pPr>
              <w:pStyle w:val="affff0"/>
              <w:jc w:val="left"/>
              <w:rPr>
                <w:lang w:eastAsia="ru-RU"/>
              </w:rPr>
            </w:pPr>
          </w:p>
        </w:tc>
        <w:tc>
          <w:tcPr>
            <w:tcW w:w="1804" w:type="pct"/>
            <w:tcMar>
              <w:top w:w="0" w:type="dxa"/>
              <w:left w:w="28" w:type="dxa"/>
              <w:bottom w:w="0" w:type="dxa"/>
              <w:right w:w="28" w:type="dxa"/>
            </w:tcMar>
            <w:vAlign w:val="center"/>
          </w:tcPr>
          <w:p w14:paraId="54833CD6" w14:textId="77777777" w:rsidR="008F5F56" w:rsidRPr="00705451" w:rsidRDefault="008F5F56" w:rsidP="00BA736B">
            <w:pPr>
              <w:pStyle w:val="affff0"/>
              <w:jc w:val="left"/>
              <w:rPr>
                <w:lang w:eastAsia="ru-RU"/>
              </w:rPr>
            </w:pPr>
            <w:r w:rsidRPr="00705451">
              <w:t>население старше трудоспособного возраста</w:t>
            </w:r>
          </w:p>
        </w:tc>
        <w:tc>
          <w:tcPr>
            <w:tcW w:w="814" w:type="pct"/>
            <w:tcMar>
              <w:top w:w="0" w:type="dxa"/>
              <w:left w:w="28" w:type="dxa"/>
              <w:bottom w:w="0" w:type="dxa"/>
              <w:right w:w="28" w:type="dxa"/>
            </w:tcMar>
            <w:vAlign w:val="center"/>
          </w:tcPr>
          <w:p w14:paraId="49C1B149" w14:textId="77777777" w:rsidR="008F5F56" w:rsidRPr="00705451" w:rsidRDefault="008F5F56" w:rsidP="00BA736B">
            <w:pPr>
              <w:pStyle w:val="affff0"/>
            </w:pPr>
            <w:r w:rsidRPr="00705451">
              <w:t>-"-</w:t>
            </w:r>
          </w:p>
        </w:tc>
        <w:tc>
          <w:tcPr>
            <w:tcW w:w="725" w:type="pct"/>
            <w:tcMar>
              <w:top w:w="0" w:type="dxa"/>
              <w:left w:w="28" w:type="dxa"/>
              <w:bottom w:w="0" w:type="dxa"/>
              <w:right w:w="28" w:type="dxa"/>
            </w:tcMar>
            <w:vAlign w:val="center"/>
          </w:tcPr>
          <w:p w14:paraId="26BB2BAA" w14:textId="77777777" w:rsidR="008F5F56" w:rsidRPr="00705451" w:rsidRDefault="008F5F56" w:rsidP="00BA736B">
            <w:pPr>
              <w:pStyle w:val="affff0"/>
            </w:pPr>
            <w:r w:rsidRPr="00705451">
              <w:rPr>
                <w:rFonts w:eastAsia="Times New Roman"/>
                <w:color w:val="000000"/>
                <w:szCs w:val="24"/>
                <w:lang w:eastAsia="ru-RU"/>
              </w:rPr>
              <w:t>20,4</w:t>
            </w:r>
          </w:p>
        </w:tc>
        <w:tc>
          <w:tcPr>
            <w:tcW w:w="534" w:type="pct"/>
            <w:vAlign w:val="center"/>
          </w:tcPr>
          <w:p w14:paraId="7586F30B" w14:textId="77777777" w:rsidR="008F5F56" w:rsidRPr="00705451" w:rsidRDefault="008F5F56" w:rsidP="00BA736B">
            <w:pPr>
              <w:pStyle w:val="affff0"/>
            </w:pPr>
            <w:r w:rsidRPr="00705451">
              <w:rPr>
                <w:szCs w:val="24"/>
              </w:rPr>
              <w:t>22</w:t>
            </w:r>
          </w:p>
        </w:tc>
        <w:tc>
          <w:tcPr>
            <w:tcW w:w="594" w:type="pct"/>
            <w:vAlign w:val="center"/>
          </w:tcPr>
          <w:p w14:paraId="5526E87A" w14:textId="77777777" w:rsidR="008F5F56" w:rsidRPr="00705451" w:rsidRDefault="008F5F56" w:rsidP="00BA736B">
            <w:pPr>
              <w:pStyle w:val="affff0"/>
            </w:pPr>
            <w:r w:rsidRPr="00705451">
              <w:rPr>
                <w:szCs w:val="24"/>
              </w:rPr>
              <w:t>23,5</w:t>
            </w:r>
          </w:p>
        </w:tc>
      </w:tr>
      <w:tr w:rsidR="008F5F56" w:rsidRPr="003D5FBA" w14:paraId="34D67A17" w14:textId="77777777" w:rsidTr="0010219E">
        <w:trPr>
          <w:trHeight w:val="392"/>
          <w:jc w:val="center"/>
        </w:trPr>
        <w:tc>
          <w:tcPr>
            <w:tcW w:w="529" w:type="pct"/>
            <w:vAlign w:val="center"/>
          </w:tcPr>
          <w:p w14:paraId="433C61CE" w14:textId="77777777" w:rsidR="008F5F56" w:rsidRPr="00F0216A" w:rsidRDefault="008F5F56" w:rsidP="00BA736B">
            <w:pPr>
              <w:pStyle w:val="affff0"/>
              <w:jc w:val="left"/>
              <w:rPr>
                <w:b/>
                <w:bCs w:val="0"/>
              </w:rPr>
            </w:pPr>
            <w:r w:rsidRPr="00F0216A">
              <w:rPr>
                <w:b/>
                <w:bCs w:val="0"/>
              </w:rPr>
              <w:t>3</w:t>
            </w:r>
          </w:p>
        </w:tc>
        <w:tc>
          <w:tcPr>
            <w:tcW w:w="4471" w:type="pct"/>
            <w:gridSpan w:val="5"/>
            <w:vAlign w:val="center"/>
          </w:tcPr>
          <w:p w14:paraId="7E80F8D2" w14:textId="77777777" w:rsidR="008F5F56" w:rsidRPr="00705451" w:rsidRDefault="008F5F56" w:rsidP="00BA736B">
            <w:pPr>
              <w:pStyle w:val="affff0"/>
              <w:rPr>
                <w:b/>
                <w:bCs w:val="0"/>
              </w:rPr>
            </w:pPr>
            <w:r w:rsidRPr="00705451">
              <w:rPr>
                <w:b/>
                <w:bCs w:val="0"/>
                <w:lang w:eastAsia="ru-RU"/>
              </w:rPr>
              <w:t>Жилищный фонд</w:t>
            </w:r>
          </w:p>
        </w:tc>
      </w:tr>
      <w:tr w:rsidR="008F5F56" w:rsidRPr="003D5FBA" w14:paraId="27D4D1AE" w14:textId="77777777" w:rsidTr="0010219E">
        <w:trPr>
          <w:trHeight w:val="1314"/>
          <w:jc w:val="center"/>
        </w:trPr>
        <w:tc>
          <w:tcPr>
            <w:tcW w:w="529" w:type="pct"/>
            <w:vAlign w:val="center"/>
          </w:tcPr>
          <w:p w14:paraId="23168A1E" w14:textId="77777777" w:rsidR="008F5F56" w:rsidRPr="00705451" w:rsidRDefault="008F5F56" w:rsidP="00BA736B">
            <w:pPr>
              <w:pStyle w:val="affff0"/>
              <w:jc w:val="left"/>
            </w:pPr>
            <w:r w:rsidRPr="00705451">
              <w:t>3.1</w:t>
            </w:r>
          </w:p>
        </w:tc>
        <w:tc>
          <w:tcPr>
            <w:tcW w:w="1804" w:type="pct"/>
            <w:tcMar>
              <w:top w:w="0" w:type="dxa"/>
              <w:left w:w="28" w:type="dxa"/>
              <w:bottom w:w="0" w:type="dxa"/>
              <w:right w:w="28" w:type="dxa"/>
            </w:tcMar>
            <w:vAlign w:val="center"/>
          </w:tcPr>
          <w:p w14:paraId="32BD587F" w14:textId="77777777" w:rsidR="008F5F56" w:rsidRPr="00705451" w:rsidRDefault="008F5F56" w:rsidP="00BA736B">
            <w:pPr>
              <w:pStyle w:val="affff0"/>
              <w:jc w:val="left"/>
            </w:pPr>
            <w:r w:rsidRPr="00705451">
              <w:t>Жилищный фонд - всего</w:t>
            </w:r>
          </w:p>
        </w:tc>
        <w:tc>
          <w:tcPr>
            <w:tcW w:w="814" w:type="pct"/>
            <w:tcMar>
              <w:top w:w="0" w:type="dxa"/>
              <w:left w:w="28" w:type="dxa"/>
              <w:bottom w:w="0" w:type="dxa"/>
              <w:right w:w="28" w:type="dxa"/>
            </w:tcMar>
            <w:vAlign w:val="center"/>
          </w:tcPr>
          <w:p w14:paraId="24F8D170" w14:textId="77777777" w:rsidR="008F5F56" w:rsidRPr="00705451" w:rsidRDefault="008F5F56" w:rsidP="00BA736B">
            <w:pPr>
              <w:pStyle w:val="affff0"/>
            </w:pPr>
            <w:r w:rsidRPr="00705451">
              <w:t>тыс. кв.м общей площади</w:t>
            </w:r>
          </w:p>
        </w:tc>
        <w:tc>
          <w:tcPr>
            <w:tcW w:w="725" w:type="pct"/>
            <w:tcMar>
              <w:top w:w="0" w:type="dxa"/>
              <w:left w:w="28" w:type="dxa"/>
              <w:bottom w:w="0" w:type="dxa"/>
              <w:right w:w="28" w:type="dxa"/>
            </w:tcMar>
            <w:vAlign w:val="center"/>
          </w:tcPr>
          <w:p w14:paraId="78876C3B" w14:textId="77777777" w:rsidR="008F5F56" w:rsidRPr="00705451" w:rsidRDefault="008F5F56" w:rsidP="00BA736B">
            <w:pPr>
              <w:pStyle w:val="affff0"/>
            </w:pPr>
            <w:r w:rsidRPr="00705451">
              <w:t>19,46</w:t>
            </w:r>
          </w:p>
        </w:tc>
        <w:tc>
          <w:tcPr>
            <w:tcW w:w="534" w:type="pct"/>
            <w:vAlign w:val="center"/>
          </w:tcPr>
          <w:p w14:paraId="7E501CA0" w14:textId="77777777" w:rsidR="008F5F56" w:rsidRPr="00705451" w:rsidRDefault="008F5F56" w:rsidP="00BA736B">
            <w:pPr>
              <w:pStyle w:val="affff0"/>
            </w:pPr>
            <w:r w:rsidRPr="00705451">
              <w:t>24,03</w:t>
            </w:r>
          </w:p>
        </w:tc>
        <w:tc>
          <w:tcPr>
            <w:tcW w:w="594" w:type="pct"/>
            <w:vAlign w:val="center"/>
          </w:tcPr>
          <w:p w14:paraId="62671671" w14:textId="77777777" w:rsidR="008F5F56" w:rsidRPr="00705451" w:rsidRDefault="008F5F56" w:rsidP="00BA736B">
            <w:pPr>
              <w:pStyle w:val="affff0"/>
            </w:pPr>
            <w:r w:rsidRPr="00705451">
              <w:t>28,21</w:t>
            </w:r>
          </w:p>
        </w:tc>
      </w:tr>
      <w:tr w:rsidR="008F5F56" w:rsidRPr="003D5FBA" w14:paraId="76961F08" w14:textId="77777777" w:rsidTr="0010219E">
        <w:trPr>
          <w:jc w:val="center"/>
        </w:trPr>
        <w:tc>
          <w:tcPr>
            <w:tcW w:w="529" w:type="pct"/>
            <w:vAlign w:val="center"/>
          </w:tcPr>
          <w:p w14:paraId="2A7CD7E1" w14:textId="77777777" w:rsidR="008F5F56" w:rsidRPr="00705451" w:rsidRDefault="008F5F56" w:rsidP="00BA736B">
            <w:pPr>
              <w:pStyle w:val="affff0"/>
              <w:jc w:val="left"/>
            </w:pPr>
            <w:r w:rsidRPr="00705451">
              <w:t>3.2</w:t>
            </w:r>
          </w:p>
        </w:tc>
        <w:tc>
          <w:tcPr>
            <w:tcW w:w="1804" w:type="pct"/>
            <w:tcMar>
              <w:top w:w="0" w:type="dxa"/>
              <w:left w:w="28" w:type="dxa"/>
              <w:bottom w:w="0" w:type="dxa"/>
              <w:right w:w="28" w:type="dxa"/>
            </w:tcMar>
            <w:vAlign w:val="center"/>
          </w:tcPr>
          <w:p w14:paraId="12729A26" w14:textId="77777777" w:rsidR="008F5F56" w:rsidRPr="00705451" w:rsidRDefault="008F5F56" w:rsidP="00BA736B">
            <w:pPr>
              <w:pStyle w:val="affff0"/>
              <w:jc w:val="left"/>
            </w:pPr>
            <w:r w:rsidRPr="00705451">
              <w:t>Существующий сохраняемый жилищный фонд:</w:t>
            </w:r>
          </w:p>
        </w:tc>
        <w:tc>
          <w:tcPr>
            <w:tcW w:w="814" w:type="pct"/>
            <w:tcMar>
              <w:top w:w="0" w:type="dxa"/>
              <w:left w:w="28" w:type="dxa"/>
              <w:bottom w:w="0" w:type="dxa"/>
              <w:right w:w="28" w:type="dxa"/>
            </w:tcMar>
            <w:vAlign w:val="center"/>
          </w:tcPr>
          <w:p w14:paraId="51905B40" w14:textId="77777777" w:rsidR="008F5F56" w:rsidRPr="00705451" w:rsidRDefault="008F5F56" w:rsidP="00BA736B">
            <w:pPr>
              <w:pStyle w:val="affff0"/>
            </w:pPr>
            <w:r w:rsidRPr="00705451">
              <w:t>-"-</w:t>
            </w:r>
          </w:p>
        </w:tc>
        <w:tc>
          <w:tcPr>
            <w:tcW w:w="725" w:type="pct"/>
            <w:shd w:val="clear" w:color="auto" w:fill="auto"/>
            <w:tcMar>
              <w:top w:w="0" w:type="dxa"/>
              <w:left w:w="28" w:type="dxa"/>
              <w:bottom w:w="0" w:type="dxa"/>
              <w:right w:w="28" w:type="dxa"/>
            </w:tcMar>
            <w:vAlign w:val="center"/>
          </w:tcPr>
          <w:p w14:paraId="2A098FFA" w14:textId="77777777" w:rsidR="008F5F56" w:rsidRPr="00705451" w:rsidRDefault="008F5F56" w:rsidP="00BA736B">
            <w:pPr>
              <w:pStyle w:val="affff0"/>
            </w:pPr>
            <w:r w:rsidRPr="00705451">
              <w:t>18,87</w:t>
            </w:r>
          </w:p>
        </w:tc>
        <w:tc>
          <w:tcPr>
            <w:tcW w:w="534" w:type="pct"/>
            <w:shd w:val="clear" w:color="auto" w:fill="auto"/>
            <w:vAlign w:val="center"/>
          </w:tcPr>
          <w:p w14:paraId="4BE5289C" w14:textId="77777777" w:rsidR="008F5F56" w:rsidRPr="00705451" w:rsidRDefault="008F5F56" w:rsidP="00BA736B">
            <w:pPr>
              <w:pStyle w:val="affff0"/>
            </w:pPr>
            <w:r w:rsidRPr="00705451">
              <w:t>19,46</w:t>
            </w:r>
          </w:p>
        </w:tc>
        <w:tc>
          <w:tcPr>
            <w:tcW w:w="594" w:type="pct"/>
            <w:shd w:val="clear" w:color="auto" w:fill="auto"/>
            <w:vAlign w:val="center"/>
          </w:tcPr>
          <w:p w14:paraId="3153CAC1" w14:textId="77777777" w:rsidR="008F5F56" w:rsidRPr="00705451" w:rsidRDefault="008F5F56" w:rsidP="00BA736B">
            <w:pPr>
              <w:pStyle w:val="affff0"/>
            </w:pPr>
            <w:r w:rsidRPr="00705451">
              <w:t>19,46</w:t>
            </w:r>
          </w:p>
        </w:tc>
      </w:tr>
      <w:tr w:rsidR="008F5F56" w:rsidRPr="003D5FBA" w14:paraId="635378D9" w14:textId="77777777" w:rsidTr="0010219E">
        <w:trPr>
          <w:jc w:val="center"/>
        </w:trPr>
        <w:tc>
          <w:tcPr>
            <w:tcW w:w="529" w:type="pct"/>
            <w:vAlign w:val="center"/>
          </w:tcPr>
          <w:p w14:paraId="78317CB3" w14:textId="77777777" w:rsidR="008F5F56" w:rsidRPr="00705451" w:rsidRDefault="008F5F56" w:rsidP="00BA736B">
            <w:pPr>
              <w:pStyle w:val="affff0"/>
              <w:jc w:val="left"/>
            </w:pPr>
            <w:r w:rsidRPr="00705451">
              <w:t>3.3</w:t>
            </w:r>
          </w:p>
        </w:tc>
        <w:tc>
          <w:tcPr>
            <w:tcW w:w="1804" w:type="pct"/>
            <w:tcMar>
              <w:top w:w="0" w:type="dxa"/>
              <w:left w:w="28" w:type="dxa"/>
              <w:bottom w:w="0" w:type="dxa"/>
              <w:right w:w="28" w:type="dxa"/>
            </w:tcMar>
            <w:vAlign w:val="center"/>
          </w:tcPr>
          <w:p w14:paraId="1D89D68A" w14:textId="77777777" w:rsidR="008F5F56" w:rsidRPr="00705451" w:rsidRDefault="008F5F56" w:rsidP="00BA736B">
            <w:pPr>
              <w:pStyle w:val="affff0"/>
              <w:jc w:val="left"/>
            </w:pPr>
            <w:r w:rsidRPr="00705451">
              <w:t>Новое жилищное строительство:</w:t>
            </w:r>
          </w:p>
        </w:tc>
        <w:tc>
          <w:tcPr>
            <w:tcW w:w="814" w:type="pct"/>
            <w:tcMar>
              <w:top w:w="0" w:type="dxa"/>
              <w:left w:w="28" w:type="dxa"/>
              <w:bottom w:w="0" w:type="dxa"/>
              <w:right w:w="28" w:type="dxa"/>
            </w:tcMar>
            <w:vAlign w:val="center"/>
          </w:tcPr>
          <w:p w14:paraId="4BF83B2F" w14:textId="77777777" w:rsidR="008F5F56" w:rsidRPr="00705451" w:rsidRDefault="008F5F56" w:rsidP="00BA736B">
            <w:pPr>
              <w:pStyle w:val="affff0"/>
            </w:pPr>
            <w:r w:rsidRPr="00705451">
              <w:t>-"-</w:t>
            </w:r>
          </w:p>
        </w:tc>
        <w:tc>
          <w:tcPr>
            <w:tcW w:w="725" w:type="pct"/>
            <w:shd w:val="clear" w:color="auto" w:fill="auto"/>
            <w:tcMar>
              <w:top w:w="0" w:type="dxa"/>
              <w:left w:w="28" w:type="dxa"/>
              <w:bottom w:w="0" w:type="dxa"/>
              <w:right w:w="28" w:type="dxa"/>
            </w:tcMar>
            <w:vAlign w:val="center"/>
          </w:tcPr>
          <w:p w14:paraId="0D0345C1" w14:textId="77777777" w:rsidR="008F5F56" w:rsidRPr="00705451" w:rsidRDefault="008F5F56" w:rsidP="00BA736B">
            <w:pPr>
              <w:pStyle w:val="affff0"/>
            </w:pPr>
            <w:r w:rsidRPr="00705451">
              <w:t>-</w:t>
            </w:r>
          </w:p>
        </w:tc>
        <w:tc>
          <w:tcPr>
            <w:tcW w:w="534" w:type="pct"/>
            <w:shd w:val="clear" w:color="auto" w:fill="auto"/>
            <w:vAlign w:val="center"/>
          </w:tcPr>
          <w:p w14:paraId="5197C21F" w14:textId="77777777" w:rsidR="008F5F56" w:rsidRPr="00705451" w:rsidRDefault="008F5F56" w:rsidP="00BA736B">
            <w:pPr>
              <w:pStyle w:val="affff0"/>
            </w:pPr>
            <w:r w:rsidRPr="00705451">
              <w:t>4,57</w:t>
            </w:r>
          </w:p>
        </w:tc>
        <w:tc>
          <w:tcPr>
            <w:tcW w:w="594" w:type="pct"/>
            <w:shd w:val="clear" w:color="auto" w:fill="auto"/>
            <w:vAlign w:val="center"/>
          </w:tcPr>
          <w:p w14:paraId="45FF0444" w14:textId="77777777" w:rsidR="008F5F56" w:rsidRPr="00705451" w:rsidRDefault="008F5F56" w:rsidP="00BA736B">
            <w:pPr>
              <w:pStyle w:val="affff0"/>
            </w:pPr>
            <w:r w:rsidRPr="00705451">
              <w:t>4,18</w:t>
            </w:r>
          </w:p>
        </w:tc>
      </w:tr>
      <w:tr w:rsidR="008F5F56" w:rsidRPr="003D5FBA" w14:paraId="03B4DD79" w14:textId="77777777" w:rsidTr="0010219E">
        <w:trPr>
          <w:jc w:val="center"/>
        </w:trPr>
        <w:tc>
          <w:tcPr>
            <w:tcW w:w="529" w:type="pct"/>
            <w:vAlign w:val="center"/>
          </w:tcPr>
          <w:p w14:paraId="144FF600" w14:textId="77777777" w:rsidR="008F5F56" w:rsidRPr="00705451" w:rsidRDefault="008F5F56" w:rsidP="00BA736B">
            <w:pPr>
              <w:pStyle w:val="affff0"/>
              <w:jc w:val="left"/>
            </w:pPr>
            <w:r w:rsidRPr="00705451">
              <w:t>3.4</w:t>
            </w:r>
          </w:p>
        </w:tc>
        <w:tc>
          <w:tcPr>
            <w:tcW w:w="1804" w:type="pct"/>
            <w:tcMar>
              <w:top w:w="0" w:type="dxa"/>
              <w:left w:w="28" w:type="dxa"/>
              <w:bottom w:w="0" w:type="dxa"/>
              <w:right w:w="28" w:type="dxa"/>
            </w:tcMar>
            <w:vAlign w:val="center"/>
          </w:tcPr>
          <w:p w14:paraId="5A9D1752" w14:textId="77777777" w:rsidR="008F5F56" w:rsidRPr="00705451" w:rsidRDefault="008F5F56" w:rsidP="00BA736B">
            <w:pPr>
              <w:pStyle w:val="affff0"/>
              <w:jc w:val="left"/>
            </w:pPr>
            <w:r w:rsidRPr="00705451">
              <w:t>Средняя обеспеченность населения общей площадью квартир</w:t>
            </w:r>
          </w:p>
        </w:tc>
        <w:tc>
          <w:tcPr>
            <w:tcW w:w="814" w:type="pct"/>
            <w:tcMar>
              <w:top w:w="0" w:type="dxa"/>
              <w:left w:w="28" w:type="dxa"/>
              <w:bottom w:w="0" w:type="dxa"/>
              <w:right w:w="28" w:type="dxa"/>
            </w:tcMar>
            <w:vAlign w:val="center"/>
          </w:tcPr>
          <w:p w14:paraId="57947CE7" w14:textId="77777777" w:rsidR="008F5F56" w:rsidRPr="00705451" w:rsidRDefault="008F5F56" w:rsidP="00BA736B">
            <w:pPr>
              <w:pStyle w:val="affff0"/>
            </w:pPr>
            <w:r w:rsidRPr="00705451">
              <w:t>м.кв./чел</w:t>
            </w:r>
          </w:p>
        </w:tc>
        <w:tc>
          <w:tcPr>
            <w:tcW w:w="725" w:type="pct"/>
            <w:shd w:val="clear" w:color="auto" w:fill="auto"/>
            <w:tcMar>
              <w:top w:w="0" w:type="dxa"/>
              <w:left w:w="28" w:type="dxa"/>
              <w:bottom w:w="0" w:type="dxa"/>
              <w:right w:w="28" w:type="dxa"/>
            </w:tcMar>
            <w:vAlign w:val="center"/>
          </w:tcPr>
          <w:p w14:paraId="76889B22" w14:textId="77777777" w:rsidR="008F5F56" w:rsidRPr="00705451" w:rsidRDefault="008F5F56" w:rsidP="00BA736B">
            <w:pPr>
              <w:pStyle w:val="affff0"/>
            </w:pPr>
            <w:r w:rsidRPr="00705451">
              <w:t>20,87</w:t>
            </w:r>
          </w:p>
        </w:tc>
        <w:tc>
          <w:tcPr>
            <w:tcW w:w="534" w:type="pct"/>
            <w:shd w:val="clear" w:color="auto" w:fill="auto"/>
            <w:vAlign w:val="center"/>
          </w:tcPr>
          <w:p w14:paraId="71B452CC" w14:textId="77777777" w:rsidR="008F5F56" w:rsidRPr="00705451" w:rsidRDefault="008F5F56" w:rsidP="00BA736B">
            <w:pPr>
              <w:pStyle w:val="affff0"/>
            </w:pPr>
            <w:r w:rsidRPr="00705451">
              <w:t>27</w:t>
            </w:r>
          </w:p>
        </w:tc>
        <w:tc>
          <w:tcPr>
            <w:tcW w:w="594" w:type="pct"/>
            <w:shd w:val="clear" w:color="auto" w:fill="auto"/>
            <w:vAlign w:val="center"/>
          </w:tcPr>
          <w:p w14:paraId="2DD9483B" w14:textId="77777777" w:rsidR="008F5F56" w:rsidRPr="00705451" w:rsidRDefault="008F5F56" w:rsidP="00BA736B">
            <w:pPr>
              <w:pStyle w:val="affff0"/>
            </w:pPr>
            <w:r w:rsidRPr="00705451">
              <w:t>30,5</w:t>
            </w:r>
          </w:p>
        </w:tc>
      </w:tr>
      <w:tr w:rsidR="008F5F56" w:rsidRPr="003D5FBA" w14:paraId="47D7B552" w14:textId="77777777" w:rsidTr="0010219E">
        <w:trPr>
          <w:jc w:val="center"/>
        </w:trPr>
        <w:tc>
          <w:tcPr>
            <w:tcW w:w="529" w:type="pct"/>
            <w:vAlign w:val="center"/>
          </w:tcPr>
          <w:p w14:paraId="4CA11CDC" w14:textId="77777777" w:rsidR="008F5F56" w:rsidRPr="00F0216A" w:rsidRDefault="008F5F56" w:rsidP="00BA736B">
            <w:pPr>
              <w:pStyle w:val="affff0"/>
              <w:jc w:val="left"/>
              <w:rPr>
                <w:b/>
                <w:bCs w:val="0"/>
              </w:rPr>
            </w:pPr>
            <w:r w:rsidRPr="00F0216A">
              <w:rPr>
                <w:b/>
                <w:bCs w:val="0"/>
              </w:rPr>
              <w:t>4</w:t>
            </w:r>
          </w:p>
        </w:tc>
        <w:tc>
          <w:tcPr>
            <w:tcW w:w="4471" w:type="pct"/>
            <w:gridSpan w:val="5"/>
            <w:vAlign w:val="center"/>
          </w:tcPr>
          <w:p w14:paraId="5BDCFCB6" w14:textId="77777777" w:rsidR="008F5F56" w:rsidRPr="00F0216A" w:rsidRDefault="008F5F56" w:rsidP="00BA736B">
            <w:pPr>
              <w:pStyle w:val="affff0"/>
              <w:rPr>
                <w:b/>
                <w:bCs w:val="0"/>
              </w:rPr>
            </w:pPr>
            <w:r>
              <w:rPr>
                <w:b/>
                <w:bCs w:val="0"/>
              </w:rPr>
              <w:t>Объекты социальной инфраструктуры</w:t>
            </w:r>
          </w:p>
        </w:tc>
      </w:tr>
      <w:tr w:rsidR="008F5F56" w:rsidRPr="00A80196" w14:paraId="2AD952E5" w14:textId="77777777" w:rsidTr="0010219E">
        <w:trPr>
          <w:jc w:val="center"/>
        </w:trPr>
        <w:tc>
          <w:tcPr>
            <w:tcW w:w="529" w:type="pct"/>
            <w:shd w:val="clear" w:color="auto" w:fill="auto"/>
            <w:vAlign w:val="center"/>
          </w:tcPr>
          <w:p w14:paraId="3953F783" w14:textId="77777777" w:rsidR="008F5F56" w:rsidRPr="00A80196" w:rsidRDefault="008F5F56" w:rsidP="00BA736B">
            <w:pPr>
              <w:pStyle w:val="affff0"/>
              <w:jc w:val="left"/>
            </w:pPr>
            <w:r w:rsidRPr="00A80196">
              <w:t>4.1</w:t>
            </w:r>
          </w:p>
        </w:tc>
        <w:tc>
          <w:tcPr>
            <w:tcW w:w="1804" w:type="pct"/>
            <w:shd w:val="clear" w:color="auto" w:fill="auto"/>
            <w:tcMar>
              <w:top w:w="0" w:type="dxa"/>
              <w:left w:w="28" w:type="dxa"/>
              <w:bottom w:w="0" w:type="dxa"/>
              <w:right w:w="28" w:type="dxa"/>
            </w:tcMar>
            <w:vAlign w:val="center"/>
          </w:tcPr>
          <w:p w14:paraId="654B2591" w14:textId="77777777" w:rsidR="008F5F56" w:rsidRPr="00A80196" w:rsidRDefault="008F5F56" w:rsidP="00BA736B">
            <w:pPr>
              <w:pStyle w:val="affff0"/>
              <w:jc w:val="left"/>
            </w:pPr>
            <w:r w:rsidRPr="00A80196">
              <w:t>Дошкольные образовательные организации, всего</w:t>
            </w:r>
          </w:p>
        </w:tc>
        <w:tc>
          <w:tcPr>
            <w:tcW w:w="814" w:type="pct"/>
            <w:shd w:val="clear" w:color="auto" w:fill="auto"/>
            <w:tcMar>
              <w:top w:w="0" w:type="dxa"/>
              <w:left w:w="28" w:type="dxa"/>
              <w:bottom w:w="0" w:type="dxa"/>
              <w:right w:w="28" w:type="dxa"/>
            </w:tcMar>
            <w:vAlign w:val="center"/>
          </w:tcPr>
          <w:p w14:paraId="0EED28BC" w14:textId="77777777" w:rsidR="008F5F56" w:rsidRPr="00A80196" w:rsidRDefault="008F5F56" w:rsidP="00BA736B">
            <w:pPr>
              <w:pStyle w:val="affff0"/>
            </w:pPr>
            <w:r w:rsidRPr="00A80196">
              <w:t>мест</w:t>
            </w:r>
          </w:p>
        </w:tc>
        <w:tc>
          <w:tcPr>
            <w:tcW w:w="725" w:type="pct"/>
            <w:shd w:val="clear" w:color="auto" w:fill="auto"/>
            <w:tcMar>
              <w:top w:w="0" w:type="dxa"/>
              <w:left w:w="28" w:type="dxa"/>
              <w:bottom w:w="0" w:type="dxa"/>
              <w:right w:w="28" w:type="dxa"/>
            </w:tcMar>
            <w:vAlign w:val="center"/>
          </w:tcPr>
          <w:p w14:paraId="3B406DD8" w14:textId="77777777" w:rsidR="008F5F56" w:rsidRPr="00A80196" w:rsidRDefault="008F5F56" w:rsidP="00BA736B">
            <w:pPr>
              <w:pStyle w:val="affff0"/>
            </w:pPr>
            <w:r w:rsidRPr="00A80196">
              <w:t>31</w:t>
            </w:r>
          </w:p>
        </w:tc>
        <w:tc>
          <w:tcPr>
            <w:tcW w:w="534" w:type="pct"/>
            <w:shd w:val="clear" w:color="auto" w:fill="auto"/>
            <w:vAlign w:val="center"/>
          </w:tcPr>
          <w:p w14:paraId="31C2BE21" w14:textId="77777777" w:rsidR="008F5F56" w:rsidRPr="00A80196" w:rsidRDefault="008F5F56" w:rsidP="00BA736B">
            <w:pPr>
              <w:pStyle w:val="affff0"/>
            </w:pPr>
            <w:r>
              <w:t>31</w:t>
            </w:r>
          </w:p>
        </w:tc>
        <w:tc>
          <w:tcPr>
            <w:tcW w:w="594" w:type="pct"/>
            <w:shd w:val="clear" w:color="auto" w:fill="auto"/>
            <w:vAlign w:val="center"/>
          </w:tcPr>
          <w:p w14:paraId="1704B67B" w14:textId="77777777" w:rsidR="008F5F56" w:rsidRPr="00A80196" w:rsidRDefault="008F5F56" w:rsidP="00BA736B">
            <w:pPr>
              <w:pStyle w:val="affff0"/>
            </w:pPr>
            <w:r>
              <w:t>61</w:t>
            </w:r>
          </w:p>
        </w:tc>
      </w:tr>
      <w:tr w:rsidR="008F5F56" w:rsidRPr="00A80196" w14:paraId="3E8E8191" w14:textId="77777777" w:rsidTr="0010219E">
        <w:trPr>
          <w:jc w:val="center"/>
        </w:trPr>
        <w:tc>
          <w:tcPr>
            <w:tcW w:w="529" w:type="pct"/>
            <w:shd w:val="clear" w:color="auto" w:fill="auto"/>
            <w:vAlign w:val="center"/>
          </w:tcPr>
          <w:p w14:paraId="6E4DD63B" w14:textId="77777777" w:rsidR="008F5F56" w:rsidRPr="00A80196" w:rsidRDefault="008F5F56" w:rsidP="00BA736B">
            <w:pPr>
              <w:pStyle w:val="affff0"/>
              <w:jc w:val="left"/>
            </w:pPr>
            <w:r w:rsidRPr="00A80196">
              <w:t>4.2</w:t>
            </w:r>
          </w:p>
        </w:tc>
        <w:tc>
          <w:tcPr>
            <w:tcW w:w="1804" w:type="pct"/>
            <w:shd w:val="clear" w:color="auto" w:fill="auto"/>
            <w:tcMar>
              <w:top w:w="0" w:type="dxa"/>
              <w:left w:w="28" w:type="dxa"/>
              <w:bottom w:w="0" w:type="dxa"/>
              <w:right w:w="28" w:type="dxa"/>
            </w:tcMar>
            <w:vAlign w:val="center"/>
          </w:tcPr>
          <w:p w14:paraId="3B209ABB" w14:textId="77777777" w:rsidR="008F5F56" w:rsidRPr="00A80196" w:rsidRDefault="008F5F56" w:rsidP="00BA736B">
            <w:pPr>
              <w:pStyle w:val="affff0"/>
              <w:jc w:val="left"/>
            </w:pPr>
            <w:r w:rsidRPr="00A80196">
              <w:t>Общеобразовательные организации, всего</w:t>
            </w:r>
          </w:p>
        </w:tc>
        <w:tc>
          <w:tcPr>
            <w:tcW w:w="814" w:type="pct"/>
            <w:shd w:val="clear" w:color="auto" w:fill="auto"/>
            <w:tcMar>
              <w:top w:w="0" w:type="dxa"/>
              <w:left w:w="28" w:type="dxa"/>
              <w:bottom w:w="0" w:type="dxa"/>
              <w:right w:w="28" w:type="dxa"/>
            </w:tcMar>
            <w:vAlign w:val="center"/>
          </w:tcPr>
          <w:p w14:paraId="6CDCD72A" w14:textId="77777777" w:rsidR="008F5F56" w:rsidRPr="00A80196" w:rsidRDefault="008F5F56" w:rsidP="00BA736B">
            <w:pPr>
              <w:pStyle w:val="affff0"/>
            </w:pPr>
            <w:r w:rsidRPr="00A80196">
              <w:t>-"-</w:t>
            </w:r>
          </w:p>
        </w:tc>
        <w:tc>
          <w:tcPr>
            <w:tcW w:w="725" w:type="pct"/>
            <w:shd w:val="clear" w:color="auto" w:fill="auto"/>
            <w:tcMar>
              <w:top w:w="0" w:type="dxa"/>
              <w:left w:w="28" w:type="dxa"/>
              <w:bottom w:w="0" w:type="dxa"/>
              <w:right w:w="28" w:type="dxa"/>
            </w:tcMar>
            <w:vAlign w:val="center"/>
          </w:tcPr>
          <w:p w14:paraId="6F37614A" w14:textId="77777777" w:rsidR="008F5F56" w:rsidRPr="00A80196" w:rsidRDefault="008F5F56" w:rsidP="00BA736B">
            <w:pPr>
              <w:pStyle w:val="affff0"/>
            </w:pPr>
            <w:r w:rsidRPr="00A80196">
              <w:t>275</w:t>
            </w:r>
          </w:p>
        </w:tc>
        <w:tc>
          <w:tcPr>
            <w:tcW w:w="534" w:type="pct"/>
            <w:shd w:val="clear" w:color="auto" w:fill="auto"/>
            <w:vAlign w:val="center"/>
          </w:tcPr>
          <w:p w14:paraId="3A9C379D" w14:textId="77777777" w:rsidR="008F5F56" w:rsidRPr="00A80196" w:rsidRDefault="008F5F56" w:rsidP="00BA736B">
            <w:pPr>
              <w:pStyle w:val="affff0"/>
            </w:pPr>
            <w:r>
              <w:t>325</w:t>
            </w:r>
          </w:p>
        </w:tc>
        <w:tc>
          <w:tcPr>
            <w:tcW w:w="594" w:type="pct"/>
            <w:shd w:val="clear" w:color="auto" w:fill="auto"/>
            <w:vAlign w:val="center"/>
          </w:tcPr>
          <w:p w14:paraId="160E52E3" w14:textId="77777777" w:rsidR="008F5F56" w:rsidRPr="00A80196" w:rsidRDefault="008F5F56" w:rsidP="00BA736B">
            <w:pPr>
              <w:pStyle w:val="affff0"/>
            </w:pPr>
            <w:r>
              <w:t>325</w:t>
            </w:r>
          </w:p>
        </w:tc>
      </w:tr>
      <w:tr w:rsidR="008F5F56" w:rsidRPr="00A80196" w14:paraId="0FEBD490" w14:textId="77777777" w:rsidTr="0010219E">
        <w:trPr>
          <w:jc w:val="center"/>
        </w:trPr>
        <w:tc>
          <w:tcPr>
            <w:tcW w:w="529" w:type="pct"/>
            <w:shd w:val="clear" w:color="auto" w:fill="auto"/>
            <w:vAlign w:val="center"/>
          </w:tcPr>
          <w:p w14:paraId="7C0D6CDE" w14:textId="77777777" w:rsidR="008F5F56" w:rsidRPr="00A80196" w:rsidRDefault="008F5F56" w:rsidP="00BA736B">
            <w:pPr>
              <w:pStyle w:val="affff0"/>
              <w:jc w:val="left"/>
            </w:pPr>
            <w:r w:rsidRPr="00A80196">
              <w:t>4.3</w:t>
            </w:r>
          </w:p>
        </w:tc>
        <w:tc>
          <w:tcPr>
            <w:tcW w:w="1804" w:type="pct"/>
            <w:shd w:val="clear" w:color="auto" w:fill="auto"/>
            <w:tcMar>
              <w:top w:w="0" w:type="dxa"/>
              <w:left w:w="28" w:type="dxa"/>
              <w:bottom w:w="0" w:type="dxa"/>
              <w:right w:w="28" w:type="dxa"/>
            </w:tcMar>
            <w:vAlign w:val="center"/>
          </w:tcPr>
          <w:p w14:paraId="2A166EA5" w14:textId="77777777" w:rsidR="008F5F56" w:rsidRPr="00A80196" w:rsidRDefault="008F5F56" w:rsidP="00BA736B">
            <w:pPr>
              <w:pStyle w:val="affff0"/>
              <w:jc w:val="left"/>
            </w:pPr>
            <w:r w:rsidRPr="00A80196">
              <w:t>Организации дополнительного образования</w:t>
            </w:r>
          </w:p>
        </w:tc>
        <w:tc>
          <w:tcPr>
            <w:tcW w:w="814" w:type="pct"/>
            <w:shd w:val="clear" w:color="auto" w:fill="auto"/>
            <w:tcMar>
              <w:top w:w="0" w:type="dxa"/>
              <w:left w:w="28" w:type="dxa"/>
              <w:bottom w:w="0" w:type="dxa"/>
              <w:right w:w="28" w:type="dxa"/>
            </w:tcMar>
            <w:vAlign w:val="center"/>
          </w:tcPr>
          <w:p w14:paraId="399F7C4B" w14:textId="77777777" w:rsidR="008F5F56" w:rsidRPr="00A80196" w:rsidRDefault="008F5F56" w:rsidP="00BA736B">
            <w:pPr>
              <w:pStyle w:val="affff0"/>
            </w:pPr>
            <w:r w:rsidRPr="00A80196">
              <w:t>мест</w:t>
            </w:r>
          </w:p>
        </w:tc>
        <w:tc>
          <w:tcPr>
            <w:tcW w:w="725" w:type="pct"/>
            <w:shd w:val="clear" w:color="auto" w:fill="auto"/>
            <w:tcMar>
              <w:top w:w="0" w:type="dxa"/>
              <w:left w:w="28" w:type="dxa"/>
              <w:bottom w:w="0" w:type="dxa"/>
              <w:right w:w="28" w:type="dxa"/>
            </w:tcMar>
            <w:vAlign w:val="center"/>
          </w:tcPr>
          <w:p w14:paraId="3670269C" w14:textId="77777777" w:rsidR="008F5F56" w:rsidRPr="00A80196" w:rsidRDefault="008F5F56" w:rsidP="00BA736B">
            <w:pPr>
              <w:pStyle w:val="affff0"/>
            </w:pPr>
            <w:r w:rsidRPr="00A80196">
              <w:t>0</w:t>
            </w:r>
          </w:p>
        </w:tc>
        <w:tc>
          <w:tcPr>
            <w:tcW w:w="534" w:type="pct"/>
            <w:shd w:val="clear" w:color="auto" w:fill="auto"/>
            <w:vAlign w:val="center"/>
          </w:tcPr>
          <w:p w14:paraId="0785EE97" w14:textId="77777777" w:rsidR="008F5F56" w:rsidRPr="00A80196" w:rsidRDefault="008F5F56" w:rsidP="00BA736B">
            <w:pPr>
              <w:pStyle w:val="affff0"/>
            </w:pPr>
            <w:r>
              <w:t>55</w:t>
            </w:r>
          </w:p>
        </w:tc>
        <w:tc>
          <w:tcPr>
            <w:tcW w:w="594" w:type="pct"/>
            <w:shd w:val="clear" w:color="auto" w:fill="auto"/>
            <w:vAlign w:val="center"/>
          </w:tcPr>
          <w:p w14:paraId="381EC802" w14:textId="77777777" w:rsidR="008F5F56" w:rsidRPr="00A80196" w:rsidRDefault="008F5F56" w:rsidP="00BA736B">
            <w:pPr>
              <w:pStyle w:val="affff0"/>
            </w:pPr>
            <w:r>
              <w:t>55</w:t>
            </w:r>
          </w:p>
        </w:tc>
      </w:tr>
      <w:tr w:rsidR="008F5F56" w:rsidRPr="00A80196" w14:paraId="51B3520A" w14:textId="77777777" w:rsidTr="0010219E">
        <w:trPr>
          <w:jc w:val="center"/>
        </w:trPr>
        <w:tc>
          <w:tcPr>
            <w:tcW w:w="529" w:type="pct"/>
            <w:shd w:val="clear" w:color="auto" w:fill="auto"/>
            <w:vAlign w:val="center"/>
          </w:tcPr>
          <w:p w14:paraId="65465800" w14:textId="77777777" w:rsidR="008F5F56" w:rsidRPr="00A80196" w:rsidRDefault="008F5F56" w:rsidP="00BA736B">
            <w:pPr>
              <w:pStyle w:val="affff0"/>
              <w:jc w:val="left"/>
            </w:pPr>
            <w:r w:rsidRPr="00A80196">
              <w:t>4.4</w:t>
            </w:r>
          </w:p>
        </w:tc>
        <w:tc>
          <w:tcPr>
            <w:tcW w:w="1804" w:type="pct"/>
            <w:shd w:val="clear" w:color="auto" w:fill="auto"/>
            <w:tcMar>
              <w:top w:w="0" w:type="dxa"/>
              <w:left w:w="28" w:type="dxa"/>
              <w:bottom w:w="0" w:type="dxa"/>
              <w:right w:w="28" w:type="dxa"/>
            </w:tcMar>
            <w:vAlign w:val="center"/>
          </w:tcPr>
          <w:p w14:paraId="56AAE0F9" w14:textId="77777777" w:rsidR="008F5F56" w:rsidRPr="00A80196" w:rsidRDefault="008F5F56" w:rsidP="00BA736B">
            <w:pPr>
              <w:pStyle w:val="affff0"/>
              <w:jc w:val="left"/>
            </w:pPr>
            <w:r w:rsidRPr="00A80196">
              <w:t>Дома культуры, учреждения клубного типа, всего</w:t>
            </w:r>
          </w:p>
        </w:tc>
        <w:tc>
          <w:tcPr>
            <w:tcW w:w="814" w:type="pct"/>
            <w:shd w:val="clear" w:color="auto" w:fill="auto"/>
            <w:tcMar>
              <w:top w:w="0" w:type="dxa"/>
              <w:left w:w="28" w:type="dxa"/>
              <w:bottom w:w="0" w:type="dxa"/>
              <w:right w:w="28" w:type="dxa"/>
            </w:tcMar>
            <w:vAlign w:val="center"/>
          </w:tcPr>
          <w:p w14:paraId="74859CA7" w14:textId="77777777" w:rsidR="008F5F56" w:rsidRPr="00A80196" w:rsidRDefault="008F5F56" w:rsidP="00BA736B">
            <w:pPr>
              <w:pStyle w:val="affff0"/>
            </w:pPr>
          </w:p>
        </w:tc>
        <w:tc>
          <w:tcPr>
            <w:tcW w:w="725" w:type="pct"/>
            <w:shd w:val="clear" w:color="auto" w:fill="auto"/>
            <w:tcMar>
              <w:top w:w="0" w:type="dxa"/>
              <w:left w:w="28" w:type="dxa"/>
              <w:bottom w:w="0" w:type="dxa"/>
              <w:right w:w="28" w:type="dxa"/>
            </w:tcMar>
            <w:vAlign w:val="center"/>
          </w:tcPr>
          <w:p w14:paraId="44D79799" w14:textId="77777777" w:rsidR="008F5F56" w:rsidRPr="00A80196" w:rsidRDefault="008F5F56" w:rsidP="00BA736B">
            <w:pPr>
              <w:pStyle w:val="affff0"/>
            </w:pPr>
            <w:r w:rsidRPr="00A80196">
              <w:t>210</w:t>
            </w:r>
          </w:p>
        </w:tc>
        <w:tc>
          <w:tcPr>
            <w:tcW w:w="534" w:type="pct"/>
            <w:shd w:val="clear" w:color="auto" w:fill="auto"/>
            <w:vAlign w:val="center"/>
          </w:tcPr>
          <w:p w14:paraId="1DDF95D6" w14:textId="77777777" w:rsidR="008F5F56" w:rsidRPr="00A80196" w:rsidRDefault="008F5F56" w:rsidP="00BA736B">
            <w:pPr>
              <w:pStyle w:val="affff0"/>
            </w:pPr>
            <w:r>
              <w:t>140</w:t>
            </w:r>
          </w:p>
        </w:tc>
        <w:tc>
          <w:tcPr>
            <w:tcW w:w="594" w:type="pct"/>
            <w:shd w:val="clear" w:color="auto" w:fill="auto"/>
            <w:vAlign w:val="center"/>
          </w:tcPr>
          <w:p w14:paraId="2583F0A3" w14:textId="77777777" w:rsidR="008F5F56" w:rsidRPr="00A80196" w:rsidRDefault="008F5F56" w:rsidP="00BA736B">
            <w:pPr>
              <w:pStyle w:val="affff0"/>
            </w:pPr>
            <w:r>
              <w:t>140</w:t>
            </w:r>
          </w:p>
        </w:tc>
      </w:tr>
      <w:tr w:rsidR="008F5F56" w:rsidRPr="00A80196" w14:paraId="5C26938A" w14:textId="77777777" w:rsidTr="0010219E">
        <w:trPr>
          <w:jc w:val="center"/>
        </w:trPr>
        <w:tc>
          <w:tcPr>
            <w:tcW w:w="529" w:type="pct"/>
            <w:shd w:val="clear" w:color="auto" w:fill="auto"/>
            <w:vAlign w:val="center"/>
          </w:tcPr>
          <w:p w14:paraId="675F25A5" w14:textId="77777777" w:rsidR="008F5F56" w:rsidRPr="00A80196" w:rsidRDefault="008F5F56" w:rsidP="00BA736B">
            <w:pPr>
              <w:pStyle w:val="affff0"/>
              <w:jc w:val="left"/>
            </w:pPr>
            <w:r w:rsidRPr="00A80196">
              <w:t>4.5</w:t>
            </w:r>
          </w:p>
        </w:tc>
        <w:tc>
          <w:tcPr>
            <w:tcW w:w="1804" w:type="pct"/>
            <w:shd w:val="clear" w:color="auto" w:fill="auto"/>
            <w:tcMar>
              <w:top w:w="0" w:type="dxa"/>
              <w:left w:w="28" w:type="dxa"/>
              <w:bottom w:w="0" w:type="dxa"/>
              <w:right w:w="28" w:type="dxa"/>
            </w:tcMar>
            <w:vAlign w:val="center"/>
          </w:tcPr>
          <w:p w14:paraId="483406E1" w14:textId="77777777" w:rsidR="008F5F56" w:rsidRPr="00A80196" w:rsidRDefault="008F5F56" w:rsidP="00BA736B">
            <w:pPr>
              <w:pStyle w:val="affff0"/>
              <w:jc w:val="left"/>
            </w:pPr>
            <w:r w:rsidRPr="00A80196">
              <w:t>Общедоступные библиотеки, всего</w:t>
            </w:r>
          </w:p>
        </w:tc>
        <w:tc>
          <w:tcPr>
            <w:tcW w:w="814" w:type="pct"/>
            <w:shd w:val="clear" w:color="auto" w:fill="auto"/>
            <w:tcMar>
              <w:top w:w="0" w:type="dxa"/>
              <w:left w:w="28" w:type="dxa"/>
              <w:bottom w:w="0" w:type="dxa"/>
              <w:right w:w="28" w:type="dxa"/>
            </w:tcMar>
            <w:vAlign w:val="center"/>
          </w:tcPr>
          <w:p w14:paraId="0EF8BAB6" w14:textId="77777777" w:rsidR="008F5F56" w:rsidRPr="00A80196" w:rsidRDefault="008F5F56" w:rsidP="00BA736B">
            <w:pPr>
              <w:pStyle w:val="affff0"/>
            </w:pPr>
            <w:r w:rsidRPr="00A80196">
              <w:t>объект</w:t>
            </w:r>
          </w:p>
        </w:tc>
        <w:tc>
          <w:tcPr>
            <w:tcW w:w="725" w:type="pct"/>
            <w:shd w:val="clear" w:color="auto" w:fill="auto"/>
            <w:tcMar>
              <w:top w:w="0" w:type="dxa"/>
              <w:left w:w="28" w:type="dxa"/>
              <w:bottom w:w="0" w:type="dxa"/>
              <w:right w:w="28" w:type="dxa"/>
            </w:tcMar>
            <w:vAlign w:val="center"/>
          </w:tcPr>
          <w:p w14:paraId="771F8AD7" w14:textId="77777777" w:rsidR="008F5F56" w:rsidRPr="00A80196" w:rsidRDefault="008F5F56" w:rsidP="00BA736B">
            <w:pPr>
              <w:pStyle w:val="affff0"/>
            </w:pPr>
            <w:r w:rsidRPr="00A80196">
              <w:t>3</w:t>
            </w:r>
          </w:p>
        </w:tc>
        <w:tc>
          <w:tcPr>
            <w:tcW w:w="534" w:type="pct"/>
            <w:shd w:val="clear" w:color="auto" w:fill="auto"/>
            <w:vAlign w:val="center"/>
          </w:tcPr>
          <w:p w14:paraId="101E5930" w14:textId="77777777" w:rsidR="008F5F56" w:rsidRPr="00A80196" w:rsidRDefault="008F5F56" w:rsidP="00BA736B">
            <w:pPr>
              <w:pStyle w:val="affff0"/>
            </w:pPr>
            <w:r>
              <w:t>3</w:t>
            </w:r>
          </w:p>
        </w:tc>
        <w:tc>
          <w:tcPr>
            <w:tcW w:w="594" w:type="pct"/>
            <w:shd w:val="clear" w:color="auto" w:fill="auto"/>
            <w:vAlign w:val="center"/>
          </w:tcPr>
          <w:p w14:paraId="77503C4F" w14:textId="77777777" w:rsidR="008F5F56" w:rsidRPr="00A80196" w:rsidRDefault="008F5F56" w:rsidP="00BA736B">
            <w:pPr>
              <w:pStyle w:val="affff0"/>
            </w:pPr>
            <w:r>
              <w:t>3</w:t>
            </w:r>
          </w:p>
        </w:tc>
      </w:tr>
      <w:tr w:rsidR="008F5F56" w:rsidRPr="00A80196" w14:paraId="25C92AA2" w14:textId="77777777" w:rsidTr="0010219E">
        <w:trPr>
          <w:jc w:val="center"/>
        </w:trPr>
        <w:tc>
          <w:tcPr>
            <w:tcW w:w="529" w:type="pct"/>
            <w:shd w:val="clear" w:color="auto" w:fill="auto"/>
            <w:vAlign w:val="center"/>
          </w:tcPr>
          <w:p w14:paraId="4EF70440" w14:textId="77777777" w:rsidR="008F5F56" w:rsidRPr="00A80196" w:rsidRDefault="008F5F56" w:rsidP="00BA736B">
            <w:pPr>
              <w:pStyle w:val="affff0"/>
              <w:jc w:val="left"/>
            </w:pPr>
            <w:r w:rsidRPr="00A80196">
              <w:t>4.6</w:t>
            </w:r>
          </w:p>
        </w:tc>
        <w:tc>
          <w:tcPr>
            <w:tcW w:w="1804" w:type="pct"/>
            <w:shd w:val="clear" w:color="auto" w:fill="auto"/>
            <w:tcMar>
              <w:top w:w="0" w:type="dxa"/>
              <w:left w:w="28" w:type="dxa"/>
              <w:bottom w:w="0" w:type="dxa"/>
              <w:right w:w="28" w:type="dxa"/>
            </w:tcMar>
            <w:vAlign w:val="center"/>
          </w:tcPr>
          <w:p w14:paraId="756AF366" w14:textId="77777777" w:rsidR="008F5F56" w:rsidRPr="00A80196" w:rsidRDefault="008F5F56" w:rsidP="00BA736B">
            <w:pPr>
              <w:pStyle w:val="affff0"/>
              <w:jc w:val="left"/>
            </w:pPr>
            <w:r w:rsidRPr="00A80196">
              <w:t>Спортивные залы общего пользования</w:t>
            </w:r>
          </w:p>
        </w:tc>
        <w:tc>
          <w:tcPr>
            <w:tcW w:w="814" w:type="pct"/>
            <w:shd w:val="clear" w:color="auto" w:fill="auto"/>
            <w:tcMar>
              <w:top w:w="0" w:type="dxa"/>
              <w:left w:w="28" w:type="dxa"/>
              <w:bottom w:w="0" w:type="dxa"/>
              <w:right w:w="28" w:type="dxa"/>
            </w:tcMar>
            <w:vAlign w:val="center"/>
          </w:tcPr>
          <w:p w14:paraId="23087C54" w14:textId="77777777" w:rsidR="008F5F56" w:rsidRPr="00A80196" w:rsidRDefault="008F5F56" w:rsidP="00BA736B">
            <w:pPr>
              <w:pStyle w:val="affff0"/>
            </w:pPr>
            <w:r w:rsidRPr="00A80196">
              <w:t>кв. м</w:t>
            </w:r>
          </w:p>
        </w:tc>
        <w:tc>
          <w:tcPr>
            <w:tcW w:w="725" w:type="pct"/>
            <w:shd w:val="clear" w:color="auto" w:fill="auto"/>
            <w:tcMar>
              <w:top w:w="0" w:type="dxa"/>
              <w:left w:w="28" w:type="dxa"/>
              <w:bottom w:w="0" w:type="dxa"/>
              <w:right w:w="28" w:type="dxa"/>
            </w:tcMar>
            <w:vAlign w:val="center"/>
          </w:tcPr>
          <w:p w14:paraId="17966820" w14:textId="77777777" w:rsidR="008F5F56" w:rsidRPr="00A80196" w:rsidRDefault="008F5F56" w:rsidP="00BA736B">
            <w:pPr>
              <w:pStyle w:val="affff0"/>
            </w:pPr>
            <w:r w:rsidRPr="00A80196">
              <w:t>123,1</w:t>
            </w:r>
          </w:p>
        </w:tc>
        <w:tc>
          <w:tcPr>
            <w:tcW w:w="534" w:type="pct"/>
            <w:shd w:val="clear" w:color="auto" w:fill="auto"/>
            <w:vAlign w:val="center"/>
          </w:tcPr>
          <w:p w14:paraId="002563A7" w14:textId="77777777" w:rsidR="008F5F56" w:rsidRPr="00A80196" w:rsidRDefault="008F5F56" w:rsidP="00BA736B">
            <w:pPr>
              <w:pStyle w:val="affff0"/>
            </w:pPr>
            <w:r>
              <w:t>123,1</w:t>
            </w:r>
          </w:p>
        </w:tc>
        <w:tc>
          <w:tcPr>
            <w:tcW w:w="594" w:type="pct"/>
            <w:shd w:val="clear" w:color="auto" w:fill="auto"/>
            <w:vAlign w:val="center"/>
          </w:tcPr>
          <w:p w14:paraId="356CB0D8" w14:textId="77777777" w:rsidR="008F5F56" w:rsidRPr="00A80196" w:rsidRDefault="008F5F56" w:rsidP="00BA736B">
            <w:pPr>
              <w:pStyle w:val="affff0"/>
            </w:pPr>
            <w:r>
              <w:t>373,1</w:t>
            </w:r>
          </w:p>
        </w:tc>
      </w:tr>
      <w:tr w:rsidR="008F5F56" w:rsidRPr="003D5FBA" w14:paraId="3F233B5D" w14:textId="77777777" w:rsidTr="0010219E">
        <w:trPr>
          <w:jc w:val="center"/>
        </w:trPr>
        <w:tc>
          <w:tcPr>
            <w:tcW w:w="529" w:type="pct"/>
            <w:shd w:val="clear" w:color="auto" w:fill="auto"/>
            <w:vAlign w:val="center"/>
          </w:tcPr>
          <w:p w14:paraId="31755AC0" w14:textId="77777777" w:rsidR="008F5F56" w:rsidRPr="00A80196" w:rsidRDefault="008F5F56" w:rsidP="00BA736B">
            <w:pPr>
              <w:pStyle w:val="affff0"/>
              <w:jc w:val="left"/>
            </w:pPr>
            <w:r w:rsidRPr="00A80196">
              <w:t>4.7</w:t>
            </w:r>
          </w:p>
        </w:tc>
        <w:tc>
          <w:tcPr>
            <w:tcW w:w="1804" w:type="pct"/>
            <w:shd w:val="clear" w:color="auto" w:fill="auto"/>
            <w:tcMar>
              <w:top w:w="0" w:type="dxa"/>
              <w:left w:w="28" w:type="dxa"/>
              <w:bottom w:w="0" w:type="dxa"/>
              <w:right w:w="28" w:type="dxa"/>
            </w:tcMar>
            <w:vAlign w:val="center"/>
          </w:tcPr>
          <w:p w14:paraId="7E273FAD" w14:textId="77777777" w:rsidR="008F5F56" w:rsidRPr="00A80196" w:rsidRDefault="008F5F56" w:rsidP="00BA736B">
            <w:pPr>
              <w:pStyle w:val="affff0"/>
              <w:jc w:val="left"/>
            </w:pPr>
            <w:r w:rsidRPr="00A80196">
              <w:t>Плоскостные сооружения, всего</w:t>
            </w:r>
          </w:p>
        </w:tc>
        <w:tc>
          <w:tcPr>
            <w:tcW w:w="814" w:type="pct"/>
            <w:shd w:val="clear" w:color="auto" w:fill="auto"/>
            <w:tcMar>
              <w:top w:w="0" w:type="dxa"/>
              <w:left w:w="28" w:type="dxa"/>
              <w:bottom w:w="0" w:type="dxa"/>
              <w:right w:w="28" w:type="dxa"/>
            </w:tcMar>
            <w:vAlign w:val="center"/>
          </w:tcPr>
          <w:p w14:paraId="42C2DE70" w14:textId="77777777" w:rsidR="008F5F56" w:rsidRPr="00A80196" w:rsidRDefault="008F5F56" w:rsidP="00BA736B">
            <w:pPr>
              <w:pStyle w:val="affff0"/>
            </w:pPr>
            <w:r w:rsidRPr="00A80196">
              <w:t>кв.м</w:t>
            </w:r>
          </w:p>
        </w:tc>
        <w:tc>
          <w:tcPr>
            <w:tcW w:w="725" w:type="pct"/>
            <w:shd w:val="clear" w:color="auto" w:fill="auto"/>
            <w:tcMar>
              <w:top w:w="0" w:type="dxa"/>
              <w:left w:w="28" w:type="dxa"/>
              <w:bottom w:w="0" w:type="dxa"/>
              <w:right w:w="28" w:type="dxa"/>
            </w:tcMar>
            <w:vAlign w:val="center"/>
          </w:tcPr>
          <w:p w14:paraId="48DC3BA3" w14:textId="77777777" w:rsidR="008F5F56" w:rsidRPr="00A80196" w:rsidRDefault="008F5F56" w:rsidP="00BA736B">
            <w:pPr>
              <w:pStyle w:val="affff0"/>
            </w:pPr>
            <w:r w:rsidRPr="00A80196">
              <w:t>н.д.</w:t>
            </w:r>
          </w:p>
        </w:tc>
        <w:tc>
          <w:tcPr>
            <w:tcW w:w="534" w:type="pct"/>
            <w:shd w:val="clear" w:color="auto" w:fill="auto"/>
            <w:vAlign w:val="center"/>
          </w:tcPr>
          <w:p w14:paraId="43E8CAF5" w14:textId="77777777" w:rsidR="008F5F56" w:rsidRPr="00A80196" w:rsidRDefault="008F5F56" w:rsidP="00BA736B">
            <w:pPr>
              <w:pStyle w:val="affff0"/>
            </w:pPr>
            <w:r>
              <w:t>3720</w:t>
            </w:r>
          </w:p>
        </w:tc>
        <w:tc>
          <w:tcPr>
            <w:tcW w:w="594" w:type="pct"/>
            <w:shd w:val="clear" w:color="auto" w:fill="auto"/>
            <w:vAlign w:val="center"/>
          </w:tcPr>
          <w:p w14:paraId="54BF04AD" w14:textId="77777777" w:rsidR="008F5F56" w:rsidRPr="00A80196" w:rsidRDefault="008F5F56" w:rsidP="00BA736B">
            <w:pPr>
              <w:pStyle w:val="affff0"/>
            </w:pPr>
            <w:r>
              <w:t>3720</w:t>
            </w:r>
          </w:p>
        </w:tc>
      </w:tr>
      <w:tr w:rsidR="008F5F56" w:rsidRPr="003D5FBA" w14:paraId="5475B2DD" w14:textId="77777777" w:rsidTr="0010219E">
        <w:trPr>
          <w:jc w:val="center"/>
        </w:trPr>
        <w:tc>
          <w:tcPr>
            <w:tcW w:w="529" w:type="pct"/>
            <w:vAlign w:val="center"/>
          </w:tcPr>
          <w:p w14:paraId="45A92272" w14:textId="77777777" w:rsidR="008F5F56" w:rsidRPr="00F0216A" w:rsidRDefault="008F5F56" w:rsidP="00BA736B">
            <w:pPr>
              <w:pStyle w:val="affff0"/>
              <w:jc w:val="left"/>
              <w:rPr>
                <w:rFonts w:eastAsia="Times New Roman"/>
                <w:b/>
                <w:bCs w:val="0"/>
                <w:lang w:eastAsia="ru-RU"/>
              </w:rPr>
            </w:pPr>
            <w:r w:rsidRPr="00F0216A">
              <w:rPr>
                <w:rFonts w:eastAsia="Times New Roman"/>
                <w:b/>
                <w:bCs w:val="0"/>
                <w:lang w:eastAsia="ru-RU"/>
              </w:rPr>
              <w:t>5</w:t>
            </w:r>
          </w:p>
        </w:tc>
        <w:tc>
          <w:tcPr>
            <w:tcW w:w="4471" w:type="pct"/>
            <w:gridSpan w:val="5"/>
            <w:tcMar>
              <w:top w:w="0" w:type="dxa"/>
              <w:left w:w="28" w:type="dxa"/>
              <w:bottom w:w="0" w:type="dxa"/>
              <w:right w:w="28" w:type="dxa"/>
            </w:tcMar>
            <w:vAlign w:val="center"/>
          </w:tcPr>
          <w:p w14:paraId="049B4A15" w14:textId="77777777" w:rsidR="008F5F56" w:rsidRPr="00F0216A" w:rsidRDefault="008F5F56" w:rsidP="00BA736B">
            <w:pPr>
              <w:pStyle w:val="affff0"/>
              <w:rPr>
                <w:b/>
                <w:bCs w:val="0"/>
                <w:lang w:eastAsia="ru-RU"/>
              </w:rPr>
            </w:pPr>
            <w:r w:rsidRPr="00F0216A">
              <w:rPr>
                <w:b/>
                <w:bCs w:val="0"/>
                <w:lang w:eastAsia="ru-RU"/>
              </w:rPr>
              <w:t>Инженерная инфраструктура и благоустройство территории</w:t>
            </w:r>
          </w:p>
        </w:tc>
      </w:tr>
      <w:tr w:rsidR="008F5F56" w:rsidRPr="003D5FBA" w14:paraId="3C198E28" w14:textId="77777777" w:rsidTr="0010219E">
        <w:trPr>
          <w:jc w:val="center"/>
        </w:trPr>
        <w:tc>
          <w:tcPr>
            <w:tcW w:w="529" w:type="pct"/>
            <w:vAlign w:val="center"/>
          </w:tcPr>
          <w:p w14:paraId="425B9AB5" w14:textId="77777777" w:rsidR="008F5F56" w:rsidRPr="008F5F56" w:rsidRDefault="008F5F56" w:rsidP="008F5F56">
            <w:pPr>
              <w:pStyle w:val="affff0"/>
              <w:jc w:val="left"/>
              <w:rPr>
                <w:rFonts w:eastAsia="Times New Roman"/>
                <w:lang w:eastAsia="ru-RU"/>
              </w:rPr>
            </w:pPr>
            <w:r w:rsidRPr="008F5F56">
              <w:rPr>
                <w:rFonts w:eastAsia="Times New Roman"/>
                <w:lang w:eastAsia="ru-RU"/>
              </w:rPr>
              <w:t>5.1</w:t>
            </w:r>
          </w:p>
        </w:tc>
        <w:tc>
          <w:tcPr>
            <w:tcW w:w="1804" w:type="pct"/>
            <w:tcMar>
              <w:top w:w="0" w:type="dxa"/>
              <w:left w:w="28" w:type="dxa"/>
              <w:bottom w:w="0" w:type="dxa"/>
              <w:right w:w="28" w:type="dxa"/>
            </w:tcMar>
            <w:vAlign w:val="center"/>
          </w:tcPr>
          <w:p w14:paraId="4F4AE419" w14:textId="202D5851" w:rsidR="008F5F56" w:rsidRPr="008F5F56" w:rsidRDefault="008F5F56" w:rsidP="008F5F56">
            <w:pPr>
              <w:pStyle w:val="affff0"/>
              <w:jc w:val="left"/>
              <w:rPr>
                <w:rFonts w:eastAsia="Times New Roman"/>
                <w:lang w:eastAsia="ru-RU"/>
              </w:rPr>
            </w:pPr>
            <w:r w:rsidRPr="008F5F56">
              <w:rPr>
                <w:rFonts w:eastAsia="Times New Roman"/>
                <w:szCs w:val="24"/>
                <w:lang w:eastAsia="ru-RU"/>
              </w:rPr>
              <w:t>Водоснабжение</w:t>
            </w:r>
          </w:p>
        </w:tc>
        <w:tc>
          <w:tcPr>
            <w:tcW w:w="814" w:type="pct"/>
            <w:tcMar>
              <w:top w:w="0" w:type="dxa"/>
              <w:left w:w="28" w:type="dxa"/>
              <w:bottom w:w="0" w:type="dxa"/>
              <w:right w:w="28" w:type="dxa"/>
            </w:tcMar>
            <w:vAlign w:val="center"/>
          </w:tcPr>
          <w:p w14:paraId="071D84D4" w14:textId="0AC74BDC" w:rsidR="008F5F56" w:rsidRPr="008F5F56" w:rsidRDefault="008F5F56" w:rsidP="008F5F56">
            <w:pPr>
              <w:pStyle w:val="affff0"/>
              <w:rPr>
                <w:rFonts w:eastAsia="Times New Roman"/>
                <w:lang w:eastAsia="ru-RU"/>
              </w:rPr>
            </w:pPr>
            <w:r w:rsidRPr="008F5F56">
              <w:rPr>
                <w:szCs w:val="24"/>
                <w:lang w:eastAsia="ru-RU"/>
              </w:rPr>
              <w:t>куб.м/сут</w:t>
            </w:r>
          </w:p>
        </w:tc>
        <w:tc>
          <w:tcPr>
            <w:tcW w:w="725" w:type="pct"/>
            <w:tcMar>
              <w:top w:w="0" w:type="dxa"/>
              <w:left w:w="28" w:type="dxa"/>
              <w:bottom w:w="0" w:type="dxa"/>
              <w:right w:w="28" w:type="dxa"/>
            </w:tcMar>
          </w:tcPr>
          <w:p w14:paraId="127D6228" w14:textId="4DB21676" w:rsidR="008F5F56" w:rsidRPr="008F5F56" w:rsidRDefault="008F5F56" w:rsidP="008F5F56">
            <w:pPr>
              <w:pStyle w:val="affff0"/>
            </w:pPr>
            <w:r w:rsidRPr="008F5F56">
              <w:rPr>
                <w:szCs w:val="24"/>
                <w:lang w:eastAsia="ru-RU"/>
              </w:rPr>
              <w:t>244,8</w:t>
            </w:r>
          </w:p>
        </w:tc>
        <w:tc>
          <w:tcPr>
            <w:tcW w:w="534" w:type="pct"/>
          </w:tcPr>
          <w:p w14:paraId="6F2B414A" w14:textId="649A273D" w:rsidR="008F5F56" w:rsidRPr="008F5F56" w:rsidRDefault="008F5F56" w:rsidP="008F5F56">
            <w:pPr>
              <w:pStyle w:val="affff0"/>
            </w:pPr>
            <w:r w:rsidRPr="008F5F56">
              <w:rPr>
                <w:szCs w:val="24"/>
                <w:lang w:eastAsia="ru-RU"/>
              </w:rPr>
              <w:t>241,0</w:t>
            </w:r>
          </w:p>
        </w:tc>
        <w:tc>
          <w:tcPr>
            <w:tcW w:w="594" w:type="pct"/>
          </w:tcPr>
          <w:p w14:paraId="6974ACE4" w14:textId="1FBEDB0E" w:rsidR="008F5F56" w:rsidRPr="008F5F56" w:rsidRDefault="008F5F56" w:rsidP="008F5F56">
            <w:pPr>
              <w:pStyle w:val="affff0"/>
            </w:pPr>
            <w:r w:rsidRPr="008F5F56">
              <w:rPr>
                <w:szCs w:val="24"/>
                <w:lang w:eastAsia="ru-RU"/>
              </w:rPr>
              <w:t>250,5</w:t>
            </w:r>
          </w:p>
        </w:tc>
      </w:tr>
      <w:tr w:rsidR="008F5F56" w:rsidRPr="003D5FBA" w14:paraId="26421699" w14:textId="77777777" w:rsidTr="0010219E">
        <w:trPr>
          <w:jc w:val="center"/>
        </w:trPr>
        <w:tc>
          <w:tcPr>
            <w:tcW w:w="529" w:type="pct"/>
            <w:vAlign w:val="center"/>
          </w:tcPr>
          <w:p w14:paraId="3B6F5A84" w14:textId="77777777" w:rsidR="008F5F56" w:rsidRPr="008F5F56" w:rsidRDefault="008F5F56" w:rsidP="008F5F56">
            <w:pPr>
              <w:pStyle w:val="affff0"/>
              <w:jc w:val="left"/>
              <w:rPr>
                <w:rFonts w:eastAsia="Times New Roman"/>
                <w:lang w:eastAsia="ru-RU"/>
              </w:rPr>
            </w:pPr>
            <w:r w:rsidRPr="008F5F56">
              <w:rPr>
                <w:rFonts w:eastAsia="Times New Roman"/>
                <w:lang w:eastAsia="ru-RU"/>
              </w:rPr>
              <w:t>5.2</w:t>
            </w:r>
          </w:p>
        </w:tc>
        <w:tc>
          <w:tcPr>
            <w:tcW w:w="1804" w:type="pct"/>
            <w:tcMar>
              <w:top w:w="0" w:type="dxa"/>
              <w:left w:w="28" w:type="dxa"/>
              <w:bottom w:w="0" w:type="dxa"/>
              <w:right w:w="28" w:type="dxa"/>
            </w:tcMar>
            <w:vAlign w:val="center"/>
          </w:tcPr>
          <w:p w14:paraId="39F04675" w14:textId="5E027613" w:rsidR="008F5F56" w:rsidRPr="008F5F56" w:rsidRDefault="008F5F56" w:rsidP="008F5F56">
            <w:pPr>
              <w:pStyle w:val="affff0"/>
              <w:jc w:val="left"/>
              <w:rPr>
                <w:rFonts w:eastAsia="Times New Roman"/>
                <w:lang w:eastAsia="ru-RU"/>
              </w:rPr>
            </w:pPr>
            <w:r w:rsidRPr="008F5F56">
              <w:rPr>
                <w:rFonts w:eastAsia="Times New Roman"/>
                <w:szCs w:val="24"/>
                <w:lang w:eastAsia="ru-RU"/>
              </w:rPr>
              <w:t>Водоотведение</w:t>
            </w:r>
          </w:p>
        </w:tc>
        <w:tc>
          <w:tcPr>
            <w:tcW w:w="814" w:type="pct"/>
            <w:tcMar>
              <w:top w:w="0" w:type="dxa"/>
              <w:left w:w="28" w:type="dxa"/>
              <w:bottom w:w="0" w:type="dxa"/>
              <w:right w:w="28" w:type="dxa"/>
            </w:tcMar>
            <w:vAlign w:val="center"/>
          </w:tcPr>
          <w:p w14:paraId="51CBBB70" w14:textId="712745BE" w:rsidR="008F5F56" w:rsidRPr="008F5F56" w:rsidRDefault="008F5F56" w:rsidP="008F5F56">
            <w:pPr>
              <w:pStyle w:val="affff0"/>
              <w:rPr>
                <w:rFonts w:eastAsia="Times New Roman"/>
                <w:lang w:eastAsia="ru-RU"/>
              </w:rPr>
            </w:pPr>
            <w:r w:rsidRPr="008F5F56">
              <w:rPr>
                <w:szCs w:val="24"/>
                <w:lang w:eastAsia="ru-RU"/>
              </w:rPr>
              <w:t>куб.м/сут</w:t>
            </w:r>
          </w:p>
        </w:tc>
        <w:tc>
          <w:tcPr>
            <w:tcW w:w="725" w:type="pct"/>
            <w:tcMar>
              <w:top w:w="0" w:type="dxa"/>
              <w:left w:w="28" w:type="dxa"/>
              <w:bottom w:w="0" w:type="dxa"/>
              <w:right w:w="28" w:type="dxa"/>
            </w:tcMar>
          </w:tcPr>
          <w:p w14:paraId="0FE295BA" w14:textId="6F81403B" w:rsidR="008F5F56" w:rsidRPr="008F5F56" w:rsidRDefault="008F5F56" w:rsidP="008F5F56">
            <w:pPr>
              <w:pStyle w:val="affff0"/>
            </w:pPr>
            <w:r w:rsidRPr="008F5F56">
              <w:rPr>
                <w:szCs w:val="24"/>
                <w:lang w:eastAsia="ru-RU"/>
              </w:rPr>
              <w:t>199,6</w:t>
            </w:r>
          </w:p>
        </w:tc>
        <w:tc>
          <w:tcPr>
            <w:tcW w:w="534" w:type="pct"/>
          </w:tcPr>
          <w:p w14:paraId="0296B27A" w14:textId="68663DC9" w:rsidR="008F5F56" w:rsidRPr="008F5F56" w:rsidRDefault="008F5F56" w:rsidP="008F5F56">
            <w:pPr>
              <w:pStyle w:val="affff0"/>
            </w:pPr>
            <w:r w:rsidRPr="008F5F56">
              <w:rPr>
                <w:szCs w:val="24"/>
                <w:lang w:eastAsia="ru-RU"/>
              </w:rPr>
              <w:t>196,5</w:t>
            </w:r>
          </w:p>
        </w:tc>
        <w:tc>
          <w:tcPr>
            <w:tcW w:w="594" w:type="pct"/>
          </w:tcPr>
          <w:p w14:paraId="6A49A4BF" w14:textId="5397C7AF" w:rsidR="008F5F56" w:rsidRPr="008F5F56" w:rsidRDefault="008F5F56" w:rsidP="008F5F56">
            <w:pPr>
              <w:pStyle w:val="affff0"/>
            </w:pPr>
            <w:r w:rsidRPr="008F5F56">
              <w:rPr>
                <w:szCs w:val="24"/>
                <w:lang w:eastAsia="ru-RU"/>
              </w:rPr>
              <w:t>204,2</w:t>
            </w:r>
          </w:p>
        </w:tc>
      </w:tr>
      <w:tr w:rsidR="008F5F56" w:rsidRPr="003D5FBA" w14:paraId="06FA07F9" w14:textId="77777777" w:rsidTr="0010219E">
        <w:trPr>
          <w:jc w:val="center"/>
        </w:trPr>
        <w:tc>
          <w:tcPr>
            <w:tcW w:w="529" w:type="pct"/>
            <w:vAlign w:val="center"/>
          </w:tcPr>
          <w:p w14:paraId="5069A294" w14:textId="77777777" w:rsidR="008F5F56" w:rsidRPr="008F5F56" w:rsidRDefault="008F5F56" w:rsidP="008F5F56">
            <w:pPr>
              <w:pStyle w:val="affff0"/>
              <w:jc w:val="left"/>
              <w:rPr>
                <w:rFonts w:eastAsia="Times New Roman"/>
                <w:lang w:eastAsia="ru-RU"/>
              </w:rPr>
            </w:pPr>
            <w:r w:rsidRPr="008F5F56">
              <w:rPr>
                <w:rFonts w:eastAsia="Times New Roman"/>
                <w:lang w:eastAsia="ru-RU"/>
              </w:rPr>
              <w:t>5.3</w:t>
            </w:r>
          </w:p>
        </w:tc>
        <w:tc>
          <w:tcPr>
            <w:tcW w:w="1804" w:type="pct"/>
            <w:tcMar>
              <w:top w:w="0" w:type="dxa"/>
              <w:left w:w="28" w:type="dxa"/>
              <w:bottom w:w="0" w:type="dxa"/>
              <w:right w:w="28" w:type="dxa"/>
            </w:tcMar>
            <w:vAlign w:val="center"/>
          </w:tcPr>
          <w:p w14:paraId="7F8EEE0A" w14:textId="7005A55B" w:rsidR="008F5F56" w:rsidRPr="008F5F56" w:rsidRDefault="008F5F56" w:rsidP="008F5F56">
            <w:pPr>
              <w:pStyle w:val="affff0"/>
              <w:jc w:val="left"/>
              <w:rPr>
                <w:rFonts w:eastAsia="Times New Roman"/>
                <w:lang w:eastAsia="ru-RU"/>
              </w:rPr>
            </w:pPr>
            <w:r w:rsidRPr="008F5F56">
              <w:rPr>
                <w:rFonts w:eastAsia="Times New Roman"/>
                <w:szCs w:val="24"/>
                <w:lang w:eastAsia="ru-RU"/>
              </w:rPr>
              <w:t>Энергоснабжение</w:t>
            </w:r>
          </w:p>
        </w:tc>
        <w:tc>
          <w:tcPr>
            <w:tcW w:w="814" w:type="pct"/>
            <w:tcMar>
              <w:top w:w="0" w:type="dxa"/>
              <w:left w:w="28" w:type="dxa"/>
              <w:bottom w:w="0" w:type="dxa"/>
              <w:right w:w="28" w:type="dxa"/>
            </w:tcMar>
            <w:vAlign w:val="center"/>
          </w:tcPr>
          <w:p w14:paraId="294EF384" w14:textId="20725FDB" w:rsidR="008F5F56" w:rsidRPr="008F5F56" w:rsidRDefault="008F5F56" w:rsidP="008F5F56">
            <w:pPr>
              <w:pStyle w:val="affff0"/>
              <w:rPr>
                <w:rFonts w:eastAsia="Times New Roman"/>
                <w:lang w:eastAsia="ru-RU"/>
              </w:rPr>
            </w:pPr>
            <w:r w:rsidRPr="008F5F56">
              <w:rPr>
                <w:szCs w:val="24"/>
                <w:lang w:eastAsia="ru-RU"/>
              </w:rPr>
              <w:t>Млн кВт*ч/год</w:t>
            </w:r>
          </w:p>
        </w:tc>
        <w:tc>
          <w:tcPr>
            <w:tcW w:w="725" w:type="pct"/>
            <w:tcMar>
              <w:top w:w="0" w:type="dxa"/>
              <w:left w:w="28" w:type="dxa"/>
              <w:bottom w:w="0" w:type="dxa"/>
              <w:right w:w="28" w:type="dxa"/>
            </w:tcMar>
            <w:vAlign w:val="center"/>
          </w:tcPr>
          <w:p w14:paraId="54E0C86C" w14:textId="0C04FC3D" w:rsidR="008F5F56" w:rsidRPr="008F5F56" w:rsidRDefault="008F5F56" w:rsidP="008F5F56">
            <w:pPr>
              <w:pStyle w:val="affff0"/>
            </w:pPr>
            <w:r w:rsidRPr="008F5F56">
              <w:rPr>
                <w:szCs w:val="24"/>
                <w:lang w:eastAsia="ru-RU"/>
              </w:rPr>
              <w:t>1,22</w:t>
            </w:r>
          </w:p>
        </w:tc>
        <w:tc>
          <w:tcPr>
            <w:tcW w:w="534" w:type="pct"/>
            <w:vAlign w:val="center"/>
          </w:tcPr>
          <w:p w14:paraId="4E75BD49" w14:textId="551BF18C" w:rsidR="008F5F56" w:rsidRPr="008F5F56" w:rsidRDefault="008F5F56" w:rsidP="008F5F56">
            <w:pPr>
              <w:pStyle w:val="affff0"/>
            </w:pPr>
            <w:r w:rsidRPr="008F5F56">
              <w:rPr>
                <w:szCs w:val="24"/>
                <w:lang w:eastAsia="ru-RU"/>
              </w:rPr>
              <w:t>1,20</w:t>
            </w:r>
          </w:p>
        </w:tc>
        <w:tc>
          <w:tcPr>
            <w:tcW w:w="594" w:type="pct"/>
            <w:vAlign w:val="center"/>
          </w:tcPr>
          <w:p w14:paraId="15EB827F" w14:textId="3DA48EC3" w:rsidR="008F5F56" w:rsidRPr="008F5F56" w:rsidRDefault="008F5F56" w:rsidP="008F5F56">
            <w:pPr>
              <w:pStyle w:val="affff0"/>
            </w:pPr>
            <w:r w:rsidRPr="008F5F56">
              <w:rPr>
                <w:szCs w:val="24"/>
                <w:lang w:eastAsia="ru-RU"/>
              </w:rPr>
              <w:t>1,25</w:t>
            </w:r>
          </w:p>
        </w:tc>
      </w:tr>
      <w:tr w:rsidR="008F5F56" w:rsidRPr="003D5FBA" w14:paraId="09DCCF34" w14:textId="77777777" w:rsidTr="0010219E">
        <w:trPr>
          <w:trHeight w:val="276"/>
          <w:jc w:val="center"/>
        </w:trPr>
        <w:tc>
          <w:tcPr>
            <w:tcW w:w="529" w:type="pct"/>
            <w:tcMar>
              <w:top w:w="0" w:type="dxa"/>
              <w:left w:w="28" w:type="dxa"/>
              <w:bottom w:w="0" w:type="dxa"/>
              <w:right w:w="28" w:type="dxa"/>
            </w:tcMar>
            <w:vAlign w:val="center"/>
          </w:tcPr>
          <w:p w14:paraId="5E40EA77" w14:textId="77777777" w:rsidR="008F5F56" w:rsidRPr="00F0216A" w:rsidRDefault="008F5F56" w:rsidP="00BA736B">
            <w:pPr>
              <w:pStyle w:val="affff0"/>
              <w:jc w:val="left"/>
              <w:rPr>
                <w:rFonts w:eastAsia="Times New Roman"/>
                <w:b/>
                <w:bCs w:val="0"/>
                <w:lang w:eastAsia="ru-RU"/>
              </w:rPr>
            </w:pPr>
            <w:r w:rsidRPr="00F0216A">
              <w:rPr>
                <w:rFonts w:eastAsia="Times New Roman"/>
                <w:b/>
                <w:bCs w:val="0"/>
                <w:lang w:eastAsia="ru-RU"/>
              </w:rPr>
              <w:t>6</w:t>
            </w:r>
          </w:p>
        </w:tc>
        <w:tc>
          <w:tcPr>
            <w:tcW w:w="4471" w:type="pct"/>
            <w:gridSpan w:val="5"/>
            <w:tcMar>
              <w:top w:w="0" w:type="dxa"/>
              <w:left w:w="28" w:type="dxa"/>
              <w:bottom w:w="0" w:type="dxa"/>
              <w:right w:w="28" w:type="dxa"/>
            </w:tcMar>
            <w:vAlign w:val="center"/>
          </w:tcPr>
          <w:p w14:paraId="7B6FC4C6" w14:textId="77777777" w:rsidR="008F5F56" w:rsidRPr="00F0216A" w:rsidRDefault="008F5F56" w:rsidP="00BA736B">
            <w:pPr>
              <w:pStyle w:val="affff0"/>
              <w:rPr>
                <w:rFonts w:eastAsia="Times New Roman"/>
                <w:b/>
                <w:bCs w:val="0"/>
                <w:lang w:eastAsia="ru-RU"/>
              </w:rPr>
            </w:pPr>
            <w:r w:rsidRPr="00F0216A">
              <w:rPr>
                <w:rFonts w:eastAsia="Times New Roman"/>
                <w:b/>
                <w:bCs w:val="0"/>
                <w:lang w:eastAsia="ru-RU"/>
              </w:rPr>
              <w:t>Транспортная инфраструктура</w:t>
            </w:r>
          </w:p>
        </w:tc>
      </w:tr>
      <w:tr w:rsidR="008F5F56" w:rsidRPr="003D5FBA" w14:paraId="6906D961" w14:textId="77777777" w:rsidTr="0010219E">
        <w:trPr>
          <w:trHeight w:val="276"/>
          <w:jc w:val="center"/>
        </w:trPr>
        <w:tc>
          <w:tcPr>
            <w:tcW w:w="529" w:type="pct"/>
            <w:tcMar>
              <w:top w:w="0" w:type="dxa"/>
              <w:left w:w="28" w:type="dxa"/>
              <w:bottom w:w="0" w:type="dxa"/>
              <w:right w:w="28" w:type="dxa"/>
            </w:tcMar>
            <w:vAlign w:val="center"/>
          </w:tcPr>
          <w:p w14:paraId="7705A753" w14:textId="77777777" w:rsidR="008F5F56" w:rsidRPr="003D5FBA" w:rsidRDefault="008F5F56" w:rsidP="00BA736B">
            <w:pPr>
              <w:pStyle w:val="affff0"/>
              <w:jc w:val="left"/>
              <w:rPr>
                <w:rFonts w:eastAsia="Times New Roman"/>
                <w:lang w:eastAsia="ru-RU"/>
              </w:rPr>
            </w:pPr>
            <w:r w:rsidRPr="003D5FBA">
              <w:rPr>
                <w:rFonts w:eastAsia="Times New Roman"/>
                <w:lang w:eastAsia="ru-RU"/>
              </w:rPr>
              <w:t>6.1</w:t>
            </w:r>
          </w:p>
        </w:tc>
        <w:tc>
          <w:tcPr>
            <w:tcW w:w="1804" w:type="pct"/>
            <w:tcMar>
              <w:top w:w="0" w:type="dxa"/>
              <w:left w:w="28" w:type="dxa"/>
              <w:bottom w:w="0" w:type="dxa"/>
              <w:right w:w="28" w:type="dxa"/>
            </w:tcMar>
            <w:vAlign w:val="center"/>
          </w:tcPr>
          <w:p w14:paraId="2EF10627" w14:textId="77777777" w:rsidR="008F5F56" w:rsidRPr="00AB102D" w:rsidRDefault="008F5F56" w:rsidP="00BA736B">
            <w:pPr>
              <w:pStyle w:val="affff0"/>
              <w:jc w:val="left"/>
              <w:rPr>
                <w:rFonts w:eastAsia="Times New Roman"/>
                <w:i/>
                <w:iCs/>
                <w:lang w:eastAsia="ru-RU"/>
              </w:rPr>
            </w:pPr>
            <w:r w:rsidRPr="00AB102D">
              <w:rPr>
                <w:rFonts w:eastAsia="Times New Roman"/>
                <w:i/>
                <w:iCs/>
                <w:lang w:eastAsia="ru-RU"/>
              </w:rPr>
              <w:t>Протяженность автомобильных дорог всего,</w:t>
            </w:r>
          </w:p>
        </w:tc>
        <w:tc>
          <w:tcPr>
            <w:tcW w:w="814" w:type="pct"/>
            <w:tcMar>
              <w:top w:w="0" w:type="dxa"/>
              <w:left w:w="28" w:type="dxa"/>
              <w:bottom w:w="0" w:type="dxa"/>
              <w:right w:w="28" w:type="dxa"/>
            </w:tcMar>
            <w:vAlign w:val="center"/>
          </w:tcPr>
          <w:p w14:paraId="6F85C854" w14:textId="77777777" w:rsidR="008F5F56" w:rsidRPr="003D5FBA" w:rsidRDefault="008F5F56" w:rsidP="00BA736B">
            <w:pPr>
              <w:pStyle w:val="affff0"/>
              <w:rPr>
                <w:rFonts w:eastAsia="Times New Roman"/>
                <w:lang w:eastAsia="ru-RU"/>
              </w:rPr>
            </w:pPr>
            <w:r w:rsidRPr="003D5FBA">
              <w:rPr>
                <w:rFonts w:eastAsia="Times New Roman"/>
                <w:lang w:eastAsia="ru-RU"/>
              </w:rPr>
              <w:t>км</w:t>
            </w:r>
          </w:p>
        </w:tc>
        <w:tc>
          <w:tcPr>
            <w:tcW w:w="725" w:type="pct"/>
            <w:tcMar>
              <w:top w:w="0" w:type="dxa"/>
              <w:left w:w="28" w:type="dxa"/>
              <w:bottom w:w="0" w:type="dxa"/>
              <w:right w:w="28" w:type="dxa"/>
            </w:tcMar>
            <w:vAlign w:val="center"/>
          </w:tcPr>
          <w:p w14:paraId="7A632743" w14:textId="7980BE81" w:rsidR="008F5F56" w:rsidRPr="001C11BC" w:rsidRDefault="001C11BC" w:rsidP="00BA736B">
            <w:pPr>
              <w:pStyle w:val="affff0"/>
              <w:rPr>
                <w:rFonts w:eastAsia="Times New Roman"/>
                <w:lang w:eastAsia="ru-RU"/>
              </w:rPr>
            </w:pPr>
            <w:r w:rsidRPr="001C11BC">
              <w:rPr>
                <w:rFonts w:eastAsia="Times New Roman"/>
                <w:lang w:eastAsia="ru-RU"/>
              </w:rPr>
              <w:t>54,21</w:t>
            </w:r>
          </w:p>
        </w:tc>
        <w:tc>
          <w:tcPr>
            <w:tcW w:w="534" w:type="pct"/>
            <w:vAlign w:val="center"/>
          </w:tcPr>
          <w:p w14:paraId="48E63325" w14:textId="77777777" w:rsidR="008F5F56" w:rsidRPr="001C11BC" w:rsidRDefault="008F5F56" w:rsidP="00BA736B">
            <w:pPr>
              <w:pStyle w:val="affff0"/>
              <w:rPr>
                <w:rFonts w:eastAsia="Times New Roman"/>
                <w:lang w:eastAsia="ru-RU"/>
              </w:rPr>
            </w:pPr>
            <w:r w:rsidRPr="001C11BC">
              <w:rPr>
                <w:rFonts w:eastAsia="Times New Roman"/>
                <w:lang w:eastAsia="ru-RU"/>
              </w:rPr>
              <w:t>-</w:t>
            </w:r>
          </w:p>
        </w:tc>
        <w:tc>
          <w:tcPr>
            <w:tcW w:w="594" w:type="pct"/>
            <w:vAlign w:val="center"/>
          </w:tcPr>
          <w:p w14:paraId="4244EB62" w14:textId="57D833AB" w:rsidR="008F5F56" w:rsidRPr="001C11BC" w:rsidRDefault="001C11BC" w:rsidP="00BA736B">
            <w:pPr>
              <w:pStyle w:val="affff0"/>
              <w:rPr>
                <w:rFonts w:eastAsia="Times New Roman"/>
                <w:lang w:eastAsia="ru-RU"/>
              </w:rPr>
            </w:pPr>
            <w:r w:rsidRPr="001C11BC">
              <w:rPr>
                <w:rFonts w:eastAsia="Times New Roman"/>
                <w:lang w:eastAsia="ru-RU"/>
              </w:rPr>
              <w:t>57,49</w:t>
            </w:r>
          </w:p>
        </w:tc>
      </w:tr>
      <w:tr w:rsidR="008F5F56" w:rsidRPr="003D5FBA" w14:paraId="7EB9A855" w14:textId="77777777" w:rsidTr="0010219E">
        <w:trPr>
          <w:trHeight w:val="276"/>
          <w:jc w:val="center"/>
        </w:trPr>
        <w:tc>
          <w:tcPr>
            <w:tcW w:w="529" w:type="pct"/>
            <w:tcMar>
              <w:top w:w="0" w:type="dxa"/>
              <w:left w:w="28" w:type="dxa"/>
              <w:bottom w:w="0" w:type="dxa"/>
              <w:right w:w="28" w:type="dxa"/>
            </w:tcMar>
            <w:vAlign w:val="center"/>
          </w:tcPr>
          <w:p w14:paraId="46CE42B8" w14:textId="77777777" w:rsidR="008F5F56" w:rsidRPr="003D5FBA" w:rsidRDefault="008F5F56" w:rsidP="00BA736B">
            <w:pPr>
              <w:pStyle w:val="affff0"/>
              <w:jc w:val="left"/>
              <w:rPr>
                <w:rFonts w:eastAsia="Times New Roman"/>
                <w:lang w:eastAsia="ru-RU"/>
              </w:rPr>
            </w:pPr>
          </w:p>
        </w:tc>
        <w:tc>
          <w:tcPr>
            <w:tcW w:w="1804" w:type="pct"/>
            <w:tcMar>
              <w:top w:w="0" w:type="dxa"/>
              <w:left w:w="28" w:type="dxa"/>
              <w:bottom w:w="0" w:type="dxa"/>
              <w:right w:w="28" w:type="dxa"/>
            </w:tcMar>
            <w:vAlign w:val="center"/>
          </w:tcPr>
          <w:p w14:paraId="71E25692" w14:textId="77777777" w:rsidR="008F5F56" w:rsidRPr="003D5FBA" w:rsidRDefault="008F5F56" w:rsidP="00BA736B">
            <w:pPr>
              <w:pStyle w:val="affff0"/>
              <w:jc w:val="left"/>
              <w:rPr>
                <w:rFonts w:eastAsia="Times New Roman"/>
                <w:lang w:eastAsia="ru-RU"/>
              </w:rPr>
            </w:pPr>
            <w:r w:rsidRPr="003D5FBA">
              <w:rPr>
                <w:rFonts w:eastAsia="Times New Roman"/>
                <w:lang w:eastAsia="ru-RU"/>
              </w:rPr>
              <w:t>в том числе:</w:t>
            </w:r>
          </w:p>
        </w:tc>
        <w:tc>
          <w:tcPr>
            <w:tcW w:w="814" w:type="pct"/>
            <w:tcMar>
              <w:top w:w="0" w:type="dxa"/>
              <w:left w:w="28" w:type="dxa"/>
              <w:bottom w:w="0" w:type="dxa"/>
              <w:right w:w="28" w:type="dxa"/>
            </w:tcMar>
            <w:vAlign w:val="center"/>
          </w:tcPr>
          <w:p w14:paraId="1320150E" w14:textId="77777777" w:rsidR="008F5F56" w:rsidRPr="003D5FBA" w:rsidRDefault="008F5F56" w:rsidP="00BA736B">
            <w:pPr>
              <w:pStyle w:val="affff0"/>
              <w:rPr>
                <w:rFonts w:eastAsia="Times New Roman"/>
                <w:lang w:eastAsia="ru-RU"/>
              </w:rPr>
            </w:pPr>
          </w:p>
        </w:tc>
        <w:tc>
          <w:tcPr>
            <w:tcW w:w="725" w:type="pct"/>
            <w:shd w:val="clear" w:color="auto" w:fill="auto"/>
            <w:tcMar>
              <w:top w:w="0" w:type="dxa"/>
              <w:left w:w="28" w:type="dxa"/>
              <w:bottom w:w="0" w:type="dxa"/>
              <w:right w:w="28" w:type="dxa"/>
            </w:tcMar>
            <w:vAlign w:val="center"/>
          </w:tcPr>
          <w:p w14:paraId="50D470DC" w14:textId="7CDCB934" w:rsidR="008F5F56" w:rsidRPr="0010219E" w:rsidRDefault="008F5F56" w:rsidP="00BA736B">
            <w:pPr>
              <w:pStyle w:val="affff0"/>
              <w:rPr>
                <w:rFonts w:eastAsia="Times New Roman"/>
                <w:lang w:val="en-US" w:eastAsia="ru-RU"/>
              </w:rPr>
            </w:pPr>
          </w:p>
        </w:tc>
        <w:tc>
          <w:tcPr>
            <w:tcW w:w="534" w:type="pct"/>
            <w:shd w:val="clear" w:color="auto" w:fill="auto"/>
            <w:vAlign w:val="center"/>
          </w:tcPr>
          <w:p w14:paraId="00FA794C" w14:textId="77777777" w:rsidR="008F5F56" w:rsidRPr="0010219E" w:rsidRDefault="008F5F56" w:rsidP="00BA736B">
            <w:pPr>
              <w:pStyle w:val="affff0"/>
              <w:rPr>
                <w:rFonts w:eastAsia="Times New Roman"/>
                <w:lang w:eastAsia="ru-RU"/>
              </w:rPr>
            </w:pPr>
          </w:p>
        </w:tc>
        <w:tc>
          <w:tcPr>
            <w:tcW w:w="594" w:type="pct"/>
            <w:shd w:val="clear" w:color="auto" w:fill="auto"/>
            <w:vAlign w:val="center"/>
          </w:tcPr>
          <w:p w14:paraId="240C1621" w14:textId="3ABA063D" w:rsidR="008F5F56" w:rsidRPr="0010219E" w:rsidRDefault="008F5F56" w:rsidP="00BA736B">
            <w:pPr>
              <w:pStyle w:val="affff0"/>
              <w:rPr>
                <w:rFonts w:eastAsia="Times New Roman"/>
                <w:lang w:eastAsia="ru-RU"/>
              </w:rPr>
            </w:pPr>
          </w:p>
        </w:tc>
      </w:tr>
      <w:tr w:rsidR="008F5F56" w:rsidRPr="003D5FBA" w14:paraId="1BA1D351" w14:textId="77777777" w:rsidTr="0010219E">
        <w:trPr>
          <w:trHeight w:val="276"/>
          <w:jc w:val="center"/>
        </w:trPr>
        <w:tc>
          <w:tcPr>
            <w:tcW w:w="529" w:type="pct"/>
            <w:tcMar>
              <w:top w:w="0" w:type="dxa"/>
              <w:left w:w="28" w:type="dxa"/>
              <w:bottom w:w="0" w:type="dxa"/>
              <w:right w:w="28" w:type="dxa"/>
            </w:tcMar>
            <w:vAlign w:val="center"/>
          </w:tcPr>
          <w:p w14:paraId="337BC100" w14:textId="77777777" w:rsidR="008F5F56" w:rsidRPr="003D5FBA" w:rsidRDefault="008F5F56" w:rsidP="00BA736B">
            <w:pPr>
              <w:pStyle w:val="affff0"/>
              <w:jc w:val="left"/>
              <w:rPr>
                <w:rFonts w:eastAsia="Times New Roman"/>
                <w:lang w:eastAsia="ru-RU"/>
              </w:rPr>
            </w:pPr>
            <w:r w:rsidRPr="003D5FBA">
              <w:rPr>
                <w:rFonts w:eastAsia="Times New Roman"/>
                <w:lang w:eastAsia="ru-RU"/>
              </w:rPr>
              <w:t>6.1.1</w:t>
            </w:r>
          </w:p>
        </w:tc>
        <w:tc>
          <w:tcPr>
            <w:tcW w:w="1804" w:type="pct"/>
            <w:tcMar>
              <w:top w:w="0" w:type="dxa"/>
              <w:left w:w="28" w:type="dxa"/>
              <w:bottom w:w="0" w:type="dxa"/>
              <w:right w:w="28" w:type="dxa"/>
            </w:tcMar>
            <w:vAlign w:val="center"/>
          </w:tcPr>
          <w:p w14:paraId="2DA7DF76" w14:textId="77777777" w:rsidR="008F5F56" w:rsidRPr="003D5FBA" w:rsidRDefault="008F5F56" w:rsidP="00BA736B">
            <w:pPr>
              <w:pStyle w:val="affff0"/>
              <w:jc w:val="left"/>
              <w:rPr>
                <w:rFonts w:eastAsia="Times New Roman"/>
                <w:lang w:eastAsia="ru-RU"/>
              </w:rPr>
            </w:pPr>
            <w:r w:rsidRPr="001C11BC">
              <w:rPr>
                <w:rFonts w:eastAsia="Times New Roman"/>
                <w:lang w:eastAsia="ru-RU"/>
              </w:rPr>
              <w:t>автомобильные дороги регионального или межмуниципального значения</w:t>
            </w:r>
          </w:p>
        </w:tc>
        <w:tc>
          <w:tcPr>
            <w:tcW w:w="814" w:type="pct"/>
            <w:tcMar>
              <w:top w:w="0" w:type="dxa"/>
              <w:left w:w="28" w:type="dxa"/>
              <w:bottom w:w="0" w:type="dxa"/>
              <w:right w:w="28" w:type="dxa"/>
            </w:tcMar>
            <w:vAlign w:val="center"/>
          </w:tcPr>
          <w:p w14:paraId="1C349021" w14:textId="77777777" w:rsidR="008F5F56" w:rsidRPr="003D5FBA" w:rsidRDefault="008F5F56" w:rsidP="00BA736B">
            <w:pPr>
              <w:pStyle w:val="affff0"/>
              <w:rPr>
                <w:rFonts w:eastAsia="Times New Roman"/>
                <w:lang w:eastAsia="ru-RU"/>
              </w:rPr>
            </w:pPr>
          </w:p>
        </w:tc>
        <w:tc>
          <w:tcPr>
            <w:tcW w:w="725" w:type="pct"/>
            <w:tcMar>
              <w:top w:w="0" w:type="dxa"/>
              <w:left w:w="28" w:type="dxa"/>
              <w:bottom w:w="0" w:type="dxa"/>
              <w:right w:w="28" w:type="dxa"/>
            </w:tcMar>
            <w:vAlign w:val="center"/>
          </w:tcPr>
          <w:p w14:paraId="278A08CC" w14:textId="1F0495D1" w:rsidR="008F5F56" w:rsidRPr="004F7AD2" w:rsidRDefault="0010219E" w:rsidP="00BA736B">
            <w:pPr>
              <w:pStyle w:val="affff0"/>
              <w:rPr>
                <w:rFonts w:eastAsia="Times New Roman"/>
                <w:highlight w:val="cyan"/>
                <w:lang w:eastAsia="ru-RU"/>
              </w:rPr>
            </w:pPr>
            <w:r w:rsidRPr="0010219E">
              <w:rPr>
                <w:rFonts w:eastAsia="Times New Roman"/>
                <w:lang w:val="en-US" w:eastAsia="ru-RU"/>
              </w:rPr>
              <w:t>26</w:t>
            </w:r>
            <w:r w:rsidRPr="0010219E">
              <w:rPr>
                <w:rFonts w:eastAsia="Times New Roman"/>
                <w:lang w:eastAsia="ru-RU"/>
              </w:rPr>
              <w:t>,</w:t>
            </w:r>
            <w:r w:rsidRPr="0010219E">
              <w:rPr>
                <w:rFonts w:eastAsia="Times New Roman"/>
                <w:lang w:val="en-US" w:eastAsia="ru-RU"/>
              </w:rPr>
              <w:t>33</w:t>
            </w:r>
          </w:p>
        </w:tc>
        <w:tc>
          <w:tcPr>
            <w:tcW w:w="534" w:type="pct"/>
            <w:vAlign w:val="center"/>
          </w:tcPr>
          <w:p w14:paraId="75804689" w14:textId="77777777" w:rsidR="008F5F56" w:rsidRPr="004F7AD2" w:rsidRDefault="008F5F56" w:rsidP="00BA736B">
            <w:pPr>
              <w:pStyle w:val="affff0"/>
              <w:rPr>
                <w:rFonts w:eastAsia="Times New Roman"/>
                <w:highlight w:val="cyan"/>
                <w:lang w:eastAsia="ru-RU"/>
              </w:rPr>
            </w:pPr>
          </w:p>
        </w:tc>
        <w:tc>
          <w:tcPr>
            <w:tcW w:w="594" w:type="pct"/>
            <w:vAlign w:val="center"/>
          </w:tcPr>
          <w:p w14:paraId="551EDA19" w14:textId="6ED5FC85" w:rsidR="008F5F56" w:rsidRPr="004F7AD2" w:rsidRDefault="0010219E" w:rsidP="00BA736B">
            <w:pPr>
              <w:pStyle w:val="affff0"/>
              <w:rPr>
                <w:rFonts w:eastAsia="Times New Roman"/>
                <w:highlight w:val="cyan"/>
                <w:lang w:eastAsia="ru-RU"/>
              </w:rPr>
            </w:pPr>
            <w:r w:rsidRPr="0010219E">
              <w:rPr>
                <w:rFonts w:eastAsia="Times New Roman"/>
                <w:lang w:val="en-US" w:eastAsia="ru-RU"/>
              </w:rPr>
              <w:t>26</w:t>
            </w:r>
            <w:r w:rsidRPr="0010219E">
              <w:rPr>
                <w:rFonts w:eastAsia="Times New Roman"/>
                <w:lang w:eastAsia="ru-RU"/>
              </w:rPr>
              <w:t>,</w:t>
            </w:r>
            <w:r w:rsidRPr="0010219E">
              <w:rPr>
                <w:rFonts w:eastAsia="Times New Roman"/>
                <w:lang w:val="en-US" w:eastAsia="ru-RU"/>
              </w:rPr>
              <w:t>33</w:t>
            </w:r>
          </w:p>
        </w:tc>
      </w:tr>
      <w:tr w:rsidR="008F5F56" w:rsidRPr="003D5FBA" w14:paraId="24B04E28" w14:textId="77777777" w:rsidTr="0010219E">
        <w:trPr>
          <w:trHeight w:val="108"/>
          <w:jc w:val="center"/>
        </w:trPr>
        <w:tc>
          <w:tcPr>
            <w:tcW w:w="529" w:type="pct"/>
            <w:tcMar>
              <w:top w:w="0" w:type="dxa"/>
              <w:left w:w="28" w:type="dxa"/>
              <w:bottom w:w="0" w:type="dxa"/>
              <w:right w:w="28" w:type="dxa"/>
            </w:tcMar>
            <w:vAlign w:val="center"/>
          </w:tcPr>
          <w:p w14:paraId="2A3482EC" w14:textId="77777777" w:rsidR="008F5F56" w:rsidRPr="00991280" w:rsidRDefault="008F5F56" w:rsidP="00BA736B">
            <w:pPr>
              <w:pStyle w:val="affff0"/>
              <w:jc w:val="left"/>
              <w:rPr>
                <w:rFonts w:eastAsia="Times New Roman"/>
                <w:lang w:val="en-US" w:eastAsia="ru-RU"/>
              </w:rPr>
            </w:pPr>
            <w:r w:rsidRPr="003D5FBA">
              <w:rPr>
                <w:rFonts w:eastAsia="Times New Roman"/>
                <w:lang w:eastAsia="ru-RU"/>
              </w:rPr>
              <w:t>6.1.</w:t>
            </w:r>
            <w:r>
              <w:rPr>
                <w:rFonts w:eastAsia="Times New Roman"/>
                <w:lang w:val="en-US" w:eastAsia="ru-RU"/>
              </w:rPr>
              <w:t>2</w:t>
            </w:r>
          </w:p>
        </w:tc>
        <w:tc>
          <w:tcPr>
            <w:tcW w:w="1804" w:type="pct"/>
            <w:tcMar>
              <w:top w:w="0" w:type="dxa"/>
              <w:left w:w="28" w:type="dxa"/>
              <w:bottom w:w="0" w:type="dxa"/>
              <w:right w:w="28" w:type="dxa"/>
            </w:tcMar>
            <w:vAlign w:val="center"/>
          </w:tcPr>
          <w:p w14:paraId="3B8F6FED" w14:textId="2E4239CA" w:rsidR="008F5F56" w:rsidRPr="003D5FBA" w:rsidRDefault="008F5F56" w:rsidP="00BA736B">
            <w:pPr>
              <w:pStyle w:val="affff0"/>
              <w:jc w:val="left"/>
              <w:rPr>
                <w:rFonts w:eastAsia="Times New Roman"/>
                <w:lang w:eastAsia="ru-RU"/>
              </w:rPr>
            </w:pPr>
            <w:r w:rsidRPr="003D5FBA">
              <w:rPr>
                <w:rFonts w:eastAsia="Times New Roman"/>
                <w:lang w:eastAsia="ru-RU"/>
              </w:rPr>
              <w:t>автомобильные дороги местного значения</w:t>
            </w:r>
            <w:r w:rsidR="0010219E" w:rsidRPr="00AB102D">
              <w:rPr>
                <w:rFonts w:eastAsia="Times New Roman"/>
                <w:i/>
                <w:iCs/>
                <w:lang w:eastAsia="ru-RU"/>
              </w:rPr>
              <w:t xml:space="preserve"> </w:t>
            </w:r>
            <w:r w:rsidR="0010219E">
              <w:rPr>
                <w:rFonts w:eastAsia="Times New Roman"/>
                <w:i/>
                <w:iCs/>
                <w:lang w:eastAsia="ru-RU"/>
              </w:rPr>
              <w:t>(</w:t>
            </w:r>
            <w:r w:rsidR="0010219E" w:rsidRPr="00AB102D">
              <w:rPr>
                <w:rFonts w:eastAsia="Times New Roman"/>
                <w:i/>
                <w:iCs/>
                <w:lang w:eastAsia="ru-RU"/>
              </w:rPr>
              <w:t>протяженность улично-дорожной сети населенных пунктов</w:t>
            </w:r>
            <w:r w:rsidR="0010219E">
              <w:rPr>
                <w:rFonts w:eastAsia="Times New Roman"/>
                <w:i/>
                <w:iCs/>
                <w:lang w:eastAsia="ru-RU"/>
              </w:rPr>
              <w:t>)</w:t>
            </w:r>
            <w:r w:rsidR="0010219E" w:rsidRPr="00AB102D">
              <w:rPr>
                <w:rFonts w:eastAsia="Times New Roman"/>
                <w:i/>
                <w:iCs/>
                <w:lang w:eastAsia="ru-RU"/>
              </w:rPr>
              <w:t>, в том числе:</w:t>
            </w:r>
          </w:p>
        </w:tc>
        <w:tc>
          <w:tcPr>
            <w:tcW w:w="814" w:type="pct"/>
            <w:tcMar>
              <w:top w:w="0" w:type="dxa"/>
              <w:left w:w="28" w:type="dxa"/>
              <w:bottom w:w="0" w:type="dxa"/>
              <w:right w:w="28" w:type="dxa"/>
            </w:tcMar>
            <w:vAlign w:val="center"/>
          </w:tcPr>
          <w:p w14:paraId="08C5A8EC" w14:textId="77777777" w:rsidR="008F5F56" w:rsidRPr="003D5FBA" w:rsidRDefault="008F5F56" w:rsidP="00BA736B">
            <w:pPr>
              <w:pStyle w:val="affff0"/>
              <w:rPr>
                <w:rFonts w:eastAsia="Times New Roman"/>
                <w:lang w:eastAsia="ru-RU"/>
              </w:rPr>
            </w:pPr>
            <w:r w:rsidRPr="003D5FBA">
              <w:rPr>
                <w:rFonts w:eastAsia="Times New Roman"/>
                <w:lang w:eastAsia="ru-RU"/>
              </w:rPr>
              <w:t>-"-</w:t>
            </w:r>
          </w:p>
        </w:tc>
        <w:tc>
          <w:tcPr>
            <w:tcW w:w="725" w:type="pct"/>
            <w:tcMar>
              <w:top w:w="0" w:type="dxa"/>
              <w:left w:w="28" w:type="dxa"/>
              <w:bottom w:w="0" w:type="dxa"/>
              <w:right w:w="28" w:type="dxa"/>
            </w:tcMar>
            <w:vAlign w:val="center"/>
          </w:tcPr>
          <w:p w14:paraId="21EE26B3" w14:textId="2079C938" w:rsidR="008F5F56" w:rsidRPr="001C11BC" w:rsidRDefault="001C11BC" w:rsidP="00BA736B">
            <w:pPr>
              <w:pStyle w:val="affff0"/>
              <w:rPr>
                <w:rFonts w:eastAsia="Times New Roman"/>
                <w:lang w:eastAsia="ru-RU"/>
              </w:rPr>
            </w:pPr>
            <w:r w:rsidRPr="001C11BC">
              <w:rPr>
                <w:rFonts w:eastAsia="Times New Roman"/>
                <w:lang w:eastAsia="ru-RU"/>
              </w:rPr>
              <w:t>27,88</w:t>
            </w:r>
          </w:p>
        </w:tc>
        <w:tc>
          <w:tcPr>
            <w:tcW w:w="534" w:type="pct"/>
            <w:vAlign w:val="center"/>
          </w:tcPr>
          <w:p w14:paraId="484F6703" w14:textId="77777777" w:rsidR="008F5F56" w:rsidRPr="001C11BC" w:rsidRDefault="008F5F56" w:rsidP="00BA736B">
            <w:pPr>
              <w:pStyle w:val="affff0"/>
              <w:rPr>
                <w:rFonts w:eastAsia="Times New Roman"/>
                <w:lang w:eastAsia="ru-RU"/>
              </w:rPr>
            </w:pPr>
            <w:r w:rsidRPr="001C11BC">
              <w:rPr>
                <w:rFonts w:eastAsia="Times New Roman"/>
                <w:lang w:eastAsia="ru-RU"/>
              </w:rPr>
              <w:t>-</w:t>
            </w:r>
          </w:p>
        </w:tc>
        <w:tc>
          <w:tcPr>
            <w:tcW w:w="594" w:type="pct"/>
            <w:vAlign w:val="center"/>
          </w:tcPr>
          <w:p w14:paraId="292FAA98" w14:textId="061BCE9D" w:rsidR="008F5F56" w:rsidRPr="001C11BC" w:rsidRDefault="001C11BC" w:rsidP="00BA736B">
            <w:pPr>
              <w:pStyle w:val="affff0"/>
              <w:rPr>
                <w:rFonts w:eastAsia="Times New Roman"/>
                <w:lang w:eastAsia="ru-RU"/>
              </w:rPr>
            </w:pPr>
            <w:r w:rsidRPr="001C11BC">
              <w:rPr>
                <w:rFonts w:eastAsia="Times New Roman"/>
                <w:lang w:eastAsia="ru-RU"/>
              </w:rPr>
              <w:t>31,16</w:t>
            </w:r>
          </w:p>
        </w:tc>
      </w:tr>
      <w:tr w:rsidR="008F5F56" w:rsidRPr="003D5FBA" w14:paraId="3E72E9A5" w14:textId="77777777" w:rsidTr="0010219E">
        <w:trPr>
          <w:trHeight w:val="276"/>
          <w:jc w:val="center"/>
        </w:trPr>
        <w:tc>
          <w:tcPr>
            <w:tcW w:w="529" w:type="pct"/>
            <w:tcMar>
              <w:top w:w="0" w:type="dxa"/>
              <w:left w:w="28" w:type="dxa"/>
              <w:bottom w:w="0" w:type="dxa"/>
              <w:right w:w="28" w:type="dxa"/>
            </w:tcMar>
            <w:vAlign w:val="center"/>
          </w:tcPr>
          <w:p w14:paraId="08864744" w14:textId="238746A3" w:rsidR="008F5F56" w:rsidRPr="001C11BC" w:rsidRDefault="008F5F56" w:rsidP="00BA736B">
            <w:pPr>
              <w:pStyle w:val="affff0"/>
              <w:jc w:val="left"/>
              <w:rPr>
                <w:rFonts w:eastAsia="Times New Roman"/>
                <w:lang w:eastAsia="ru-RU"/>
              </w:rPr>
            </w:pPr>
            <w:r w:rsidRPr="001C11BC">
              <w:rPr>
                <w:rFonts w:eastAsia="Times New Roman"/>
                <w:lang w:eastAsia="ru-RU"/>
              </w:rPr>
              <w:t>6.</w:t>
            </w:r>
            <w:r w:rsidR="0010219E" w:rsidRPr="001C11BC">
              <w:rPr>
                <w:rFonts w:eastAsia="Times New Roman"/>
                <w:lang w:eastAsia="ru-RU"/>
              </w:rPr>
              <w:t>1</w:t>
            </w:r>
            <w:r w:rsidRPr="001C11BC">
              <w:rPr>
                <w:rFonts w:eastAsia="Times New Roman"/>
                <w:lang w:eastAsia="ru-RU"/>
              </w:rPr>
              <w:t>.2</w:t>
            </w:r>
            <w:r w:rsidR="0010219E" w:rsidRPr="001C11BC">
              <w:rPr>
                <w:rFonts w:eastAsia="Times New Roman"/>
                <w:lang w:eastAsia="ru-RU"/>
              </w:rPr>
              <w:t>.1</w:t>
            </w:r>
          </w:p>
        </w:tc>
        <w:tc>
          <w:tcPr>
            <w:tcW w:w="1804" w:type="pct"/>
            <w:tcMar>
              <w:top w:w="0" w:type="dxa"/>
              <w:left w:w="28" w:type="dxa"/>
              <w:bottom w:w="0" w:type="dxa"/>
              <w:right w:w="28" w:type="dxa"/>
            </w:tcMar>
            <w:vAlign w:val="center"/>
          </w:tcPr>
          <w:p w14:paraId="2268C25D" w14:textId="77777777" w:rsidR="008F5F56" w:rsidRPr="001C11BC" w:rsidRDefault="008F5F56" w:rsidP="00BA736B">
            <w:pPr>
              <w:pStyle w:val="affff0"/>
              <w:jc w:val="left"/>
              <w:rPr>
                <w:rFonts w:eastAsia="Times New Roman"/>
                <w:lang w:eastAsia="ru-RU"/>
              </w:rPr>
            </w:pPr>
            <w:r w:rsidRPr="001C11BC">
              <w:rPr>
                <w:rFonts w:eastAsia="Times New Roman"/>
                <w:lang w:eastAsia="ru-RU"/>
              </w:rPr>
              <w:t>главная улица</w:t>
            </w:r>
          </w:p>
        </w:tc>
        <w:tc>
          <w:tcPr>
            <w:tcW w:w="814" w:type="pct"/>
            <w:tcMar>
              <w:top w:w="0" w:type="dxa"/>
              <w:left w:w="28" w:type="dxa"/>
              <w:bottom w:w="0" w:type="dxa"/>
              <w:right w:w="28" w:type="dxa"/>
            </w:tcMar>
            <w:vAlign w:val="center"/>
          </w:tcPr>
          <w:p w14:paraId="27F52847" w14:textId="77777777" w:rsidR="008F5F56" w:rsidRPr="003D5FBA" w:rsidRDefault="008F5F56" w:rsidP="00BA736B">
            <w:pPr>
              <w:pStyle w:val="affff0"/>
            </w:pPr>
          </w:p>
        </w:tc>
        <w:tc>
          <w:tcPr>
            <w:tcW w:w="725" w:type="pct"/>
            <w:tcMar>
              <w:top w:w="0" w:type="dxa"/>
              <w:left w:w="28" w:type="dxa"/>
              <w:bottom w:w="0" w:type="dxa"/>
              <w:right w:w="28" w:type="dxa"/>
            </w:tcMar>
            <w:vAlign w:val="center"/>
          </w:tcPr>
          <w:p w14:paraId="0316F201" w14:textId="2EF3DD93" w:rsidR="008F5F56" w:rsidRPr="004F7AD2" w:rsidRDefault="00516999" w:rsidP="00BA736B">
            <w:pPr>
              <w:pStyle w:val="affff0"/>
              <w:rPr>
                <w:rFonts w:eastAsia="Times New Roman"/>
                <w:highlight w:val="cyan"/>
                <w:lang w:eastAsia="ru-RU"/>
              </w:rPr>
            </w:pPr>
            <w:r w:rsidRPr="00516999">
              <w:rPr>
                <w:rFonts w:eastAsia="Times New Roman"/>
                <w:lang w:eastAsia="ru-RU"/>
              </w:rPr>
              <w:t>3,18</w:t>
            </w:r>
          </w:p>
        </w:tc>
        <w:tc>
          <w:tcPr>
            <w:tcW w:w="534" w:type="pct"/>
            <w:vAlign w:val="center"/>
          </w:tcPr>
          <w:p w14:paraId="224ECB69" w14:textId="77777777" w:rsidR="008F5F56" w:rsidRPr="00516999" w:rsidRDefault="008F5F56" w:rsidP="00BA736B">
            <w:pPr>
              <w:pStyle w:val="affff0"/>
              <w:rPr>
                <w:rFonts w:eastAsia="Times New Roman"/>
                <w:lang w:eastAsia="ru-RU"/>
              </w:rPr>
            </w:pPr>
            <w:r w:rsidRPr="00516999">
              <w:rPr>
                <w:rFonts w:eastAsia="Times New Roman"/>
                <w:lang w:eastAsia="ru-RU"/>
              </w:rPr>
              <w:t>-</w:t>
            </w:r>
          </w:p>
        </w:tc>
        <w:tc>
          <w:tcPr>
            <w:tcW w:w="594" w:type="pct"/>
            <w:vAlign w:val="center"/>
          </w:tcPr>
          <w:p w14:paraId="43DE33B8" w14:textId="0A532DC8" w:rsidR="008F5F56" w:rsidRPr="00516999" w:rsidRDefault="00516999" w:rsidP="00BA736B">
            <w:pPr>
              <w:pStyle w:val="affff0"/>
              <w:rPr>
                <w:rFonts w:eastAsia="Times New Roman"/>
                <w:lang w:eastAsia="ru-RU"/>
              </w:rPr>
            </w:pPr>
            <w:r w:rsidRPr="00516999">
              <w:rPr>
                <w:rFonts w:eastAsia="Times New Roman"/>
                <w:lang w:eastAsia="ru-RU"/>
              </w:rPr>
              <w:t>3,18</w:t>
            </w:r>
          </w:p>
        </w:tc>
      </w:tr>
      <w:tr w:rsidR="008F5F56" w:rsidRPr="003D5FBA" w14:paraId="06DCA812" w14:textId="77777777" w:rsidTr="0010219E">
        <w:trPr>
          <w:trHeight w:val="276"/>
          <w:jc w:val="center"/>
        </w:trPr>
        <w:tc>
          <w:tcPr>
            <w:tcW w:w="529" w:type="pct"/>
            <w:tcMar>
              <w:top w:w="0" w:type="dxa"/>
              <w:left w:w="28" w:type="dxa"/>
              <w:bottom w:w="0" w:type="dxa"/>
              <w:right w:w="28" w:type="dxa"/>
            </w:tcMar>
            <w:vAlign w:val="center"/>
          </w:tcPr>
          <w:p w14:paraId="597A2393" w14:textId="17ADAD44" w:rsidR="008F5F56" w:rsidRPr="003D5FBA" w:rsidRDefault="008F5F56" w:rsidP="00BA736B">
            <w:pPr>
              <w:pStyle w:val="affff0"/>
              <w:jc w:val="left"/>
              <w:rPr>
                <w:rFonts w:eastAsia="Times New Roman"/>
                <w:lang w:eastAsia="ru-RU"/>
              </w:rPr>
            </w:pPr>
            <w:r w:rsidRPr="003D5FBA">
              <w:rPr>
                <w:rFonts w:eastAsia="Times New Roman"/>
                <w:lang w:eastAsia="ru-RU"/>
              </w:rPr>
              <w:t>6.</w:t>
            </w:r>
            <w:r w:rsidR="0010219E">
              <w:rPr>
                <w:rFonts w:eastAsia="Times New Roman"/>
                <w:lang w:eastAsia="ru-RU"/>
              </w:rPr>
              <w:t>1.2.2</w:t>
            </w:r>
          </w:p>
        </w:tc>
        <w:tc>
          <w:tcPr>
            <w:tcW w:w="1804" w:type="pct"/>
            <w:tcMar>
              <w:top w:w="0" w:type="dxa"/>
              <w:left w:w="28" w:type="dxa"/>
              <w:bottom w:w="0" w:type="dxa"/>
              <w:right w:w="28" w:type="dxa"/>
            </w:tcMar>
            <w:vAlign w:val="center"/>
          </w:tcPr>
          <w:p w14:paraId="3DB3A6EE" w14:textId="77777777" w:rsidR="008F5F56" w:rsidRPr="005D078D" w:rsidRDefault="008F5F56" w:rsidP="00BA736B">
            <w:pPr>
              <w:pStyle w:val="affff0"/>
              <w:jc w:val="left"/>
              <w:rPr>
                <w:rFonts w:eastAsia="Times New Roman"/>
                <w:highlight w:val="cyan"/>
                <w:lang w:eastAsia="ru-RU"/>
              </w:rPr>
            </w:pPr>
            <w:r w:rsidRPr="00516999">
              <w:rPr>
                <w:rFonts w:eastAsia="Times New Roman"/>
                <w:lang w:eastAsia="ru-RU"/>
              </w:rPr>
              <w:t>улица в жилой застройке</w:t>
            </w:r>
          </w:p>
        </w:tc>
        <w:tc>
          <w:tcPr>
            <w:tcW w:w="814" w:type="pct"/>
            <w:tcMar>
              <w:top w:w="0" w:type="dxa"/>
              <w:left w:w="28" w:type="dxa"/>
              <w:bottom w:w="0" w:type="dxa"/>
              <w:right w:w="28" w:type="dxa"/>
            </w:tcMar>
            <w:vAlign w:val="center"/>
          </w:tcPr>
          <w:p w14:paraId="3017BAD9" w14:textId="77777777" w:rsidR="008F5F56" w:rsidRPr="003D5FBA" w:rsidRDefault="008F5F56" w:rsidP="00BA736B">
            <w:pPr>
              <w:pStyle w:val="affff0"/>
            </w:pPr>
          </w:p>
        </w:tc>
        <w:tc>
          <w:tcPr>
            <w:tcW w:w="725" w:type="pct"/>
            <w:tcMar>
              <w:top w:w="0" w:type="dxa"/>
              <w:left w:w="28" w:type="dxa"/>
              <w:bottom w:w="0" w:type="dxa"/>
              <w:right w:w="28" w:type="dxa"/>
            </w:tcMar>
            <w:vAlign w:val="center"/>
          </w:tcPr>
          <w:p w14:paraId="1967EE20" w14:textId="27628427" w:rsidR="008F5F56" w:rsidRPr="00516999" w:rsidRDefault="00516999" w:rsidP="00BA736B">
            <w:pPr>
              <w:pStyle w:val="affff0"/>
              <w:rPr>
                <w:rFonts w:eastAsia="Times New Roman"/>
                <w:highlight w:val="cyan"/>
                <w:lang w:eastAsia="ru-RU"/>
              </w:rPr>
            </w:pPr>
            <w:r w:rsidRPr="00516999">
              <w:rPr>
                <w:rFonts w:eastAsia="Times New Roman"/>
                <w:lang w:eastAsia="ru-RU"/>
              </w:rPr>
              <w:t>24,7</w:t>
            </w:r>
          </w:p>
        </w:tc>
        <w:tc>
          <w:tcPr>
            <w:tcW w:w="534" w:type="pct"/>
            <w:vAlign w:val="center"/>
          </w:tcPr>
          <w:p w14:paraId="43270C8E" w14:textId="340FFF24" w:rsidR="008F5F56" w:rsidRPr="004F7AD2" w:rsidRDefault="00516999" w:rsidP="00BA736B">
            <w:pPr>
              <w:pStyle w:val="affff0"/>
              <w:rPr>
                <w:rFonts w:eastAsia="Times New Roman"/>
                <w:highlight w:val="cyan"/>
                <w:lang w:eastAsia="ru-RU"/>
              </w:rPr>
            </w:pPr>
            <w:r w:rsidRPr="001C11BC">
              <w:rPr>
                <w:rFonts w:eastAsia="Times New Roman"/>
                <w:lang w:eastAsia="ru-RU"/>
              </w:rPr>
              <w:t>-</w:t>
            </w:r>
          </w:p>
        </w:tc>
        <w:tc>
          <w:tcPr>
            <w:tcW w:w="594" w:type="pct"/>
            <w:vAlign w:val="center"/>
          </w:tcPr>
          <w:p w14:paraId="4C196FA3" w14:textId="5CFAE5D0" w:rsidR="008F5F56" w:rsidRPr="004F7AD2" w:rsidRDefault="00516999" w:rsidP="00BA736B">
            <w:pPr>
              <w:pStyle w:val="affff0"/>
              <w:rPr>
                <w:rFonts w:eastAsia="Times New Roman"/>
                <w:highlight w:val="cyan"/>
                <w:lang w:eastAsia="ru-RU"/>
              </w:rPr>
            </w:pPr>
            <w:r w:rsidRPr="00516999">
              <w:rPr>
                <w:rFonts w:eastAsia="Times New Roman"/>
                <w:lang w:eastAsia="ru-RU"/>
              </w:rPr>
              <w:t>27,98</w:t>
            </w:r>
          </w:p>
        </w:tc>
      </w:tr>
    </w:tbl>
    <w:p w14:paraId="247CE1B4" w14:textId="02A8B81C" w:rsidR="00410DF1" w:rsidRDefault="00410DF1" w:rsidP="007B2B4E">
      <w:pPr>
        <w:pStyle w:val="afc"/>
        <w:ind w:firstLine="0"/>
        <w:rPr>
          <w:color w:val="FF0000"/>
        </w:rPr>
      </w:pPr>
    </w:p>
    <w:p w14:paraId="1DABCE95" w14:textId="672C7513" w:rsidR="004534E7" w:rsidRDefault="004534E7" w:rsidP="007B2B4E">
      <w:pPr>
        <w:pStyle w:val="afc"/>
        <w:ind w:firstLine="0"/>
        <w:rPr>
          <w:color w:val="FF0000"/>
        </w:rPr>
      </w:pPr>
    </w:p>
    <w:p w14:paraId="2F944188" w14:textId="77777777" w:rsidR="008F5F56" w:rsidRDefault="008F5F56" w:rsidP="007B2B4E">
      <w:pPr>
        <w:pStyle w:val="afc"/>
        <w:ind w:firstLine="0"/>
        <w:rPr>
          <w:color w:val="FF0000"/>
        </w:rPr>
      </w:pPr>
    </w:p>
    <w:p w14:paraId="03B39482" w14:textId="77777777" w:rsidR="004534E7" w:rsidRDefault="004534E7" w:rsidP="007B2B4E">
      <w:pPr>
        <w:pStyle w:val="afc"/>
        <w:ind w:firstLine="0"/>
        <w:rPr>
          <w:color w:val="FF0000"/>
        </w:rPr>
      </w:pPr>
    </w:p>
    <w:p w14:paraId="013AA01A" w14:textId="1FB93E20" w:rsidR="00FD229D" w:rsidRPr="00FD229D" w:rsidRDefault="00FD229D" w:rsidP="00FD229D">
      <w:pPr>
        <w:pStyle w:val="afc"/>
        <w:ind w:firstLine="0"/>
        <w:jc w:val="right"/>
        <w:rPr>
          <w:i/>
          <w:iCs/>
        </w:rPr>
      </w:pPr>
      <w:r w:rsidRPr="00512A86">
        <w:rPr>
          <w:rFonts w:eastAsiaTheme="majorEastAsia" w:cstheme="majorBidi"/>
          <w:b/>
          <w:i/>
          <w:szCs w:val="22"/>
          <w:lang w:eastAsia="en-US"/>
        </w:rPr>
        <w:t>Приложение 1</w:t>
      </w:r>
      <w:r>
        <w:rPr>
          <w:i/>
          <w:iCs/>
          <w:noProof/>
        </w:rPr>
        <w:drawing>
          <wp:inline distT="0" distB="0" distL="0" distR="0" wp14:anchorId="00F2099E" wp14:editId="262E62B8">
            <wp:extent cx="5885180" cy="7847931"/>
            <wp:effectExtent l="0" t="0" r="1270" b="1270"/>
            <wp:docPr id="1815268761" name="Рисунок 1815268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1" name="Рисунок 1815268761"/>
                    <pic:cNvPicPr/>
                  </pic:nvPicPr>
                  <pic:blipFill>
                    <a:blip r:embed="rId29">
                      <a:extLst>
                        <a:ext uri="{28A0092B-C50C-407E-A947-70E740481C1C}">
                          <a14:useLocalDpi xmlns:a14="http://schemas.microsoft.com/office/drawing/2010/main" val="0"/>
                        </a:ext>
                      </a:extLst>
                    </a:blip>
                    <a:stretch>
                      <a:fillRect/>
                    </a:stretch>
                  </pic:blipFill>
                  <pic:spPr>
                    <a:xfrm>
                      <a:off x="0" y="0"/>
                      <a:ext cx="5904061" cy="7873109"/>
                    </a:xfrm>
                    <a:prstGeom prst="rect">
                      <a:avLst/>
                    </a:prstGeom>
                  </pic:spPr>
                </pic:pic>
              </a:graphicData>
            </a:graphic>
          </wp:inline>
        </w:drawing>
      </w:r>
      <w:r>
        <w:rPr>
          <w:i/>
          <w:iCs/>
          <w:noProof/>
        </w:rPr>
        <w:drawing>
          <wp:inline distT="0" distB="0" distL="0" distR="0" wp14:anchorId="36E439E6" wp14:editId="649D6832">
            <wp:extent cx="5940425" cy="8402320"/>
            <wp:effectExtent l="0" t="0" r="3175" b="0"/>
            <wp:docPr id="1815268762" name="Рисунок 1815268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2" name="Рисунок 1815268762"/>
                    <pic:cNvPicPr/>
                  </pic:nvPicPr>
                  <pic:blipFill>
                    <a:blip r:embed="rId30">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07191BA2" wp14:editId="45A2E3BB">
            <wp:extent cx="5940425" cy="8402320"/>
            <wp:effectExtent l="0" t="0" r="3175" b="0"/>
            <wp:docPr id="1815268763" name="Рисунок 1815268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3" name="Рисунок 1815268763"/>
                    <pic:cNvPicPr/>
                  </pic:nvPicPr>
                  <pic:blipFill>
                    <a:blip r:embed="rId31">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498C63DE" wp14:editId="564DD374">
            <wp:extent cx="5940425" cy="8402320"/>
            <wp:effectExtent l="0" t="0" r="3175" b="0"/>
            <wp:docPr id="1815268764" name="Рисунок 181526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4" name="Рисунок 1815268764"/>
                    <pic:cNvPicPr/>
                  </pic:nvPicPr>
                  <pic:blipFill>
                    <a:blip r:embed="rId32">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13FFE836" wp14:editId="18165A3F">
            <wp:extent cx="5940425" cy="8402320"/>
            <wp:effectExtent l="0" t="0" r="3175" b="0"/>
            <wp:docPr id="1815268765" name="Рисунок 1815268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5" name="Рисунок 1815268765"/>
                    <pic:cNvPicPr/>
                  </pic:nvPicPr>
                  <pic:blipFill>
                    <a:blip r:embed="rId33">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7B21259B" wp14:editId="4A9F406B">
            <wp:extent cx="5940425" cy="8402320"/>
            <wp:effectExtent l="0" t="0" r="3175" b="0"/>
            <wp:docPr id="1815268766" name="Рисунок 181526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6" name="Рисунок 1815268766"/>
                    <pic:cNvPicPr/>
                  </pic:nvPicPr>
                  <pic:blipFill>
                    <a:blip r:embed="rId34">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21891F04" wp14:editId="279DF03D">
            <wp:extent cx="5940425" cy="8402320"/>
            <wp:effectExtent l="0" t="0" r="3175" b="0"/>
            <wp:docPr id="1815268767" name="Рисунок 181526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7" name="Рисунок 1815268767"/>
                    <pic:cNvPicPr/>
                  </pic:nvPicPr>
                  <pic:blipFill>
                    <a:blip r:embed="rId35">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68BE36BE" wp14:editId="7934DB96">
            <wp:extent cx="5940425" cy="8402320"/>
            <wp:effectExtent l="0" t="0" r="3175" b="0"/>
            <wp:docPr id="1815268768" name="Рисунок 181526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8" name="Рисунок 1815268768"/>
                    <pic:cNvPicPr/>
                  </pic:nvPicPr>
                  <pic:blipFill>
                    <a:blip r:embed="rId36">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62A4705D" wp14:editId="4DA3E273">
            <wp:extent cx="5940425" cy="8402320"/>
            <wp:effectExtent l="0" t="0" r="3175" b="0"/>
            <wp:docPr id="1815268769" name="Рисунок 181526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69" name="Рисунок 1815268769"/>
                    <pic:cNvPicPr/>
                  </pic:nvPicPr>
                  <pic:blipFill>
                    <a:blip r:embed="rId37">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48DDFF3A" wp14:editId="7D71952C">
            <wp:extent cx="5940425" cy="8402320"/>
            <wp:effectExtent l="0" t="0" r="3175" b="0"/>
            <wp:docPr id="1815268770" name="Рисунок 181526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0" name="Рисунок 1815268770"/>
                    <pic:cNvPicPr/>
                  </pic:nvPicPr>
                  <pic:blipFill>
                    <a:blip r:embed="rId38">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01B7135D" wp14:editId="5B7314E5">
            <wp:extent cx="5940425" cy="8402320"/>
            <wp:effectExtent l="0" t="0" r="3175" b="0"/>
            <wp:docPr id="1815268771" name="Рисунок 1815268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1" name="Рисунок 1815268771"/>
                    <pic:cNvPicPr/>
                  </pic:nvPicPr>
                  <pic:blipFill>
                    <a:blip r:embed="rId39">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4C23FD52" wp14:editId="2ACB366A">
            <wp:extent cx="5940425" cy="8402320"/>
            <wp:effectExtent l="0" t="0" r="3175" b="0"/>
            <wp:docPr id="1815268772" name="Рисунок 1815268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2" name="Рисунок 1815268772"/>
                    <pic:cNvPicPr/>
                  </pic:nvPicPr>
                  <pic:blipFill>
                    <a:blip r:embed="rId40">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5F9CEB82" wp14:editId="22FD7895">
            <wp:extent cx="5940425" cy="8402320"/>
            <wp:effectExtent l="0" t="0" r="3175" b="0"/>
            <wp:docPr id="1815268774" name="Рисунок 181526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4" name="Рисунок 1815268774"/>
                    <pic:cNvPicPr/>
                  </pic:nvPicPr>
                  <pic:blipFill>
                    <a:blip r:embed="rId41">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5C338A47" wp14:editId="5125F991">
            <wp:extent cx="5940425" cy="8402320"/>
            <wp:effectExtent l="0" t="0" r="3175" b="0"/>
            <wp:docPr id="1815268775" name="Рисунок 181526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5" name="Рисунок 1815268775"/>
                    <pic:cNvPicPr/>
                  </pic:nvPicPr>
                  <pic:blipFill>
                    <a:blip r:embed="rId42">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50A01B44" wp14:editId="22E5B53E">
            <wp:extent cx="5940425" cy="8402320"/>
            <wp:effectExtent l="0" t="0" r="3175" b="0"/>
            <wp:docPr id="1815268776" name="Рисунок 1815268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6" name="Рисунок 1815268776"/>
                    <pic:cNvPicPr/>
                  </pic:nvPicPr>
                  <pic:blipFill>
                    <a:blip r:embed="rId43">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09E863E8" wp14:editId="4140CC10">
            <wp:extent cx="5940425" cy="8402320"/>
            <wp:effectExtent l="0" t="0" r="3175" b="0"/>
            <wp:docPr id="1815268777" name="Рисунок 181526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7" name="Рисунок 1815268777"/>
                    <pic:cNvPicPr/>
                  </pic:nvPicPr>
                  <pic:blipFill>
                    <a:blip r:embed="rId44">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17E1B199" wp14:editId="7B015644">
            <wp:extent cx="5940425" cy="8402320"/>
            <wp:effectExtent l="0" t="0" r="3175" b="0"/>
            <wp:docPr id="1815268778" name="Рисунок 1815268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8" name="Рисунок 1815268778"/>
                    <pic:cNvPicPr/>
                  </pic:nvPicPr>
                  <pic:blipFill>
                    <a:blip r:embed="rId45">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Pr>
          <w:i/>
          <w:iCs/>
          <w:noProof/>
        </w:rPr>
        <w:drawing>
          <wp:inline distT="0" distB="0" distL="0" distR="0" wp14:anchorId="5752C2A4" wp14:editId="1D329872">
            <wp:extent cx="5940425" cy="8402320"/>
            <wp:effectExtent l="0" t="0" r="3175" b="0"/>
            <wp:docPr id="1815268779" name="Рисунок 1815268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8779" name="Рисунок 1815268779"/>
                    <pic:cNvPicPr/>
                  </pic:nvPicPr>
                  <pic:blipFill>
                    <a:blip r:embed="rId46">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sectPr w:rsidR="00FD229D" w:rsidRPr="00FD229D" w:rsidSect="002C720A">
      <w:pgSz w:w="11906" w:h="16838"/>
      <w:pgMar w:top="1134" w:right="850" w:bottom="1134" w:left="1701" w:header="708" w:footer="708" w:gutter="0"/>
      <w:cols w:space="708"/>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74F94" w14:textId="77777777" w:rsidR="00DA5BDE" w:rsidRDefault="00DA5BDE" w:rsidP="009A15C6">
      <w:pPr>
        <w:spacing w:after="0" w:line="240" w:lineRule="auto"/>
      </w:pPr>
      <w:r>
        <w:separator/>
      </w:r>
    </w:p>
  </w:endnote>
  <w:endnote w:type="continuationSeparator" w:id="0">
    <w:p w14:paraId="76B0BE38" w14:textId="77777777" w:rsidR="00DA5BDE" w:rsidRDefault="00DA5BDE" w:rsidP="009A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BA97A" w14:textId="397A9FD6" w:rsidR="000A5AB0" w:rsidRDefault="000A5AB0" w:rsidP="00C249FF">
    <w:pPr>
      <w:pStyle w:val="af"/>
      <w:jc w:val="center"/>
    </w:pPr>
    <w:r>
      <w:fldChar w:fldCharType="begin"/>
    </w:r>
    <w:r>
      <w:instrText xml:space="preserve"> PAGE   \* MERGEFORMAT </w:instrText>
    </w:r>
    <w:r>
      <w:fldChar w:fldCharType="separate"/>
    </w:r>
    <w:r w:rsidR="001A3575">
      <w:rPr>
        <w:noProof/>
      </w:rPr>
      <w:t>21</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CDD5D" w14:textId="77777777" w:rsidR="004F461F" w:rsidRDefault="004F461F"/>
  <w:p w14:paraId="16D3B25D" w14:textId="7BC50A27" w:rsidR="000A5AB0" w:rsidRDefault="000A5AB0">
    <w:pPr>
      <w:spacing w:line="14"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4C095" w14:textId="77777777" w:rsidR="00DA5BDE" w:rsidRDefault="00DA5BDE" w:rsidP="009A15C6">
      <w:pPr>
        <w:spacing w:after="0" w:line="240" w:lineRule="auto"/>
      </w:pPr>
      <w:r>
        <w:separator/>
      </w:r>
    </w:p>
  </w:footnote>
  <w:footnote w:type="continuationSeparator" w:id="0">
    <w:p w14:paraId="5FF20A5D" w14:textId="77777777" w:rsidR="00DA5BDE" w:rsidRDefault="00DA5BDE" w:rsidP="009A15C6">
      <w:pPr>
        <w:spacing w:after="0" w:line="240" w:lineRule="auto"/>
      </w:pPr>
      <w:r>
        <w:continuationSeparator/>
      </w:r>
    </w:p>
  </w:footnote>
  <w:footnote w:id="1">
    <w:p w14:paraId="61402658" w14:textId="77777777" w:rsidR="00304DF1" w:rsidRPr="002E18AA" w:rsidRDefault="00304DF1" w:rsidP="00304DF1">
      <w:pPr>
        <w:pStyle w:val="aff5"/>
        <w:ind w:firstLine="709"/>
        <w:jc w:val="both"/>
        <w:rPr>
          <w:b w:val="0"/>
          <w:bCs/>
        </w:rPr>
      </w:pPr>
      <w:r>
        <w:rPr>
          <w:rStyle w:val="aff7"/>
        </w:rPr>
        <w:footnoteRef/>
      </w:r>
      <w:r>
        <w:t xml:space="preserve"> </w:t>
      </w:r>
      <w:r w:rsidRPr="002E18AA">
        <w:rPr>
          <w:b w:val="0"/>
          <w:bCs/>
        </w:rPr>
        <w:t xml:space="preserve">Предположительная численность населения Российской Федерации до 2030 года. Численность населения по регионам Российской Федерации. Режим доступа:  </w:t>
      </w:r>
      <w:hyperlink r:id="rId1" w:history="1">
        <w:r w:rsidRPr="002E18AA">
          <w:rPr>
            <w:rStyle w:val="ae"/>
            <w:b w:val="0"/>
            <w:bCs/>
            <w:color w:val="auto"/>
            <w:u w:val="none"/>
          </w:rPr>
          <w:t>https://rosstat.gov.ru/bgd/regl/b09_105/Main.htm</w:t>
        </w:r>
      </w:hyperlink>
      <w:r w:rsidRPr="002E18AA">
        <w:rPr>
          <w:b w:val="0"/>
          <w:bCs/>
        </w:rPr>
        <w:t>. - загл. с экрана. Дата обращения 28.10.2021.</w:t>
      </w:r>
    </w:p>
  </w:footnote>
  <w:footnote w:id="2">
    <w:p w14:paraId="750BF507" w14:textId="77777777" w:rsidR="00304DF1" w:rsidRPr="00D455E1" w:rsidRDefault="00304DF1" w:rsidP="00304DF1">
      <w:pPr>
        <w:pStyle w:val="aff5"/>
        <w:ind w:firstLine="709"/>
        <w:jc w:val="both"/>
        <w:rPr>
          <w:b w:val="0"/>
          <w:bCs/>
        </w:rPr>
      </w:pPr>
      <w:r w:rsidRPr="008564F0">
        <w:rPr>
          <w:rStyle w:val="aff7"/>
        </w:rPr>
        <w:footnoteRef/>
      </w:r>
      <w:r w:rsidRPr="008564F0">
        <w:t xml:space="preserve"> </w:t>
      </w:r>
      <w:r w:rsidRPr="00D455E1">
        <w:rPr>
          <w:b w:val="0"/>
          <w:bCs/>
        </w:rPr>
        <w:t xml:space="preserve">Демографический прогноз до 2035 года. Федеральная служба государственной статистики // Режим доступа: </w:t>
      </w:r>
      <w:hyperlink r:id="rId2" w:history="1">
        <w:r w:rsidRPr="00D455E1">
          <w:rPr>
            <w:rStyle w:val="ae"/>
            <w:b w:val="0"/>
            <w:bCs/>
            <w:color w:val="auto"/>
            <w:u w:val="none"/>
          </w:rPr>
          <w:t>https://rosstat.gov.ru/bgd/regl/b09_105/Main.htm</w:t>
        </w:r>
      </w:hyperlink>
      <w:r w:rsidRPr="00D455E1">
        <w:rPr>
          <w:b w:val="0"/>
          <w:bCs/>
        </w:rPr>
        <w:t>. - загл. с экрана http://www.gks.ru/wps/wcm/connect/rosstat_main/rosstat/ru/statistics/population/demography/.  –  загл.  с экрана. Дата обращения 28.10.2021.</w:t>
      </w:r>
    </w:p>
  </w:footnote>
  <w:footnote w:id="3">
    <w:p w14:paraId="66C3FF6F" w14:textId="77777777" w:rsidR="00304DF1" w:rsidRPr="009240EC" w:rsidRDefault="00304DF1" w:rsidP="00304DF1">
      <w:pPr>
        <w:pStyle w:val="aff5"/>
        <w:ind w:firstLine="709"/>
        <w:jc w:val="both"/>
        <w:rPr>
          <w:b w:val="0"/>
          <w:bCs/>
        </w:rPr>
      </w:pPr>
      <w:r>
        <w:rPr>
          <w:rStyle w:val="aff7"/>
        </w:rPr>
        <w:footnoteRef/>
      </w:r>
      <w:r>
        <w:t xml:space="preserve"> </w:t>
      </w:r>
      <w:r w:rsidRPr="009240EC">
        <w:rPr>
          <w:b w:val="0"/>
          <w:bCs/>
          <w:color w:val="1C1C1C"/>
        </w:rPr>
        <w:t>У</w:t>
      </w:r>
      <w:r>
        <w:rPr>
          <w:b w:val="0"/>
          <w:bCs/>
          <w:color w:val="1C1C1C"/>
        </w:rPr>
        <w:t>став</w:t>
      </w:r>
      <w:r w:rsidRPr="009240EC">
        <w:rPr>
          <w:b w:val="0"/>
          <w:bCs/>
          <w:color w:val="1C1C1C"/>
        </w:rPr>
        <w:t xml:space="preserve"> муниципального образования Большемонокский сельсовет Бейский район</w:t>
      </w:r>
      <w:r>
        <w:rPr>
          <w:b w:val="0"/>
          <w:bCs/>
          <w:color w:val="1C1C1C"/>
        </w:rPr>
        <w:t xml:space="preserve">. </w:t>
      </w:r>
      <w:r w:rsidRPr="009240EC">
        <w:rPr>
          <w:b w:val="0"/>
          <w:bCs/>
          <w:color w:val="1C1C1C"/>
        </w:rPr>
        <w:t xml:space="preserve"> Режим доступа: </w:t>
      </w:r>
      <w:hyperlink r:id="rId3" w:history="1">
        <w:r w:rsidRPr="009240EC">
          <w:rPr>
            <w:rStyle w:val="ae"/>
            <w:b w:val="0"/>
            <w:bCs/>
          </w:rPr>
          <w:t>Документы (bolshmonsel.ru)</w:t>
        </w:r>
      </w:hyperlink>
      <w:r w:rsidRPr="009240EC">
        <w:rPr>
          <w:b w:val="0"/>
          <w:bCs/>
        </w:rPr>
        <w:t>. Дата обращения 27.09.2022</w:t>
      </w:r>
    </w:p>
  </w:footnote>
  <w:footnote w:id="4">
    <w:p w14:paraId="082B22C3" w14:textId="77777777" w:rsidR="00304DF1" w:rsidRPr="007E3D4C" w:rsidRDefault="00304DF1" w:rsidP="00304DF1">
      <w:pPr>
        <w:pStyle w:val="aff8"/>
        <w:spacing w:after="0" w:line="240" w:lineRule="auto"/>
        <w:ind w:firstLine="567"/>
        <w:jc w:val="both"/>
        <w:rPr>
          <w:b/>
        </w:rPr>
      </w:pPr>
      <w:r w:rsidRPr="007E3D4C">
        <w:rPr>
          <w:rStyle w:val="aff7"/>
          <w:sz w:val="22"/>
          <w:szCs w:val="22"/>
        </w:rPr>
        <w:footnoteRef/>
      </w:r>
      <w:r w:rsidRPr="007E3D4C">
        <w:t xml:space="preserve">Постановление Правительства Республики Хакассия от 22.11.2019 № 590 «Об утверждении Стратегии социально- экономического развития Республики Хакасия до 2030 года» //Режим доступа:  </w:t>
      </w:r>
      <w:hyperlink r:id="rId4" w:history="1">
        <w:r w:rsidRPr="007E3D4C">
          <w:rPr>
            <w:rStyle w:val="ae"/>
            <w:color w:val="auto"/>
            <w:sz w:val="22"/>
            <w:szCs w:val="22"/>
            <w:u w:val="none"/>
          </w:rPr>
          <w:t>https://r-19.ru/documents/139/94772.html</w:t>
        </w:r>
      </w:hyperlink>
      <w:r w:rsidRPr="007E3D4C">
        <w:t xml:space="preserve"> - загл. с экрана</w:t>
      </w:r>
    </w:p>
  </w:footnote>
  <w:footnote w:id="5">
    <w:p w14:paraId="79E159B8" w14:textId="77777777" w:rsidR="00304DF1" w:rsidRPr="007E3D4C" w:rsidRDefault="00304DF1" w:rsidP="00304DF1">
      <w:pPr>
        <w:pStyle w:val="aff8"/>
        <w:spacing w:after="0" w:line="240" w:lineRule="auto"/>
        <w:ind w:firstLine="567"/>
        <w:jc w:val="both"/>
      </w:pPr>
      <w:r w:rsidRPr="007E3D4C">
        <w:rPr>
          <w:rStyle w:val="aff7"/>
        </w:rPr>
        <w:footnoteRef/>
      </w:r>
      <w:r w:rsidRPr="007E3D4C">
        <w:t xml:space="preserve"> Стратегии развития жилищной сферы Российской Федерации на период до 2025 года// Режим доступа: </w:t>
      </w:r>
      <w:hyperlink r:id="rId5" w:history="1">
        <w:r w:rsidRPr="007E3D4C">
          <w:rPr>
            <w:rStyle w:val="ae"/>
            <w:color w:val="auto"/>
            <w:u w:val="none"/>
          </w:rPr>
          <w:t>https://minstroyrf.gov.ru/docs/15909/</w:t>
        </w:r>
      </w:hyperlink>
      <w:r w:rsidRPr="007E3D4C">
        <w:t xml:space="preserve"> - загл.с экрана</w:t>
      </w:r>
    </w:p>
  </w:footnote>
  <w:footnote w:id="6">
    <w:p w14:paraId="553BE19A" w14:textId="77777777" w:rsidR="00304DF1" w:rsidRPr="007E3D4C" w:rsidRDefault="00304DF1" w:rsidP="00304DF1">
      <w:pPr>
        <w:pStyle w:val="aff8"/>
        <w:spacing w:after="0" w:line="240" w:lineRule="auto"/>
        <w:ind w:firstLine="709"/>
        <w:jc w:val="both"/>
      </w:pPr>
      <w:r w:rsidRPr="007E3D4C">
        <w:rPr>
          <w:rStyle w:val="aff7"/>
        </w:rPr>
        <w:footnoteRef/>
      </w:r>
      <w:r w:rsidRPr="007E3D4C">
        <w:t xml:space="preserve">Постановление Правительства Республики Хакассия  </w:t>
      </w:r>
      <w:r w:rsidRPr="007E3D4C">
        <w:rPr>
          <w:bCs/>
        </w:rPr>
        <w:t>от 22.11.2019 № 590</w:t>
      </w:r>
      <w:r w:rsidRPr="007E3D4C">
        <w:rPr>
          <w:b/>
          <w:bCs/>
        </w:rPr>
        <w:t xml:space="preserve"> </w:t>
      </w:r>
      <w:r w:rsidRPr="007E3D4C">
        <w:t xml:space="preserve">«Об утверждении Стратегии социально- экономического развития Республики Хакасия до 2030 года» //Режим доступа:  </w:t>
      </w:r>
      <w:hyperlink r:id="rId6" w:history="1">
        <w:r w:rsidRPr="007E3D4C">
          <w:rPr>
            <w:rStyle w:val="ae"/>
            <w:color w:val="auto"/>
            <w:u w:val="none"/>
          </w:rPr>
          <w:t>https://r-19.ru/documents/139/94772.html</w:t>
        </w:r>
      </w:hyperlink>
      <w:r w:rsidRPr="007E3D4C">
        <w:t xml:space="preserve"> - загл. с экрана</w:t>
      </w:r>
    </w:p>
  </w:footnote>
  <w:footnote w:id="7">
    <w:p w14:paraId="754AB13A" w14:textId="77777777" w:rsidR="00304DF1" w:rsidRPr="007E3D4C" w:rsidRDefault="00304DF1" w:rsidP="00304DF1">
      <w:pPr>
        <w:pStyle w:val="aff8"/>
        <w:spacing w:after="0" w:line="240" w:lineRule="auto"/>
        <w:ind w:firstLine="709"/>
        <w:jc w:val="both"/>
      </w:pPr>
      <w:r w:rsidRPr="007E3D4C">
        <w:rPr>
          <w:rStyle w:val="aff7"/>
        </w:rPr>
        <w:footnoteRef/>
      </w:r>
      <w:r w:rsidRPr="007E3D4C">
        <w:t xml:space="preserve"> Стратегия развития жилищной сферы Российской Федерации на период до 2025 года// Режим доступа:  </w:t>
      </w:r>
      <w:hyperlink r:id="rId7" w:history="1">
        <w:r w:rsidRPr="007E3D4C">
          <w:rPr>
            <w:rStyle w:val="ae"/>
            <w:color w:val="auto"/>
            <w:u w:val="none"/>
          </w:rPr>
          <w:t>http://www.garant.ru/files/3/7/1334573/strategiya-razvitiya-zhilischnoy-sfery-rossiyskoy-federacii-na-period-do-2025-goda.pdf - загл.с</w:t>
        </w:r>
      </w:hyperlink>
      <w:r w:rsidRPr="007E3D4C">
        <w:t xml:space="preserve"> экрана</w:t>
      </w:r>
    </w:p>
  </w:footnote>
  <w:footnote w:id="8">
    <w:p w14:paraId="4D7DE792" w14:textId="77777777" w:rsidR="00304DF1" w:rsidRPr="007E3D4C" w:rsidRDefault="00304DF1" w:rsidP="00304DF1">
      <w:pPr>
        <w:pStyle w:val="afffe"/>
        <w:spacing w:before="0" w:after="0"/>
        <w:rPr>
          <w:sz w:val="20"/>
          <w:szCs w:val="20"/>
        </w:rPr>
      </w:pPr>
      <w:r w:rsidRPr="007E3D4C">
        <w:rPr>
          <w:rStyle w:val="aff7"/>
          <w:sz w:val="20"/>
          <w:szCs w:val="20"/>
        </w:rPr>
        <w:footnoteRef/>
      </w:r>
      <w:r w:rsidRPr="007E3D4C">
        <w:rPr>
          <w:sz w:val="20"/>
          <w:szCs w:val="20"/>
        </w:rPr>
        <w:t xml:space="preserve"> Отчет главы Большемонокского сельсовета о своей деятельности и деятельности Администрации Большемонокского сельсовета за 2021 год. Режим доступа: </w:t>
      </w:r>
      <w:hyperlink r:id="rId8" w:history="1">
        <w:r w:rsidRPr="007E3D4C">
          <w:rPr>
            <w:rStyle w:val="ae"/>
            <w:color w:val="auto"/>
            <w:sz w:val="20"/>
            <w:szCs w:val="20"/>
            <w:u w:val="none"/>
          </w:rPr>
          <w:t>ir622wumkmzcu6mph8mp9h5b9fw8uv3w.docx (live.com)</w:t>
        </w:r>
      </w:hyperlink>
      <w:r w:rsidRPr="007E3D4C">
        <w:rPr>
          <w:sz w:val="20"/>
          <w:szCs w:val="20"/>
        </w:rPr>
        <w:t xml:space="preserve"> Дата обращения: 27.09.2022</w:t>
      </w:r>
    </w:p>
    <w:p w14:paraId="72299C49" w14:textId="77777777" w:rsidR="00304DF1" w:rsidRPr="007E3D4C" w:rsidRDefault="00304DF1" w:rsidP="00304DF1">
      <w:pPr>
        <w:pStyle w:val="aff5"/>
        <w:ind w:firstLine="709"/>
        <w:jc w:val="both"/>
      </w:pPr>
    </w:p>
  </w:footnote>
  <w:footnote w:id="9">
    <w:p w14:paraId="415D8AF7" w14:textId="77777777" w:rsidR="00304DF1" w:rsidRPr="007E3D4C" w:rsidRDefault="00304DF1" w:rsidP="00304DF1">
      <w:pPr>
        <w:pStyle w:val="afffe"/>
        <w:spacing w:before="0" w:after="0"/>
        <w:rPr>
          <w:sz w:val="20"/>
          <w:szCs w:val="20"/>
        </w:rPr>
      </w:pPr>
      <w:r w:rsidRPr="007E3D4C">
        <w:rPr>
          <w:rStyle w:val="aff7"/>
          <w:sz w:val="20"/>
          <w:szCs w:val="20"/>
        </w:rPr>
        <w:footnoteRef/>
      </w:r>
      <w:r w:rsidRPr="007E3D4C">
        <w:rPr>
          <w:sz w:val="20"/>
          <w:szCs w:val="20"/>
        </w:rPr>
        <w:t xml:space="preserve"> Отчет главы Большемонокского сельсовета о своей деятельности и деятельности Администрации Большемонокского сельсовета за 2021 год. Режим доступа: </w:t>
      </w:r>
      <w:hyperlink r:id="rId9" w:history="1">
        <w:r w:rsidRPr="007E3D4C">
          <w:rPr>
            <w:rStyle w:val="ae"/>
            <w:color w:val="auto"/>
            <w:sz w:val="20"/>
            <w:szCs w:val="20"/>
            <w:u w:val="none"/>
          </w:rPr>
          <w:t>ir622wumkmzcu6mph8mp9h5b9fw8uv3w.docx (live.com)</w:t>
        </w:r>
      </w:hyperlink>
      <w:r w:rsidRPr="007E3D4C">
        <w:rPr>
          <w:sz w:val="20"/>
          <w:szCs w:val="20"/>
        </w:rPr>
        <w:t xml:space="preserve"> Дата обращения: 27.09.2022</w:t>
      </w:r>
    </w:p>
    <w:p w14:paraId="3CA8F5AE" w14:textId="77777777" w:rsidR="00304DF1" w:rsidRDefault="00304DF1" w:rsidP="00304DF1">
      <w:pPr>
        <w:pStyle w:val="aff5"/>
      </w:pPr>
    </w:p>
  </w:footnote>
  <w:footnote w:id="10">
    <w:p w14:paraId="2598A0EA" w14:textId="25B3586B" w:rsidR="008C3024" w:rsidRPr="008C3024" w:rsidRDefault="008C3024" w:rsidP="008C3024">
      <w:pPr>
        <w:pStyle w:val="aff5"/>
        <w:ind w:firstLine="709"/>
        <w:rPr>
          <w:b w:val="0"/>
          <w:bCs/>
        </w:rPr>
      </w:pPr>
      <w:r w:rsidRPr="008C3024">
        <w:rPr>
          <w:rStyle w:val="aff7"/>
          <w:b w:val="0"/>
          <w:bCs/>
        </w:rPr>
        <w:footnoteRef/>
      </w:r>
      <w:r w:rsidRPr="008C3024">
        <w:rPr>
          <w:b w:val="0"/>
          <w:bCs/>
        </w:rPr>
        <w:t xml:space="preserve"> Указан год открытия учреждения</w:t>
      </w:r>
    </w:p>
  </w:footnote>
  <w:footnote w:id="11">
    <w:p w14:paraId="38E5E6C8" w14:textId="77777777" w:rsidR="00304DF1" w:rsidRDefault="00304DF1" w:rsidP="00304DF1">
      <w:pPr>
        <w:pStyle w:val="afffe"/>
        <w:spacing w:before="0" w:after="0"/>
      </w:pPr>
      <w:r w:rsidRPr="007E3D4C">
        <w:rPr>
          <w:rStyle w:val="aff7"/>
          <w:sz w:val="20"/>
          <w:szCs w:val="20"/>
        </w:rPr>
        <w:footnoteRef/>
      </w:r>
      <w:r w:rsidRPr="007E3D4C">
        <w:rPr>
          <w:sz w:val="20"/>
          <w:szCs w:val="20"/>
        </w:rPr>
        <w:t xml:space="preserve"> Отчет главы Большемонокского сельсовета о своей деятельности и деятельности Администрации Большемонокского сельсовета за 2021 год. Режим доступа: </w:t>
      </w:r>
      <w:hyperlink r:id="rId10" w:history="1">
        <w:r w:rsidRPr="007E3D4C">
          <w:rPr>
            <w:rStyle w:val="ae"/>
            <w:color w:val="auto"/>
            <w:sz w:val="20"/>
            <w:szCs w:val="20"/>
            <w:u w:val="none"/>
          </w:rPr>
          <w:t>ir622wumkmzcu6mph8mp9h5b9fw8uv3w.docx (live.com)</w:t>
        </w:r>
      </w:hyperlink>
      <w:r w:rsidRPr="007E3D4C">
        <w:rPr>
          <w:sz w:val="20"/>
          <w:szCs w:val="20"/>
        </w:rPr>
        <w:t xml:space="preserve"> Дата обращения: 27.09.2022</w:t>
      </w:r>
      <w:r>
        <w:rPr>
          <w:sz w:val="20"/>
          <w:szCs w:val="20"/>
        </w:rPr>
        <w:t xml:space="preserve"> </w:t>
      </w:r>
    </w:p>
  </w:footnote>
  <w:footnote w:id="12">
    <w:p w14:paraId="66D366F0" w14:textId="5BDE0FCA" w:rsidR="00304DF1" w:rsidRPr="005D59AE" w:rsidRDefault="00304DF1" w:rsidP="000B7609">
      <w:pPr>
        <w:pStyle w:val="3"/>
        <w:numPr>
          <w:ilvl w:val="0"/>
          <w:numId w:val="0"/>
        </w:numPr>
        <w:ind w:left="1418" w:hanging="1418"/>
        <w:jc w:val="both"/>
        <w:textAlignment w:val="baseline"/>
        <w:rPr>
          <w:b w:val="0"/>
          <w:bCs/>
        </w:rPr>
      </w:pPr>
      <w:r w:rsidRPr="00165389">
        <w:rPr>
          <w:rStyle w:val="aff7"/>
          <w:b w:val="0"/>
          <w:bCs/>
          <w:color w:val="auto"/>
          <w:sz w:val="20"/>
          <w:szCs w:val="20"/>
        </w:rPr>
        <w:footnoteRef/>
      </w:r>
      <w:r w:rsidRPr="00165389">
        <w:rPr>
          <w:b w:val="0"/>
          <w:bCs/>
          <w:color w:val="auto"/>
          <w:sz w:val="20"/>
          <w:szCs w:val="20"/>
        </w:rPr>
        <w:t xml:space="preserve"> </w:t>
      </w:r>
      <w:r w:rsidRPr="005D59AE">
        <w:rPr>
          <w:b w:val="0"/>
          <w:bCs/>
          <w:color w:val="auto"/>
          <w:sz w:val="20"/>
          <w:szCs w:val="20"/>
        </w:rPr>
        <w:t xml:space="preserve">Паспорт национального проекта «Образование». Режим доступа: </w:t>
      </w:r>
      <w:hyperlink r:id="rId11" w:history="1">
        <w:r w:rsidRPr="005D59AE">
          <w:rPr>
            <w:rStyle w:val="ae"/>
            <w:b w:val="0"/>
            <w:bCs/>
            <w:color w:val="auto"/>
            <w:sz w:val="20"/>
            <w:szCs w:val="20"/>
          </w:rPr>
          <w:t>http://government.ru/info/35566/-</w:t>
        </w:r>
      </w:hyperlink>
      <w:r w:rsidRPr="005D59AE">
        <w:rPr>
          <w:b w:val="0"/>
          <w:bCs/>
          <w:color w:val="auto"/>
          <w:sz w:val="20"/>
          <w:szCs w:val="20"/>
        </w:rPr>
        <w:t xml:space="preserve"> загл. </w:t>
      </w:r>
      <w:r w:rsidR="000B7609" w:rsidRPr="005D59AE">
        <w:rPr>
          <w:b w:val="0"/>
          <w:bCs/>
          <w:color w:val="auto"/>
          <w:sz w:val="20"/>
          <w:szCs w:val="20"/>
        </w:rPr>
        <w:t>С</w:t>
      </w:r>
      <w:r w:rsidR="000B7609">
        <w:rPr>
          <w:b w:val="0"/>
          <w:bCs/>
          <w:color w:val="auto"/>
          <w:sz w:val="20"/>
          <w:szCs w:val="20"/>
        </w:rPr>
        <w:t xml:space="preserve"> </w:t>
      </w:r>
      <w:r w:rsidRPr="005D59AE">
        <w:rPr>
          <w:b w:val="0"/>
          <w:bCs/>
          <w:color w:val="auto"/>
          <w:sz w:val="20"/>
          <w:szCs w:val="20"/>
        </w:rPr>
        <w:t>экрана. Дата обращения 12.11.2021.</w:t>
      </w:r>
    </w:p>
  </w:footnote>
  <w:footnote w:id="13">
    <w:p w14:paraId="5720EEAF" w14:textId="77777777" w:rsidR="00304DF1" w:rsidRPr="005D59AE" w:rsidRDefault="00304DF1" w:rsidP="000B7609">
      <w:pPr>
        <w:pStyle w:val="aff5"/>
        <w:jc w:val="both"/>
        <w:rPr>
          <w:b w:val="0"/>
          <w:bCs/>
        </w:rPr>
      </w:pPr>
      <w:r w:rsidRPr="005D59AE">
        <w:rPr>
          <w:rStyle w:val="aff7"/>
          <w:b w:val="0"/>
          <w:bCs/>
        </w:rPr>
        <w:footnoteRef/>
      </w:r>
      <w:r w:rsidRPr="005D59AE">
        <w:rPr>
          <w:b w:val="0"/>
          <w:bCs/>
        </w:rPr>
        <w:t xml:space="preserve"> План основных мероприятий, проводимых в рамках Десятилетия детства, на период до 2027 года. Утвержден распоряжением Правительства Российской Федерации от 23 января 2021 г. № 122-р. </w:t>
      </w:r>
    </w:p>
  </w:footnote>
  <w:footnote w:id="14">
    <w:p w14:paraId="2571A630" w14:textId="77777777" w:rsidR="00304DF1" w:rsidRPr="00165389" w:rsidRDefault="00304DF1" w:rsidP="00304DF1">
      <w:pPr>
        <w:pStyle w:val="aff5"/>
        <w:ind w:firstLine="709"/>
        <w:jc w:val="both"/>
        <w:rPr>
          <w:b w:val="0"/>
          <w:bCs/>
        </w:rPr>
      </w:pPr>
      <w:r w:rsidRPr="00165389">
        <w:rPr>
          <w:rStyle w:val="aff7"/>
          <w:b w:val="0"/>
          <w:bCs/>
        </w:rPr>
        <w:footnoteRef/>
      </w:r>
      <w:r w:rsidRPr="00165389">
        <w:rPr>
          <w:b w:val="0"/>
          <w:bCs/>
        </w:rPr>
        <w:t xml:space="preserve"> Предлагается разместить на территории действующих школ для обеспечения уровня обеспеченности </w:t>
      </w:r>
      <w:r w:rsidRPr="00165389">
        <w:rPr>
          <w:b w:val="0"/>
          <w:bCs/>
          <w:shd w:val="clear" w:color="auto" w:fill="FFFFFF"/>
        </w:rPr>
        <w:t>дополнительным образованием в возрасте от 5 до 18 лет с учетом перспективной численности детей</w:t>
      </w:r>
    </w:p>
  </w:footnote>
  <w:footnote w:id="15">
    <w:p w14:paraId="14014786" w14:textId="77777777" w:rsidR="00304DF1" w:rsidRPr="009A371A" w:rsidRDefault="00304DF1" w:rsidP="00304DF1">
      <w:pPr>
        <w:pStyle w:val="aff8"/>
        <w:spacing w:after="0" w:line="240" w:lineRule="auto"/>
        <w:ind w:firstLine="709"/>
        <w:jc w:val="both"/>
      </w:pPr>
      <w:r w:rsidRPr="009A371A">
        <w:rPr>
          <w:rStyle w:val="aff7"/>
        </w:rPr>
        <w:footnoteRef/>
      </w:r>
      <w:r w:rsidRPr="009A371A">
        <w:t xml:space="preserve"> Решение Совета депутатов от 24.12.2018 № 121 Об утверждении Стратегии социально-экономического развития муниципального образования Бейский район Республики Хакасия на период до 2030 года //Режим доступа:  </w:t>
      </w:r>
      <w:hyperlink r:id="rId12" w:history="1">
        <w:r w:rsidRPr="009A371A">
          <w:rPr>
            <w:rStyle w:val="ae"/>
            <w:color w:val="auto"/>
            <w:u w:val="none"/>
          </w:rPr>
          <w:t>http://beya19.ru/resh4/pril121_1.pdf</w:t>
        </w:r>
      </w:hyperlink>
      <w:r w:rsidRPr="009A371A">
        <w:t xml:space="preserve"> - загл. с экрана</w:t>
      </w:r>
    </w:p>
  </w:footnote>
  <w:footnote w:id="16">
    <w:p w14:paraId="1021891E" w14:textId="77777777" w:rsidR="00304DF1" w:rsidRPr="009A371A" w:rsidRDefault="00304DF1" w:rsidP="00304DF1">
      <w:pPr>
        <w:pStyle w:val="aff5"/>
        <w:ind w:firstLine="709"/>
        <w:rPr>
          <w:b w:val="0"/>
        </w:rPr>
      </w:pPr>
      <w:r w:rsidRPr="009A371A">
        <w:rPr>
          <w:rStyle w:val="aff7"/>
          <w:b w:val="0"/>
        </w:rPr>
        <w:footnoteRef/>
      </w:r>
      <w:r w:rsidRPr="009A371A">
        <w:rPr>
          <w:b w:val="0"/>
        </w:rPr>
        <w:t xml:space="preserve"> </w:t>
      </w:r>
      <w:r>
        <w:rPr>
          <w:b w:val="0"/>
        </w:rPr>
        <w:t xml:space="preserve">Указана дополнительная потребность в объектах торговли. </w:t>
      </w:r>
      <w:r w:rsidRPr="009A371A">
        <w:rPr>
          <w:b w:val="0"/>
        </w:rPr>
        <w:t>Предлагается разместить предприяти</w:t>
      </w:r>
      <w:r>
        <w:rPr>
          <w:b w:val="0"/>
        </w:rPr>
        <w:t>я</w:t>
      </w:r>
      <w:r w:rsidRPr="009A371A">
        <w:rPr>
          <w:b w:val="0"/>
        </w:rPr>
        <w:t xml:space="preserve"> торговли в аале Красный Ключ ≈ 41 кв.м.</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142"/>
        </w:tabs>
        <w:ind w:left="1142" w:hanging="432"/>
      </w:pPr>
    </w:lvl>
    <w:lvl w:ilvl="1">
      <w:start w:val="1"/>
      <w:numFmt w:val="none"/>
      <w:suff w:val="nothing"/>
      <w:lvlText w:val=""/>
      <w:lvlJc w:val="left"/>
      <w:pPr>
        <w:tabs>
          <w:tab w:val="num" w:pos="1286"/>
        </w:tabs>
        <w:ind w:left="1286" w:hanging="576"/>
      </w:pPr>
    </w:lvl>
    <w:lvl w:ilvl="2">
      <w:start w:val="1"/>
      <w:numFmt w:val="none"/>
      <w:suff w:val="nothing"/>
      <w:lvlText w:val=""/>
      <w:lvlJc w:val="left"/>
      <w:pPr>
        <w:tabs>
          <w:tab w:val="num" w:pos="1430"/>
        </w:tabs>
        <w:ind w:left="1430" w:hanging="720"/>
      </w:pPr>
    </w:lvl>
    <w:lvl w:ilvl="3">
      <w:start w:val="1"/>
      <w:numFmt w:val="none"/>
      <w:suff w:val="nothing"/>
      <w:lvlText w:val=""/>
      <w:lvlJc w:val="left"/>
      <w:pPr>
        <w:tabs>
          <w:tab w:val="num" w:pos="1574"/>
        </w:tabs>
        <w:ind w:left="1574" w:hanging="864"/>
      </w:pPr>
    </w:lvl>
    <w:lvl w:ilvl="4">
      <w:start w:val="1"/>
      <w:numFmt w:val="none"/>
      <w:suff w:val="nothing"/>
      <w:lvlText w:val=""/>
      <w:lvlJc w:val="left"/>
      <w:pPr>
        <w:tabs>
          <w:tab w:val="num" w:pos="1718"/>
        </w:tabs>
        <w:ind w:left="1718" w:hanging="1008"/>
      </w:pPr>
    </w:lvl>
    <w:lvl w:ilvl="5">
      <w:start w:val="1"/>
      <w:numFmt w:val="none"/>
      <w:suff w:val="nothing"/>
      <w:lvlText w:val=""/>
      <w:lvlJc w:val="left"/>
      <w:pPr>
        <w:tabs>
          <w:tab w:val="num" w:pos="1862"/>
        </w:tabs>
        <w:ind w:left="1862" w:hanging="1152"/>
      </w:pPr>
    </w:lvl>
    <w:lvl w:ilvl="6">
      <w:start w:val="1"/>
      <w:numFmt w:val="none"/>
      <w:suff w:val="nothing"/>
      <w:lvlText w:val=""/>
      <w:lvlJc w:val="left"/>
      <w:pPr>
        <w:tabs>
          <w:tab w:val="num" w:pos="2006"/>
        </w:tabs>
        <w:ind w:left="2006" w:hanging="1296"/>
      </w:pPr>
    </w:lvl>
    <w:lvl w:ilvl="7">
      <w:start w:val="1"/>
      <w:numFmt w:val="none"/>
      <w:suff w:val="nothing"/>
      <w:lvlText w:val=""/>
      <w:lvlJc w:val="left"/>
      <w:pPr>
        <w:tabs>
          <w:tab w:val="num" w:pos="2150"/>
        </w:tabs>
        <w:ind w:left="2150" w:hanging="1440"/>
      </w:pPr>
    </w:lvl>
    <w:lvl w:ilvl="8">
      <w:start w:val="1"/>
      <w:numFmt w:val="none"/>
      <w:suff w:val="nothing"/>
      <w:lvlText w:val=""/>
      <w:lvlJc w:val="left"/>
      <w:pPr>
        <w:tabs>
          <w:tab w:val="num" w:pos="2294"/>
        </w:tabs>
        <w:ind w:left="2294" w:hanging="1584"/>
      </w:pPr>
    </w:lvl>
  </w:abstractNum>
  <w:abstractNum w:abstractNumId="1" w15:restartNumberingAfterBreak="0">
    <w:nsid w:val="00590E24"/>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 w15:restartNumberingAfterBreak="0">
    <w:nsid w:val="010715A4"/>
    <w:multiLevelType w:val="multilevel"/>
    <w:tmpl w:val="4562504A"/>
    <w:lvl w:ilvl="0">
      <w:start w:val="1"/>
      <w:numFmt w:val="decimal"/>
      <w:lvlText w:val="%1."/>
      <w:lvlJc w:val="left"/>
      <w:pPr>
        <w:tabs>
          <w:tab w:val="num" w:pos="720"/>
        </w:tabs>
        <w:ind w:left="720" w:hanging="720"/>
      </w:pPr>
    </w:lvl>
    <w:lvl w:ilvl="1">
      <w:start w:val="1"/>
      <w:numFmt w:val="decimal"/>
      <w:lvlText w:val="%2."/>
      <w:lvlJc w:val="left"/>
      <w:pPr>
        <w:tabs>
          <w:tab w:val="num" w:pos="862"/>
        </w:tabs>
        <w:ind w:left="862"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1636130"/>
    <w:multiLevelType w:val="hybridMultilevel"/>
    <w:tmpl w:val="F83EE8F8"/>
    <w:lvl w:ilvl="0" w:tplc="F648D8A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553037B"/>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5" w15:restartNumberingAfterBreak="0">
    <w:nsid w:val="09AD6346"/>
    <w:multiLevelType w:val="hybridMultilevel"/>
    <w:tmpl w:val="A9DCFC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21292C"/>
    <w:multiLevelType w:val="hybridMultilevel"/>
    <w:tmpl w:val="A91C38B6"/>
    <w:lvl w:ilvl="0" w:tplc="B5366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1B7E3A"/>
    <w:multiLevelType w:val="hybridMultilevel"/>
    <w:tmpl w:val="DEB2F7B0"/>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D96962"/>
    <w:multiLevelType w:val="hybridMultilevel"/>
    <w:tmpl w:val="2BDE4BE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44B28A5"/>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0" w15:restartNumberingAfterBreak="0">
    <w:nsid w:val="149F4E13"/>
    <w:multiLevelType w:val="hybridMultilevel"/>
    <w:tmpl w:val="E43A3402"/>
    <w:lvl w:ilvl="0" w:tplc="1140490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342B8C"/>
    <w:multiLevelType w:val="hybridMultilevel"/>
    <w:tmpl w:val="710EC4F6"/>
    <w:lvl w:ilvl="0" w:tplc="51302BD2">
      <w:start w:val="1"/>
      <w:numFmt w:val="decimal"/>
      <w:suff w:val="nothing"/>
      <w:lvlText w:val="%1."/>
      <w:lvlJc w:val="left"/>
      <w:pPr>
        <w:ind w:left="284" w:firstLine="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13" w15:restartNumberingAfterBreak="0">
    <w:nsid w:val="162949EB"/>
    <w:multiLevelType w:val="hybridMultilevel"/>
    <w:tmpl w:val="10247F14"/>
    <w:styleLink w:val="a0"/>
    <w:lvl w:ilvl="0" w:tplc="04190001">
      <w:start w:val="1"/>
      <w:numFmt w:val="bullet"/>
      <w:lvlText w:val=""/>
      <w:lvlJc w:val="left"/>
      <w:pPr>
        <w:ind w:left="1287" w:hanging="360"/>
      </w:pPr>
      <w:rPr>
        <w:rFonts w:ascii="Symbol" w:hAnsi="Symbol" w:hint="default"/>
      </w:rPr>
    </w:lvl>
    <w:lvl w:ilvl="1" w:tplc="C652C670">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16F60A16"/>
    <w:multiLevelType w:val="hybridMultilevel"/>
    <w:tmpl w:val="2AFC578C"/>
    <w:lvl w:ilvl="0" w:tplc="4D2CF9B4">
      <w:start w:val="1"/>
      <w:numFmt w:val="bullet"/>
      <w:pStyle w:val="10"/>
      <w:lvlText w:val=""/>
      <w:lvlJc w:val="left"/>
      <w:pPr>
        <w:ind w:left="1069" w:hanging="360"/>
      </w:pPr>
      <w:rPr>
        <w:rFonts w:ascii="Symbol" w:hAnsi="Symbol" w:hint="default"/>
        <w:b w:val="0"/>
        <w:color w:val="auto"/>
      </w:rPr>
    </w:lvl>
    <w:lvl w:ilvl="1" w:tplc="04190003">
      <w:start w:val="1"/>
      <w:numFmt w:val="bullet"/>
      <w:lvlText w:val="o"/>
      <w:lvlJc w:val="left"/>
      <w:pPr>
        <w:ind w:left="1787" w:hanging="360"/>
      </w:pPr>
      <w:rPr>
        <w:rFonts w:ascii="Courier New" w:hAnsi="Courier New" w:cs="Courier New" w:hint="default"/>
      </w:rPr>
    </w:lvl>
    <w:lvl w:ilvl="2" w:tplc="04190005">
      <w:start w:val="1"/>
      <w:numFmt w:val="bullet"/>
      <w:lvlText w:val=""/>
      <w:lvlJc w:val="left"/>
      <w:pPr>
        <w:ind w:left="2507" w:hanging="360"/>
      </w:pPr>
      <w:rPr>
        <w:rFonts w:ascii="Wingdings" w:hAnsi="Wingdings" w:hint="default"/>
      </w:rPr>
    </w:lvl>
    <w:lvl w:ilvl="3" w:tplc="04190001">
      <w:start w:val="1"/>
      <w:numFmt w:val="bullet"/>
      <w:lvlText w:val=""/>
      <w:lvlJc w:val="left"/>
      <w:pPr>
        <w:ind w:left="3227" w:hanging="360"/>
      </w:pPr>
      <w:rPr>
        <w:rFonts w:ascii="Symbol" w:hAnsi="Symbol" w:hint="default"/>
      </w:rPr>
    </w:lvl>
    <w:lvl w:ilvl="4" w:tplc="04190003">
      <w:start w:val="1"/>
      <w:numFmt w:val="bullet"/>
      <w:lvlText w:val="o"/>
      <w:lvlJc w:val="left"/>
      <w:pPr>
        <w:ind w:left="3947" w:hanging="360"/>
      </w:pPr>
      <w:rPr>
        <w:rFonts w:ascii="Courier New" w:hAnsi="Courier New" w:cs="Courier New" w:hint="default"/>
      </w:rPr>
    </w:lvl>
    <w:lvl w:ilvl="5" w:tplc="04190005">
      <w:start w:val="1"/>
      <w:numFmt w:val="bullet"/>
      <w:lvlText w:val=""/>
      <w:lvlJc w:val="left"/>
      <w:pPr>
        <w:ind w:left="4667" w:hanging="360"/>
      </w:pPr>
      <w:rPr>
        <w:rFonts w:ascii="Wingdings" w:hAnsi="Wingdings" w:hint="default"/>
      </w:rPr>
    </w:lvl>
    <w:lvl w:ilvl="6" w:tplc="04190001">
      <w:start w:val="1"/>
      <w:numFmt w:val="bullet"/>
      <w:lvlText w:val=""/>
      <w:lvlJc w:val="left"/>
      <w:pPr>
        <w:ind w:left="5387" w:hanging="360"/>
      </w:pPr>
      <w:rPr>
        <w:rFonts w:ascii="Symbol" w:hAnsi="Symbol" w:hint="default"/>
      </w:rPr>
    </w:lvl>
    <w:lvl w:ilvl="7" w:tplc="04190003">
      <w:start w:val="1"/>
      <w:numFmt w:val="bullet"/>
      <w:lvlText w:val="o"/>
      <w:lvlJc w:val="left"/>
      <w:pPr>
        <w:ind w:left="6107" w:hanging="360"/>
      </w:pPr>
      <w:rPr>
        <w:rFonts w:ascii="Courier New" w:hAnsi="Courier New" w:cs="Courier New" w:hint="default"/>
      </w:rPr>
    </w:lvl>
    <w:lvl w:ilvl="8" w:tplc="04190005">
      <w:start w:val="1"/>
      <w:numFmt w:val="bullet"/>
      <w:lvlText w:val=""/>
      <w:lvlJc w:val="left"/>
      <w:pPr>
        <w:ind w:left="6827" w:hanging="360"/>
      </w:pPr>
      <w:rPr>
        <w:rFonts w:ascii="Wingdings" w:hAnsi="Wingdings" w:hint="default"/>
      </w:rPr>
    </w:lvl>
  </w:abstractNum>
  <w:abstractNum w:abstractNumId="15" w15:restartNumberingAfterBreak="0">
    <w:nsid w:val="1E252103"/>
    <w:multiLevelType w:val="multilevel"/>
    <w:tmpl w:val="8674A1B2"/>
    <w:lvl w:ilvl="0">
      <w:start w:val="1"/>
      <w:numFmt w:val="decimal"/>
      <w:suff w:val="nothing"/>
      <w:lvlText w:val="%1."/>
      <w:lvlJc w:val="left"/>
      <w:pPr>
        <w:ind w:left="0" w:firstLine="0"/>
      </w:pPr>
      <w:rPr>
        <w:rFonts w:hint="default"/>
        <w:b/>
        <w:bCs w:val="0"/>
      </w:rPr>
    </w:lvl>
    <w:lvl w:ilvl="1">
      <w:start w:val="1"/>
      <w:numFmt w:val="decimal"/>
      <w:isLgl/>
      <w:suff w:val="nothing"/>
      <w:lvlText w:val="%1.%2."/>
      <w:lvlJc w:val="left"/>
      <w:pPr>
        <w:ind w:left="0" w:firstLine="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22DE45A1"/>
    <w:multiLevelType w:val="hybridMultilevel"/>
    <w:tmpl w:val="D76273CC"/>
    <w:lvl w:ilvl="0" w:tplc="D84ED002">
      <w:start w:val="1"/>
      <w:numFmt w:val="decimal"/>
      <w:suff w:val="nothing"/>
      <w:lvlText w:val="%1."/>
      <w:lvlJc w:val="left"/>
      <w:pPr>
        <w:ind w:left="0" w:firstLine="0"/>
      </w:pPr>
      <w:rPr>
        <w:i w:val="0"/>
        <w:iCs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25AF5F47"/>
    <w:multiLevelType w:val="hybridMultilevel"/>
    <w:tmpl w:val="0B9015FA"/>
    <w:lvl w:ilvl="0" w:tplc="0419000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D06717B"/>
    <w:multiLevelType w:val="multilevel"/>
    <w:tmpl w:val="F96C466C"/>
    <w:lvl w:ilvl="0">
      <w:start w:val="1"/>
      <w:numFmt w:val="decimal"/>
      <w:suff w:val="nothing"/>
      <w:lvlText w:val="%1."/>
      <w:lvlJc w:val="left"/>
      <w:pPr>
        <w:ind w:left="0" w:firstLine="0"/>
      </w:pPr>
      <w:rPr>
        <w:rFonts w:hint="default"/>
        <w:color w:val="auto"/>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b/>
        <w:bCs/>
      </w:rPr>
    </w:lvl>
    <w:lvl w:ilvl="4">
      <w:start w:val="1"/>
      <w:numFmt w:val="decimal"/>
      <w:isLgl/>
      <w:lvlText w:val="%1.%2.%3.%4.%5."/>
      <w:lvlJc w:val="left"/>
      <w:pPr>
        <w:ind w:left="3589" w:hanging="1080"/>
      </w:pPr>
      <w:rPr>
        <w:rFonts w:hint="default"/>
        <w:b/>
        <w:bCs/>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9" w15:restartNumberingAfterBreak="0">
    <w:nsid w:val="30707388"/>
    <w:multiLevelType w:val="hybridMultilevel"/>
    <w:tmpl w:val="F112C0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562B8F"/>
    <w:multiLevelType w:val="hybridMultilevel"/>
    <w:tmpl w:val="746A80D2"/>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FA2664"/>
    <w:multiLevelType w:val="hybridMultilevel"/>
    <w:tmpl w:val="DEB2F7B0"/>
    <w:lvl w:ilvl="0" w:tplc="2C869C7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607A15"/>
    <w:multiLevelType w:val="hybridMultilevel"/>
    <w:tmpl w:val="746A80D2"/>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E17BFC"/>
    <w:multiLevelType w:val="hybridMultilevel"/>
    <w:tmpl w:val="56BE43F2"/>
    <w:lvl w:ilvl="0" w:tplc="25F6A9C4">
      <w:start w:val="1"/>
      <w:numFmt w:val="decimal"/>
      <w:suff w:val="nothing"/>
      <w:lvlText w:val="%1."/>
      <w:lvlJc w:val="left"/>
      <w:pPr>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FE03C7B"/>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5" w15:restartNumberingAfterBreak="0">
    <w:nsid w:val="4B6A7007"/>
    <w:multiLevelType w:val="hybridMultilevel"/>
    <w:tmpl w:val="F4948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7B76D9"/>
    <w:multiLevelType w:val="hybridMultilevel"/>
    <w:tmpl w:val="FE164D22"/>
    <w:lvl w:ilvl="0" w:tplc="DA941F0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3F41E0"/>
    <w:multiLevelType w:val="hybridMultilevel"/>
    <w:tmpl w:val="E19EFDD8"/>
    <w:lvl w:ilvl="0" w:tplc="A3A8ED7E">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92F21D8"/>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9" w15:restartNumberingAfterBreak="0">
    <w:nsid w:val="5B0C29D9"/>
    <w:multiLevelType w:val="hybridMultilevel"/>
    <w:tmpl w:val="746A80D2"/>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6434C"/>
    <w:multiLevelType w:val="hybridMultilevel"/>
    <w:tmpl w:val="9B2A26AA"/>
    <w:lvl w:ilvl="0" w:tplc="61E6499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634EB7"/>
    <w:multiLevelType w:val="multilevel"/>
    <w:tmpl w:val="B75E4188"/>
    <w:lvl w:ilvl="0">
      <w:start w:val="1"/>
      <w:numFmt w:val="decimal"/>
      <w:pStyle w:val="11"/>
      <w:suff w:val="nothing"/>
      <w:lvlText w:val="%1."/>
      <w:lvlJc w:val="left"/>
      <w:pPr>
        <w:ind w:left="0" w:firstLine="0"/>
      </w:pPr>
      <w:rPr>
        <w:rFonts w:hint="default"/>
      </w:rPr>
    </w:lvl>
    <w:lvl w:ilvl="1">
      <w:start w:val="3"/>
      <w:numFmt w:val="decimal"/>
      <w:pStyle w:val="2"/>
      <w:isLgl/>
      <w:lvlText w:val="%1.%2."/>
      <w:lvlJc w:val="left"/>
      <w:pPr>
        <w:ind w:left="1429" w:hanging="720"/>
      </w:pPr>
      <w:rPr>
        <w:rFonts w:hint="default"/>
      </w:rPr>
    </w:lvl>
    <w:lvl w:ilvl="2">
      <w:start w:val="1"/>
      <w:numFmt w:val="decimal"/>
      <w:pStyle w:val="3"/>
      <w:isLgl/>
      <w:lvlText w:val="%1.%2.%3."/>
      <w:lvlJc w:val="left"/>
      <w:pPr>
        <w:ind w:left="2138" w:hanging="720"/>
      </w:pPr>
      <w:rPr>
        <w:rFonts w:hint="default"/>
      </w:rPr>
    </w:lvl>
    <w:lvl w:ilvl="3">
      <w:start w:val="1"/>
      <w:numFmt w:val="decimal"/>
      <w:pStyle w:val="4"/>
      <w:isLgl/>
      <w:lvlText w:val="%1.%2.%3.%4."/>
      <w:lvlJc w:val="left"/>
      <w:pPr>
        <w:ind w:left="3207" w:hanging="1080"/>
      </w:pPr>
      <w:rPr>
        <w:rFonts w:hint="default"/>
      </w:rPr>
    </w:lvl>
    <w:lvl w:ilvl="4">
      <w:start w:val="1"/>
      <w:numFmt w:val="decimal"/>
      <w:pStyle w:val="5"/>
      <w:isLgl/>
      <w:lvlText w:val="%1.%2.%3.%4.%5."/>
      <w:lvlJc w:val="left"/>
      <w:pPr>
        <w:ind w:left="3916" w:hanging="1080"/>
      </w:pPr>
      <w:rPr>
        <w:rFonts w:hint="default"/>
      </w:rPr>
    </w:lvl>
    <w:lvl w:ilvl="5">
      <w:start w:val="1"/>
      <w:numFmt w:val="decimal"/>
      <w:pStyle w:val="6"/>
      <w:isLgl/>
      <w:lvlText w:val="%1.%2.%3.%4.%5.%6."/>
      <w:lvlJc w:val="left"/>
      <w:pPr>
        <w:ind w:left="4985" w:hanging="1440"/>
      </w:pPr>
      <w:rPr>
        <w:rFonts w:hint="default"/>
      </w:rPr>
    </w:lvl>
    <w:lvl w:ilvl="6">
      <w:start w:val="1"/>
      <w:numFmt w:val="decimal"/>
      <w:pStyle w:val="7"/>
      <w:isLgl/>
      <w:lvlText w:val="%1.%2.%3.%4.%5.%6.%7."/>
      <w:lvlJc w:val="left"/>
      <w:pPr>
        <w:ind w:left="6054" w:hanging="1800"/>
      </w:pPr>
      <w:rPr>
        <w:rFonts w:hint="default"/>
      </w:rPr>
    </w:lvl>
    <w:lvl w:ilvl="7">
      <w:start w:val="1"/>
      <w:numFmt w:val="decimal"/>
      <w:pStyle w:val="8"/>
      <w:isLgl/>
      <w:lvlText w:val="%1.%2.%3.%4.%5.%6.%7.%8."/>
      <w:lvlJc w:val="left"/>
      <w:pPr>
        <w:ind w:left="6763" w:hanging="1800"/>
      </w:pPr>
      <w:rPr>
        <w:rFonts w:hint="default"/>
      </w:rPr>
    </w:lvl>
    <w:lvl w:ilvl="8">
      <w:start w:val="1"/>
      <w:numFmt w:val="decimal"/>
      <w:pStyle w:val="9"/>
      <w:isLgl/>
      <w:lvlText w:val="%1.%2.%3.%4.%5.%6.%7.%8.%9."/>
      <w:lvlJc w:val="left"/>
      <w:pPr>
        <w:ind w:left="7832" w:hanging="2160"/>
      </w:pPr>
      <w:rPr>
        <w:rFonts w:hint="default"/>
      </w:rPr>
    </w:lvl>
  </w:abstractNum>
  <w:abstractNum w:abstractNumId="32" w15:restartNumberingAfterBreak="0">
    <w:nsid w:val="60AA2E62"/>
    <w:multiLevelType w:val="multilevel"/>
    <w:tmpl w:val="FBC4513C"/>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3" w15:restartNumberingAfterBreak="0">
    <w:nsid w:val="675A2C1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4" w15:restartNumberingAfterBreak="0">
    <w:nsid w:val="6C181F96"/>
    <w:multiLevelType w:val="multilevel"/>
    <w:tmpl w:val="20F0F72A"/>
    <w:lvl w:ilvl="0">
      <w:start w:val="1"/>
      <w:numFmt w:val="decimal"/>
      <w:suff w:val="nothing"/>
      <w:lvlText w:val="%1."/>
      <w:lvlJc w:val="left"/>
      <w:pPr>
        <w:ind w:left="0" w:firstLine="0"/>
      </w:pPr>
      <w:rPr>
        <w:rFonts w:hint="default"/>
      </w:rPr>
    </w:lvl>
    <w:lvl w:ilvl="1">
      <w:start w:val="1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7A83502A"/>
    <w:multiLevelType w:val="hybridMultilevel"/>
    <w:tmpl w:val="363E5B7A"/>
    <w:lvl w:ilvl="0" w:tplc="936C106A">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AB42BF"/>
    <w:multiLevelType w:val="multilevel"/>
    <w:tmpl w:val="372E6400"/>
    <w:lvl w:ilvl="0">
      <w:start w:val="1"/>
      <w:numFmt w:val="decimal"/>
      <w:suff w:val="nothing"/>
      <w:lvlText w:val="%1."/>
      <w:lvlJc w:val="left"/>
      <w:pPr>
        <w:ind w:left="0" w:firstLine="0"/>
      </w:pPr>
      <w:rPr>
        <w:color w:val="auto"/>
      </w:rPr>
    </w:lvl>
    <w:lvl w:ilvl="1">
      <w:start w:val="1"/>
      <w:numFmt w:val="decimal"/>
      <w:isLgl/>
      <w:lvlText w:val="%1.%2."/>
      <w:lvlJc w:val="left"/>
      <w:pPr>
        <w:ind w:left="2149" w:hanging="720"/>
      </w:pPr>
    </w:lvl>
    <w:lvl w:ilvl="2">
      <w:start w:val="1"/>
      <w:numFmt w:val="decimal"/>
      <w:isLgl/>
      <w:lvlText w:val="%1.%2.%3."/>
      <w:lvlJc w:val="left"/>
      <w:pPr>
        <w:ind w:left="2509" w:hanging="720"/>
      </w:pPr>
    </w:lvl>
    <w:lvl w:ilvl="3">
      <w:start w:val="1"/>
      <w:numFmt w:val="decimal"/>
      <w:isLgl/>
      <w:lvlText w:val="%1.%2.%3.%4."/>
      <w:lvlJc w:val="left"/>
      <w:pPr>
        <w:ind w:left="3229" w:hanging="1080"/>
      </w:pPr>
    </w:lvl>
    <w:lvl w:ilvl="4">
      <w:start w:val="1"/>
      <w:numFmt w:val="decimal"/>
      <w:isLgl/>
      <w:lvlText w:val="%1.%2.%3.%4.%5."/>
      <w:lvlJc w:val="left"/>
      <w:pPr>
        <w:ind w:left="3589" w:hanging="1080"/>
      </w:pPr>
    </w:lvl>
    <w:lvl w:ilvl="5">
      <w:start w:val="1"/>
      <w:numFmt w:val="decimal"/>
      <w:isLgl/>
      <w:lvlText w:val="%1.%2.%3.%4.%5.%6."/>
      <w:lvlJc w:val="left"/>
      <w:pPr>
        <w:ind w:left="4309" w:hanging="1440"/>
      </w:pPr>
    </w:lvl>
    <w:lvl w:ilvl="6">
      <w:start w:val="1"/>
      <w:numFmt w:val="decimal"/>
      <w:isLgl/>
      <w:lvlText w:val="%1.%2.%3.%4.%5.%6.%7."/>
      <w:lvlJc w:val="left"/>
      <w:pPr>
        <w:ind w:left="5029" w:hanging="1800"/>
      </w:pPr>
    </w:lvl>
    <w:lvl w:ilvl="7">
      <w:start w:val="1"/>
      <w:numFmt w:val="decimal"/>
      <w:isLgl/>
      <w:lvlText w:val="%1.%2.%3.%4.%5.%6.%7.%8."/>
      <w:lvlJc w:val="left"/>
      <w:pPr>
        <w:ind w:left="5389" w:hanging="1800"/>
      </w:pPr>
    </w:lvl>
    <w:lvl w:ilvl="8">
      <w:start w:val="1"/>
      <w:numFmt w:val="decimal"/>
      <w:isLgl/>
      <w:lvlText w:val="%1.%2.%3.%4.%5.%6.%7.%8.%9."/>
      <w:lvlJc w:val="left"/>
      <w:pPr>
        <w:ind w:left="6109" w:hanging="2160"/>
      </w:pPr>
    </w:lvl>
  </w:abstractNum>
  <w:abstractNum w:abstractNumId="37" w15:restartNumberingAfterBreak="0">
    <w:nsid w:val="7C3667D6"/>
    <w:multiLevelType w:val="hybridMultilevel"/>
    <w:tmpl w:val="DEB2F7B0"/>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CE5FAE"/>
    <w:multiLevelType w:val="hybridMultilevel"/>
    <w:tmpl w:val="5FD60B36"/>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33"/>
  </w:num>
  <w:num w:numId="4">
    <w:abstractNumId w:val="32"/>
  </w:num>
  <w:num w:numId="5">
    <w:abstractNumId w:val="27"/>
  </w:num>
  <w:num w:numId="6">
    <w:abstractNumId w:val="35"/>
  </w:num>
  <w:num w:numId="7">
    <w:abstractNumId w:val="1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
  </w:num>
  <w:num w:numId="11">
    <w:abstractNumId w:val="25"/>
  </w:num>
  <w:num w:numId="12">
    <w:abstractNumId w:val="9"/>
  </w:num>
  <w:num w:numId="13">
    <w:abstractNumId w:val="28"/>
  </w:num>
  <w:num w:numId="14">
    <w:abstractNumId w:val="1"/>
  </w:num>
  <w:num w:numId="15">
    <w:abstractNumId w:val="24"/>
  </w:num>
  <w:num w:numId="16">
    <w:abstractNumId w:val="4"/>
  </w:num>
  <w:num w:numId="17">
    <w:abstractNumId w:val="31"/>
  </w:num>
  <w:num w:numId="18">
    <w:abstractNumId w:val="10"/>
  </w:num>
  <w:num w:numId="19">
    <w:abstractNumId w:val="34"/>
  </w:num>
  <w:num w:numId="20">
    <w:abstractNumId w:val="30"/>
  </w:num>
  <w:num w:numId="21">
    <w:abstractNumId w:val="13"/>
  </w:num>
  <w:num w:numId="22">
    <w:abstractNumId w:val="14"/>
  </w:num>
  <w:num w:numId="23">
    <w:abstractNumId w:val="5"/>
  </w:num>
  <w:num w:numId="24">
    <w:abstractNumId w:val="8"/>
  </w:num>
  <w:num w:numId="25">
    <w:abstractNumId w:val="7"/>
  </w:num>
  <w:num w:numId="26">
    <w:abstractNumId w:val="11"/>
  </w:num>
  <w:num w:numId="27">
    <w:abstractNumId w:val="38"/>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22"/>
  </w:num>
  <w:num w:numId="33">
    <w:abstractNumId w:val="20"/>
  </w:num>
  <w:num w:numId="34">
    <w:abstractNumId w:val="29"/>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31"/>
  </w:num>
  <w:num w:numId="39">
    <w:abstractNumId w:val="31"/>
  </w:num>
  <w:num w:numId="40">
    <w:abstractNumId w:val="37"/>
  </w:num>
  <w:num w:numId="4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27"/>
    <w:rsid w:val="000002AA"/>
    <w:rsid w:val="000002E6"/>
    <w:rsid w:val="000018ED"/>
    <w:rsid w:val="00001E69"/>
    <w:rsid w:val="0000202B"/>
    <w:rsid w:val="0000212C"/>
    <w:rsid w:val="000027BB"/>
    <w:rsid w:val="00002B9D"/>
    <w:rsid w:val="0000383F"/>
    <w:rsid w:val="00003CEF"/>
    <w:rsid w:val="00003D9E"/>
    <w:rsid w:val="00003E56"/>
    <w:rsid w:val="000042EA"/>
    <w:rsid w:val="000049CC"/>
    <w:rsid w:val="00005244"/>
    <w:rsid w:val="00005373"/>
    <w:rsid w:val="000055F0"/>
    <w:rsid w:val="00005E67"/>
    <w:rsid w:val="000065F1"/>
    <w:rsid w:val="0000661F"/>
    <w:rsid w:val="00007283"/>
    <w:rsid w:val="00007A9B"/>
    <w:rsid w:val="00007F1A"/>
    <w:rsid w:val="00010637"/>
    <w:rsid w:val="000116E7"/>
    <w:rsid w:val="000118AE"/>
    <w:rsid w:val="0001192F"/>
    <w:rsid w:val="00011BA2"/>
    <w:rsid w:val="000132BE"/>
    <w:rsid w:val="0001372B"/>
    <w:rsid w:val="00013E0E"/>
    <w:rsid w:val="00013FBC"/>
    <w:rsid w:val="0001496C"/>
    <w:rsid w:val="00014BB9"/>
    <w:rsid w:val="000151F1"/>
    <w:rsid w:val="00015247"/>
    <w:rsid w:val="00015365"/>
    <w:rsid w:val="00015CBB"/>
    <w:rsid w:val="00016D8E"/>
    <w:rsid w:val="00017490"/>
    <w:rsid w:val="00017D61"/>
    <w:rsid w:val="00020113"/>
    <w:rsid w:val="00022096"/>
    <w:rsid w:val="00022B01"/>
    <w:rsid w:val="00022C70"/>
    <w:rsid w:val="00027029"/>
    <w:rsid w:val="00027A98"/>
    <w:rsid w:val="00027BE6"/>
    <w:rsid w:val="00027D82"/>
    <w:rsid w:val="00030814"/>
    <w:rsid w:val="00030CA2"/>
    <w:rsid w:val="000315EE"/>
    <w:rsid w:val="0003190B"/>
    <w:rsid w:val="00032A91"/>
    <w:rsid w:val="00032DB6"/>
    <w:rsid w:val="0003392F"/>
    <w:rsid w:val="00033FF2"/>
    <w:rsid w:val="000344B9"/>
    <w:rsid w:val="00034F13"/>
    <w:rsid w:val="00035484"/>
    <w:rsid w:val="000357B3"/>
    <w:rsid w:val="00035C69"/>
    <w:rsid w:val="00036189"/>
    <w:rsid w:val="000375F2"/>
    <w:rsid w:val="000376BB"/>
    <w:rsid w:val="000402E7"/>
    <w:rsid w:val="000408D8"/>
    <w:rsid w:val="000410DD"/>
    <w:rsid w:val="00042B77"/>
    <w:rsid w:val="000435D1"/>
    <w:rsid w:val="00043945"/>
    <w:rsid w:val="000439F1"/>
    <w:rsid w:val="00043C4D"/>
    <w:rsid w:val="00044478"/>
    <w:rsid w:val="0004480C"/>
    <w:rsid w:val="00044D00"/>
    <w:rsid w:val="00044EF9"/>
    <w:rsid w:val="00046D7F"/>
    <w:rsid w:val="000477DF"/>
    <w:rsid w:val="00047E68"/>
    <w:rsid w:val="000507B0"/>
    <w:rsid w:val="00050BAA"/>
    <w:rsid w:val="000516E3"/>
    <w:rsid w:val="00051A6C"/>
    <w:rsid w:val="0005353B"/>
    <w:rsid w:val="00053A96"/>
    <w:rsid w:val="00053A99"/>
    <w:rsid w:val="000544A6"/>
    <w:rsid w:val="000551D3"/>
    <w:rsid w:val="00055E51"/>
    <w:rsid w:val="000563D8"/>
    <w:rsid w:val="00056ACB"/>
    <w:rsid w:val="00056B1E"/>
    <w:rsid w:val="00060870"/>
    <w:rsid w:val="00060966"/>
    <w:rsid w:val="00060B7A"/>
    <w:rsid w:val="00061910"/>
    <w:rsid w:val="00061C9D"/>
    <w:rsid w:val="00061F4E"/>
    <w:rsid w:val="00062033"/>
    <w:rsid w:val="00063848"/>
    <w:rsid w:val="00063C11"/>
    <w:rsid w:val="00063D54"/>
    <w:rsid w:val="00063D62"/>
    <w:rsid w:val="00064708"/>
    <w:rsid w:val="00064734"/>
    <w:rsid w:val="0006587F"/>
    <w:rsid w:val="00065BC5"/>
    <w:rsid w:val="000668B1"/>
    <w:rsid w:val="0006722F"/>
    <w:rsid w:val="000676E4"/>
    <w:rsid w:val="00067F32"/>
    <w:rsid w:val="00070AF1"/>
    <w:rsid w:val="00071688"/>
    <w:rsid w:val="000717F9"/>
    <w:rsid w:val="00071D6D"/>
    <w:rsid w:val="00071FF5"/>
    <w:rsid w:val="0007311A"/>
    <w:rsid w:val="000731BD"/>
    <w:rsid w:val="00073D81"/>
    <w:rsid w:val="00074463"/>
    <w:rsid w:val="00074E05"/>
    <w:rsid w:val="00075FEF"/>
    <w:rsid w:val="00076192"/>
    <w:rsid w:val="0007639A"/>
    <w:rsid w:val="000766C9"/>
    <w:rsid w:val="000774C9"/>
    <w:rsid w:val="00080A09"/>
    <w:rsid w:val="00081729"/>
    <w:rsid w:val="00081844"/>
    <w:rsid w:val="00081995"/>
    <w:rsid w:val="000819F2"/>
    <w:rsid w:val="00082026"/>
    <w:rsid w:val="00082D9E"/>
    <w:rsid w:val="000830D2"/>
    <w:rsid w:val="00083D97"/>
    <w:rsid w:val="00083EC5"/>
    <w:rsid w:val="00083FEB"/>
    <w:rsid w:val="00084968"/>
    <w:rsid w:val="00084E16"/>
    <w:rsid w:val="0008626E"/>
    <w:rsid w:val="0008648B"/>
    <w:rsid w:val="000867CB"/>
    <w:rsid w:val="00086C70"/>
    <w:rsid w:val="00087388"/>
    <w:rsid w:val="000900FE"/>
    <w:rsid w:val="00090123"/>
    <w:rsid w:val="0009063D"/>
    <w:rsid w:val="00090CE2"/>
    <w:rsid w:val="00090D43"/>
    <w:rsid w:val="000913FE"/>
    <w:rsid w:val="00091BFD"/>
    <w:rsid w:val="00092152"/>
    <w:rsid w:val="00092C7B"/>
    <w:rsid w:val="000930F5"/>
    <w:rsid w:val="00093383"/>
    <w:rsid w:val="00093F5B"/>
    <w:rsid w:val="00094B1B"/>
    <w:rsid w:val="000958CA"/>
    <w:rsid w:val="00095B21"/>
    <w:rsid w:val="0009652A"/>
    <w:rsid w:val="00096553"/>
    <w:rsid w:val="00096E67"/>
    <w:rsid w:val="000A0126"/>
    <w:rsid w:val="000A0A6C"/>
    <w:rsid w:val="000A0FE5"/>
    <w:rsid w:val="000A1975"/>
    <w:rsid w:val="000A229E"/>
    <w:rsid w:val="000A25CE"/>
    <w:rsid w:val="000A2D2A"/>
    <w:rsid w:val="000A3235"/>
    <w:rsid w:val="000A5514"/>
    <w:rsid w:val="000A572D"/>
    <w:rsid w:val="000A5AB0"/>
    <w:rsid w:val="000A5F5A"/>
    <w:rsid w:val="000A5F86"/>
    <w:rsid w:val="000A787A"/>
    <w:rsid w:val="000B0013"/>
    <w:rsid w:val="000B0762"/>
    <w:rsid w:val="000B0AA4"/>
    <w:rsid w:val="000B0F3E"/>
    <w:rsid w:val="000B1D90"/>
    <w:rsid w:val="000B1E95"/>
    <w:rsid w:val="000B2864"/>
    <w:rsid w:val="000B344D"/>
    <w:rsid w:val="000B37EF"/>
    <w:rsid w:val="000B4092"/>
    <w:rsid w:val="000B4BDF"/>
    <w:rsid w:val="000B4CE0"/>
    <w:rsid w:val="000B4E26"/>
    <w:rsid w:val="000B54E9"/>
    <w:rsid w:val="000B5A67"/>
    <w:rsid w:val="000B5B61"/>
    <w:rsid w:val="000B5B95"/>
    <w:rsid w:val="000B5F32"/>
    <w:rsid w:val="000B5FA0"/>
    <w:rsid w:val="000B6735"/>
    <w:rsid w:val="000B71DF"/>
    <w:rsid w:val="000B7609"/>
    <w:rsid w:val="000C01BE"/>
    <w:rsid w:val="000C03F5"/>
    <w:rsid w:val="000C17DE"/>
    <w:rsid w:val="000C2743"/>
    <w:rsid w:val="000C2B00"/>
    <w:rsid w:val="000C2DF8"/>
    <w:rsid w:val="000C38D5"/>
    <w:rsid w:val="000C3BB6"/>
    <w:rsid w:val="000C3FD0"/>
    <w:rsid w:val="000C4182"/>
    <w:rsid w:val="000C5D9D"/>
    <w:rsid w:val="000C6181"/>
    <w:rsid w:val="000C6223"/>
    <w:rsid w:val="000C6278"/>
    <w:rsid w:val="000C648E"/>
    <w:rsid w:val="000C6A6E"/>
    <w:rsid w:val="000D031C"/>
    <w:rsid w:val="000D0D3C"/>
    <w:rsid w:val="000D0F78"/>
    <w:rsid w:val="000D1A84"/>
    <w:rsid w:val="000D2E48"/>
    <w:rsid w:val="000D2E73"/>
    <w:rsid w:val="000D348E"/>
    <w:rsid w:val="000D3DD2"/>
    <w:rsid w:val="000D6289"/>
    <w:rsid w:val="000D66E0"/>
    <w:rsid w:val="000D720C"/>
    <w:rsid w:val="000E099B"/>
    <w:rsid w:val="000E1457"/>
    <w:rsid w:val="000E2B78"/>
    <w:rsid w:val="000E347F"/>
    <w:rsid w:val="000E3B83"/>
    <w:rsid w:val="000E4451"/>
    <w:rsid w:val="000E46B6"/>
    <w:rsid w:val="000E4EBF"/>
    <w:rsid w:val="000E5422"/>
    <w:rsid w:val="000E550B"/>
    <w:rsid w:val="000E6287"/>
    <w:rsid w:val="000E730A"/>
    <w:rsid w:val="000F08BB"/>
    <w:rsid w:val="000F1335"/>
    <w:rsid w:val="000F17A4"/>
    <w:rsid w:val="000F1E5C"/>
    <w:rsid w:val="000F410C"/>
    <w:rsid w:val="000F4185"/>
    <w:rsid w:val="000F4621"/>
    <w:rsid w:val="000F4689"/>
    <w:rsid w:val="000F4F89"/>
    <w:rsid w:val="000F52F9"/>
    <w:rsid w:val="000F5FCF"/>
    <w:rsid w:val="000F69A3"/>
    <w:rsid w:val="000F75C3"/>
    <w:rsid w:val="000F7E31"/>
    <w:rsid w:val="00100115"/>
    <w:rsid w:val="00100EC5"/>
    <w:rsid w:val="001011D9"/>
    <w:rsid w:val="00101B42"/>
    <w:rsid w:val="00101C8F"/>
    <w:rsid w:val="0010219E"/>
    <w:rsid w:val="001021A7"/>
    <w:rsid w:val="001024E3"/>
    <w:rsid w:val="00102D24"/>
    <w:rsid w:val="00102F90"/>
    <w:rsid w:val="00103073"/>
    <w:rsid w:val="00103483"/>
    <w:rsid w:val="00103945"/>
    <w:rsid w:val="00103CD8"/>
    <w:rsid w:val="00104064"/>
    <w:rsid w:val="00104180"/>
    <w:rsid w:val="00104505"/>
    <w:rsid w:val="00104878"/>
    <w:rsid w:val="00104963"/>
    <w:rsid w:val="00105506"/>
    <w:rsid w:val="00106474"/>
    <w:rsid w:val="00106501"/>
    <w:rsid w:val="00106576"/>
    <w:rsid w:val="00106FEE"/>
    <w:rsid w:val="0010713D"/>
    <w:rsid w:val="0010728B"/>
    <w:rsid w:val="00107B46"/>
    <w:rsid w:val="00110321"/>
    <w:rsid w:val="001105F4"/>
    <w:rsid w:val="00110F49"/>
    <w:rsid w:val="00111F58"/>
    <w:rsid w:val="001126F4"/>
    <w:rsid w:val="001128AE"/>
    <w:rsid w:val="00113B5D"/>
    <w:rsid w:val="00114847"/>
    <w:rsid w:val="00114F6C"/>
    <w:rsid w:val="001156F8"/>
    <w:rsid w:val="001158EB"/>
    <w:rsid w:val="00116134"/>
    <w:rsid w:val="00117DD8"/>
    <w:rsid w:val="00117F62"/>
    <w:rsid w:val="001208E7"/>
    <w:rsid w:val="00121062"/>
    <w:rsid w:val="00121492"/>
    <w:rsid w:val="0012213A"/>
    <w:rsid w:val="00122E9C"/>
    <w:rsid w:val="00123025"/>
    <w:rsid w:val="001231C9"/>
    <w:rsid w:val="00123B72"/>
    <w:rsid w:val="00123BB6"/>
    <w:rsid w:val="0012417B"/>
    <w:rsid w:val="00124249"/>
    <w:rsid w:val="00125681"/>
    <w:rsid w:val="001257BC"/>
    <w:rsid w:val="00126A99"/>
    <w:rsid w:val="00127DE0"/>
    <w:rsid w:val="00130206"/>
    <w:rsid w:val="001304D0"/>
    <w:rsid w:val="001328BB"/>
    <w:rsid w:val="00132D0C"/>
    <w:rsid w:val="00133596"/>
    <w:rsid w:val="001340F8"/>
    <w:rsid w:val="001364EF"/>
    <w:rsid w:val="00140E32"/>
    <w:rsid w:val="00141374"/>
    <w:rsid w:val="00143364"/>
    <w:rsid w:val="00143922"/>
    <w:rsid w:val="0014399C"/>
    <w:rsid w:val="00144486"/>
    <w:rsid w:val="001444DB"/>
    <w:rsid w:val="00144B53"/>
    <w:rsid w:val="00145317"/>
    <w:rsid w:val="00145A20"/>
    <w:rsid w:val="00145E4B"/>
    <w:rsid w:val="00146CCB"/>
    <w:rsid w:val="00147A03"/>
    <w:rsid w:val="00150579"/>
    <w:rsid w:val="00150BDD"/>
    <w:rsid w:val="0015150E"/>
    <w:rsid w:val="00151AD6"/>
    <w:rsid w:val="00151ECC"/>
    <w:rsid w:val="001524EA"/>
    <w:rsid w:val="00152913"/>
    <w:rsid w:val="00152A16"/>
    <w:rsid w:val="00152F75"/>
    <w:rsid w:val="0015424B"/>
    <w:rsid w:val="001545A2"/>
    <w:rsid w:val="001545B9"/>
    <w:rsid w:val="00154F60"/>
    <w:rsid w:val="00155211"/>
    <w:rsid w:val="001553CD"/>
    <w:rsid w:val="00155470"/>
    <w:rsid w:val="00155CC1"/>
    <w:rsid w:val="001565FD"/>
    <w:rsid w:val="0015698C"/>
    <w:rsid w:val="00156B0E"/>
    <w:rsid w:val="00156F23"/>
    <w:rsid w:val="00156F93"/>
    <w:rsid w:val="00157573"/>
    <w:rsid w:val="0015768B"/>
    <w:rsid w:val="0016038A"/>
    <w:rsid w:val="00160777"/>
    <w:rsid w:val="00161326"/>
    <w:rsid w:val="00161B72"/>
    <w:rsid w:val="001625C0"/>
    <w:rsid w:val="00162977"/>
    <w:rsid w:val="00163533"/>
    <w:rsid w:val="00165CF2"/>
    <w:rsid w:val="00166B50"/>
    <w:rsid w:val="001679A0"/>
    <w:rsid w:val="0017018D"/>
    <w:rsid w:val="00170834"/>
    <w:rsid w:val="00170C0B"/>
    <w:rsid w:val="001714DF"/>
    <w:rsid w:val="001717C9"/>
    <w:rsid w:val="0017241B"/>
    <w:rsid w:val="00172722"/>
    <w:rsid w:val="00172F49"/>
    <w:rsid w:val="0017391D"/>
    <w:rsid w:val="0017481C"/>
    <w:rsid w:val="00174CDF"/>
    <w:rsid w:val="00174DAB"/>
    <w:rsid w:val="00174F77"/>
    <w:rsid w:val="0017598A"/>
    <w:rsid w:val="00176F16"/>
    <w:rsid w:val="00177C41"/>
    <w:rsid w:val="00181612"/>
    <w:rsid w:val="001821A4"/>
    <w:rsid w:val="001822D4"/>
    <w:rsid w:val="00182C1A"/>
    <w:rsid w:val="00182E64"/>
    <w:rsid w:val="00182EA3"/>
    <w:rsid w:val="00182FD2"/>
    <w:rsid w:val="001834E9"/>
    <w:rsid w:val="001840B1"/>
    <w:rsid w:val="0018484E"/>
    <w:rsid w:val="001848A5"/>
    <w:rsid w:val="00184909"/>
    <w:rsid w:val="00184A6A"/>
    <w:rsid w:val="00184D01"/>
    <w:rsid w:val="00184F05"/>
    <w:rsid w:val="00184F7F"/>
    <w:rsid w:val="0018550C"/>
    <w:rsid w:val="00185531"/>
    <w:rsid w:val="00185EDD"/>
    <w:rsid w:val="0018606E"/>
    <w:rsid w:val="00186912"/>
    <w:rsid w:val="00186A87"/>
    <w:rsid w:val="001876B6"/>
    <w:rsid w:val="00187E10"/>
    <w:rsid w:val="00187E42"/>
    <w:rsid w:val="00190B6A"/>
    <w:rsid w:val="001911C9"/>
    <w:rsid w:val="0019184C"/>
    <w:rsid w:val="001925DD"/>
    <w:rsid w:val="001928B3"/>
    <w:rsid w:val="00193074"/>
    <w:rsid w:val="00193297"/>
    <w:rsid w:val="00193E79"/>
    <w:rsid w:val="0019544E"/>
    <w:rsid w:val="00195868"/>
    <w:rsid w:val="00196DEA"/>
    <w:rsid w:val="00196FD7"/>
    <w:rsid w:val="00197861"/>
    <w:rsid w:val="00197D27"/>
    <w:rsid w:val="001A0552"/>
    <w:rsid w:val="001A0660"/>
    <w:rsid w:val="001A0D58"/>
    <w:rsid w:val="001A1083"/>
    <w:rsid w:val="001A1225"/>
    <w:rsid w:val="001A13B0"/>
    <w:rsid w:val="001A1AA9"/>
    <w:rsid w:val="001A1EF6"/>
    <w:rsid w:val="001A2A23"/>
    <w:rsid w:val="001A3209"/>
    <w:rsid w:val="001A34D3"/>
    <w:rsid w:val="001A3575"/>
    <w:rsid w:val="001A4528"/>
    <w:rsid w:val="001A4F7A"/>
    <w:rsid w:val="001A7093"/>
    <w:rsid w:val="001A71F1"/>
    <w:rsid w:val="001A7BA6"/>
    <w:rsid w:val="001B05E0"/>
    <w:rsid w:val="001B21D8"/>
    <w:rsid w:val="001B26CA"/>
    <w:rsid w:val="001B362D"/>
    <w:rsid w:val="001B4937"/>
    <w:rsid w:val="001B4BC6"/>
    <w:rsid w:val="001B528D"/>
    <w:rsid w:val="001B5CC0"/>
    <w:rsid w:val="001B5D43"/>
    <w:rsid w:val="001B5E87"/>
    <w:rsid w:val="001B5F1B"/>
    <w:rsid w:val="001B611F"/>
    <w:rsid w:val="001B6C2E"/>
    <w:rsid w:val="001B6EBD"/>
    <w:rsid w:val="001B766D"/>
    <w:rsid w:val="001B77AF"/>
    <w:rsid w:val="001C06EA"/>
    <w:rsid w:val="001C0EB9"/>
    <w:rsid w:val="001C0F0E"/>
    <w:rsid w:val="001C11BC"/>
    <w:rsid w:val="001C1E42"/>
    <w:rsid w:val="001C2434"/>
    <w:rsid w:val="001C43A4"/>
    <w:rsid w:val="001C45C8"/>
    <w:rsid w:val="001C526D"/>
    <w:rsid w:val="001C547C"/>
    <w:rsid w:val="001C57D6"/>
    <w:rsid w:val="001C62A8"/>
    <w:rsid w:val="001C67BA"/>
    <w:rsid w:val="001C684F"/>
    <w:rsid w:val="001C69F9"/>
    <w:rsid w:val="001D03CE"/>
    <w:rsid w:val="001D0B3A"/>
    <w:rsid w:val="001D1649"/>
    <w:rsid w:val="001D1970"/>
    <w:rsid w:val="001D1C84"/>
    <w:rsid w:val="001D210D"/>
    <w:rsid w:val="001D2235"/>
    <w:rsid w:val="001D22A9"/>
    <w:rsid w:val="001D23B9"/>
    <w:rsid w:val="001D30F4"/>
    <w:rsid w:val="001D3AFF"/>
    <w:rsid w:val="001D3E7D"/>
    <w:rsid w:val="001D3EC0"/>
    <w:rsid w:val="001D50BF"/>
    <w:rsid w:val="001D5451"/>
    <w:rsid w:val="001D5C6F"/>
    <w:rsid w:val="001D67C8"/>
    <w:rsid w:val="001D7534"/>
    <w:rsid w:val="001D7FD9"/>
    <w:rsid w:val="001E0468"/>
    <w:rsid w:val="001E051F"/>
    <w:rsid w:val="001E05DD"/>
    <w:rsid w:val="001E0949"/>
    <w:rsid w:val="001E0F19"/>
    <w:rsid w:val="001E1A72"/>
    <w:rsid w:val="001E1BE2"/>
    <w:rsid w:val="001E2EE1"/>
    <w:rsid w:val="001E3F0A"/>
    <w:rsid w:val="001E40FC"/>
    <w:rsid w:val="001E45C2"/>
    <w:rsid w:val="001E4C90"/>
    <w:rsid w:val="001E509A"/>
    <w:rsid w:val="001E5E94"/>
    <w:rsid w:val="001E7D8F"/>
    <w:rsid w:val="001E7F1D"/>
    <w:rsid w:val="001F1589"/>
    <w:rsid w:val="001F1A7C"/>
    <w:rsid w:val="001F1D76"/>
    <w:rsid w:val="001F25AE"/>
    <w:rsid w:val="001F2C63"/>
    <w:rsid w:val="001F2FA4"/>
    <w:rsid w:val="001F35D2"/>
    <w:rsid w:val="001F3BB0"/>
    <w:rsid w:val="001F4123"/>
    <w:rsid w:val="001F4185"/>
    <w:rsid w:val="001F457F"/>
    <w:rsid w:val="001F5C25"/>
    <w:rsid w:val="001F72F1"/>
    <w:rsid w:val="001F77CF"/>
    <w:rsid w:val="001F77ED"/>
    <w:rsid w:val="001F783E"/>
    <w:rsid w:val="001F7B60"/>
    <w:rsid w:val="001F7C05"/>
    <w:rsid w:val="002010A6"/>
    <w:rsid w:val="00201CDF"/>
    <w:rsid w:val="00201E95"/>
    <w:rsid w:val="00202058"/>
    <w:rsid w:val="002023BD"/>
    <w:rsid w:val="00202567"/>
    <w:rsid w:val="002028AC"/>
    <w:rsid w:val="002029A5"/>
    <w:rsid w:val="00205432"/>
    <w:rsid w:val="00205B54"/>
    <w:rsid w:val="0020608B"/>
    <w:rsid w:val="00206679"/>
    <w:rsid w:val="0020667B"/>
    <w:rsid w:val="00206947"/>
    <w:rsid w:val="00207326"/>
    <w:rsid w:val="00207442"/>
    <w:rsid w:val="00207898"/>
    <w:rsid w:val="0021015B"/>
    <w:rsid w:val="002103FD"/>
    <w:rsid w:val="00210BAA"/>
    <w:rsid w:val="002112EB"/>
    <w:rsid w:val="00212291"/>
    <w:rsid w:val="00212692"/>
    <w:rsid w:val="00212877"/>
    <w:rsid w:val="00212DE8"/>
    <w:rsid w:val="00213182"/>
    <w:rsid w:val="00213589"/>
    <w:rsid w:val="00214C92"/>
    <w:rsid w:val="00214D02"/>
    <w:rsid w:val="00215010"/>
    <w:rsid w:val="0021512C"/>
    <w:rsid w:val="00215E16"/>
    <w:rsid w:val="00216444"/>
    <w:rsid w:val="0021763E"/>
    <w:rsid w:val="002203CC"/>
    <w:rsid w:val="002205C7"/>
    <w:rsid w:val="00221704"/>
    <w:rsid w:val="00221FC0"/>
    <w:rsid w:val="00222B1F"/>
    <w:rsid w:val="00222D5B"/>
    <w:rsid w:val="00223053"/>
    <w:rsid w:val="00223104"/>
    <w:rsid w:val="00223A9A"/>
    <w:rsid w:val="00223C81"/>
    <w:rsid w:val="002246DD"/>
    <w:rsid w:val="00225034"/>
    <w:rsid w:val="00225187"/>
    <w:rsid w:val="0022526A"/>
    <w:rsid w:val="0022537E"/>
    <w:rsid w:val="00225635"/>
    <w:rsid w:val="00226059"/>
    <w:rsid w:val="00226110"/>
    <w:rsid w:val="00230328"/>
    <w:rsid w:val="00231C68"/>
    <w:rsid w:val="00231CC7"/>
    <w:rsid w:val="00231DF8"/>
    <w:rsid w:val="00231FFA"/>
    <w:rsid w:val="0023257F"/>
    <w:rsid w:val="002325A8"/>
    <w:rsid w:val="0023270E"/>
    <w:rsid w:val="00232EDB"/>
    <w:rsid w:val="00234025"/>
    <w:rsid w:val="002352FC"/>
    <w:rsid w:val="00235825"/>
    <w:rsid w:val="002378B5"/>
    <w:rsid w:val="00237E6F"/>
    <w:rsid w:val="00237F7D"/>
    <w:rsid w:val="002406C3"/>
    <w:rsid w:val="00240B33"/>
    <w:rsid w:val="00240CF4"/>
    <w:rsid w:val="00242910"/>
    <w:rsid w:val="00242A6D"/>
    <w:rsid w:val="00242E6E"/>
    <w:rsid w:val="00244FEE"/>
    <w:rsid w:val="00245A94"/>
    <w:rsid w:val="002468A0"/>
    <w:rsid w:val="00247C18"/>
    <w:rsid w:val="00247C72"/>
    <w:rsid w:val="00250365"/>
    <w:rsid w:val="0025147A"/>
    <w:rsid w:val="002516BC"/>
    <w:rsid w:val="00251FA6"/>
    <w:rsid w:val="002527F2"/>
    <w:rsid w:val="00252A5C"/>
    <w:rsid w:val="00253C0C"/>
    <w:rsid w:val="00253D26"/>
    <w:rsid w:val="0025435E"/>
    <w:rsid w:val="00254C46"/>
    <w:rsid w:val="002553FA"/>
    <w:rsid w:val="00256324"/>
    <w:rsid w:val="00256414"/>
    <w:rsid w:val="00256E04"/>
    <w:rsid w:val="00256F72"/>
    <w:rsid w:val="00260490"/>
    <w:rsid w:val="00260E42"/>
    <w:rsid w:val="00260EA2"/>
    <w:rsid w:val="00261E20"/>
    <w:rsid w:val="00261F1F"/>
    <w:rsid w:val="00261F3B"/>
    <w:rsid w:val="0026274E"/>
    <w:rsid w:val="00262CBF"/>
    <w:rsid w:val="00263205"/>
    <w:rsid w:val="00264D7F"/>
    <w:rsid w:val="00264F5A"/>
    <w:rsid w:val="002654C1"/>
    <w:rsid w:val="002657C1"/>
    <w:rsid w:val="00265B4C"/>
    <w:rsid w:val="00265C21"/>
    <w:rsid w:val="002664D7"/>
    <w:rsid w:val="00266FC8"/>
    <w:rsid w:val="002677E8"/>
    <w:rsid w:val="00267933"/>
    <w:rsid w:val="00267FE7"/>
    <w:rsid w:val="0027033B"/>
    <w:rsid w:val="00270349"/>
    <w:rsid w:val="00272095"/>
    <w:rsid w:val="00272FE4"/>
    <w:rsid w:val="002732CD"/>
    <w:rsid w:val="00273302"/>
    <w:rsid w:val="00274032"/>
    <w:rsid w:val="00275153"/>
    <w:rsid w:val="00275716"/>
    <w:rsid w:val="00275749"/>
    <w:rsid w:val="00275FE5"/>
    <w:rsid w:val="002765FC"/>
    <w:rsid w:val="00276A93"/>
    <w:rsid w:val="00276E9E"/>
    <w:rsid w:val="00280EE2"/>
    <w:rsid w:val="00280F09"/>
    <w:rsid w:val="00281052"/>
    <w:rsid w:val="00282BFC"/>
    <w:rsid w:val="00282C22"/>
    <w:rsid w:val="00284F65"/>
    <w:rsid w:val="00285252"/>
    <w:rsid w:val="002853E3"/>
    <w:rsid w:val="002856F9"/>
    <w:rsid w:val="002857EF"/>
    <w:rsid w:val="00285C84"/>
    <w:rsid w:val="00286AFF"/>
    <w:rsid w:val="00286FC4"/>
    <w:rsid w:val="0029133B"/>
    <w:rsid w:val="00291605"/>
    <w:rsid w:val="0029182C"/>
    <w:rsid w:val="00291AD7"/>
    <w:rsid w:val="00292F4A"/>
    <w:rsid w:val="0029463A"/>
    <w:rsid w:val="0029533D"/>
    <w:rsid w:val="0029562D"/>
    <w:rsid w:val="002979E5"/>
    <w:rsid w:val="00297CBF"/>
    <w:rsid w:val="002A18C5"/>
    <w:rsid w:val="002A2C7B"/>
    <w:rsid w:val="002A2D58"/>
    <w:rsid w:val="002A37E1"/>
    <w:rsid w:val="002A387A"/>
    <w:rsid w:val="002A3CB1"/>
    <w:rsid w:val="002A452A"/>
    <w:rsid w:val="002A4A1C"/>
    <w:rsid w:val="002A4FD3"/>
    <w:rsid w:val="002A6BD9"/>
    <w:rsid w:val="002B0219"/>
    <w:rsid w:val="002B022B"/>
    <w:rsid w:val="002B153B"/>
    <w:rsid w:val="002B1571"/>
    <w:rsid w:val="002B1821"/>
    <w:rsid w:val="002B1B3B"/>
    <w:rsid w:val="002B2699"/>
    <w:rsid w:val="002B4C3D"/>
    <w:rsid w:val="002B5002"/>
    <w:rsid w:val="002B51E6"/>
    <w:rsid w:val="002B66C1"/>
    <w:rsid w:val="002B716C"/>
    <w:rsid w:val="002B7A86"/>
    <w:rsid w:val="002B7C71"/>
    <w:rsid w:val="002C109A"/>
    <w:rsid w:val="002C16E5"/>
    <w:rsid w:val="002C3A19"/>
    <w:rsid w:val="002C41EE"/>
    <w:rsid w:val="002C43F9"/>
    <w:rsid w:val="002C5ACE"/>
    <w:rsid w:val="002C5FEA"/>
    <w:rsid w:val="002C62B0"/>
    <w:rsid w:val="002C63FF"/>
    <w:rsid w:val="002C658E"/>
    <w:rsid w:val="002C6B9C"/>
    <w:rsid w:val="002C720A"/>
    <w:rsid w:val="002D0771"/>
    <w:rsid w:val="002D0D72"/>
    <w:rsid w:val="002D0F3F"/>
    <w:rsid w:val="002D1028"/>
    <w:rsid w:val="002D109A"/>
    <w:rsid w:val="002D1660"/>
    <w:rsid w:val="002D17B7"/>
    <w:rsid w:val="002D2974"/>
    <w:rsid w:val="002D3146"/>
    <w:rsid w:val="002D38B3"/>
    <w:rsid w:val="002D4073"/>
    <w:rsid w:val="002D514D"/>
    <w:rsid w:val="002D5F04"/>
    <w:rsid w:val="002D6085"/>
    <w:rsid w:val="002D6509"/>
    <w:rsid w:val="002D6741"/>
    <w:rsid w:val="002D704B"/>
    <w:rsid w:val="002D7065"/>
    <w:rsid w:val="002D7890"/>
    <w:rsid w:val="002E009B"/>
    <w:rsid w:val="002E2DD5"/>
    <w:rsid w:val="002E306E"/>
    <w:rsid w:val="002E308E"/>
    <w:rsid w:val="002E3B39"/>
    <w:rsid w:val="002E4CB4"/>
    <w:rsid w:val="002E55FB"/>
    <w:rsid w:val="002E6315"/>
    <w:rsid w:val="002E7A2D"/>
    <w:rsid w:val="002F0B11"/>
    <w:rsid w:val="002F114B"/>
    <w:rsid w:val="002F206B"/>
    <w:rsid w:val="002F2555"/>
    <w:rsid w:val="002F27D5"/>
    <w:rsid w:val="002F3300"/>
    <w:rsid w:val="002F4580"/>
    <w:rsid w:val="002F4CFF"/>
    <w:rsid w:val="002F4F2F"/>
    <w:rsid w:val="002F68AA"/>
    <w:rsid w:val="002F7858"/>
    <w:rsid w:val="002F7AE7"/>
    <w:rsid w:val="003001A6"/>
    <w:rsid w:val="00300406"/>
    <w:rsid w:val="00300431"/>
    <w:rsid w:val="00300DBC"/>
    <w:rsid w:val="00300EEA"/>
    <w:rsid w:val="00301849"/>
    <w:rsid w:val="00301B5C"/>
    <w:rsid w:val="0030229B"/>
    <w:rsid w:val="0030329B"/>
    <w:rsid w:val="00303747"/>
    <w:rsid w:val="00303AD6"/>
    <w:rsid w:val="00303DD0"/>
    <w:rsid w:val="0030447B"/>
    <w:rsid w:val="00304DF1"/>
    <w:rsid w:val="0030571C"/>
    <w:rsid w:val="0030611B"/>
    <w:rsid w:val="0030615B"/>
    <w:rsid w:val="00306200"/>
    <w:rsid w:val="00306C3B"/>
    <w:rsid w:val="00306D09"/>
    <w:rsid w:val="00306E40"/>
    <w:rsid w:val="00310877"/>
    <w:rsid w:val="003112F4"/>
    <w:rsid w:val="0031251A"/>
    <w:rsid w:val="00312E6B"/>
    <w:rsid w:val="00312EC7"/>
    <w:rsid w:val="00313532"/>
    <w:rsid w:val="003137C3"/>
    <w:rsid w:val="00314EAD"/>
    <w:rsid w:val="0031535E"/>
    <w:rsid w:val="0031694C"/>
    <w:rsid w:val="00317527"/>
    <w:rsid w:val="0032013B"/>
    <w:rsid w:val="0032105B"/>
    <w:rsid w:val="00321275"/>
    <w:rsid w:val="00321D53"/>
    <w:rsid w:val="003220FF"/>
    <w:rsid w:val="003225F8"/>
    <w:rsid w:val="003235EF"/>
    <w:rsid w:val="00323B0E"/>
    <w:rsid w:val="00323B14"/>
    <w:rsid w:val="00324866"/>
    <w:rsid w:val="0032519B"/>
    <w:rsid w:val="00327334"/>
    <w:rsid w:val="003275E2"/>
    <w:rsid w:val="00327D81"/>
    <w:rsid w:val="003302DD"/>
    <w:rsid w:val="00330BBE"/>
    <w:rsid w:val="00331332"/>
    <w:rsid w:val="0033174F"/>
    <w:rsid w:val="00332132"/>
    <w:rsid w:val="00332209"/>
    <w:rsid w:val="00332407"/>
    <w:rsid w:val="00333904"/>
    <w:rsid w:val="00333A45"/>
    <w:rsid w:val="00333E81"/>
    <w:rsid w:val="00334675"/>
    <w:rsid w:val="00334F60"/>
    <w:rsid w:val="00335176"/>
    <w:rsid w:val="003357D8"/>
    <w:rsid w:val="00335B83"/>
    <w:rsid w:val="00335CC6"/>
    <w:rsid w:val="0033636A"/>
    <w:rsid w:val="00336984"/>
    <w:rsid w:val="003375A7"/>
    <w:rsid w:val="00337AE3"/>
    <w:rsid w:val="00337F4D"/>
    <w:rsid w:val="00340324"/>
    <w:rsid w:val="00340649"/>
    <w:rsid w:val="00340AC7"/>
    <w:rsid w:val="00340B30"/>
    <w:rsid w:val="00340EBB"/>
    <w:rsid w:val="00342179"/>
    <w:rsid w:val="00342284"/>
    <w:rsid w:val="00342299"/>
    <w:rsid w:val="0034338B"/>
    <w:rsid w:val="00343555"/>
    <w:rsid w:val="00344A34"/>
    <w:rsid w:val="00344D51"/>
    <w:rsid w:val="00345B0F"/>
    <w:rsid w:val="00346049"/>
    <w:rsid w:val="00346164"/>
    <w:rsid w:val="003468CE"/>
    <w:rsid w:val="0034746F"/>
    <w:rsid w:val="00347971"/>
    <w:rsid w:val="003479E1"/>
    <w:rsid w:val="00347D8A"/>
    <w:rsid w:val="00347E7F"/>
    <w:rsid w:val="00350AF5"/>
    <w:rsid w:val="00350C60"/>
    <w:rsid w:val="00351996"/>
    <w:rsid w:val="00351FCD"/>
    <w:rsid w:val="00352CD2"/>
    <w:rsid w:val="0035465A"/>
    <w:rsid w:val="00356C5C"/>
    <w:rsid w:val="003571B0"/>
    <w:rsid w:val="003577B7"/>
    <w:rsid w:val="00360B9D"/>
    <w:rsid w:val="003611E9"/>
    <w:rsid w:val="0036166A"/>
    <w:rsid w:val="00361F83"/>
    <w:rsid w:val="00362178"/>
    <w:rsid w:val="00362DDA"/>
    <w:rsid w:val="00364314"/>
    <w:rsid w:val="0036487E"/>
    <w:rsid w:val="003656F5"/>
    <w:rsid w:val="00365C92"/>
    <w:rsid w:val="00365D97"/>
    <w:rsid w:val="00366D94"/>
    <w:rsid w:val="00367FDB"/>
    <w:rsid w:val="00370761"/>
    <w:rsid w:val="003709B0"/>
    <w:rsid w:val="003709C2"/>
    <w:rsid w:val="00371721"/>
    <w:rsid w:val="00371AEE"/>
    <w:rsid w:val="00371F27"/>
    <w:rsid w:val="0037218F"/>
    <w:rsid w:val="0037227F"/>
    <w:rsid w:val="0037427A"/>
    <w:rsid w:val="003743AA"/>
    <w:rsid w:val="003752F0"/>
    <w:rsid w:val="00375819"/>
    <w:rsid w:val="00375973"/>
    <w:rsid w:val="00375A0B"/>
    <w:rsid w:val="00375CAD"/>
    <w:rsid w:val="003763F2"/>
    <w:rsid w:val="00376667"/>
    <w:rsid w:val="003770AF"/>
    <w:rsid w:val="00377B89"/>
    <w:rsid w:val="003806B7"/>
    <w:rsid w:val="0038185F"/>
    <w:rsid w:val="00381BCA"/>
    <w:rsid w:val="00381E9D"/>
    <w:rsid w:val="003829F4"/>
    <w:rsid w:val="00383814"/>
    <w:rsid w:val="00383E57"/>
    <w:rsid w:val="00384558"/>
    <w:rsid w:val="00384815"/>
    <w:rsid w:val="00385062"/>
    <w:rsid w:val="0038516A"/>
    <w:rsid w:val="00385DF9"/>
    <w:rsid w:val="00386233"/>
    <w:rsid w:val="00386566"/>
    <w:rsid w:val="003877F6"/>
    <w:rsid w:val="00387962"/>
    <w:rsid w:val="00391312"/>
    <w:rsid w:val="00391642"/>
    <w:rsid w:val="00391F94"/>
    <w:rsid w:val="00393034"/>
    <w:rsid w:val="00393CF5"/>
    <w:rsid w:val="00393DB6"/>
    <w:rsid w:val="00393F4F"/>
    <w:rsid w:val="00394F47"/>
    <w:rsid w:val="00395BAE"/>
    <w:rsid w:val="00396493"/>
    <w:rsid w:val="00396597"/>
    <w:rsid w:val="00396CDB"/>
    <w:rsid w:val="00396ED7"/>
    <w:rsid w:val="003970C8"/>
    <w:rsid w:val="003A0625"/>
    <w:rsid w:val="003A1333"/>
    <w:rsid w:val="003A15EB"/>
    <w:rsid w:val="003A2ABB"/>
    <w:rsid w:val="003A34B1"/>
    <w:rsid w:val="003A382A"/>
    <w:rsid w:val="003A383E"/>
    <w:rsid w:val="003A4060"/>
    <w:rsid w:val="003A4CC3"/>
    <w:rsid w:val="003A4DF7"/>
    <w:rsid w:val="003A52F8"/>
    <w:rsid w:val="003A7107"/>
    <w:rsid w:val="003A7992"/>
    <w:rsid w:val="003B143A"/>
    <w:rsid w:val="003B19C5"/>
    <w:rsid w:val="003B1BBD"/>
    <w:rsid w:val="003B1CAC"/>
    <w:rsid w:val="003B29A6"/>
    <w:rsid w:val="003B419E"/>
    <w:rsid w:val="003B4916"/>
    <w:rsid w:val="003B4F26"/>
    <w:rsid w:val="003B4F79"/>
    <w:rsid w:val="003B50A4"/>
    <w:rsid w:val="003B60D4"/>
    <w:rsid w:val="003B61C1"/>
    <w:rsid w:val="003B62D3"/>
    <w:rsid w:val="003B67F1"/>
    <w:rsid w:val="003B6FA4"/>
    <w:rsid w:val="003B74E9"/>
    <w:rsid w:val="003B76F1"/>
    <w:rsid w:val="003C04A0"/>
    <w:rsid w:val="003C0617"/>
    <w:rsid w:val="003C0711"/>
    <w:rsid w:val="003C082D"/>
    <w:rsid w:val="003C0D32"/>
    <w:rsid w:val="003C0FBE"/>
    <w:rsid w:val="003C1633"/>
    <w:rsid w:val="003C1DAE"/>
    <w:rsid w:val="003C1E11"/>
    <w:rsid w:val="003C209E"/>
    <w:rsid w:val="003C272B"/>
    <w:rsid w:val="003C2F3A"/>
    <w:rsid w:val="003C3330"/>
    <w:rsid w:val="003C4A67"/>
    <w:rsid w:val="003C51E5"/>
    <w:rsid w:val="003C57D8"/>
    <w:rsid w:val="003C5D74"/>
    <w:rsid w:val="003C5F72"/>
    <w:rsid w:val="003C65F1"/>
    <w:rsid w:val="003C6BDD"/>
    <w:rsid w:val="003C6BFA"/>
    <w:rsid w:val="003C73BB"/>
    <w:rsid w:val="003D01DD"/>
    <w:rsid w:val="003D1504"/>
    <w:rsid w:val="003D1ADB"/>
    <w:rsid w:val="003D1CC7"/>
    <w:rsid w:val="003D204C"/>
    <w:rsid w:val="003D2645"/>
    <w:rsid w:val="003D2683"/>
    <w:rsid w:val="003D2C95"/>
    <w:rsid w:val="003D3405"/>
    <w:rsid w:val="003D39D2"/>
    <w:rsid w:val="003D3C50"/>
    <w:rsid w:val="003D5238"/>
    <w:rsid w:val="003D52D9"/>
    <w:rsid w:val="003D5FBA"/>
    <w:rsid w:val="003D6AFC"/>
    <w:rsid w:val="003E07AF"/>
    <w:rsid w:val="003E07BB"/>
    <w:rsid w:val="003E0AB3"/>
    <w:rsid w:val="003E0FE5"/>
    <w:rsid w:val="003E155B"/>
    <w:rsid w:val="003E2032"/>
    <w:rsid w:val="003E23B7"/>
    <w:rsid w:val="003E2693"/>
    <w:rsid w:val="003E289A"/>
    <w:rsid w:val="003E472A"/>
    <w:rsid w:val="003E4F92"/>
    <w:rsid w:val="003E505D"/>
    <w:rsid w:val="003E5102"/>
    <w:rsid w:val="003E51C0"/>
    <w:rsid w:val="003E5A02"/>
    <w:rsid w:val="003E5D49"/>
    <w:rsid w:val="003E739F"/>
    <w:rsid w:val="003E75A9"/>
    <w:rsid w:val="003E7739"/>
    <w:rsid w:val="003F3C18"/>
    <w:rsid w:val="003F41CA"/>
    <w:rsid w:val="003F4A0B"/>
    <w:rsid w:val="003F4C9F"/>
    <w:rsid w:val="003F560A"/>
    <w:rsid w:val="003F5EB4"/>
    <w:rsid w:val="003F6737"/>
    <w:rsid w:val="003F6880"/>
    <w:rsid w:val="003F705C"/>
    <w:rsid w:val="003F7DE3"/>
    <w:rsid w:val="003F7E4E"/>
    <w:rsid w:val="00400DC9"/>
    <w:rsid w:val="004013B5"/>
    <w:rsid w:val="00401F41"/>
    <w:rsid w:val="00402755"/>
    <w:rsid w:val="00402839"/>
    <w:rsid w:val="00402A52"/>
    <w:rsid w:val="00403209"/>
    <w:rsid w:val="00403B6C"/>
    <w:rsid w:val="00403E6E"/>
    <w:rsid w:val="004040C4"/>
    <w:rsid w:val="004051D1"/>
    <w:rsid w:val="004055E8"/>
    <w:rsid w:val="00405A73"/>
    <w:rsid w:val="00405C97"/>
    <w:rsid w:val="00406D0C"/>
    <w:rsid w:val="00406D90"/>
    <w:rsid w:val="00407414"/>
    <w:rsid w:val="00407793"/>
    <w:rsid w:val="00407BD3"/>
    <w:rsid w:val="00410056"/>
    <w:rsid w:val="00410164"/>
    <w:rsid w:val="0041019D"/>
    <w:rsid w:val="00410DF1"/>
    <w:rsid w:val="00411437"/>
    <w:rsid w:val="00411F3E"/>
    <w:rsid w:val="0041289C"/>
    <w:rsid w:val="0041421D"/>
    <w:rsid w:val="004151BB"/>
    <w:rsid w:val="00415322"/>
    <w:rsid w:val="004153D8"/>
    <w:rsid w:val="0041590F"/>
    <w:rsid w:val="0041682F"/>
    <w:rsid w:val="00416B53"/>
    <w:rsid w:val="0041709A"/>
    <w:rsid w:val="00417CAD"/>
    <w:rsid w:val="00417F17"/>
    <w:rsid w:val="00417FB8"/>
    <w:rsid w:val="0042085F"/>
    <w:rsid w:val="00420E9B"/>
    <w:rsid w:val="00421595"/>
    <w:rsid w:val="00421FC3"/>
    <w:rsid w:val="004234DD"/>
    <w:rsid w:val="00423A4B"/>
    <w:rsid w:val="004249D0"/>
    <w:rsid w:val="004249F4"/>
    <w:rsid w:val="00424E5B"/>
    <w:rsid w:val="00425468"/>
    <w:rsid w:val="0042623F"/>
    <w:rsid w:val="004272CE"/>
    <w:rsid w:val="00427732"/>
    <w:rsid w:val="00427C17"/>
    <w:rsid w:val="00430D04"/>
    <w:rsid w:val="004316C1"/>
    <w:rsid w:val="00431737"/>
    <w:rsid w:val="00431B4B"/>
    <w:rsid w:val="00431E19"/>
    <w:rsid w:val="00431F51"/>
    <w:rsid w:val="00432016"/>
    <w:rsid w:val="00432C2B"/>
    <w:rsid w:val="00432C92"/>
    <w:rsid w:val="00433385"/>
    <w:rsid w:val="00433CC9"/>
    <w:rsid w:val="00433DAE"/>
    <w:rsid w:val="00436685"/>
    <w:rsid w:val="00436793"/>
    <w:rsid w:val="00436B78"/>
    <w:rsid w:val="00436B7F"/>
    <w:rsid w:val="00436C02"/>
    <w:rsid w:val="00436FEF"/>
    <w:rsid w:val="004377AD"/>
    <w:rsid w:val="004407EE"/>
    <w:rsid w:val="00440A41"/>
    <w:rsid w:val="00441BA0"/>
    <w:rsid w:val="00442F1A"/>
    <w:rsid w:val="004430DD"/>
    <w:rsid w:val="004438BA"/>
    <w:rsid w:val="0044435C"/>
    <w:rsid w:val="00444758"/>
    <w:rsid w:val="00444778"/>
    <w:rsid w:val="004467E5"/>
    <w:rsid w:val="00447877"/>
    <w:rsid w:val="004504B9"/>
    <w:rsid w:val="004506FD"/>
    <w:rsid w:val="0045189D"/>
    <w:rsid w:val="0045209B"/>
    <w:rsid w:val="00452438"/>
    <w:rsid w:val="0045297B"/>
    <w:rsid w:val="00452FB4"/>
    <w:rsid w:val="004534E7"/>
    <w:rsid w:val="004552E5"/>
    <w:rsid w:val="00457ACF"/>
    <w:rsid w:val="00457C21"/>
    <w:rsid w:val="00457F73"/>
    <w:rsid w:val="004602B4"/>
    <w:rsid w:val="0046130C"/>
    <w:rsid w:val="0046344A"/>
    <w:rsid w:val="004635C1"/>
    <w:rsid w:val="00463BE7"/>
    <w:rsid w:val="00463F3F"/>
    <w:rsid w:val="00464DBD"/>
    <w:rsid w:val="00464E1E"/>
    <w:rsid w:val="00465024"/>
    <w:rsid w:val="00465AA2"/>
    <w:rsid w:val="0047041E"/>
    <w:rsid w:val="00470D7B"/>
    <w:rsid w:val="00472B4D"/>
    <w:rsid w:val="00472E42"/>
    <w:rsid w:val="00472F3A"/>
    <w:rsid w:val="004736EA"/>
    <w:rsid w:val="00473850"/>
    <w:rsid w:val="004738C5"/>
    <w:rsid w:val="00474369"/>
    <w:rsid w:val="004747AE"/>
    <w:rsid w:val="004749B8"/>
    <w:rsid w:val="00474C9F"/>
    <w:rsid w:val="00474D76"/>
    <w:rsid w:val="00474EDD"/>
    <w:rsid w:val="004754D4"/>
    <w:rsid w:val="00475635"/>
    <w:rsid w:val="00476071"/>
    <w:rsid w:val="0048137F"/>
    <w:rsid w:val="0048162A"/>
    <w:rsid w:val="00482E40"/>
    <w:rsid w:val="00483CB2"/>
    <w:rsid w:val="00483E40"/>
    <w:rsid w:val="00483FC0"/>
    <w:rsid w:val="004840BF"/>
    <w:rsid w:val="00484995"/>
    <w:rsid w:val="004849C8"/>
    <w:rsid w:val="00484BAF"/>
    <w:rsid w:val="00484C00"/>
    <w:rsid w:val="00484C83"/>
    <w:rsid w:val="004867A5"/>
    <w:rsid w:val="004871C1"/>
    <w:rsid w:val="004871D7"/>
    <w:rsid w:val="00487496"/>
    <w:rsid w:val="004878EF"/>
    <w:rsid w:val="00491B58"/>
    <w:rsid w:val="00491BBF"/>
    <w:rsid w:val="00492395"/>
    <w:rsid w:val="004929EB"/>
    <w:rsid w:val="00492D8F"/>
    <w:rsid w:val="004930F4"/>
    <w:rsid w:val="00495ABF"/>
    <w:rsid w:val="004967FA"/>
    <w:rsid w:val="004969CA"/>
    <w:rsid w:val="00497504"/>
    <w:rsid w:val="004A1AA0"/>
    <w:rsid w:val="004A1B98"/>
    <w:rsid w:val="004A2042"/>
    <w:rsid w:val="004A26F3"/>
    <w:rsid w:val="004A3208"/>
    <w:rsid w:val="004A4796"/>
    <w:rsid w:val="004A4D81"/>
    <w:rsid w:val="004A4E0C"/>
    <w:rsid w:val="004A5123"/>
    <w:rsid w:val="004A5336"/>
    <w:rsid w:val="004A5396"/>
    <w:rsid w:val="004A631D"/>
    <w:rsid w:val="004A65CF"/>
    <w:rsid w:val="004A6ED3"/>
    <w:rsid w:val="004A73BE"/>
    <w:rsid w:val="004A770A"/>
    <w:rsid w:val="004A770B"/>
    <w:rsid w:val="004A7A63"/>
    <w:rsid w:val="004A7BB5"/>
    <w:rsid w:val="004A7BFB"/>
    <w:rsid w:val="004B0248"/>
    <w:rsid w:val="004B06C4"/>
    <w:rsid w:val="004B15FF"/>
    <w:rsid w:val="004B1CBB"/>
    <w:rsid w:val="004B1D91"/>
    <w:rsid w:val="004B1F04"/>
    <w:rsid w:val="004B32B9"/>
    <w:rsid w:val="004B3729"/>
    <w:rsid w:val="004B3C4A"/>
    <w:rsid w:val="004B4939"/>
    <w:rsid w:val="004B57FD"/>
    <w:rsid w:val="004B668E"/>
    <w:rsid w:val="004B7A06"/>
    <w:rsid w:val="004B7DE6"/>
    <w:rsid w:val="004C04E4"/>
    <w:rsid w:val="004C05AF"/>
    <w:rsid w:val="004C0BB1"/>
    <w:rsid w:val="004C11A6"/>
    <w:rsid w:val="004C1817"/>
    <w:rsid w:val="004C3167"/>
    <w:rsid w:val="004C3329"/>
    <w:rsid w:val="004C3B66"/>
    <w:rsid w:val="004C3BEB"/>
    <w:rsid w:val="004C3C9D"/>
    <w:rsid w:val="004C4477"/>
    <w:rsid w:val="004C5419"/>
    <w:rsid w:val="004C54F1"/>
    <w:rsid w:val="004C6A26"/>
    <w:rsid w:val="004C6ADE"/>
    <w:rsid w:val="004C7297"/>
    <w:rsid w:val="004C772E"/>
    <w:rsid w:val="004C7ED8"/>
    <w:rsid w:val="004D0738"/>
    <w:rsid w:val="004D0E19"/>
    <w:rsid w:val="004D251D"/>
    <w:rsid w:val="004D33ED"/>
    <w:rsid w:val="004D392B"/>
    <w:rsid w:val="004D4009"/>
    <w:rsid w:val="004D56D6"/>
    <w:rsid w:val="004D5BF0"/>
    <w:rsid w:val="004D60E4"/>
    <w:rsid w:val="004D6246"/>
    <w:rsid w:val="004D66A2"/>
    <w:rsid w:val="004D6C31"/>
    <w:rsid w:val="004D7AF7"/>
    <w:rsid w:val="004D7DE0"/>
    <w:rsid w:val="004E0613"/>
    <w:rsid w:val="004E06AA"/>
    <w:rsid w:val="004E09CB"/>
    <w:rsid w:val="004E0E5D"/>
    <w:rsid w:val="004E17EA"/>
    <w:rsid w:val="004E1D1B"/>
    <w:rsid w:val="004E3839"/>
    <w:rsid w:val="004E4108"/>
    <w:rsid w:val="004E41BA"/>
    <w:rsid w:val="004E440F"/>
    <w:rsid w:val="004E4974"/>
    <w:rsid w:val="004E4B14"/>
    <w:rsid w:val="004E6018"/>
    <w:rsid w:val="004E6FB5"/>
    <w:rsid w:val="004E73FA"/>
    <w:rsid w:val="004F03DA"/>
    <w:rsid w:val="004F137E"/>
    <w:rsid w:val="004F1C1D"/>
    <w:rsid w:val="004F2081"/>
    <w:rsid w:val="004F242B"/>
    <w:rsid w:val="004F269B"/>
    <w:rsid w:val="004F2D76"/>
    <w:rsid w:val="004F41F1"/>
    <w:rsid w:val="004F44B7"/>
    <w:rsid w:val="004F44F6"/>
    <w:rsid w:val="004F461F"/>
    <w:rsid w:val="004F46C1"/>
    <w:rsid w:val="004F4BE0"/>
    <w:rsid w:val="004F4C40"/>
    <w:rsid w:val="004F6DC9"/>
    <w:rsid w:val="004F7179"/>
    <w:rsid w:val="004F782C"/>
    <w:rsid w:val="004F7AD2"/>
    <w:rsid w:val="0050053C"/>
    <w:rsid w:val="005005E6"/>
    <w:rsid w:val="005006E3"/>
    <w:rsid w:val="00500821"/>
    <w:rsid w:val="00500B9F"/>
    <w:rsid w:val="00501B50"/>
    <w:rsid w:val="00502824"/>
    <w:rsid w:val="00502E39"/>
    <w:rsid w:val="005034F5"/>
    <w:rsid w:val="00503DF7"/>
    <w:rsid w:val="00504183"/>
    <w:rsid w:val="005044DF"/>
    <w:rsid w:val="00504DE3"/>
    <w:rsid w:val="00505D0B"/>
    <w:rsid w:val="00505DDC"/>
    <w:rsid w:val="00506773"/>
    <w:rsid w:val="00506A28"/>
    <w:rsid w:val="00507072"/>
    <w:rsid w:val="00507405"/>
    <w:rsid w:val="0050773D"/>
    <w:rsid w:val="005100AA"/>
    <w:rsid w:val="0051011B"/>
    <w:rsid w:val="0051034D"/>
    <w:rsid w:val="00510D72"/>
    <w:rsid w:val="0051190B"/>
    <w:rsid w:val="00511C17"/>
    <w:rsid w:val="005124A1"/>
    <w:rsid w:val="005127A4"/>
    <w:rsid w:val="00512A86"/>
    <w:rsid w:val="005136C5"/>
    <w:rsid w:val="00513BF3"/>
    <w:rsid w:val="005141E6"/>
    <w:rsid w:val="00515372"/>
    <w:rsid w:val="00515C42"/>
    <w:rsid w:val="00516890"/>
    <w:rsid w:val="00516999"/>
    <w:rsid w:val="005169D1"/>
    <w:rsid w:val="005212D3"/>
    <w:rsid w:val="0052142A"/>
    <w:rsid w:val="0052274B"/>
    <w:rsid w:val="00523184"/>
    <w:rsid w:val="00523E8E"/>
    <w:rsid w:val="0052519C"/>
    <w:rsid w:val="0052527C"/>
    <w:rsid w:val="00525560"/>
    <w:rsid w:val="0052595E"/>
    <w:rsid w:val="00526610"/>
    <w:rsid w:val="00527AFB"/>
    <w:rsid w:val="005302A8"/>
    <w:rsid w:val="00530B02"/>
    <w:rsid w:val="00530B18"/>
    <w:rsid w:val="0053153C"/>
    <w:rsid w:val="0053208A"/>
    <w:rsid w:val="00533235"/>
    <w:rsid w:val="00533C71"/>
    <w:rsid w:val="00533F58"/>
    <w:rsid w:val="00533FAE"/>
    <w:rsid w:val="0053456A"/>
    <w:rsid w:val="00534F70"/>
    <w:rsid w:val="005351CF"/>
    <w:rsid w:val="00535D44"/>
    <w:rsid w:val="005378D1"/>
    <w:rsid w:val="00537F7E"/>
    <w:rsid w:val="005413CA"/>
    <w:rsid w:val="00541A26"/>
    <w:rsid w:val="00541CC2"/>
    <w:rsid w:val="00541E95"/>
    <w:rsid w:val="00541F5E"/>
    <w:rsid w:val="00541F70"/>
    <w:rsid w:val="00542754"/>
    <w:rsid w:val="0054277B"/>
    <w:rsid w:val="00543785"/>
    <w:rsid w:val="00543E8D"/>
    <w:rsid w:val="00545476"/>
    <w:rsid w:val="00545B6A"/>
    <w:rsid w:val="00546BD5"/>
    <w:rsid w:val="00546EF8"/>
    <w:rsid w:val="00552472"/>
    <w:rsid w:val="00552BC1"/>
    <w:rsid w:val="00553B4E"/>
    <w:rsid w:val="00553F1A"/>
    <w:rsid w:val="00553F2A"/>
    <w:rsid w:val="005543E3"/>
    <w:rsid w:val="00554CF2"/>
    <w:rsid w:val="00555ACB"/>
    <w:rsid w:val="00556E23"/>
    <w:rsid w:val="00557475"/>
    <w:rsid w:val="005579F2"/>
    <w:rsid w:val="00557B9B"/>
    <w:rsid w:val="00557E4D"/>
    <w:rsid w:val="0056105D"/>
    <w:rsid w:val="0056147C"/>
    <w:rsid w:val="005614EB"/>
    <w:rsid w:val="0056159C"/>
    <w:rsid w:val="005618B3"/>
    <w:rsid w:val="00561D7D"/>
    <w:rsid w:val="00561F94"/>
    <w:rsid w:val="00561FC3"/>
    <w:rsid w:val="00562CB3"/>
    <w:rsid w:val="00563396"/>
    <w:rsid w:val="00564131"/>
    <w:rsid w:val="00565C84"/>
    <w:rsid w:val="00566307"/>
    <w:rsid w:val="00566A54"/>
    <w:rsid w:val="005673B4"/>
    <w:rsid w:val="005702DE"/>
    <w:rsid w:val="0057164A"/>
    <w:rsid w:val="0057222A"/>
    <w:rsid w:val="00572BB7"/>
    <w:rsid w:val="005740F4"/>
    <w:rsid w:val="00575006"/>
    <w:rsid w:val="00575A91"/>
    <w:rsid w:val="00577D3E"/>
    <w:rsid w:val="00580426"/>
    <w:rsid w:val="005832E7"/>
    <w:rsid w:val="00583918"/>
    <w:rsid w:val="005842A9"/>
    <w:rsid w:val="005857B3"/>
    <w:rsid w:val="00585F9A"/>
    <w:rsid w:val="005861C8"/>
    <w:rsid w:val="00587106"/>
    <w:rsid w:val="005871AB"/>
    <w:rsid w:val="00590C3C"/>
    <w:rsid w:val="00590CD8"/>
    <w:rsid w:val="00590F54"/>
    <w:rsid w:val="00591914"/>
    <w:rsid w:val="00591E98"/>
    <w:rsid w:val="00592612"/>
    <w:rsid w:val="005927E0"/>
    <w:rsid w:val="00593E6C"/>
    <w:rsid w:val="00593FBC"/>
    <w:rsid w:val="005943E5"/>
    <w:rsid w:val="00594BBA"/>
    <w:rsid w:val="00594EAF"/>
    <w:rsid w:val="00595663"/>
    <w:rsid w:val="005964B2"/>
    <w:rsid w:val="00596558"/>
    <w:rsid w:val="00596E8B"/>
    <w:rsid w:val="0059721E"/>
    <w:rsid w:val="005A060C"/>
    <w:rsid w:val="005A06C0"/>
    <w:rsid w:val="005A0905"/>
    <w:rsid w:val="005A0A22"/>
    <w:rsid w:val="005A1157"/>
    <w:rsid w:val="005A1389"/>
    <w:rsid w:val="005A33F5"/>
    <w:rsid w:val="005A3476"/>
    <w:rsid w:val="005A3B04"/>
    <w:rsid w:val="005A3F69"/>
    <w:rsid w:val="005A4313"/>
    <w:rsid w:val="005A445C"/>
    <w:rsid w:val="005A58AA"/>
    <w:rsid w:val="005A6127"/>
    <w:rsid w:val="005A65D4"/>
    <w:rsid w:val="005A6E95"/>
    <w:rsid w:val="005A6FE6"/>
    <w:rsid w:val="005B075E"/>
    <w:rsid w:val="005B0839"/>
    <w:rsid w:val="005B08A7"/>
    <w:rsid w:val="005B0AEB"/>
    <w:rsid w:val="005B1750"/>
    <w:rsid w:val="005B20B5"/>
    <w:rsid w:val="005B222F"/>
    <w:rsid w:val="005B2C3C"/>
    <w:rsid w:val="005B3283"/>
    <w:rsid w:val="005B3DA5"/>
    <w:rsid w:val="005B4335"/>
    <w:rsid w:val="005B5C9E"/>
    <w:rsid w:val="005B6A27"/>
    <w:rsid w:val="005B7B40"/>
    <w:rsid w:val="005C0A3E"/>
    <w:rsid w:val="005C0DDC"/>
    <w:rsid w:val="005C16BC"/>
    <w:rsid w:val="005C1818"/>
    <w:rsid w:val="005C22B9"/>
    <w:rsid w:val="005C22E0"/>
    <w:rsid w:val="005C30FB"/>
    <w:rsid w:val="005C3EA1"/>
    <w:rsid w:val="005C656D"/>
    <w:rsid w:val="005C6902"/>
    <w:rsid w:val="005C69CB"/>
    <w:rsid w:val="005C6E88"/>
    <w:rsid w:val="005C6E8D"/>
    <w:rsid w:val="005C754C"/>
    <w:rsid w:val="005C7710"/>
    <w:rsid w:val="005D078D"/>
    <w:rsid w:val="005D0873"/>
    <w:rsid w:val="005D125A"/>
    <w:rsid w:val="005D1350"/>
    <w:rsid w:val="005D1CF3"/>
    <w:rsid w:val="005D1F33"/>
    <w:rsid w:val="005D274E"/>
    <w:rsid w:val="005D2A9C"/>
    <w:rsid w:val="005D2CA6"/>
    <w:rsid w:val="005D32F3"/>
    <w:rsid w:val="005D3D70"/>
    <w:rsid w:val="005D4418"/>
    <w:rsid w:val="005D4595"/>
    <w:rsid w:val="005D5349"/>
    <w:rsid w:val="005D72BB"/>
    <w:rsid w:val="005D7557"/>
    <w:rsid w:val="005D7C7E"/>
    <w:rsid w:val="005E02E5"/>
    <w:rsid w:val="005E09E2"/>
    <w:rsid w:val="005E0B40"/>
    <w:rsid w:val="005E28BB"/>
    <w:rsid w:val="005E2AC3"/>
    <w:rsid w:val="005E3569"/>
    <w:rsid w:val="005E35BA"/>
    <w:rsid w:val="005E3711"/>
    <w:rsid w:val="005E3B2A"/>
    <w:rsid w:val="005E46E5"/>
    <w:rsid w:val="005E4853"/>
    <w:rsid w:val="005E49ED"/>
    <w:rsid w:val="005E6C62"/>
    <w:rsid w:val="005E7713"/>
    <w:rsid w:val="005E7E7E"/>
    <w:rsid w:val="005E7EFD"/>
    <w:rsid w:val="005F032E"/>
    <w:rsid w:val="005F1A5D"/>
    <w:rsid w:val="005F1CD3"/>
    <w:rsid w:val="005F31DA"/>
    <w:rsid w:val="005F42D4"/>
    <w:rsid w:val="005F4E19"/>
    <w:rsid w:val="005F4E92"/>
    <w:rsid w:val="005F5BC5"/>
    <w:rsid w:val="005F5F5E"/>
    <w:rsid w:val="005F6A7B"/>
    <w:rsid w:val="005F7D7B"/>
    <w:rsid w:val="0060069E"/>
    <w:rsid w:val="00600BF9"/>
    <w:rsid w:val="0060136C"/>
    <w:rsid w:val="00601A72"/>
    <w:rsid w:val="006022BE"/>
    <w:rsid w:val="00602DA4"/>
    <w:rsid w:val="00603502"/>
    <w:rsid w:val="00603862"/>
    <w:rsid w:val="00603AE2"/>
    <w:rsid w:val="00604030"/>
    <w:rsid w:val="006041E0"/>
    <w:rsid w:val="00604DA1"/>
    <w:rsid w:val="006052EC"/>
    <w:rsid w:val="006054AB"/>
    <w:rsid w:val="006057BB"/>
    <w:rsid w:val="00605F2E"/>
    <w:rsid w:val="0060626B"/>
    <w:rsid w:val="006062BE"/>
    <w:rsid w:val="006064F2"/>
    <w:rsid w:val="00606D96"/>
    <w:rsid w:val="0060745B"/>
    <w:rsid w:val="00607C41"/>
    <w:rsid w:val="00607CDA"/>
    <w:rsid w:val="0061005C"/>
    <w:rsid w:val="00611974"/>
    <w:rsid w:val="00611B0A"/>
    <w:rsid w:val="00611B1C"/>
    <w:rsid w:val="00611F53"/>
    <w:rsid w:val="00612515"/>
    <w:rsid w:val="006127FD"/>
    <w:rsid w:val="00612A26"/>
    <w:rsid w:val="00612BB1"/>
    <w:rsid w:val="00612C12"/>
    <w:rsid w:val="00612DF3"/>
    <w:rsid w:val="00612E02"/>
    <w:rsid w:val="0061305D"/>
    <w:rsid w:val="0061373C"/>
    <w:rsid w:val="00613B6C"/>
    <w:rsid w:val="00613DB3"/>
    <w:rsid w:val="00613E1E"/>
    <w:rsid w:val="006142D6"/>
    <w:rsid w:val="00614424"/>
    <w:rsid w:val="00614F11"/>
    <w:rsid w:val="00614FEF"/>
    <w:rsid w:val="00615229"/>
    <w:rsid w:val="0061595F"/>
    <w:rsid w:val="006176CA"/>
    <w:rsid w:val="00617790"/>
    <w:rsid w:val="006200A9"/>
    <w:rsid w:val="006202D1"/>
    <w:rsid w:val="00620836"/>
    <w:rsid w:val="00620B93"/>
    <w:rsid w:val="00622D61"/>
    <w:rsid w:val="00622E2B"/>
    <w:rsid w:val="00622F6E"/>
    <w:rsid w:val="00623012"/>
    <w:rsid w:val="006231EA"/>
    <w:rsid w:val="006235E3"/>
    <w:rsid w:val="00623946"/>
    <w:rsid w:val="0062397C"/>
    <w:rsid w:val="00624204"/>
    <w:rsid w:val="006249EE"/>
    <w:rsid w:val="00624A07"/>
    <w:rsid w:val="00624C7D"/>
    <w:rsid w:val="006250C3"/>
    <w:rsid w:val="006263DB"/>
    <w:rsid w:val="00626528"/>
    <w:rsid w:val="00626579"/>
    <w:rsid w:val="00627114"/>
    <w:rsid w:val="00627408"/>
    <w:rsid w:val="00627518"/>
    <w:rsid w:val="0062768A"/>
    <w:rsid w:val="006302FA"/>
    <w:rsid w:val="006314D9"/>
    <w:rsid w:val="00631A05"/>
    <w:rsid w:val="00631D99"/>
    <w:rsid w:val="006321F3"/>
    <w:rsid w:val="00632D00"/>
    <w:rsid w:val="0063371D"/>
    <w:rsid w:val="00634B99"/>
    <w:rsid w:val="00635C4C"/>
    <w:rsid w:val="00635DD1"/>
    <w:rsid w:val="0063670A"/>
    <w:rsid w:val="00636B26"/>
    <w:rsid w:val="00636B3D"/>
    <w:rsid w:val="0063725D"/>
    <w:rsid w:val="006377CE"/>
    <w:rsid w:val="00637CE5"/>
    <w:rsid w:val="00640031"/>
    <w:rsid w:val="00641641"/>
    <w:rsid w:val="00642BE5"/>
    <w:rsid w:val="00642F43"/>
    <w:rsid w:val="00643ED6"/>
    <w:rsid w:val="0064479D"/>
    <w:rsid w:val="00644AD2"/>
    <w:rsid w:val="00645DDD"/>
    <w:rsid w:val="0064629C"/>
    <w:rsid w:val="006474EF"/>
    <w:rsid w:val="00647639"/>
    <w:rsid w:val="00647839"/>
    <w:rsid w:val="00647BEE"/>
    <w:rsid w:val="00647C9A"/>
    <w:rsid w:val="00647D15"/>
    <w:rsid w:val="00647DC3"/>
    <w:rsid w:val="0065083C"/>
    <w:rsid w:val="006512B0"/>
    <w:rsid w:val="00652BF5"/>
    <w:rsid w:val="00652CD6"/>
    <w:rsid w:val="00653F18"/>
    <w:rsid w:val="00654135"/>
    <w:rsid w:val="0065479D"/>
    <w:rsid w:val="006550A3"/>
    <w:rsid w:val="00655593"/>
    <w:rsid w:val="00655AB6"/>
    <w:rsid w:val="00655C10"/>
    <w:rsid w:val="00655C45"/>
    <w:rsid w:val="00656069"/>
    <w:rsid w:val="0065646E"/>
    <w:rsid w:val="00657D79"/>
    <w:rsid w:val="00660179"/>
    <w:rsid w:val="006609DB"/>
    <w:rsid w:val="00660C47"/>
    <w:rsid w:val="006625DF"/>
    <w:rsid w:val="0066294B"/>
    <w:rsid w:val="00662B77"/>
    <w:rsid w:val="00662CEF"/>
    <w:rsid w:val="00662F07"/>
    <w:rsid w:val="006630B1"/>
    <w:rsid w:val="00663268"/>
    <w:rsid w:val="00663F01"/>
    <w:rsid w:val="006651FB"/>
    <w:rsid w:val="006658E3"/>
    <w:rsid w:val="00666638"/>
    <w:rsid w:val="00670878"/>
    <w:rsid w:val="00670B9C"/>
    <w:rsid w:val="00671082"/>
    <w:rsid w:val="0067127C"/>
    <w:rsid w:val="00671599"/>
    <w:rsid w:val="006715CD"/>
    <w:rsid w:val="00671646"/>
    <w:rsid w:val="006718F2"/>
    <w:rsid w:val="00671F8A"/>
    <w:rsid w:val="00672452"/>
    <w:rsid w:val="00672C7D"/>
    <w:rsid w:val="00673C50"/>
    <w:rsid w:val="00673EE4"/>
    <w:rsid w:val="00673F39"/>
    <w:rsid w:val="00674582"/>
    <w:rsid w:val="00675956"/>
    <w:rsid w:val="0067626B"/>
    <w:rsid w:val="00676710"/>
    <w:rsid w:val="00676E73"/>
    <w:rsid w:val="00676F7C"/>
    <w:rsid w:val="00676FE6"/>
    <w:rsid w:val="006770D4"/>
    <w:rsid w:val="00677EBF"/>
    <w:rsid w:val="0068053E"/>
    <w:rsid w:val="00680C6C"/>
    <w:rsid w:val="00680DA6"/>
    <w:rsid w:val="00680EE8"/>
    <w:rsid w:val="0068126C"/>
    <w:rsid w:val="006814BF"/>
    <w:rsid w:val="0068202A"/>
    <w:rsid w:val="00682660"/>
    <w:rsid w:val="006829BE"/>
    <w:rsid w:val="00684A82"/>
    <w:rsid w:val="00684B11"/>
    <w:rsid w:val="00684DF4"/>
    <w:rsid w:val="00686873"/>
    <w:rsid w:val="00686C28"/>
    <w:rsid w:val="006871F3"/>
    <w:rsid w:val="006879C2"/>
    <w:rsid w:val="00687B21"/>
    <w:rsid w:val="00687DAD"/>
    <w:rsid w:val="00687FFA"/>
    <w:rsid w:val="006915B4"/>
    <w:rsid w:val="00691672"/>
    <w:rsid w:val="00692007"/>
    <w:rsid w:val="006929BA"/>
    <w:rsid w:val="00692E15"/>
    <w:rsid w:val="00692FFE"/>
    <w:rsid w:val="00693411"/>
    <w:rsid w:val="0069349D"/>
    <w:rsid w:val="00693EB4"/>
    <w:rsid w:val="00694885"/>
    <w:rsid w:val="00694D6F"/>
    <w:rsid w:val="00695B93"/>
    <w:rsid w:val="00695CEE"/>
    <w:rsid w:val="00696857"/>
    <w:rsid w:val="00697378"/>
    <w:rsid w:val="006974CE"/>
    <w:rsid w:val="006A004A"/>
    <w:rsid w:val="006A180A"/>
    <w:rsid w:val="006A1B62"/>
    <w:rsid w:val="006A1E99"/>
    <w:rsid w:val="006A28A5"/>
    <w:rsid w:val="006A2A18"/>
    <w:rsid w:val="006A301E"/>
    <w:rsid w:val="006A35DF"/>
    <w:rsid w:val="006A5241"/>
    <w:rsid w:val="006A5397"/>
    <w:rsid w:val="006A5510"/>
    <w:rsid w:val="006A58BB"/>
    <w:rsid w:val="006A5B06"/>
    <w:rsid w:val="006A6396"/>
    <w:rsid w:val="006A6E1D"/>
    <w:rsid w:val="006A761B"/>
    <w:rsid w:val="006A7B63"/>
    <w:rsid w:val="006B0109"/>
    <w:rsid w:val="006B0626"/>
    <w:rsid w:val="006B0974"/>
    <w:rsid w:val="006B0BAA"/>
    <w:rsid w:val="006B15ED"/>
    <w:rsid w:val="006B18F0"/>
    <w:rsid w:val="006B194A"/>
    <w:rsid w:val="006B232E"/>
    <w:rsid w:val="006B4669"/>
    <w:rsid w:val="006B56DB"/>
    <w:rsid w:val="006B5856"/>
    <w:rsid w:val="006B5B00"/>
    <w:rsid w:val="006B6386"/>
    <w:rsid w:val="006B6E6D"/>
    <w:rsid w:val="006B7962"/>
    <w:rsid w:val="006B7EF9"/>
    <w:rsid w:val="006C00CA"/>
    <w:rsid w:val="006C0443"/>
    <w:rsid w:val="006C0653"/>
    <w:rsid w:val="006C18D1"/>
    <w:rsid w:val="006C18D9"/>
    <w:rsid w:val="006C1EC7"/>
    <w:rsid w:val="006C2234"/>
    <w:rsid w:val="006C2768"/>
    <w:rsid w:val="006C50AF"/>
    <w:rsid w:val="006C57C8"/>
    <w:rsid w:val="006C5B2D"/>
    <w:rsid w:val="006C61AA"/>
    <w:rsid w:val="006C656A"/>
    <w:rsid w:val="006C68BB"/>
    <w:rsid w:val="006C6B4B"/>
    <w:rsid w:val="006C6F84"/>
    <w:rsid w:val="006C7BCE"/>
    <w:rsid w:val="006D0A00"/>
    <w:rsid w:val="006D102B"/>
    <w:rsid w:val="006D1822"/>
    <w:rsid w:val="006D1D66"/>
    <w:rsid w:val="006D37E0"/>
    <w:rsid w:val="006D3BFD"/>
    <w:rsid w:val="006D3D58"/>
    <w:rsid w:val="006D4B79"/>
    <w:rsid w:val="006D56BC"/>
    <w:rsid w:val="006D5F2E"/>
    <w:rsid w:val="006D5FEF"/>
    <w:rsid w:val="006D608D"/>
    <w:rsid w:val="006D6CFF"/>
    <w:rsid w:val="006D7513"/>
    <w:rsid w:val="006D7641"/>
    <w:rsid w:val="006E0658"/>
    <w:rsid w:val="006E1B46"/>
    <w:rsid w:val="006E1E4E"/>
    <w:rsid w:val="006E2FA2"/>
    <w:rsid w:val="006E544F"/>
    <w:rsid w:val="006E5A09"/>
    <w:rsid w:val="006E5AD7"/>
    <w:rsid w:val="006E6135"/>
    <w:rsid w:val="006E65E6"/>
    <w:rsid w:val="006E7496"/>
    <w:rsid w:val="006F00B8"/>
    <w:rsid w:val="006F04E2"/>
    <w:rsid w:val="006F09AB"/>
    <w:rsid w:val="006F115B"/>
    <w:rsid w:val="006F1786"/>
    <w:rsid w:val="006F1AD6"/>
    <w:rsid w:val="006F2101"/>
    <w:rsid w:val="006F2926"/>
    <w:rsid w:val="006F2B18"/>
    <w:rsid w:val="006F2E84"/>
    <w:rsid w:val="006F2FDD"/>
    <w:rsid w:val="006F3C7A"/>
    <w:rsid w:val="006F40BF"/>
    <w:rsid w:val="006F5807"/>
    <w:rsid w:val="006F5DD3"/>
    <w:rsid w:val="006F61EB"/>
    <w:rsid w:val="006F61F4"/>
    <w:rsid w:val="006F6B24"/>
    <w:rsid w:val="006F6EB1"/>
    <w:rsid w:val="006F7022"/>
    <w:rsid w:val="006F714B"/>
    <w:rsid w:val="006F7A9B"/>
    <w:rsid w:val="006F7E55"/>
    <w:rsid w:val="0070074A"/>
    <w:rsid w:val="007016E7"/>
    <w:rsid w:val="00701791"/>
    <w:rsid w:val="00701C74"/>
    <w:rsid w:val="00701CC3"/>
    <w:rsid w:val="007021DD"/>
    <w:rsid w:val="0070270E"/>
    <w:rsid w:val="0070290C"/>
    <w:rsid w:val="00702B38"/>
    <w:rsid w:val="00703663"/>
    <w:rsid w:val="00703C5E"/>
    <w:rsid w:val="00704AC7"/>
    <w:rsid w:val="007063E2"/>
    <w:rsid w:val="007068AF"/>
    <w:rsid w:val="00706B56"/>
    <w:rsid w:val="007074D5"/>
    <w:rsid w:val="00707AF4"/>
    <w:rsid w:val="00710D50"/>
    <w:rsid w:val="007121EF"/>
    <w:rsid w:val="00712AD0"/>
    <w:rsid w:val="00712B00"/>
    <w:rsid w:val="00712BD0"/>
    <w:rsid w:val="0071346D"/>
    <w:rsid w:val="0071360A"/>
    <w:rsid w:val="00713EE5"/>
    <w:rsid w:val="0071467C"/>
    <w:rsid w:val="0071490C"/>
    <w:rsid w:val="00714B52"/>
    <w:rsid w:val="00714FD3"/>
    <w:rsid w:val="00715ABB"/>
    <w:rsid w:val="007165B5"/>
    <w:rsid w:val="007174C1"/>
    <w:rsid w:val="007178B3"/>
    <w:rsid w:val="00717DC6"/>
    <w:rsid w:val="00717F03"/>
    <w:rsid w:val="00720418"/>
    <w:rsid w:val="0072080B"/>
    <w:rsid w:val="00720B14"/>
    <w:rsid w:val="00720C77"/>
    <w:rsid w:val="00721113"/>
    <w:rsid w:val="007211A1"/>
    <w:rsid w:val="00721F78"/>
    <w:rsid w:val="00724402"/>
    <w:rsid w:val="007248BA"/>
    <w:rsid w:val="00724AE5"/>
    <w:rsid w:val="00724FB7"/>
    <w:rsid w:val="007257BC"/>
    <w:rsid w:val="00725ED8"/>
    <w:rsid w:val="00725F31"/>
    <w:rsid w:val="00725FFC"/>
    <w:rsid w:val="0072637E"/>
    <w:rsid w:val="00726B92"/>
    <w:rsid w:val="00726EB3"/>
    <w:rsid w:val="00727202"/>
    <w:rsid w:val="007272BD"/>
    <w:rsid w:val="00730047"/>
    <w:rsid w:val="007309E1"/>
    <w:rsid w:val="007313ED"/>
    <w:rsid w:val="00731656"/>
    <w:rsid w:val="007317B9"/>
    <w:rsid w:val="0073186F"/>
    <w:rsid w:val="00732939"/>
    <w:rsid w:val="00732B8B"/>
    <w:rsid w:val="007337EF"/>
    <w:rsid w:val="00733858"/>
    <w:rsid w:val="00733D7D"/>
    <w:rsid w:val="00733F1F"/>
    <w:rsid w:val="00734153"/>
    <w:rsid w:val="00734735"/>
    <w:rsid w:val="00734E01"/>
    <w:rsid w:val="00734EA9"/>
    <w:rsid w:val="007353A7"/>
    <w:rsid w:val="00735CF9"/>
    <w:rsid w:val="007360F9"/>
    <w:rsid w:val="007369F1"/>
    <w:rsid w:val="00736CB7"/>
    <w:rsid w:val="00737359"/>
    <w:rsid w:val="00737973"/>
    <w:rsid w:val="00737E86"/>
    <w:rsid w:val="00740A56"/>
    <w:rsid w:val="00742607"/>
    <w:rsid w:val="00743321"/>
    <w:rsid w:val="00743AB8"/>
    <w:rsid w:val="0074477E"/>
    <w:rsid w:val="007462E3"/>
    <w:rsid w:val="00747838"/>
    <w:rsid w:val="00750565"/>
    <w:rsid w:val="0075126C"/>
    <w:rsid w:val="00751DD5"/>
    <w:rsid w:val="00752117"/>
    <w:rsid w:val="007526E9"/>
    <w:rsid w:val="00752BDF"/>
    <w:rsid w:val="007531F6"/>
    <w:rsid w:val="00753625"/>
    <w:rsid w:val="00753735"/>
    <w:rsid w:val="007538F1"/>
    <w:rsid w:val="00753985"/>
    <w:rsid w:val="00753B50"/>
    <w:rsid w:val="00754529"/>
    <w:rsid w:val="00754647"/>
    <w:rsid w:val="00754A53"/>
    <w:rsid w:val="00755C0D"/>
    <w:rsid w:val="00755CE5"/>
    <w:rsid w:val="00756415"/>
    <w:rsid w:val="007575D7"/>
    <w:rsid w:val="00757C89"/>
    <w:rsid w:val="00760165"/>
    <w:rsid w:val="00760854"/>
    <w:rsid w:val="00761CB5"/>
    <w:rsid w:val="007621CA"/>
    <w:rsid w:val="00763709"/>
    <w:rsid w:val="00763F92"/>
    <w:rsid w:val="00764278"/>
    <w:rsid w:val="007646E8"/>
    <w:rsid w:val="00765276"/>
    <w:rsid w:val="00766118"/>
    <w:rsid w:val="0076725E"/>
    <w:rsid w:val="00767274"/>
    <w:rsid w:val="00767824"/>
    <w:rsid w:val="00770153"/>
    <w:rsid w:val="00771669"/>
    <w:rsid w:val="00771913"/>
    <w:rsid w:val="00772049"/>
    <w:rsid w:val="00772301"/>
    <w:rsid w:val="0077287C"/>
    <w:rsid w:val="00773BC9"/>
    <w:rsid w:val="007742AF"/>
    <w:rsid w:val="007749EC"/>
    <w:rsid w:val="00774F9B"/>
    <w:rsid w:val="007765F4"/>
    <w:rsid w:val="00776B60"/>
    <w:rsid w:val="007772A3"/>
    <w:rsid w:val="00777E20"/>
    <w:rsid w:val="00777EBA"/>
    <w:rsid w:val="007800FD"/>
    <w:rsid w:val="0078011F"/>
    <w:rsid w:val="00780CF0"/>
    <w:rsid w:val="00782B26"/>
    <w:rsid w:val="00783455"/>
    <w:rsid w:val="00783850"/>
    <w:rsid w:val="00783C2B"/>
    <w:rsid w:val="007859CD"/>
    <w:rsid w:val="00785B52"/>
    <w:rsid w:val="00786BBF"/>
    <w:rsid w:val="00786C06"/>
    <w:rsid w:val="00787127"/>
    <w:rsid w:val="00787295"/>
    <w:rsid w:val="007908A8"/>
    <w:rsid w:val="00791041"/>
    <w:rsid w:val="007921CC"/>
    <w:rsid w:val="00792998"/>
    <w:rsid w:val="00792A0F"/>
    <w:rsid w:val="00792A78"/>
    <w:rsid w:val="0079314A"/>
    <w:rsid w:val="007936DF"/>
    <w:rsid w:val="007938FD"/>
    <w:rsid w:val="00794566"/>
    <w:rsid w:val="00794836"/>
    <w:rsid w:val="00794AFB"/>
    <w:rsid w:val="00795157"/>
    <w:rsid w:val="00795351"/>
    <w:rsid w:val="00795593"/>
    <w:rsid w:val="00795820"/>
    <w:rsid w:val="0079658D"/>
    <w:rsid w:val="00797938"/>
    <w:rsid w:val="00797AFA"/>
    <w:rsid w:val="007A0D96"/>
    <w:rsid w:val="007A18F7"/>
    <w:rsid w:val="007A2388"/>
    <w:rsid w:val="007A34BF"/>
    <w:rsid w:val="007A3729"/>
    <w:rsid w:val="007A37BE"/>
    <w:rsid w:val="007A3D1D"/>
    <w:rsid w:val="007A40D5"/>
    <w:rsid w:val="007A5269"/>
    <w:rsid w:val="007A562C"/>
    <w:rsid w:val="007A5822"/>
    <w:rsid w:val="007A59E7"/>
    <w:rsid w:val="007A5F53"/>
    <w:rsid w:val="007A680F"/>
    <w:rsid w:val="007A7028"/>
    <w:rsid w:val="007A7081"/>
    <w:rsid w:val="007B00E3"/>
    <w:rsid w:val="007B0764"/>
    <w:rsid w:val="007B1486"/>
    <w:rsid w:val="007B2118"/>
    <w:rsid w:val="007B22FF"/>
    <w:rsid w:val="007B2A72"/>
    <w:rsid w:val="007B2B4E"/>
    <w:rsid w:val="007B39B5"/>
    <w:rsid w:val="007B3DBE"/>
    <w:rsid w:val="007B4BF1"/>
    <w:rsid w:val="007B4CBD"/>
    <w:rsid w:val="007B55D9"/>
    <w:rsid w:val="007B5993"/>
    <w:rsid w:val="007B5AE0"/>
    <w:rsid w:val="007B5E64"/>
    <w:rsid w:val="007B5FCA"/>
    <w:rsid w:val="007B65C1"/>
    <w:rsid w:val="007B678B"/>
    <w:rsid w:val="007B67D7"/>
    <w:rsid w:val="007B7FD3"/>
    <w:rsid w:val="007C0197"/>
    <w:rsid w:val="007C14D1"/>
    <w:rsid w:val="007C2084"/>
    <w:rsid w:val="007C251F"/>
    <w:rsid w:val="007C27C3"/>
    <w:rsid w:val="007C2AC7"/>
    <w:rsid w:val="007C39D4"/>
    <w:rsid w:val="007C3ABD"/>
    <w:rsid w:val="007C45F0"/>
    <w:rsid w:val="007C5E94"/>
    <w:rsid w:val="007C6734"/>
    <w:rsid w:val="007C6B04"/>
    <w:rsid w:val="007C6B68"/>
    <w:rsid w:val="007C71FC"/>
    <w:rsid w:val="007C7357"/>
    <w:rsid w:val="007C7414"/>
    <w:rsid w:val="007C7F71"/>
    <w:rsid w:val="007D0BF1"/>
    <w:rsid w:val="007D0C4C"/>
    <w:rsid w:val="007D148B"/>
    <w:rsid w:val="007D16B2"/>
    <w:rsid w:val="007D1ABE"/>
    <w:rsid w:val="007D2972"/>
    <w:rsid w:val="007D2E65"/>
    <w:rsid w:val="007D30CB"/>
    <w:rsid w:val="007D30F7"/>
    <w:rsid w:val="007D37FE"/>
    <w:rsid w:val="007D4877"/>
    <w:rsid w:val="007D4F7A"/>
    <w:rsid w:val="007D5506"/>
    <w:rsid w:val="007D5F7E"/>
    <w:rsid w:val="007D6292"/>
    <w:rsid w:val="007D6516"/>
    <w:rsid w:val="007D67AD"/>
    <w:rsid w:val="007D686B"/>
    <w:rsid w:val="007E0767"/>
    <w:rsid w:val="007E0C50"/>
    <w:rsid w:val="007E1AAF"/>
    <w:rsid w:val="007E1EA3"/>
    <w:rsid w:val="007E2171"/>
    <w:rsid w:val="007E23D5"/>
    <w:rsid w:val="007E2A97"/>
    <w:rsid w:val="007E3375"/>
    <w:rsid w:val="007E36AF"/>
    <w:rsid w:val="007E3896"/>
    <w:rsid w:val="007E4557"/>
    <w:rsid w:val="007E4900"/>
    <w:rsid w:val="007E4B2D"/>
    <w:rsid w:val="007E4F9D"/>
    <w:rsid w:val="007E5F76"/>
    <w:rsid w:val="007E74D2"/>
    <w:rsid w:val="007E75AF"/>
    <w:rsid w:val="007F0595"/>
    <w:rsid w:val="007F1A85"/>
    <w:rsid w:val="007F264B"/>
    <w:rsid w:val="007F3296"/>
    <w:rsid w:val="007F36A9"/>
    <w:rsid w:val="007F3D00"/>
    <w:rsid w:val="007F4639"/>
    <w:rsid w:val="007F4AFB"/>
    <w:rsid w:val="007F4FD7"/>
    <w:rsid w:val="007F5254"/>
    <w:rsid w:val="007F5777"/>
    <w:rsid w:val="007F59B1"/>
    <w:rsid w:val="007F5D66"/>
    <w:rsid w:val="007F7877"/>
    <w:rsid w:val="007F7C77"/>
    <w:rsid w:val="008009B0"/>
    <w:rsid w:val="00800A29"/>
    <w:rsid w:val="00800DB9"/>
    <w:rsid w:val="0080153A"/>
    <w:rsid w:val="008019EC"/>
    <w:rsid w:val="00801F88"/>
    <w:rsid w:val="008024B6"/>
    <w:rsid w:val="0080294C"/>
    <w:rsid w:val="00802B2C"/>
    <w:rsid w:val="00803ADD"/>
    <w:rsid w:val="0080413E"/>
    <w:rsid w:val="008058A4"/>
    <w:rsid w:val="008066E6"/>
    <w:rsid w:val="00807455"/>
    <w:rsid w:val="0080765C"/>
    <w:rsid w:val="0080798A"/>
    <w:rsid w:val="00810271"/>
    <w:rsid w:val="00810C97"/>
    <w:rsid w:val="00810D52"/>
    <w:rsid w:val="00810ECD"/>
    <w:rsid w:val="008110C1"/>
    <w:rsid w:val="0081173A"/>
    <w:rsid w:val="008117FD"/>
    <w:rsid w:val="00811BDB"/>
    <w:rsid w:val="00814222"/>
    <w:rsid w:val="00814642"/>
    <w:rsid w:val="008146FA"/>
    <w:rsid w:val="00814E17"/>
    <w:rsid w:val="00815099"/>
    <w:rsid w:val="00815710"/>
    <w:rsid w:val="0081616E"/>
    <w:rsid w:val="00816F41"/>
    <w:rsid w:val="008171C2"/>
    <w:rsid w:val="00817951"/>
    <w:rsid w:val="00820403"/>
    <w:rsid w:val="0082063D"/>
    <w:rsid w:val="00821059"/>
    <w:rsid w:val="00821067"/>
    <w:rsid w:val="008212D8"/>
    <w:rsid w:val="00821654"/>
    <w:rsid w:val="008220CF"/>
    <w:rsid w:val="008223EC"/>
    <w:rsid w:val="00823270"/>
    <w:rsid w:val="00823359"/>
    <w:rsid w:val="0082396A"/>
    <w:rsid w:val="00823977"/>
    <w:rsid w:val="00823B04"/>
    <w:rsid w:val="0082445E"/>
    <w:rsid w:val="00824E8C"/>
    <w:rsid w:val="008251AB"/>
    <w:rsid w:val="00825B4C"/>
    <w:rsid w:val="00826535"/>
    <w:rsid w:val="00826B68"/>
    <w:rsid w:val="00827265"/>
    <w:rsid w:val="008277BC"/>
    <w:rsid w:val="008301DD"/>
    <w:rsid w:val="00830801"/>
    <w:rsid w:val="008319D7"/>
    <w:rsid w:val="00831D9E"/>
    <w:rsid w:val="008324C7"/>
    <w:rsid w:val="00832A66"/>
    <w:rsid w:val="00832B53"/>
    <w:rsid w:val="00833A30"/>
    <w:rsid w:val="008348D8"/>
    <w:rsid w:val="008358A3"/>
    <w:rsid w:val="00835ADD"/>
    <w:rsid w:val="00835B50"/>
    <w:rsid w:val="00837677"/>
    <w:rsid w:val="0084049C"/>
    <w:rsid w:val="00841F7F"/>
    <w:rsid w:val="00842283"/>
    <w:rsid w:val="008423F8"/>
    <w:rsid w:val="00842789"/>
    <w:rsid w:val="008429DD"/>
    <w:rsid w:val="0084387D"/>
    <w:rsid w:val="00844998"/>
    <w:rsid w:val="008453EC"/>
    <w:rsid w:val="008457B3"/>
    <w:rsid w:val="008458C1"/>
    <w:rsid w:val="0084625D"/>
    <w:rsid w:val="00846829"/>
    <w:rsid w:val="00846BB1"/>
    <w:rsid w:val="00846D85"/>
    <w:rsid w:val="00850863"/>
    <w:rsid w:val="00850EB6"/>
    <w:rsid w:val="00851385"/>
    <w:rsid w:val="008513FC"/>
    <w:rsid w:val="00851A0D"/>
    <w:rsid w:val="008526FB"/>
    <w:rsid w:val="008535B9"/>
    <w:rsid w:val="0085378A"/>
    <w:rsid w:val="00853B84"/>
    <w:rsid w:val="00853E94"/>
    <w:rsid w:val="00854756"/>
    <w:rsid w:val="00854FD1"/>
    <w:rsid w:val="0085548C"/>
    <w:rsid w:val="0085572D"/>
    <w:rsid w:val="00855C16"/>
    <w:rsid w:val="00855DFE"/>
    <w:rsid w:val="008564C3"/>
    <w:rsid w:val="008564E8"/>
    <w:rsid w:val="0085653E"/>
    <w:rsid w:val="00856BDF"/>
    <w:rsid w:val="00857262"/>
    <w:rsid w:val="008577CA"/>
    <w:rsid w:val="008578A3"/>
    <w:rsid w:val="00857AB6"/>
    <w:rsid w:val="00857CE6"/>
    <w:rsid w:val="008610EF"/>
    <w:rsid w:val="00861BDE"/>
    <w:rsid w:val="0086209B"/>
    <w:rsid w:val="00862210"/>
    <w:rsid w:val="00862B1B"/>
    <w:rsid w:val="00863087"/>
    <w:rsid w:val="008633AD"/>
    <w:rsid w:val="00863ABC"/>
    <w:rsid w:val="008640EF"/>
    <w:rsid w:val="00864301"/>
    <w:rsid w:val="00864545"/>
    <w:rsid w:val="00865339"/>
    <w:rsid w:val="008659E8"/>
    <w:rsid w:val="0086675D"/>
    <w:rsid w:val="0086705F"/>
    <w:rsid w:val="008673B1"/>
    <w:rsid w:val="0087117C"/>
    <w:rsid w:val="008717DA"/>
    <w:rsid w:val="00871807"/>
    <w:rsid w:val="00871FF4"/>
    <w:rsid w:val="00872301"/>
    <w:rsid w:val="008726D7"/>
    <w:rsid w:val="00872E0E"/>
    <w:rsid w:val="00872F77"/>
    <w:rsid w:val="008732F0"/>
    <w:rsid w:val="00873555"/>
    <w:rsid w:val="008743D1"/>
    <w:rsid w:val="008749F3"/>
    <w:rsid w:val="00874DDE"/>
    <w:rsid w:val="008763D8"/>
    <w:rsid w:val="00876AC1"/>
    <w:rsid w:val="008777C5"/>
    <w:rsid w:val="00877A89"/>
    <w:rsid w:val="00877D44"/>
    <w:rsid w:val="00880195"/>
    <w:rsid w:val="00881DA7"/>
    <w:rsid w:val="00882668"/>
    <w:rsid w:val="00882779"/>
    <w:rsid w:val="008830D4"/>
    <w:rsid w:val="0088344A"/>
    <w:rsid w:val="0088369B"/>
    <w:rsid w:val="00883AA1"/>
    <w:rsid w:val="00883D2B"/>
    <w:rsid w:val="00884F21"/>
    <w:rsid w:val="00885D13"/>
    <w:rsid w:val="008860FC"/>
    <w:rsid w:val="00886540"/>
    <w:rsid w:val="00886BEF"/>
    <w:rsid w:val="00887E7A"/>
    <w:rsid w:val="00890B51"/>
    <w:rsid w:val="00890F65"/>
    <w:rsid w:val="00891BD5"/>
    <w:rsid w:val="00892969"/>
    <w:rsid w:val="00892EE6"/>
    <w:rsid w:val="00893793"/>
    <w:rsid w:val="008938DA"/>
    <w:rsid w:val="00893AF7"/>
    <w:rsid w:val="0089406F"/>
    <w:rsid w:val="0089409D"/>
    <w:rsid w:val="008947ED"/>
    <w:rsid w:val="008951F3"/>
    <w:rsid w:val="00895276"/>
    <w:rsid w:val="008962C2"/>
    <w:rsid w:val="008969A2"/>
    <w:rsid w:val="00897AD0"/>
    <w:rsid w:val="008A0795"/>
    <w:rsid w:val="008A1249"/>
    <w:rsid w:val="008A16DB"/>
    <w:rsid w:val="008A19D2"/>
    <w:rsid w:val="008A1C9F"/>
    <w:rsid w:val="008A2017"/>
    <w:rsid w:val="008A224C"/>
    <w:rsid w:val="008A2A7D"/>
    <w:rsid w:val="008A2CF4"/>
    <w:rsid w:val="008A3EF8"/>
    <w:rsid w:val="008A41A7"/>
    <w:rsid w:val="008A60C9"/>
    <w:rsid w:val="008A64BF"/>
    <w:rsid w:val="008A6817"/>
    <w:rsid w:val="008A6DCB"/>
    <w:rsid w:val="008A6F3F"/>
    <w:rsid w:val="008A6F73"/>
    <w:rsid w:val="008B0F80"/>
    <w:rsid w:val="008B11FB"/>
    <w:rsid w:val="008B266F"/>
    <w:rsid w:val="008B427C"/>
    <w:rsid w:val="008B496B"/>
    <w:rsid w:val="008B4F25"/>
    <w:rsid w:val="008B4FE5"/>
    <w:rsid w:val="008B5300"/>
    <w:rsid w:val="008B6017"/>
    <w:rsid w:val="008B6B22"/>
    <w:rsid w:val="008B7DBA"/>
    <w:rsid w:val="008C05FB"/>
    <w:rsid w:val="008C157E"/>
    <w:rsid w:val="008C1A4B"/>
    <w:rsid w:val="008C24BB"/>
    <w:rsid w:val="008C3024"/>
    <w:rsid w:val="008C403C"/>
    <w:rsid w:val="008C44CA"/>
    <w:rsid w:val="008C4807"/>
    <w:rsid w:val="008C4867"/>
    <w:rsid w:val="008C5FD1"/>
    <w:rsid w:val="008C6E4C"/>
    <w:rsid w:val="008C7CBE"/>
    <w:rsid w:val="008C7DF6"/>
    <w:rsid w:val="008D048B"/>
    <w:rsid w:val="008D06CD"/>
    <w:rsid w:val="008D0887"/>
    <w:rsid w:val="008D135A"/>
    <w:rsid w:val="008D1DD9"/>
    <w:rsid w:val="008D2113"/>
    <w:rsid w:val="008D24E1"/>
    <w:rsid w:val="008D28A3"/>
    <w:rsid w:val="008D2E57"/>
    <w:rsid w:val="008D3031"/>
    <w:rsid w:val="008D4029"/>
    <w:rsid w:val="008D460F"/>
    <w:rsid w:val="008D470F"/>
    <w:rsid w:val="008D5A5D"/>
    <w:rsid w:val="008D60CF"/>
    <w:rsid w:val="008D62E9"/>
    <w:rsid w:val="008D6714"/>
    <w:rsid w:val="008D7450"/>
    <w:rsid w:val="008E065E"/>
    <w:rsid w:val="008E06E4"/>
    <w:rsid w:val="008E0CD5"/>
    <w:rsid w:val="008E0ECE"/>
    <w:rsid w:val="008E1222"/>
    <w:rsid w:val="008E1238"/>
    <w:rsid w:val="008E1402"/>
    <w:rsid w:val="008E1873"/>
    <w:rsid w:val="008E1A1D"/>
    <w:rsid w:val="008E1B95"/>
    <w:rsid w:val="008E2A04"/>
    <w:rsid w:val="008E2B8F"/>
    <w:rsid w:val="008E2C87"/>
    <w:rsid w:val="008E360E"/>
    <w:rsid w:val="008E385D"/>
    <w:rsid w:val="008E4E2C"/>
    <w:rsid w:val="008E5AE4"/>
    <w:rsid w:val="008E6376"/>
    <w:rsid w:val="008E650E"/>
    <w:rsid w:val="008E6F52"/>
    <w:rsid w:val="008E76BE"/>
    <w:rsid w:val="008E790A"/>
    <w:rsid w:val="008F01E2"/>
    <w:rsid w:val="008F0579"/>
    <w:rsid w:val="008F0715"/>
    <w:rsid w:val="008F16B6"/>
    <w:rsid w:val="008F18C2"/>
    <w:rsid w:val="008F3DBC"/>
    <w:rsid w:val="008F4D51"/>
    <w:rsid w:val="008F54D1"/>
    <w:rsid w:val="008F5937"/>
    <w:rsid w:val="008F5939"/>
    <w:rsid w:val="008F5F56"/>
    <w:rsid w:val="008F7035"/>
    <w:rsid w:val="008F712B"/>
    <w:rsid w:val="008F72B8"/>
    <w:rsid w:val="008F7899"/>
    <w:rsid w:val="008F7976"/>
    <w:rsid w:val="009002BB"/>
    <w:rsid w:val="00900431"/>
    <w:rsid w:val="009005EB"/>
    <w:rsid w:val="00900CE7"/>
    <w:rsid w:val="00900EB3"/>
    <w:rsid w:val="00900F03"/>
    <w:rsid w:val="00902384"/>
    <w:rsid w:val="009026B2"/>
    <w:rsid w:val="00902A37"/>
    <w:rsid w:val="00902A70"/>
    <w:rsid w:val="0090358A"/>
    <w:rsid w:val="009041A3"/>
    <w:rsid w:val="0090425F"/>
    <w:rsid w:val="00904ECA"/>
    <w:rsid w:val="00905740"/>
    <w:rsid w:val="00905B0A"/>
    <w:rsid w:val="00905CC0"/>
    <w:rsid w:val="00906C99"/>
    <w:rsid w:val="00906F14"/>
    <w:rsid w:val="00910C98"/>
    <w:rsid w:val="00910DA8"/>
    <w:rsid w:val="00911297"/>
    <w:rsid w:val="00912ADE"/>
    <w:rsid w:val="009130D3"/>
    <w:rsid w:val="0091371B"/>
    <w:rsid w:val="009147EB"/>
    <w:rsid w:val="009149E5"/>
    <w:rsid w:val="00916C0B"/>
    <w:rsid w:val="00917C91"/>
    <w:rsid w:val="00917E58"/>
    <w:rsid w:val="00920831"/>
    <w:rsid w:val="0092121C"/>
    <w:rsid w:val="00921580"/>
    <w:rsid w:val="009217CF"/>
    <w:rsid w:val="00921883"/>
    <w:rsid w:val="00921EBD"/>
    <w:rsid w:val="009233E8"/>
    <w:rsid w:val="00923D2F"/>
    <w:rsid w:val="00923FFE"/>
    <w:rsid w:val="00924085"/>
    <w:rsid w:val="00925057"/>
    <w:rsid w:val="009251C8"/>
    <w:rsid w:val="00925284"/>
    <w:rsid w:val="00925602"/>
    <w:rsid w:val="00925627"/>
    <w:rsid w:val="00925D09"/>
    <w:rsid w:val="00925FDE"/>
    <w:rsid w:val="00926E70"/>
    <w:rsid w:val="00926FAD"/>
    <w:rsid w:val="00931004"/>
    <w:rsid w:val="00931AE9"/>
    <w:rsid w:val="00932E6A"/>
    <w:rsid w:val="00933445"/>
    <w:rsid w:val="00934539"/>
    <w:rsid w:val="00934818"/>
    <w:rsid w:val="00935BA4"/>
    <w:rsid w:val="00935C12"/>
    <w:rsid w:val="00936BE9"/>
    <w:rsid w:val="00936C24"/>
    <w:rsid w:val="00937700"/>
    <w:rsid w:val="009378FC"/>
    <w:rsid w:val="0093791B"/>
    <w:rsid w:val="00937CA9"/>
    <w:rsid w:val="00940617"/>
    <w:rsid w:val="0094142A"/>
    <w:rsid w:val="00941CD2"/>
    <w:rsid w:val="00941ED2"/>
    <w:rsid w:val="009440FB"/>
    <w:rsid w:val="009442A3"/>
    <w:rsid w:val="00944F4B"/>
    <w:rsid w:val="0094558F"/>
    <w:rsid w:val="00946341"/>
    <w:rsid w:val="009468C1"/>
    <w:rsid w:val="00947748"/>
    <w:rsid w:val="00947ADC"/>
    <w:rsid w:val="00950DD7"/>
    <w:rsid w:val="00951628"/>
    <w:rsid w:val="00952D94"/>
    <w:rsid w:val="00953639"/>
    <w:rsid w:val="00953DA1"/>
    <w:rsid w:val="00954DA1"/>
    <w:rsid w:val="0095514E"/>
    <w:rsid w:val="009553C5"/>
    <w:rsid w:val="00955417"/>
    <w:rsid w:val="00955842"/>
    <w:rsid w:val="00956294"/>
    <w:rsid w:val="00956A05"/>
    <w:rsid w:val="00957392"/>
    <w:rsid w:val="0095770B"/>
    <w:rsid w:val="00957754"/>
    <w:rsid w:val="00957D37"/>
    <w:rsid w:val="009601E4"/>
    <w:rsid w:val="009604C8"/>
    <w:rsid w:val="00960C37"/>
    <w:rsid w:val="009613E4"/>
    <w:rsid w:val="00961C53"/>
    <w:rsid w:val="009625C8"/>
    <w:rsid w:val="009625DE"/>
    <w:rsid w:val="00964010"/>
    <w:rsid w:val="00964EC5"/>
    <w:rsid w:val="00965117"/>
    <w:rsid w:val="009668EF"/>
    <w:rsid w:val="00966E43"/>
    <w:rsid w:val="0096787C"/>
    <w:rsid w:val="00967D92"/>
    <w:rsid w:val="009700EA"/>
    <w:rsid w:val="0097022E"/>
    <w:rsid w:val="00970319"/>
    <w:rsid w:val="009704E9"/>
    <w:rsid w:val="00971671"/>
    <w:rsid w:val="00971A61"/>
    <w:rsid w:val="00971D4D"/>
    <w:rsid w:val="009724D7"/>
    <w:rsid w:val="0097285C"/>
    <w:rsid w:val="00972895"/>
    <w:rsid w:val="009728A6"/>
    <w:rsid w:val="00972E78"/>
    <w:rsid w:val="00973C74"/>
    <w:rsid w:val="00973F0C"/>
    <w:rsid w:val="00974EDF"/>
    <w:rsid w:val="00975026"/>
    <w:rsid w:val="00975145"/>
    <w:rsid w:val="00975486"/>
    <w:rsid w:val="009758F1"/>
    <w:rsid w:val="009763A4"/>
    <w:rsid w:val="009765FB"/>
    <w:rsid w:val="00976663"/>
    <w:rsid w:val="00976BEF"/>
    <w:rsid w:val="00977327"/>
    <w:rsid w:val="00977AF9"/>
    <w:rsid w:val="00980962"/>
    <w:rsid w:val="00982751"/>
    <w:rsid w:val="009837B1"/>
    <w:rsid w:val="00983E14"/>
    <w:rsid w:val="0098443D"/>
    <w:rsid w:val="00984CE6"/>
    <w:rsid w:val="009851E3"/>
    <w:rsid w:val="00985F9E"/>
    <w:rsid w:val="00986095"/>
    <w:rsid w:val="00986D97"/>
    <w:rsid w:val="00986E3E"/>
    <w:rsid w:val="00987823"/>
    <w:rsid w:val="009905E4"/>
    <w:rsid w:val="00991280"/>
    <w:rsid w:val="00992454"/>
    <w:rsid w:val="00993103"/>
    <w:rsid w:val="009932B1"/>
    <w:rsid w:val="0099347A"/>
    <w:rsid w:val="0099464E"/>
    <w:rsid w:val="00994D07"/>
    <w:rsid w:val="009957A5"/>
    <w:rsid w:val="0099583B"/>
    <w:rsid w:val="009976E4"/>
    <w:rsid w:val="00997E54"/>
    <w:rsid w:val="009A018B"/>
    <w:rsid w:val="009A0514"/>
    <w:rsid w:val="009A08C7"/>
    <w:rsid w:val="009A15C6"/>
    <w:rsid w:val="009A1F6D"/>
    <w:rsid w:val="009A1FAF"/>
    <w:rsid w:val="009A290E"/>
    <w:rsid w:val="009A2AF0"/>
    <w:rsid w:val="009A3A08"/>
    <w:rsid w:val="009A4285"/>
    <w:rsid w:val="009A440C"/>
    <w:rsid w:val="009A4AC9"/>
    <w:rsid w:val="009A5021"/>
    <w:rsid w:val="009A51A0"/>
    <w:rsid w:val="009A51AA"/>
    <w:rsid w:val="009A5896"/>
    <w:rsid w:val="009A6532"/>
    <w:rsid w:val="009A75F9"/>
    <w:rsid w:val="009A7BCC"/>
    <w:rsid w:val="009B0160"/>
    <w:rsid w:val="009B11BF"/>
    <w:rsid w:val="009B1E86"/>
    <w:rsid w:val="009B1FEF"/>
    <w:rsid w:val="009B2DF2"/>
    <w:rsid w:val="009B32BE"/>
    <w:rsid w:val="009B3625"/>
    <w:rsid w:val="009B40A8"/>
    <w:rsid w:val="009B48C9"/>
    <w:rsid w:val="009B48EC"/>
    <w:rsid w:val="009B4AAE"/>
    <w:rsid w:val="009B5479"/>
    <w:rsid w:val="009B6A97"/>
    <w:rsid w:val="009B6AB1"/>
    <w:rsid w:val="009B6EDD"/>
    <w:rsid w:val="009B7E92"/>
    <w:rsid w:val="009B7FBF"/>
    <w:rsid w:val="009C031A"/>
    <w:rsid w:val="009C0334"/>
    <w:rsid w:val="009C06ED"/>
    <w:rsid w:val="009C0763"/>
    <w:rsid w:val="009C09B3"/>
    <w:rsid w:val="009C0BE0"/>
    <w:rsid w:val="009C1C82"/>
    <w:rsid w:val="009C1E08"/>
    <w:rsid w:val="009C2321"/>
    <w:rsid w:val="009C252C"/>
    <w:rsid w:val="009C2E6B"/>
    <w:rsid w:val="009C34D2"/>
    <w:rsid w:val="009C40E4"/>
    <w:rsid w:val="009C4601"/>
    <w:rsid w:val="009C700F"/>
    <w:rsid w:val="009C79B7"/>
    <w:rsid w:val="009D039C"/>
    <w:rsid w:val="009D1052"/>
    <w:rsid w:val="009D1132"/>
    <w:rsid w:val="009D1266"/>
    <w:rsid w:val="009D12A1"/>
    <w:rsid w:val="009D161D"/>
    <w:rsid w:val="009D1B5B"/>
    <w:rsid w:val="009D1C3D"/>
    <w:rsid w:val="009D1CBC"/>
    <w:rsid w:val="009D1F42"/>
    <w:rsid w:val="009D25E6"/>
    <w:rsid w:val="009D2F69"/>
    <w:rsid w:val="009D3505"/>
    <w:rsid w:val="009D37F2"/>
    <w:rsid w:val="009D53E1"/>
    <w:rsid w:val="009D5654"/>
    <w:rsid w:val="009D57D1"/>
    <w:rsid w:val="009D5A02"/>
    <w:rsid w:val="009D617F"/>
    <w:rsid w:val="009D7A2D"/>
    <w:rsid w:val="009D7AB1"/>
    <w:rsid w:val="009E034F"/>
    <w:rsid w:val="009E0B5D"/>
    <w:rsid w:val="009E1E08"/>
    <w:rsid w:val="009E2AF4"/>
    <w:rsid w:val="009E385D"/>
    <w:rsid w:val="009E4165"/>
    <w:rsid w:val="009E43F6"/>
    <w:rsid w:val="009E4697"/>
    <w:rsid w:val="009E47CB"/>
    <w:rsid w:val="009E4EA1"/>
    <w:rsid w:val="009E661B"/>
    <w:rsid w:val="009E6C26"/>
    <w:rsid w:val="009E6D55"/>
    <w:rsid w:val="009E7460"/>
    <w:rsid w:val="009E7488"/>
    <w:rsid w:val="009F0787"/>
    <w:rsid w:val="009F0F2A"/>
    <w:rsid w:val="009F1120"/>
    <w:rsid w:val="009F20F7"/>
    <w:rsid w:val="009F2394"/>
    <w:rsid w:val="009F2750"/>
    <w:rsid w:val="009F29D2"/>
    <w:rsid w:val="009F2D5D"/>
    <w:rsid w:val="009F3B76"/>
    <w:rsid w:val="009F4456"/>
    <w:rsid w:val="009F4743"/>
    <w:rsid w:val="009F69BA"/>
    <w:rsid w:val="009F7974"/>
    <w:rsid w:val="00A008AE"/>
    <w:rsid w:val="00A00AD9"/>
    <w:rsid w:val="00A00DCE"/>
    <w:rsid w:val="00A00E2A"/>
    <w:rsid w:val="00A018FC"/>
    <w:rsid w:val="00A019AB"/>
    <w:rsid w:val="00A03104"/>
    <w:rsid w:val="00A033AC"/>
    <w:rsid w:val="00A04335"/>
    <w:rsid w:val="00A04B79"/>
    <w:rsid w:val="00A06452"/>
    <w:rsid w:val="00A06894"/>
    <w:rsid w:val="00A07071"/>
    <w:rsid w:val="00A071DE"/>
    <w:rsid w:val="00A0764E"/>
    <w:rsid w:val="00A076AF"/>
    <w:rsid w:val="00A07765"/>
    <w:rsid w:val="00A0781B"/>
    <w:rsid w:val="00A07C1A"/>
    <w:rsid w:val="00A1038E"/>
    <w:rsid w:val="00A10894"/>
    <w:rsid w:val="00A10B1B"/>
    <w:rsid w:val="00A1126A"/>
    <w:rsid w:val="00A11D3B"/>
    <w:rsid w:val="00A130D4"/>
    <w:rsid w:val="00A13818"/>
    <w:rsid w:val="00A13A39"/>
    <w:rsid w:val="00A13FBB"/>
    <w:rsid w:val="00A143BA"/>
    <w:rsid w:val="00A14EAA"/>
    <w:rsid w:val="00A1611C"/>
    <w:rsid w:val="00A16F24"/>
    <w:rsid w:val="00A206F9"/>
    <w:rsid w:val="00A2152D"/>
    <w:rsid w:val="00A21D96"/>
    <w:rsid w:val="00A2243E"/>
    <w:rsid w:val="00A2270A"/>
    <w:rsid w:val="00A22FA2"/>
    <w:rsid w:val="00A23646"/>
    <w:rsid w:val="00A2383A"/>
    <w:rsid w:val="00A24AEE"/>
    <w:rsid w:val="00A25175"/>
    <w:rsid w:val="00A25E48"/>
    <w:rsid w:val="00A25F1B"/>
    <w:rsid w:val="00A26172"/>
    <w:rsid w:val="00A267BE"/>
    <w:rsid w:val="00A26E9C"/>
    <w:rsid w:val="00A27223"/>
    <w:rsid w:val="00A2756F"/>
    <w:rsid w:val="00A27A9C"/>
    <w:rsid w:val="00A27C66"/>
    <w:rsid w:val="00A30ED2"/>
    <w:rsid w:val="00A31367"/>
    <w:rsid w:val="00A3174B"/>
    <w:rsid w:val="00A31D83"/>
    <w:rsid w:val="00A32941"/>
    <w:rsid w:val="00A329EE"/>
    <w:rsid w:val="00A32CAE"/>
    <w:rsid w:val="00A33555"/>
    <w:rsid w:val="00A33F4E"/>
    <w:rsid w:val="00A341FC"/>
    <w:rsid w:val="00A3458D"/>
    <w:rsid w:val="00A347FF"/>
    <w:rsid w:val="00A354F7"/>
    <w:rsid w:val="00A3577B"/>
    <w:rsid w:val="00A36630"/>
    <w:rsid w:val="00A3694F"/>
    <w:rsid w:val="00A36BBB"/>
    <w:rsid w:val="00A36F3D"/>
    <w:rsid w:val="00A370FD"/>
    <w:rsid w:val="00A37B55"/>
    <w:rsid w:val="00A401AB"/>
    <w:rsid w:val="00A404E6"/>
    <w:rsid w:val="00A40884"/>
    <w:rsid w:val="00A40DE9"/>
    <w:rsid w:val="00A41043"/>
    <w:rsid w:val="00A41537"/>
    <w:rsid w:val="00A41ABB"/>
    <w:rsid w:val="00A41C47"/>
    <w:rsid w:val="00A41DEF"/>
    <w:rsid w:val="00A41FC0"/>
    <w:rsid w:val="00A421FA"/>
    <w:rsid w:val="00A43156"/>
    <w:rsid w:val="00A4370C"/>
    <w:rsid w:val="00A43A75"/>
    <w:rsid w:val="00A43A9E"/>
    <w:rsid w:val="00A44734"/>
    <w:rsid w:val="00A44BDD"/>
    <w:rsid w:val="00A44C2D"/>
    <w:rsid w:val="00A45F0F"/>
    <w:rsid w:val="00A46266"/>
    <w:rsid w:val="00A469D4"/>
    <w:rsid w:val="00A4710F"/>
    <w:rsid w:val="00A47223"/>
    <w:rsid w:val="00A4726F"/>
    <w:rsid w:val="00A4792A"/>
    <w:rsid w:val="00A47AE4"/>
    <w:rsid w:val="00A50678"/>
    <w:rsid w:val="00A50E11"/>
    <w:rsid w:val="00A50EC7"/>
    <w:rsid w:val="00A512CF"/>
    <w:rsid w:val="00A5133F"/>
    <w:rsid w:val="00A5200F"/>
    <w:rsid w:val="00A52865"/>
    <w:rsid w:val="00A52AD5"/>
    <w:rsid w:val="00A52B7A"/>
    <w:rsid w:val="00A52CB2"/>
    <w:rsid w:val="00A539CD"/>
    <w:rsid w:val="00A53C00"/>
    <w:rsid w:val="00A53C65"/>
    <w:rsid w:val="00A54A3C"/>
    <w:rsid w:val="00A5579B"/>
    <w:rsid w:val="00A55B46"/>
    <w:rsid w:val="00A565EA"/>
    <w:rsid w:val="00A57C52"/>
    <w:rsid w:val="00A6000A"/>
    <w:rsid w:val="00A60218"/>
    <w:rsid w:val="00A6077C"/>
    <w:rsid w:val="00A616AD"/>
    <w:rsid w:val="00A61E74"/>
    <w:rsid w:val="00A62843"/>
    <w:rsid w:val="00A62925"/>
    <w:rsid w:val="00A637DE"/>
    <w:rsid w:val="00A6380A"/>
    <w:rsid w:val="00A63A1D"/>
    <w:rsid w:val="00A64949"/>
    <w:rsid w:val="00A6541B"/>
    <w:rsid w:val="00A66031"/>
    <w:rsid w:val="00A663DB"/>
    <w:rsid w:val="00A675AF"/>
    <w:rsid w:val="00A67ADD"/>
    <w:rsid w:val="00A70DE9"/>
    <w:rsid w:val="00A71619"/>
    <w:rsid w:val="00A72299"/>
    <w:rsid w:val="00A72313"/>
    <w:rsid w:val="00A725B8"/>
    <w:rsid w:val="00A72AAD"/>
    <w:rsid w:val="00A72AED"/>
    <w:rsid w:val="00A73433"/>
    <w:rsid w:val="00A73489"/>
    <w:rsid w:val="00A755B3"/>
    <w:rsid w:val="00A764D9"/>
    <w:rsid w:val="00A76A6F"/>
    <w:rsid w:val="00A76DA0"/>
    <w:rsid w:val="00A76F66"/>
    <w:rsid w:val="00A77A2D"/>
    <w:rsid w:val="00A77AFA"/>
    <w:rsid w:val="00A8021E"/>
    <w:rsid w:val="00A807ED"/>
    <w:rsid w:val="00A81662"/>
    <w:rsid w:val="00A81F0E"/>
    <w:rsid w:val="00A83D54"/>
    <w:rsid w:val="00A83D66"/>
    <w:rsid w:val="00A846E7"/>
    <w:rsid w:val="00A84E6D"/>
    <w:rsid w:val="00A85176"/>
    <w:rsid w:val="00A85DB8"/>
    <w:rsid w:val="00A8689F"/>
    <w:rsid w:val="00A86AB4"/>
    <w:rsid w:val="00A86AE1"/>
    <w:rsid w:val="00A86C03"/>
    <w:rsid w:val="00A86D43"/>
    <w:rsid w:val="00A86E42"/>
    <w:rsid w:val="00A87C01"/>
    <w:rsid w:val="00A87CC5"/>
    <w:rsid w:val="00A9015E"/>
    <w:rsid w:val="00A908BE"/>
    <w:rsid w:val="00A908BF"/>
    <w:rsid w:val="00A90B51"/>
    <w:rsid w:val="00A90F51"/>
    <w:rsid w:val="00A9113B"/>
    <w:rsid w:val="00A912A0"/>
    <w:rsid w:val="00A915EF"/>
    <w:rsid w:val="00A920D5"/>
    <w:rsid w:val="00A9304F"/>
    <w:rsid w:val="00A939E8"/>
    <w:rsid w:val="00A93B74"/>
    <w:rsid w:val="00A94C53"/>
    <w:rsid w:val="00A95101"/>
    <w:rsid w:val="00A95704"/>
    <w:rsid w:val="00A95B8D"/>
    <w:rsid w:val="00A966AC"/>
    <w:rsid w:val="00A96DB7"/>
    <w:rsid w:val="00A96E85"/>
    <w:rsid w:val="00A974FC"/>
    <w:rsid w:val="00AA073B"/>
    <w:rsid w:val="00AA1563"/>
    <w:rsid w:val="00AA29FE"/>
    <w:rsid w:val="00AA2BFB"/>
    <w:rsid w:val="00AA4516"/>
    <w:rsid w:val="00AA4F3D"/>
    <w:rsid w:val="00AA6577"/>
    <w:rsid w:val="00AA689F"/>
    <w:rsid w:val="00AA7926"/>
    <w:rsid w:val="00AB102D"/>
    <w:rsid w:val="00AB23AF"/>
    <w:rsid w:val="00AB287A"/>
    <w:rsid w:val="00AB2C84"/>
    <w:rsid w:val="00AB389E"/>
    <w:rsid w:val="00AB3FFC"/>
    <w:rsid w:val="00AB44C4"/>
    <w:rsid w:val="00AB5152"/>
    <w:rsid w:val="00AB54AA"/>
    <w:rsid w:val="00AB65FA"/>
    <w:rsid w:val="00AC03A1"/>
    <w:rsid w:val="00AC03BD"/>
    <w:rsid w:val="00AC1106"/>
    <w:rsid w:val="00AC112D"/>
    <w:rsid w:val="00AC14F0"/>
    <w:rsid w:val="00AC1821"/>
    <w:rsid w:val="00AC1A52"/>
    <w:rsid w:val="00AC23E2"/>
    <w:rsid w:val="00AC2692"/>
    <w:rsid w:val="00AC2DF9"/>
    <w:rsid w:val="00AC4EC6"/>
    <w:rsid w:val="00AC5203"/>
    <w:rsid w:val="00AC58D1"/>
    <w:rsid w:val="00AC6552"/>
    <w:rsid w:val="00AC6991"/>
    <w:rsid w:val="00AC6A2E"/>
    <w:rsid w:val="00AC6AA2"/>
    <w:rsid w:val="00AC6D35"/>
    <w:rsid w:val="00AC748F"/>
    <w:rsid w:val="00AC7FD9"/>
    <w:rsid w:val="00AD04C4"/>
    <w:rsid w:val="00AD0FE5"/>
    <w:rsid w:val="00AD1BA7"/>
    <w:rsid w:val="00AD1BC1"/>
    <w:rsid w:val="00AD2695"/>
    <w:rsid w:val="00AD3ABD"/>
    <w:rsid w:val="00AD4154"/>
    <w:rsid w:val="00AD4165"/>
    <w:rsid w:val="00AD41AE"/>
    <w:rsid w:val="00AD5978"/>
    <w:rsid w:val="00AD64DC"/>
    <w:rsid w:val="00AD6861"/>
    <w:rsid w:val="00AD691E"/>
    <w:rsid w:val="00AD6B78"/>
    <w:rsid w:val="00AD6C02"/>
    <w:rsid w:val="00AD7535"/>
    <w:rsid w:val="00AE07BD"/>
    <w:rsid w:val="00AE0B7B"/>
    <w:rsid w:val="00AE12D4"/>
    <w:rsid w:val="00AE15DD"/>
    <w:rsid w:val="00AE1E7B"/>
    <w:rsid w:val="00AE25E5"/>
    <w:rsid w:val="00AE2794"/>
    <w:rsid w:val="00AE2A07"/>
    <w:rsid w:val="00AE2B93"/>
    <w:rsid w:val="00AE3200"/>
    <w:rsid w:val="00AE48D7"/>
    <w:rsid w:val="00AE4BF8"/>
    <w:rsid w:val="00AE6140"/>
    <w:rsid w:val="00AF0558"/>
    <w:rsid w:val="00AF05C7"/>
    <w:rsid w:val="00AF1865"/>
    <w:rsid w:val="00AF200B"/>
    <w:rsid w:val="00AF228D"/>
    <w:rsid w:val="00AF2C6C"/>
    <w:rsid w:val="00AF2E0B"/>
    <w:rsid w:val="00AF3605"/>
    <w:rsid w:val="00AF3660"/>
    <w:rsid w:val="00AF42A1"/>
    <w:rsid w:val="00AF57F1"/>
    <w:rsid w:val="00AF5D5A"/>
    <w:rsid w:val="00AF5D9E"/>
    <w:rsid w:val="00AF5DE6"/>
    <w:rsid w:val="00AF7060"/>
    <w:rsid w:val="00AF71BA"/>
    <w:rsid w:val="00AF7B77"/>
    <w:rsid w:val="00B00C18"/>
    <w:rsid w:val="00B00CCE"/>
    <w:rsid w:val="00B0100B"/>
    <w:rsid w:val="00B014D1"/>
    <w:rsid w:val="00B02330"/>
    <w:rsid w:val="00B025DF"/>
    <w:rsid w:val="00B02858"/>
    <w:rsid w:val="00B030FA"/>
    <w:rsid w:val="00B037DC"/>
    <w:rsid w:val="00B03FEA"/>
    <w:rsid w:val="00B04840"/>
    <w:rsid w:val="00B04E98"/>
    <w:rsid w:val="00B05071"/>
    <w:rsid w:val="00B05D2E"/>
    <w:rsid w:val="00B0640C"/>
    <w:rsid w:val="00B064E5"/>
    <w:rsid w:val="00B06594"/>
    <w:rsid w:val="00B0727D"/>
    <w:rsid w:val="00B10680"/>
    <w:rsid w:val="00B11F7A"/>
    <w:rsid w:val="00B12A65"/>
    <w:rsid w:val="00B13302"/>
    <w:rsid w:val="00B1399D"/>
    <w:rsid w:val="00B14E16"/>
    <w:rsid w:val="00B14F11"/>
    <w:rsid w:val="00B14F2C"/>
    <w:rsid w:val="00B1523F"/>
    <w:rsid w:val="00B16608"/>
    <w:rsid w:val="00B16922"/>
    <w:rsid w:val="00B16C3E"/>
    <w:rsid w:val="00B16C6A"/>
    <w:rsid w:val="00B173F3"/>
    <w:rsid w:val="00B175B2"/>
    <w:rsid w:val="00B17693"/>
    <w:rsid w:val="00B17816"/>
    <w:rsid w:val="00B17819"/>
    <w:rsid w:val="00B17A89"/>
    <w:rsid w:val="00B206F3"/>
    <w:rsid w:val="00B216A7"/>
    <w:rsid w:val="00B21A6E"/>
    <w:rsid w:val="00B223E7"/>
    <w:rsid w:val="00B22F9D"/>
    <w:rsid w:val="00B23382"/>
    <w:rsid w:val="00B24452"/>
    <w:rsid w:val="00B24512"/>
    <w:rsid w:val="00B24A67"/>
    <w:rsid w:val="00B258E6"/>
    <w:rsid w:val="00B26315"/>
    <w:rsid w:val="00B269A0"/>
    <w:rsid w:val="00B26DA1"/>
    <w:rsid w:val="00B30025"/>
    <w:rsid w:val="00B3048D"/>
    <w:rsid w:val="00B3188B"/>
    <w:rsid w:val="00B31FD0"/>
    <w:rsid w:val="00B32944"/>
    <w:rsid w:val="00B33685"/>
    <w:rsid w:val="00B35286"/>
    <w:rsid w:val="00B36360"/>
    <w:rsid w:val="00B3672A"/>
    <w:rsid w:val="00B369DD"/>
    <w:rsid w:val="00B36E91"/>
    <w:rsid w:val="00B373FB"/>
    <w:rsid w:val="00B37DF8"/>
    <w:rsid w:val="00B40988"/>
    <w:rsid w:val="00B40AF4"/>
    <w:rsid w:val="00B419A3"/>
    <w:rsid w:val="00B424FF"/>
    <w:rsid w:val="00B426AC"/>
    <w:rsid w:val="00B429C4"/>
    <w:rsid w:val="00B43041"/>
    <w:rsid w:val="00B4389F"/>
    <w:rsid w:val="00B438E6"/>
    <w:rsid w:val="00B43D4E"/>
    <w:rsid w:val="00B441E7"/>
    <w:rsid w:val="00B44C1A"/>
    <w:rsid w:val="00B44D05"/>
    <w:rsid w:val="00B46477"/>
    <w:rsid w:val="00B46EB9"/>
    <w:rsid w:val="00B47A04"/>
    <w:rsid w:val="00B50165"/>
    <w:rsid w:val="00B505A6"/>
    <w:rsid w:val="00B50F11"/>
    <w:rsid w:val="00B51E2B"/>
    <w:rsid w:val="00B520DC"/>
    <w:rsid w:val="00B525D8"/>
    <w:rsid w:val="00B528F7"/>
    <w:rsid w:val="00B52B99"/>
    <w:rsid w:val="00B52BC9"/>
    <w:rsid w:val="00B53D03"/>
    <w:rsid w:val="00B56541"/>
    <w:rsid w:val="00B56C76"/>
    <w:rsid w:val="00B570A7"/>
    <w:rsid w:val="00B57AF7"/>
    <w:rsid w:val="00B6091A"/>
    <w:rsid w:val="00B6136F"/>
    <w:rsid w:val="00B633DF"/>
    <w:rsid w:val="00B63F1E"/>
    <w:rsid w:val="00B640FD"/>
    <w:rsid w:val="00B64240"/>
    <w:rsid w:val="00B64243"/>
    <w:rsid w:val="00B642BB"/>
    <w:rsid w:val="00B644F4"/>
    <w:rsid w:val="00B646EF"/>
    <w:rsid w:val="00B64A89"/>
    <w:rsid w:val="00B64E34"/>
    <w:rsid w:val="00B65399"/>
    <w:rsid w:val="00B6550E"/>
    <w:rsid w:val="00B65E33"/>
    <w:rsid w:val="00B667E8"/>
    <w:rsid w:val="00B66D52"/>
    <w:rsid w:val="00B676F8"/>
    <w:rsid w:val="00B67A95"/>
    <w:rsid w:val="00B67AA8"/>
    <w:rsid w:val="00B70035"/>
    <w:rsid w:val="00B71C28"/>
    <w:rsid w:val="00B71FBC"/>
    <w:rsid w:val="00B7251F"/>
    <w:rsid w:val="00B733D3"/>
    <w:rsid w:val="00B7383E"/>
    <w:rsid w:val="00B73AEC"/>
    <w:rsid w:val="00B73C78"/>
    <w:rsid w:val="00B74670"/>
    <w:rsid w:val="00B74707"/>
    <w:rsid w:val="00B74A13"/>
    <w:rsid w:val="00B752F8"/>
    <w:rsid w:val="00B76955"/>
    <w:rsid w:val="00B76FAB"/>
    <w:rsid w:val="00B77D98"/>
    <w:rsid w:val="00B77F01"/>
    <w:rsid w:val="00B80099"/>
    <w:rsid w:val="00B80A75"/>
    <w:rsid w:val="00B80BB7"/>
    <w:rsid w:val="00B81A03"/>
    <w:rsid w:val="00B821DD"/>
    <w:rsid w:val="00B825E0"/>
    <w:rsid w:val="00B82B0C"/>
    <w:rsid w:val="00B830BE"/>
    <w:rsid w:val="00B834A0"/>
    <w:rsid w:val="00B83ABB"/>
    <w:rsid w:val="00B84073"/>
    <w:rsid w:val="00B8466F"/>
    <w:rsid w:val="00B850F9"/>
    <w:rsid w:val="00B8520C"/>
    <w:rsid w:val="00B8554F"/>
    <w:rsid w:val="00B8570D"/>
    <w:rsid w:val="00B8690F"/>
    <w:rsid w:val="00B86A46"/>
    <w:rsid w:val="00B86E46"/>
    <w:rsid w:val="00B8779E"/>
    <w:rsid w:val="00B87B5A"/>
    <w:rsid w:val="00B900CC"/>
    <w:rsid w:val="00B91105"/>
    <w:rsid w:val="00B91B16"/>
    <w:rsid w:val="00B928B9"/>
    <w:rsid w:val="00B92BAD"/>
    <w:rsid w:val="00B930BC"/>
    <w:rsid w:val="00B93102"/>
    <w:rsid w:val="00B93380"/>
    <w:rsid w:val="00B9340B"/>
    <w:rsid w:val="00B94528"/>
    <w:rsid w:val="00B94F19"/>
    <w:rsid w:val="00B94F6E"/>
    <w:rsid w:val="00B95798"/>
    <w:rsid w:val="00B95809"/>
    <w:rsid w:val="00B97A1D"/>
    <w:rsid w:val="00BA0C5B"/>
    <w:rsid w:val="00BA0C90"/>
    <w:rsid w:val="00BA0EC4"/>
    <w:rsid w:val="00BA194C"/>
    <w:rsid w:val="00BA2148"/>
    <w:rsid w:val="00BA2D27"/>
    <w:rsid w:val="00BA32F1"/>
    <w:rsid w:val="00BA3456"/>
    <w:rsid w:val="00BA4996"/>
    <w:rsid w:val="00BA5630"/>
    <w:rsid w:val="00BA5DD5"/>
    <w:rsid w:val="00BA6029"/>
    <w:rsid w:val="00BA6A1D"/>
    <w:rsid w:val="00BA7403"/>
    <w:rsid w:val="00BA7A43"/>
    <w:rsid w:val="00BB1A37"/>
    <w:rsid w:val="00BB22D6"/>
    <w:rsid w:val="00BB22E5"/>
    <w:rsid w:val="00BB27ED"/>
    <w:rsid w:val="00BB2E4F"/>
    <w:rsid w:val="00BB3056"/>
    <w:rsid w:val="00BB3DB4"/>
    <w:rsid w:val="00BB3DF8"/>
    <w:rsid w:val="00BB4D58"/>
    <w:rsid w:val="00BB513A"/>
    <w:rsid w:val="00BB6B50"/>
    <w:rsid w:val="00BB6F6E"/>
    <w:rsid w:val="00BB7F07"/>
    <w:rsid w:val="00BC0019"/>
    <w:rsid w:val="00BC0436"/>
    <w:rsid w:val="00BC0CC7"/>
    <w:rsid w:val="00BC13F4"/>
    <w:rsid w:val="00BC172E"/>
    <w:rsid w:val="00BC1834"/>
    <w:rsid w:val="00BC1EEF"/>
    <w:rsid w:val="00BC1F1C"/>
    <w:rsid w:val="00BC2704"/>
    <w:rsid w:val="00BC2717"/>
    <w:rsid w:val="00BC285B"/>
    <w:rsid w:val="00BC366D"/>
    <w:rsid w:val="00BC3F71"/>
    <w:rsid w:val="00BC447A"/>
    <w:rsid w:val="00BC5C0B"/>
    <w:rsid w:val="00BC5E5E"/>
    <w:rsid w:val="00BC71EB"/>
    <w:rsid w:val="00BC79F0"/>
    <w:rsid w:val="00BD08C5"/>
    <w:rsid w:val="00BD0FA1"/>
    <w:rsid w:val="00BD1865"/>
    <w:rsid w:val="00BD1E6B"/>
    <w:rsid w:val="00BD22EF"/>
    <w:rsid w:val="00BD276D"/>
    <w:rsid w:val="00BD3432"/>
    <w:rsid w:val="00BD3AD2"/>
    <w:rsid w:val="00BD3C44"/>
    <w:rsid w:val="00BD493B"/>
    <w:rsid w:val="00BD4CE3"/>
    <w:rsid w:val="00BD4DAA"/>
    <w:rsid w:val="00BD5646"/>
    <w:rsid w:val="00BD57BB"/>
    <w:rsid w:val="00BD59A8"/>
    <w:rsid w:val="00BD6EE3"/>
    <w:rsid w:val="00BD7132"/>
    <w:rsid w:val="00BD7201"/>
    <w:rsid w:val="00BD76C3"/>
    <w:rsid w:val="00BD7AD2"/>
    <w:rsid w:val="00BE0C55"/>
    <w:rsid w:val="00BE1210"/>
    <w:rsid w:val="00BE1250"/>
    <w:rsid w:val="00BE1A5D"/>
    <w:rsid w:val="00BE2644"/>
    <w:rsid w:val="00BE293A"/>
    <w:rsid w:val="00BE2BBA"/>
    <w:rsid w:val="00BE378A"/>
    <w:rsid w:val="00BE4322"/>
    <w:rsid w:val="00BE4431"/>
    <w:rsid w:val="00BE4E10"/>
    <w:rsid w:val="00BE5B86"/>
    <w:rsid w:val="00BE6764"/>
    <w:rsid w:val="00BE68DC"/>
    <w:rsid w:val="00BE69CA"/>
    <w:rsid w:val="00BE726E"/>
    <w:rsid w:val="00BF0968"/>
    <w:rsid w:val="00BF0DFE"/>
    <w:rsid w:val="00BF10CF"/>
    <w:rsid w:val="00BF16C5"/>
    <w:rsid w:val="00BF22D5"/>
    <w:rsid w:val="00BF2DDD"/>
    <w:rsid w:val="00BF3ACA"/>
    <w:rsid w:val="00BF3CE9"/>
    <w:rsid w:val="00BF4C89"/>
    <w:rsid w:val="00BF64D8"/>
    <w:rsid w:val="00BF71E6"/>
    <w:rsid w:val="00BF79CC"/>
    <w:rsid w:val="00C0011C"/>
    <w:rsid w:val="00C00B14"/>
    <w:rsid w:val="00C02004"/>
    <w:rsid w:val="00C0210C"/>
    <w:rsid w:val="00C022BF"/>
    <w:rsid w:val="00C023AB"/>
    <w:rsid w:val="00C034B5"/>
    <w:rsid w:val="00C03F32"/>
    <w:rsid w:val="00C04297"/>
    <w:rsid w:val="00C0498E"/>
    <w:rsid w:val="00C05746"/>
    <w:rsid w:val="00C062B3"/>
    <w:rsid w:val="00C0676A"/>
    <w:rsid w:val="00C06AA9"/>
    <w:rsid w:val="00C07365"/>
    <w:rsid w:val="00C0736E"/>
    <w:rsid w:val="00C10708"/>
    <w:rsid w:val="00C10CF0"/>
    <w:rsid w:val="00C11357"/>
    <w:rsid w:val="00C11D77"/>
    <w:rsid w:val="00C11F36"/>
    <w:rsid w:val="00C13678"/>
    <w:rsid w:val="00C14E4C"/>
    <w:rsid w:val="00C15F89"/>
    <w:rsid w:val="00C16787"/>
    <w:rsid w:val="00C168C0"/>
    <w:rsid w:val="00C1693A"/>
    <w:rsid w:val="00C17544"/>
    <w:rsid w:val="00C1765C"/>
    <w:rsid w:val="00C20037"/>
    <w:rsid w:val="00C202FE"/>
    <w:rsid w:val="00C20A98"/>
    <w:rsid w:val="00C20B3B"/>
    <w:rsid w:val="00C21B6F"/>
    <w:rsid w:val="00C2215F"/>
    <w:rsid w:val="00C226D5"/>
    <w:rsid w:val="00C22C92"/>
    <w:rsid w:val="00C23420"/>
    <w:rsid w:val="00C24807"/>
    <w:rsid w:val="00C249FF"/>
    <w:rsid w:val="00C253F9"/>
    <w:rsid w:val="00C2636D"/>
    <w:rsid w:val="00C2710D"/>
    <w:rsid w:val="00C271F9"/>
    <w:rsid w:val="00C300A9"/>
    <w:rsid w:val="00C301BE"/>
    <w:rsid w:val="00C30921"/>
    <w:rsid w:val="00C30966"/>
    <w:rsid w:val="00C318E8"/>
    <w:rsid w:val="00C31DE7"/>
    <w:rsid w:val="00C31F72"/>
    <w:rsid w:val="00C32315"/>
    <w:rsid w:val="00C32799"/>
    <w:rsid w:val="00C32D52"/>
    <w:rsid w:val="00C33404"/>
    <w:rsid w:val="00C33A56"/>
    <w:rsid w:val="00C341B7"/>
    <w:rsid w:val="00C34581"/>
    <w:rsid w:val="00C357E1"/>
    <w:rsid w:val="00C359F3"/>
    <w:rsid w:val="00C35C2F"/>
    <w:rsid w:val="00C36331"/>
    <w:rsid w:val="00C365C4"/>
    <w:rsid w:val="00C36605"/>
    <w:rsid w:val="00C37512"/>
    <w:rsid w:val="00C37A09"/>
    <w:rsid w:val="00C4134B"/>
    <w:rsid w:val="00C41368"/>
    <w:rsid w:val="00C414DB"/>
    <w:rsid w:val="00C41FC6"/>
    <w:rsid w:val="00C42E60"/>
    <w:rsid w:val="00C4335E"/>
    <w:rsid w:val="00C433A2"/>
    <w:rsid w:val="00C43D7A"/>
    <w:rsid w:val="00C43D7B"/>
    <w:rsid w:val="00C43D8D"/>
    <w:rsid w:val="00C4441F"/>
    <w:rsid w:val="00C44502"/>
    <w:rsid w:val="00C44BE8"/>
    <w:rsid w:val="00C44DAF"/>
    <w:rsid w:val="00C44E70"/>
    <w:rsid w:val="00C45625"/>
    <w:rsid w:val="00C46864"/>
    <w:rsid w:val="00C46A5C"/>
    <w:rsid w:val="00C46C7B"/>
    <w:rsid w:val="00C46EF5"/>
    <w:rsid w:val="00C4737B"/>
    <w:rsid w:val="00C50DD6"/>
    <w:rsid w:val="00C5109A"/>
    <w:rsid w:val="00C51FA0"/>
    <w:rsid w:val="00C55737"/>
    <w:rsid w:val="00C56701"/>
    <w:rsid w:val="00C56CA5"/>
    <w:rsid w:val="00C600BB"/>
    <w:rsid w:val="00C603DF"/>
    <w:rsid w:val="00C604DD"/>
    <w:rsid w:val="00C607ED"/>
    <w:rsid w:val="00C60BD6"/>
    <w:rsid w:val="00C611AA"/>
    <w:rsid w:val="00C616C8"/>
    <w:rsid w:val="00C617A3"/>
    <w:rsid w:val="00C6192E"/>
    <w:rsid w:val="00C61B23"/>
    <w:rsid w:val="00C61EDB"/>
    <w:rsid w:val="00C620B2"/>
    <w:rsid w:val="00C63419"/>
    <w:rsid w:val="00C64136"/>
    <w:rsid w:val="00C64392"/>
    <w:rsid w:val="00C646D2"/>
    <w:rsid w:val="00C64D79"/>
    <w:rsid w:val="00C65088"/>
    <w:rsid w:val="00C65CE5"/>
    <w:rsid w:val="00C65D0D"/>
    <w:rsid w:val="00C66D30"/>
    <w:rsid w:val="00C66E29"/>
    <w:rsid w:val="00C672D8"/>
    <w:rsid w:val="00C673E1"/>
    <w:rsid w:val="00C67850"/>
    <w:rsid w:val="00C72297"/>
    <w:rsid w:val="00C7285E"/>
    <w:rsid w:val="00C72F4C"/>
    <w:rsid w:val="00C7302E"/>
    <w:rsid w:val="00C73831"/>
    <w:rsid w:val="00C74351"/>
    <w:rsid w:val="00C74D61"/>
    <w:rsid w:val="00C7513E"/>
    <w:rsid w:val="00C75907"/>
    <w:rsid w:val="00C765BC"/>
    <w:rsid w:val="00C776AB"/>
    <w:rsid w:val="00C77EB9"/>
    <w:rsid w:val="00C805A6"/>
    <w:rsid w:val="00C80AC7"/>
    <w:rsid w:val="00C81703"/>
    <w:rsid w:val="00C81951"/>
    <w:rsid w:val="00C8227F"/>
    <w:rsid w:val="00C838E9"/>
    <w:rsid w:val="00C8461A"/>
    <w:rsid w:val="00C84AC6"/>
    <w:rsid w:val="00C84D00"/>
    <w:rsid w:val="00C84D27"/>
    <w:rsid w:val="00C85428"/>
    <w:rsid w:val="00C85540"/>
    <w:rsid w:val="00C85551"/>
    <w:rsid w:val="00C85B94"/>
    <w:rsid w:val="00C8793C"/>
    <w:rsid w:val="00C87AB1"/>
    <w:rsid w:val="00C87CF0"/>
    <w:rsid w:val="00C87D50"/>
    <w:rsid w:val="00C87D5B"/>
    <w:rsid w:val="00C90FD5"/>
    <w:rsid w:val="00C91072"/>
    <w:rsid w:val="00C9289F"/>
    <w:rsid w:val="00C92F3E"/>
    <w:rsid w:val="00C93060"/>
    <w:rsid w:val="00C934EA"/>
    <w:rsid w:val="00C937E2"/>
    <w:rsid w:val="00C949EF"/>
    <w:rsid w:val="00C94EBC"/>
    <w:rsid w:val="00C95BE3"/>
    <w:rsid w:val="00C95DC8"/>
    <w:rsid w:val="00C96637"/>
    <w:rsid w:val="00C97188"/>
    <w:rsid w:val="00C97673"/>
    <w:rsid w:val="00CA00E5"/>
    <w:rsid w:val="00CA04B5"/>
    <w:rsid w:val="00CA07DD"/>
    <w:rsid w:val="00CA098F"/>
    <w:rsid w:val="00CA173B"/>
    <w:rsid w:val="00CA1A8B"/>
    <w:rsid w:val="00CA2215"/>
    <w:rsid w:val="00CA29A8"/>
    <w:rsid w:val="00CA38AC"/>
    <w:rsid w:val="00CA3B81"/>
    <w:rsid w:val="00CA5372"/>
    <w:rsid w:val="00CA5A1A"/>
    <w:rsid w:val="00CA7C97"/>
    <w:rsid w:val="00CB00C0"/>
    <w:rsid w:val="00CB1C73"/>
    <w:rsid w:val="00CB1CF3"/>
    <w:rsid w:val="00CB2B49"/>
    <w:rsid w:val="00CB3287"/>
    <w:rsid w:val="00CB3650"/>
    <w:rsid w:val="00CB3EC8"/>
    <w:rsid w:val="00CB4301"/>
    <w:rsid w:val="00CB4DE1"/>
    <w:rsid w:val="00CB51E0"/>
    <w:rsid w:val="00CB55BB"/>
    <w:rsid w:val="00CB7246"/>
    <w:rsid w:val="00CC00A4"/>
    <w:rsid w:val="00CC02C6"/>
    <w:rsid w:val="00CC0945"/>
    <w:rsid w:val="00CC0B23"/>
    <w:rsid w:val="00CC0BD3"/>
    <w:rsid w:val="00CC0C00"/>
    <w:rsid w:val="00CC10F6"/>
    <w:rsid w:val="00CC14C4"/>
    <w:rsid w:val="00CC386E"/>
    <w:rsid w:val="00CC3DBB"/>
    <w:rsid w:val="00CC490E"/>
    <w:rsid w:val="00CC528D"/>
    <w:rsid w:val="00CC5B6A"/>
    <w:rsid w:val="00CC6A05"/>
    <w:rsid w:val="00CC71B2"/>
    <w:rsid w:val="00CC725B"/>
    <w:rsid w:val="00CD0404"/>
    <w:rsid w:val="00CD117F"/>
    <w:rsid w:val="00CD172D"/>
    <w:rsid w:val="00CD208D"/>
    <w:rsid w:val="00CD23C0"/>
    <w:rsid w:val="00CD2614"/>
    <w:rsid w:val="00CD2ACC"/>
    <w:rsid w:val="00CD2C11"/>
    <w:rsid w:val="00CD3382"/>
    <w:rsid w:val="00CD3AC8"/>
    <w:rsid w:val="00CD3F86"/>
    <w:rsid w:val="00CD4025"/>
    <w:rsid w:val="00CD427C"/>
    <w:rsid w:val="00CD4302"/>
    <w:rsid w:val="00CD435C"/>
    <w:rsid w:val="00CD446B"/>
    <w:rsid w:val="00CD47AC"/>
    <w:rsid w:val="00CD4CA3"/>
    <w:rsid w:val="00CD6724"/>
    <w:rsid w:val="00CD6B33"/>
    <w:rsid w:val="00CD7413"/>
    <w:rsid w:val="00CE08C1"/>
    <w:rsid w:val="00CE0B88"/>
    <w:rsid w:val="00CE10B2"/>
    <w:rsid w:val="00CE126F"/>
    <w:rsid w:val="00CE1454"/>
    <w:rsid w:val="00CE23CC"/>
    <w:rsid w:val="00CE35D8"/>
    <w:rsid w:val="00CE441C"/>
    <w:rsid w:val="00CE5291"/>
    <w:rsid w:val="00CE540A"/>
    <w:rsid w:val="00CE5B0E"/>
    <w:rsid w:val="00CE5C1A"/>
    <w:rsid w:val="00CE5D7C"/>
    <w:rsid w:val="00CE5E40"/>
    <w:rsid w:val="00CE69FA"/>
    <w:rsid w:val="00CE6EDD"/>
    <w:rsid w:val="00CF030A"/>
    <w:rsid w:val="00CF09A1"/>
    <w:rsid w:val="00CF1037"/>
    <w:rsid w:val="00CF1EBE"/>
    <w:rsid w:val="00CF3696"/>
    <w:rsid w:val="00CF4718"/>
    <w:rsid w:val="00CF485C"/>
    <w:rsid w:val="00CF4EB8"/>
    <w:rsid w:val="00CF5905"/>
    <w:rsid w:val="00CF5B07"/>
    <w:rsid w:val="00CF63AF"/>
    <w:rsid w:val="00CF640F"/>
    <w:rsid w:val="00CF68FB"/>
    <w:rsid w:val="00CF7942"/>
    <w:rsid w:val="00CF7EEA"/>
    <w:rsid w:val="00D00A02"/>
    <w:rsid w:val="00D018B4"/>
    <w:rsid w:val="00D01941"/>
    <w:rsid w:val="00D01E56"/>
    <w:rsid w:val="00D02A21"/>
    <w:rsid w:val="00D03358"/>
    <w:rsid w:val="00D045EA"/>
    <w:rsid w:val="00D05029"/>
    <w:rsid w:val="00D05468"/>
    <w:rsid w:val="00D055BE"/>
    <w:rsid w:val="00D05B2C"/>
    <w:rsid w:val="00D06125"/>
    <w:rsid w:val="00D0728F"/>
    <w:rsid w:val="00D07DF1"/>
    <w:rsid w:val="00D07EEB"/>
    <w:rsid w:val="00D11A39"/>
    <w:rsid w:val="00D1219B"/>
    <w:rsid w:val="00D12CF8"/>
    <w:rsid w:val="00D13B17"/>
    <w:rsid w:val="00D14C5A"/>
    <w:rsid w:val="00D14D4B"/>
    <w:rsid w:val="00D14F13"/>
    <w:rsid w:val="00D15163"/>
    <w:rsid w:val="00D15B68"/>
    <w:rsid w:val="00D16A36"/>
    <w:rsid w:val="00D17BF4"/>
    <w:rsid w:val="00D202F8"/>
    <w:rsid w:val="00D20714"/>
    <w:rsid w:val="00D210E5"/>
    <w:rsid w:val="00D21340"/>
    <w:rsid w:val="00D21353"/>
    <w:rsid w:val="00D2287D"/>
    <w:rsid w:val="00D24561"/>
    <w:rsid w:val="00D24D40"/>
    <w:rsid w:val="00D24E54"/>
    <w:rsid w:val="00D258D0"/>
    <w:rsid w:val="00D26316"/>
    <w:rsid w:val="00D2636F"/>
    <w:rsid w:val="00D26A6A"/>
    <w:rsid w:val="00D2777E"/>
    <w:rsid w:val="00D27A01"/>
    <w:rsid w:val="00D27C08"/>
    <w:rsid w:val="00D27C0C"/>
    <w:rsid w:val="00D27E2E"/>
    <w:rsid w:val="00D30512"/>
    <w:rsid w:val="00D30AAE"/>
    <w:rsid w:val="00D30D50"/>
    <w:rsid w:val="00D314A0"/>
    <w:rsid w:val="00D31723"/>
    <w:rsid w:val="00D319F3"/>
    <w:rsid w:val="00D3255E"/>
    <w:rsid w:val="00D33FE3"/>
    <w:rsid w:val="00D35244"/>
    <w:rsid w:val="00D367E5"/>
    <w:rsid w:val="00D36901"/>
    <w:rsid w:val="00D36DE2"/>
    <w:rsid w:val="00D373B9"/>
    <w:rsid w:val="00D379F8"/>
    <w:rsid w:val="00D4278C"/>
    <w:rsid w:val="00D428CB"/>
    <w:rsid w:val="00D4325E"/>
    <w:rsid w:val="00D43584"/>
    <w:rsid w:val="00D43D12"/>
    <w:rsid w:val="00D4480D"/>
    <w:rsid w:val="00D44F63"/>
    <w:rsid w:val="00D451FD"/>
    <w:rsid w:val="00D456D7"/>
    <w:rsid w:val="00D45DD0"/>
    <w:rsid w:val="00D46A0D"/>
    <w:rsid w:val="00D46F87"/>
    <w:rsid w:val="00D46FCD"/>
    <w:rsid w:val="00D47679"/>
    <w:rsid w:val="00D47781"/>
    <w:rsid w:val="00D50059"/>
    <w:rsid w:val="00D502DE"/>
    <w:rsid w:val="00D509FD"/>
    <w:rsid w:val="00D51EEB"/>
    <w:rsid w:val="00D52F8C"/>
    <w:rsid w:val="00D536B1"/>
    <w:rsid w:val="00D54349"/>
    <w:rsid w:val="00D54850"/>
    <w:rsid w:val="00D553C2"/>
    <w:rsid w:val="00D556E2"/>
    <w:rsid w:val="00D55BF6"/>
    <w:rsid w:val="00D55DB3"/>
    <w:rsid w:val="00D56013"/>
    <w:rsid w:val="00D5770A"/>
    <w:rsid w:val="00D579D4"/>
    <w:rsid w:val="00D6029A"/>
    <w:rsid w:val="00D60312"/>
    <w:rsid w:val="00D60A57"/>
    <w:rsid w:val="00D60D05"/>
    <w:rsid w:val="00D60D1D"/>
    <w:rsid w:val="00D612EB"/>
    <w:rsid w:val="00D613B5"/>
    <w:rsid w:val="00D61B4D"/>
    <w:rsid w:val="00D61C58"/>
    <w:rsid w:val="00D63550"/>
    <w:rsid w:val="00D64021"/>
    <w:rsid w:val="00D6453F"/>
    <w:rsid w:val="00D659C4"/>
    <w:rsid w:val="00D66210"/>
    <w:rsid w:val="00D66AA6"/>
    <w:rsid w:val="00D66B5D"/>
    <w:rsid w:val="00D66F16"/>
    <w:rsid w:val="00D6795A"/>
    <w:rsid w:val="00D679CC"/>
    <w:rsid w:val="00D679DA"/>
    <w:rsid w:val="00D67DC8"/>
    <w:rsid w:val="00D70B9F"/>
    <w:rsid w:val="00D710D1"/>
    <w:rsid w:val="00D7167C"/>
    <w:rsid w:val="00D71AFE"/>
    <w:rsid w:val="00D723DC"/>
    <w:rsid w:val="00D72589"/>
    <w:rsid w:val="00D72D90"/>
    <w:rsid w:val="00D73EA8"/>
    <w:rsid w:val="00D73F50"/>
    <w:rsid w:val="00D73F5A"/>
    <w:rsid w:val="00D74687"/>
    <w:rsid w:val="00D74B7C"/>
    <w:rsid w:val="00D7501C"/>
    <w:rsid w:val="00D754B2"/>
    <w:rsid w:val="00D7551F"/>
    <w:rsid w:val="00D75579"/>
    <w:rsid w:val="00D773C3"/>
    <w:rsid w:val="00D777AB"/>
    <w:rsid w:val="00D77EFB"/>
    <w:rsid w:val="00D8062E"/>
    <w:rsid w:val="00D80A03"/>
    <w:rsid w:val="00D80DAC"/>
    <w:rsid w:val="00D80FE1"/>
    <w:rsid w:val="00D8452D"/>
    <w:rsid w:val="00D84B70"/>
    <w:rsid w:val="00D84DCE"/>
    <w:rsid w:val="00D8544F"/>
    <w:rsid w:val="00D85DC7"/>
    <w:rsid w:val="00D86190"/>
    <w:rsid w:val="00D86645"/>
    <w:rsid w:val="00D91BAB"/>
    <w:rsid w:val="00D9235C"/>
    <w:rsid w:val="00D926CD"/>
    <w:rsid w:val="00D92770"/>
    <w:rsid w:val="00D92786"/>
    <w:rsid w:val="00D93439"/>
    <w:rsid w:val="00D934AE"/>
    <w:rsid w:val="00D9406C"/>
    <w:rsid w:val="00D949A9"/>
    <w:rsid w:val="00D951B6"/>
    <w:rsid w:val="00D9577B"/>
    <w:rsid w:val="00D9748D"/>
    <w:rsid w:val="00D97653"/>
    <w:rsid w:val="00DA0514"/>
    <w:rsid w:val="00DA0772"/>
    <w:rsid w:val="00DA0781"/>
    <w:rsid w:val="00DA07C4"/>
    <w:rsid w:val="00DA0873"/>
    <w:rsid w:val="00DA1322"/>
    <w:rsid w:val="00DA1ACE"/>
    <w:rsid w:val="00DA33E5"/>
    <w:rsid w:val="00DA3C6E"/>
    <w:rsid w:val="00DA3C71"/>
    <w:rsid w:val="00DA3CE4"/>
    <w:rsid w:val="00DA3E1A"/>
    <w:rsid w:val="00DA4BC2"/>
    <w:rsid w:val="00DA55B8"/>
    <w:rsid w:val="00DA57DF"/>
    <w:rsid w:val="00DA5BDE"/>
    <w:rsid w:val="00DA6412"/>
    <w:rsid w:val="00DA691D"/>
    <w:rsid w:val="00DA6B67"/>
    <w:rsid w:val="00DA7B63"/>
    <w:rsid w:val="00DB0B49"/>
    <w:rsid w:val="00DB0C25"/>
    <w:rsid w:val="00DB1E6A"/>
    <w:rsid w:val="00DB2183"/>
    <w:rsid w:val="00DB2F3B"/>
    <w:rsid w:val="00DB368A"/>
    <w:rsid w:val="00DB4815"/>
    <w:rsid w:val="00DB514B"/>
    <w:rsid w:val="00DB5275"/>
    <w:rsid w:val="00DB568D"/>
    <w:rsid w:val="00DB5F85"/>
    <w:rsid w:val="00DB621A"/>
    <w:rsid w:val="00DB6444"/>
    <w:rsid w:val="00DB79D4"/>
    <w:rsid w:val="00DB7C06"/>
    <w:rsid w:val="00DB7FB7"/>
    <w:rsid w:val="00DC172E"/>
    <w:rsid w:val="00DC1755"/>
    <w:rsid w:val="00DC192C"/>
    <w:rsid w:val="00DC25D5"/>
    <w:rsid w:val="00DC29D1"/>
    <w:rsid w:val="00DC2C17"/>
    <w:rsid w:val="00DC3C13"/>
    <w:rsid w:val="00DC43C6"/>
    <w:rsid w:val="00DC504F"/>
    <w:rsid w:val="00DC5358"/>
    <w:rsid w:val="00DC63A3"/>
    <w:rsid w:val="00DC6490"/>
    <w:rsid w:val="00DC6B1C"/>
    <w:rsid w:val="00DC6DDB"/>
    <w:rsid w:val="00DC73C7"/>
    <w:rsid w:val="00DC779D"/>
    <w:rsid w:val="00DC7A17"/>
    <w:rsid w:val="00DD0DD9"/>
    <w:rsid w:val="00DD1573"/>
    <w:rsid w:val="00DD1F27"/>
    <w:rsid w:val="00DD24A2"/>
    <w:rsid w:val="00DD2DC7"/>
    <w:rsid w:val="00DD407B"/>
    <w:rsid w:val="00DD4DE9"/>
    <w:rsid w:val="00DD53D1"/>
    <w:rsid w:val="00DD5540"/>
    <w:rsid w:val="00DD5CFB"/>
    <w:rsid w:val="00DD6198"/>
    <w:rsid w:val="00DD71EE"/>
    <w:rsid w:val="00DD7F39"/>
    <w:rsid w:val="00DD7F3C"/>
    <w:rsid w:val="00DE0A2E"/>
    <w:rsid w:val="00DE0CF6"/>
    <w:rsid w:val="00DE0FDB"/>
    <w:rsid w:val="00DE2564"/>
    <w:rsid w:val="00DE284E"/>
    <w:rsid w:val="00DE31C7"/>
    <w:rsid w:val="00DE37D3"/>
    <w:rsid w:val="00DE3FE1"/>
    <w:rsid w:val="00DE42FD"/>
    <w:rsid w:val="00DE5586"/>
    <w:rsid w:val="00DE58A4"/>
    <w:rsid w:val="00DE6CBB"/>
    <w:rsid w:val="00DF0958"/>
    <w:rsid w:val="00DF1548"/>
    <w:rsid w:val="00DF16CE"/>
    <w:rsid w:val="00DF1751"/>
    <w:rsid w:val="00DF299F"/>
    <w:rsid w:val="00DF2E55"/>
    <w:rsid w:val="00DF2EAE"/>
    <w:rsid w:val="00DF33A3"/>
    <w:rsid w:val="00DF38BC"/>
    <w:rsid w:val="00DF3B75"/>
    <w:rsid w:val="00DF427D"/>
    <w:rsid w:val="00DF47D4"/>
    <w:rsid w:val="00DF4956"/>
    <w:rsid w:val="00DF567D"/>
    <w:rsid w:val="00DF5EAF"/>
    <w:rsid w:val="00DF6454"/>
    <w:rsid w:val="00DF64A2"/>
    <w:rsid w:val="00DF6EB5"/>
    <w:rsid w:val="00DF72EC"/>
    <w:rsid w:val="00DF7556"/>
    <w:rsid w:val="00DF7575"/>
    <w:rsid w:val="00E00620"/>
    <w:rsid w:val="00E04266"/>
    <w:rsid w:val="00E04425"/>
    <w:rsid w:val="00E04E2B"/>
    <w:rsid w:val="00E051B7"/>
    <w:rsid w:val="00E05234"/>
    <w:rsid w:val="00E05657"/>
    <w:rsid w:val="00E07804"/>
    <w:rsid w:val="00E07B60"/>
    <w:rsid w:val="00E1058F"/>
    <w:rsid w:val="00E10AB6"/>
    <w:rsid w:val="00E111FA"/>
    <w:rsid w:val="00E11CF2"/>
    <w:rsid w:val="00E1281E"/>
    <w:rsid w:val="00E132C0"/>
    <w:rsid w:val="00E13575"/>
    <w:rsid w:val="00E13B44"/>
    <w:rsid w:val="00E146B4"/>
    <w:rsid w:val="00E14773"/>
    <w:rsid w:val="00E14A54"/>
    <w:rsid w:val="00E14DCA"/>
    <w:rsid w:val="00E14F63"/>
    <w:rsid w:val="00E15027"/>
    <w:rsid w:val="00E15593"/>
    <w:rsid w:val="00E16002"/>
    <w:rsid w:val="00E16661"/>
    <w:rsid w:val="00E16D6B"/>
    <w:rsid w:val="00E17A02"/>
    <w:rsid w:val="00E17F6D"/>
    <w:rsid w:val="00E2010D"/>
    <w:rsid w:val="00E2013D"/>
    <w:rsid w:val="00E203CF"/>
    <w:rsid w:val="00E21399"/>
    <w:rsid w:val="00E21B82"/>
    <w:rsid w:val="00E2257B"/>
    <w:rsid w:val="00E22580"/>
    <w:rsid w:val="00E226A9"/>
    <w:rsid w:val="00E22809"/>
    <w:rsid w:val="00E22BC9"/>
    <w:rsid w:val="00E22FF7"/>
    <w:rsid w:val="00E23121"/>
    <w:rsid w:val="00E237FA"/>
    <w:rsid w:val="00E23E8F"/>
    <w:rsid w:val="00E24910"/>
    <w:rsid w:val="00E24F4F"/>
    <w:rsid w:val="00E24FE4"/>
    <w:rsid w:val="00E25C67"/>
    <w:rsid w:val="00E25F69"/>
    <w:rsid w:val="00E2656D"/>
    <w:rsid w:val="00E26CDC"/>
    <w:rsid w:val="00E27D8F"/>
    <w:rsid w:val="00E311AC"/>
    <w:rsid w:val="00E31573"/>
    <w:rsid w:val="00E324BF"/>
    <w:rsid w:val="00E3265B"/>
    <w:rsid w:val="00E32B3F"/>
    <w:rsid w:val="00E33100"/>
    <w:rsid w:val="00E33119"/>
    <w:rsid w:val="00E33683"/>
    <w:rsid w:val="00E33696"/>
    <w:rsid w:val="00E34046"/>
    <w:rsid w:val="00E3445A"/>
    <w:rsid w:val="00E34759"/>
    <w:rsid w:val="00E34D47"/>
    <w:rsid w:val="00E34F3A"/>
    <w:rsid w:val="00E36012"/>
    <w:rsid w:val="00E36E63"/>
    <w:rsid w:val="00E376BC"/>
    <w:rsid w:val="00E376FE"/>
    <w:rsid w:val="00E37928"/>
    <w:rsid w:val="00E37BF3"/>
    <w:rsid w:val="00E37CB8"/>
    <w:rsid w:val="00E4036C"/>
    <w:rsid w:val="00E40859"/>
    <w:rsid w:val="00E40EB3"/>
    <w:rsid w:val="00E42BE3"/>
    <w:rsid w:val="00E43127"/>
    <w:rsid w:val="00E435DF"/>
    <w:rsid w:val="00E43780"/>
    <w:rsid w:val="00E439EF"/>
    <w:rsid w:val="00E43C9E"/>
    <w:rsid w:val="00E44C51"/>
    <w:rsid w:val="00E44CF6"/>
    <w:rsid w:val="00E44F71"/>
    <w:rsid w:val="00E45CFE"/>
    <w:rsid w:val="00E45F68"/>
    <w:rsid w:val="00E46DBF"/>
    <w:rsid w:val="00E4723F"/>
    <w:rsid w:val="00E5021C"/>
    <w:rsid w:val="00E505F4"/>
    <w:rsid w:val="00E50622"/>
    <w:rsid w:val="00E507F2"/>
    <w:rsid w:val="00E50AC2"/>
    <w:rsid w:val="00E50B9F"/>
    <w:rsid w:val="00E50CC4"/>
    <w:rsid w:val="00E50E40"/>
    <w:rsid w:val="00E52495"/>
    <w:rsid w:val="00E52A8E"/>
    <w:rsid w:val="00E52F59"/>
    <w:rsid w:val="00E530AE"/>
    <w:rsid w:val="00E53644"/>
    <w:rsid w:val="00E5376D"/>
    <w:rsid w:val="00E542D5"/>
    <w:rsid w:val="00E548BC"/>
    <w:rsid w:val="00E5585B"/>
    <w:rsid w:val="00E55CCC"/>
    <w:rsid w:val="00E571B2"/>
    <w:rsid w:val="00E60694"/>
    <w:rsid w:val="00E60DA5"/>
    <w:rsid w:val="00E611D1"/>
    <w:rsid w:val="00E61A4C"/>
    <w:rsid w:val="00E61B30"/>
    <w:rsid w:val="00E61C3B"/>
    <w:rsid w:val="00E6309D"/>
    <w:rsid w:val="00E6482A"/>
    <w:rsid w:val="00E64856"/>
    <w:rsid w:val="00E656B2"/>
    <w:rsid w:val="00E66DD5"/>
    <w:rsid w:val="00E66FD6"/>
    <w:rsid w:val="00E676F0"/>
    <w:rsid w:val="00E67785"/>
    <w:rsid w:val="00E67C69"/>
    <w:rsid w:val="00E70287"/>
    <w:rsid w:val="00E709AA"/>
    <w:rsid w:val="00E70BE3"/>
    <w:rsid w:val="00E70D21"/>
    <w:rsid w:val="00E710FF"/>
    <w:rsid w:val="00E733CD"/>
    <w:rsid w:val="00E73968"/>
    <w:rsid w:val="00E74539"/>
    <w:rsid w:val="00E74AC1"/>
    <w:rsid w:val="00E74BD7"/>
    <w:rsid w:val="00E753E5"/>
    <w:rsid w:val="00E7569D"/>
    <w:rsid w:val="00E756A1"/>
    <w:rsid w:val="00E763FC"/>
    <w:rsid w:val="00E76477"/>
    <w:rsid w:val="00E77169"/>
    <w:rsid w:val="00E77529"/>
    <w:rsid w:val="00E778CF"/>
    <w:rsid w:val="00E77E3A"/>
    <w:rsid w:val="00E80B68"/>
    <w:rsid w:val="00E825E5"/>
    <w:rsid w:val="00E83932"/>
    <w:rsid w:val="00E8397B"/>
    <w:rsid w:val="00E84400"/>
    <w:rsid w:val="00E852BB"/>
    <w:rsid w:val="00E85D96"/>
    <w:rsid w:val="00E85E86"/>
    <w:rsid w:val="00E868BA"/>
    <w:rsid w:val="00E8692E"/>
    <w:rsid w:val="00E87063"/>
    <w:rsid w:val="00E870DE"/>
    <w:rsid w:val="00E8788A"/>
    <w:rsid w:val="00E87CBF"/>
    <w:rsid w:val="00E87E5C"/>
    <w:rsid w:val="00E87F66"/>
    <w:rsid w:val="00E90D2F"/>
    <w:rsid w:val="00E90D78"/>
    <w:rsid w:val="00E90DCE"/>
    <w:rsid w:val="00E91595"/>
    <w:rsid w:val="00E9190C"/>
    <w:rsid w:val="00E91DB4"/>
    <w:rsid w:val="00E9200E"/>
    <w:rsid w:val="00E92708"/>
    <w:rsid w:val="00E93321"/>
    <w:rsid w:val="00E93515"/>
    <w:rsid w:val="00E9435F"/>
    <w:rsid w:val="00E94AB4"/>
    <w:rsid w:val="00E94BF9"/>
    <w:rsid w:val="00E94FFB"/>
    <w:rsid w:val="00E953D3"/>
    <w:rsid w:val="00E959AB"/>
    <w:rsid w:val="00E9688A"/>
    <w:rsid w:val="00E96930"/>
    <w:rsid w:val="00E9747B"/>
    <w:rsid w:val="00EA0B2F"/>
    <w:rsid w:val="00EA104C"/>
    <w:rsid w:val="00EA1586"/>
    <w:rsid w:val="00EA3555"/>
    <w:rsid w:val="00EA45B8"/>
    <w:rsid w:val="00EA49C3"/>
    <w:rsid w:val="00EA5DC1"/>
    <w:rsid w:val="00EA5ED8"/>
    <w:rsid w:val="00EA6557"/>
    <w:rsid w:val="00EA779E"/>
    <w:rsid w:val="00EB0A83"/>
    <w:rsid w:val="00EB0D5E"/>
    <w:rsid w:val="00EB1321"/>
    <w:rsid w:val="00EB158F"/>
    <w:rsid w:val="00EB2533"/>
    <w:rsid w:val="00EB27CA"/>
    <w:rsid w:val="00EB3125"/>
    <w:rsid w:val="00EB3DAD"/>
    <w:rsid w:val="00EB4A3B"/>
    <w:rsid w:val="00EB4E64"/>
    <w:rsid w:val="00EB4F08"/>
    <w:rsid w:val="00EB5259"/>
    <w:rsid w:val="00EB61B4"/>
    <w:rsid w:val="00EB73C3"/>
    <w:rsid w:val="00EB75FD"/>
    <w:rsid w:val="00EB7702"/>
    <w:rsid w:val="00EC062F"/>
    <w:rsid w:val="00EC10DF"/>
    <w:rsid w:val="00EC2667"/>
    <w:rsid w:val="00EC2DF1"/>
    <w:rsid w:val="00EC2EDA"/>
    <w:rsid w:val="00EC409B"/>
    <w:rsid w:val="00EC4219"/>
    <w:rsid w:val="00EC4F34"/>
    <w:rsid w:val="00EC5F91"/>
    <w:rsid w:val="00EC5FDB"/>
    <w:rsid w:val="00EC613C"/>
    <w:rsid w:val="00EC62A4"/>
    <w:rsid w:val="00EC6BC2"/>
    <w:rsid w:val="00EC7276"/>
    <w:rsid w:val="00EC7380"/>
    <w:rsid w:val="00EC792D"/>
    <w:rsid w:val="00EC7CC1"/>
    <w:rsid w:val="00EC7D55"/>
    <w:rsid w:val="00EC7FF2"/>
    <w:rsid w:val="00ED0AAB"/>
    <w:rsid w:val="00ED0DF6"/>
    <w:rsid w:val="00ED13F3"/>
    <w:rsid w:val="00ED150B"/>
    <w:rsid w:val="00ED1787"/>
    <w:rsid w:val="00ED1AE6"/>
    <w:rsid w:val="00ED1CC5"/>
    <w:rsid w:val="00ED2515"/>
    <w:rsid w:val="00ED2A6F"/>
    <w:rsid w:val="00ED37BD"/>
    <w:rsid w:val="00ED38F4"/>
    <w:rsid w:val="00ED41D4"/>
    <w:rsid w:val="00ED47BF"/>
    <w:rsid w:val="00ED4EEA"/>
    <w:rsid w:val="00ED5165"/>
    <w:rsid w:val="00ED66F9"/>
    <w:rsid w:val="00ED670F"/>
    <w:rsid w:val="00ED6C11"/>
    <w:rsid w:val="00ED789E"/>
    <w:rsid w:val="00EE022F"/>
    <w:rsid w:val="00EE09C8"/>
    <w:rsid w:val="00EE0B20"/>
    <w:rsid w:val="00EE0B64"/>
    <w:rsid w:val="00EE0E81"/>
    <w:rsid w:val="00EE1157"/>
    <w:rsid w:val="00EE19AC"/>
    <w:rsid w:val="00EE2247"/>
    <w:rsid w:val="00EE2715"/>
    <w:rsid w:val="00EE47EB"/>
    <w:rsid w:val="00EE48DC"/>
    <w:rsid w:val="00EE5B13"/>
    <w:rsid w:val="00EE5F4A"/>
    <w:rsid w:val="00EE5F88"/>
    <w:rsid w:val="00EE6AAD"/>
    <w:rsid w:val="00EE6B8E"/>
    <w:rsid w:val="00EE78A8"/>
    <w:rsid w:val="00EE7F26"/>
    <w:rsid w:val="00EE7F7A"/>
    <w:rsid w:val="00EF0149"/>
    <w:rsid w:val="00EF071B"/>
    <w:rsid w:val="00EF0C8E"/>
    <w:rsid w:val="00EF17EB"/>
    <w:rsid w:val="00EF1D7C"/>
    <w:rsid w:val="00EF275C"/>
    <w:rsid w:val="00EF3EFC"/>
    <w:rsid w:val="00EF462C"/>
    <w:rsid w:val="00EF485F"/>
    <w:rsid w:val="00EF63CE"/>
    <w:rsid w:val="00EF7036"/>
    <w:rsid w:val="00EF72C8"/>
    <w:rsid w:val="00EF7BD8"/>
    <w:rsid w:val="00F00C65"/>
    <w:rsid w:val="00F00F8C"/>
    <w:rsid w:val="00F00FA3"/>
    <w:rsid w:val="00F01080"/>
    <w:rsid w:val="00F0133B"/>
    <w:rsid w:val="00F0196A"/>
    <w:rsid w:val="00F01C44"/>
    <w:rsid w:val="00F0216A"/>
    <w:rsid w:val="00F0373C"/>
    <w:rsid w:val="00F053BB"/>
    <w:rsid w:val="00F05E34"/>
    <w:rsid w:val="00F05F44"/>
    <w:rsid w:val="00F064A0"/>
    <w:rsid w:val="00F065B5"/>
    <w:rsid w:val="00F10F5D"/>
    <w:rsid w:val="00F1103C"/>
    <w:rsid w:val="00F111D3"/>
    <w:rsid w:val="00F125C6"/>
    <w:rsid w:val="00F13F9F"/>
    <w:rsid w:val="00F14477"/>
    <w:rsid w:val="00F146A1"/>
    <w:rsid w:val="00F14879"/>
    <w:rsid w:val="00F14D50"/>
    <w:rsid w:val="00F15628"/>
    <w:rsid w:val="00F15C0D"/>
    <w:rsid w:val="00F16331"/>
    <w:rsid w:val="00F16F49"/>
    <w:rsid w:val="00F20204"/>
    <w:rsid w:val="00F20301"/>
    <w:rsid w:val="00F2092C"/>
    <w:rsid w:val="00F20F5B"/>
    <w:rsid w:val="00F2219F"/>
    <w:rsid w:val="00F2269A"/>
    <w:rsid w:val="00F22E51"/>
    <w:rsid w:val="00F23C16"/>
    <w:rsid w:val="00F243F2"/>
    <w:rsid w:val="00F255FE"/>
    <w:rsid w:val="00F25C1A"/>
    <w:rsid w:val="00F26745"/>
    <w:rsid w:val="00F267EF"/>
    <w:rsid w:val="00F269F8"/>
    <w:rsid w:val="00F26C68"/>
    <w:rsid w:val="00F27BC3"/>
    <w:rsid w:val="00F27ED6"/>
    <w:rsid w:val="00F317D5"/>
    <w:rsid w:val="00F31D53"/>
    <w:rsid w:val="00F31DBA"/>
    <w:rsid w:val="00F32041"/>
    <w:rsid w:val="00F3206B"/>
    <w:rsid w:val="00F3335E"/>
    <w:rsid w:val="00F34302"/>
    <w:rsid w:val="00F3460D"/>
    <w:rsid w:val="00F34CEE"/>
    <w:rsid w:val="00F35489"/>
    <w:rsid w:val="00F3652D"/>
    <w:rsid w:val="00F366BA"/>
    <w:rsid w:val="00F36956"/>
    <w:rsid w:val="00F36EEC"/>
    <w:rsid w:val="00F37329"/>
    <w:rsid w:val="00F37423"/>
    <w:rsid w:val="00F37AA7"/>
    <w:rsid w:val="00F40010"/>
    <w:rsid w:val="00F40C21"/>
    <w:rsid w:val="00F41752"/>
    <w:rsid w:val="00F41B24"/>
    <w:rsid w:val="00F42867"/>
    <w:rsid w:val="00F428BA"/>
    <w:rsid w:val="00F42EB2"/>
    <w:rsid w:val="00F43A94"/>
    <w:rsid w:val="00F43B1B"/>
    <w:rsid w:val="00F455E5"/>
    <w:rsid w:val="00F46252"/>
    <w:rsid w:val="00F46560"/>
    <w:rsid w:val="00F46798"/>
    <w:rsid w:val="00F47D63"/>
    <w:rsid w:val="00F50A75"/>
    <w:rsid w:val="00F51079"/>
    <w:rsid w:val="00F515C0"/>
    <w:rsid w:val="00F52843"/>
    <w:rsid w:val="00F5284A"/>
    <w:rsid w:val="00F53CB3"/>
    <w:rsid w:val="00F53CC7"/>
    <w:rsid w:val="00F54344"/>
    <w:rsid w:val="00F55810"/>
    <w:rsid w:val="00F558F4"/>
    <w:rsid w:val="00F55BE2"/>
    <w:rsid w:val="00F55C2E"/>
    <w:rsid w:val="00F56E8F"/>
    <w:rsid w:val="00F57C31"/>
    <w:rsid w:val="00F57ECA"/>
    <w:rsid w:val="00F607EC"/>
    <w:rsid w:val="00F61483"/>
    <w:rsid w:val="00F619AF"/>
    <w:rsid w:val="00F61C11"/>
    <w:rsid w:val="00F6257E"/>
    <w:rsid w:val="00F63174"/>
    <w:rsid w:val="00F63621"/>
    <w:rsid w:val="00F64578"/>
    <w:rsid w:val="00F64E57"/>
    <w:rsid w:val="00F654ED"/>
    <w:rsid w:val="00F662C4"/>
    <w:rsid w:val="00F666A6"/>
    <w:rsid w:val="00F67009"/>
    <w:rsid w:val="00F672BA"/>
    <w:rsid w:val="00F67920"/>
    <w:rsid w:val="00F67A43"/>
    <w:rsid w:val="00F70A7D"/>
    <w:rsid w:val="00F720A7"/>
    <w:rsid w:val="00F72336"/>
    <w:rsid w:val="00F727C5"/>
    <w:rsid w:val="00F72AD4"/>
    <w:rsid w:val="00F72F54"/>
    <w:rsid w:val="00F72F8B"/>
    <w:rsid w:val="00F73F04"/>
    <w:rsid w:val="00F741FC"/>
    <w:rsid w:val="00F74BC0"/>
    <w:rsid w:val="00F7564D"/>
    <w:rsid w:val="00F769FF"/>
    <w:rsid w:val="00F76B66"/>
    <w:rsid w:val="00F778C2"/>
    <w:rsid w:val="00F8006E"/>
    <w:rsid w:val="00F808F0"/>
    <w:rsid w:val="00F81143"/>
    <w:rsid w:val="00F82CE0"/>
    <w:rsid w:val="00F8326F"/>
    <w:rsid w:val="00F83564"/>
    <w:rsid w:val="00F83807"/>
    <w:rsid w:val="00F83DBF"/>
    <w:rsid w:val="00F84456"/>
    <w:rsid w:val="00F8502E"/>
    <w:rsid w:val="00F85144"/>
    <w:rsid w:val="00F851C8"/>
    <w:rsid w:val="00F85484"/>
    <w:rsid w:val="00F856AA"/>
    <w:rsid w:val="00F85C71"/>
    <w:rsid w:val="00F85DBD"/>
    <w:rsid w:val="00F86570"/>
    <w:rsid w:val="00F8705A"/>
    <w:rsid w:val="00F873F8"/>
    <w:rsid w:val="00F87517"/>
    <w:rsid w:val="00F90158"/>
    <w:rsid w:val="00F903BE"/>
    <w:rsid w:val="00F90DE5"/>
    <w:rsid w:val="00F9262F"/>
    <w:rsid w:val="00F93A47"/>
    <w:rsid w:val="00F93D8D"/>
    <w:rsid w:val="00F94235"/>
    <w:rsid w:val="00F944E9"/>
    <w:rsid w:val="00F9526F"/>
    <w:rsid w:val="00F95CF3"/>
    <w:rsid w:val="00F963A0"/>
    <w:rsid w:val="00F97B77"/>
    <w:rsid w:val="00FA30E5"/>
    <w:rsid w:val="00FA3D3C"/>
    <w:rsid w:val="00FA3D60"/>
    <w:rsid w:val="00FA43BD"/>
    <w:rsid w:val="00FA6855"/>
    <w:rsid w:val="00FA7DE7"/>
    <w:rsid w:val="00FA7F6E"/>
    <w:rsid w:val="00FB314C"/>
    <w:rsid w:val="00FB469A"/>
    <w:rsid w:val="00FB490A"/>
    <w:rsid w:val="00FB50A0"/>
    <w:rsid w:val="00FB6156"/>
    <w:rsid w:val="00FB6A44"/>
    <w:rsid w:val="00FB7CAB"/>
    <w:rsid w:val="00FC001F"/>
    <w:rsid w:val="00FC0336"/>
    <w:rsid w:val="00FC1354"/>
    <w:rsid w:val="00FC278A"/>
    <w:rsid w:val="00FC2A17"/>
    <w:rsid w:val="00FC533C"/>
    <w:rsid w:val="00FC5AE4"/>
    <w:rsid w:val="00FC6AFC"/>
    <w:rsid w:val="00FD018F"/>
    <w:rsid w:val="00FD02A8"/>
    <w:rsid w:val="00FD0864"/>
    <w:rsid w:val="00FD15C0"/>
    <w:rsid w:val="00FD229D"/>
    <w:rsid w:val="00FD267E"/>
    <w:rsid w:val="00FD2CEE"/>
    <w:rsid w:val="00FD40CA"/>
    <w:rsid w:val="00FD49A2"/>
    <w:rsid w:val="00FD5B66"/>
    <w:rsid w:val="00FD7996"/>
    <w:rsid w:val="00FD7A5F"/>
    <w:rsid w:val="00FD7F99"/>
    <w:rsid w:val="00FE0FAC"/>
    <w:rsid w:val="00FE12DB"/>
    <w:rsid w:val="00FE1431"/>
    <w:rsid w:val="00FE155F"/>
    <w:rsid w:val="00FE261D"/>
    <w:rsid w:val="00FE2F3B"/>
    <w:rsid w:val="00FE30AF"/>
    <w:rsid w:val="00FE478F"/>
    <w:rsid w:val="00FE5142"/>
    <w:rsid w:val="00FE7F0A"/>
    <w:rsid w:val="00FF02E7"/>
    <w:rsid w:val="00FF15E3"/>
    <w:rsid w:val="00FF2898"/>
    <w:rsid w:val="00FF34BA"/>
    <w:rsid w:val="00FF354C"/>
    <w:rsid w:val="00FF3D91"/>
    <w:rsid w:val="00FF4638"/>
    <w:rsid w:val="00FF4B5B"/>
    <w:rsid w:val="00FF4C3A"/>
    <w:rsid w:val="00FF4E86"/>
    <w:rsid w:val="00FF5691"/>
    <w:rsid w:val="00FF602E"/>
    <w:rsid w:val="00FF6342"/>
    <w:rsid w:val="00FF6AC6"/>
    <w:rsid w:val="00FF6CA9"/>
    <w:rsid w:val="00FF71A4"/>
    <w:rsid w:val="00FF7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E3078C"/>
  <w15:docId w15:val="{B4AF8C5E-C4EC-4615-AC41-952D1F7B6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aliases w:val="Загол_3"/>
    <w:next w:val="3"/>
    <w:rsid w:val="008F5F56"/>
    <w:pPr>
      <w:spacing w:after="200" w:line="276" w:lineRule="auto"/>
    </w:pPr>
    <w:rPr>
      <w:rFonts w:ascii="Times New Roman" w:eastAsia="Calibri" w:hAnsi="Times New Roman" w:cs="Times New Roman"/>
      <w:b/>
      <w:sz w:val="28"/>
    </w:rPr>
  </w:style>
  <w:style w:type="paragraph" w:styleId="11">
    <w:name w:val="heading 1"/>
    <w:aliases w:val="1_Заголовок 1,Заголовок 1 Знак Знак,Заголовок 1 Знак Знак Знак"/>
    <w:basedOn w:val="a2"/>
    <w:next w:val="a2"/>
    <w:link w:val="12"/>
    <w:uiPriority w:val="9"/>
    <w:qFormat/>
    <w:rsid w:val="00364314"/>
    <w:pPr>
      <w:keepNext/>
      <w:keepLines/>
      <w:numPr>
        <w:numId w:val="17"/>
      </w:numPr>
      <w:spacing w:after="0" w:line="240" w:lineRule="auto"/>
      <w:jc w:val="center"/>
      <w:outlineLvl w:val="0"/>
    </w:pPr>
    <w:rPr>
      <w:rFonts w:eastAsiaTheme="majorEastAsia" w:cstheme="majorBidi"/>
      <w:szCs w:val="32"/>
    </w:rPr>
  </w:style>
  <w:style w:type="paragraph" w:styleId="2">
    <w:name w:val="heading 2"/>
    <w:aliases w:val="2_Заголовок 2,Знак2 Знак"/>
    <w:basedOn w:val="20"/>
    <w:next w:val="a2"/>
    <w:link w:val="21"/>
    <w:uiPriority w:val="9"/>
    <w:unhideWhenUsed/>
    <w:qFormat/>
    <w:rsid w:val="00C341B7"/>
    <w:pPr>
      <w:keepNext/>
      <w:keepLines/>
      <w:numPr>
        <w:ilvl w:val="1"/>
        <w:numId w:val="17"/>
      </w:numPr>
      <w:outlineLvl w:val="1"/>
    </w:pPr>
    <w:rPr>
      <w:rFonts w:eastAsiaTheme="majorEastAsia" w:cstheme="majorBidi"/>
      <w:szCs w:val="26"/>
    </w:rPr>
  </w:style>
  <w:style w:type="paragraph" w:styleId="3">
    <w:name w:val="heading 3"/>
    <w:aliases w:val="3_Заголовок,Знак3 Знак"/>
    <w:basedOn w:val="a2"/>
    <w:next w:val="a2"/>
    <w:link w:val="30"/>
    <w:uiPriority w:val="9"/>
    <w:unhideWhenUsed/>
    <w:qFormat/>
    <w:rsid w:val="007C5E94"/>
    <w:pPr>
      <w:keepNext/>
      <w:keepLines/>
      <w:numPr>
        <w:ilvl w:val="2"/>
        <w:numId w:val="17"/>
      </w:numPr>
      <w:spacing w:after="0" w:line="240" w:lineRule="auto"/>
      <w:jc w:val="center"/>
      <w:outlineLvl w:val="2"/>
    </w:pPr>
    <w:rPr>
      <w:rFonts w:eastAsiaTheme="majorEastAsia" w:cstheme="majorBidi"/>
      <w:color w:val="000000" w:themeColor="text1"/>
      <w:szCs w:val="24"/>
    </w:rPr>
  </w:style>
  <w:style w:type="paragraph" w:styleId="4">
    <w:name w:val="heading 4"/>
    <w:basedOn w:val="a2"/>
    <w:next w:val="a2"/>
    <w:link w:val="40"/>
    <w:uiPriority w:val="9"/>
    <w:unhideWhenUsed/>
    <w:qFormat/>
    <w:rsid w:val="000A0126"/>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2"/>
    <w:next w:val="a2"/>
    <w:link w:val="50"/>
    <w:uiPriority w:val="9"/>
    <w:unhideWhenUsed/>
    <w:qFormat/>
    <w:rsid w:val="007A40D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2"/>
    <w:next w:val="a2"/>
    <w:link w:val="60"/>
    <w:uiPriority w:val="9"/>
    <w:unhideWhenUsed/>
    <w:qFormat/>
    <w:rsid w:val="00D45DD0"/>
    <w:pPr>
      <w:keepNext/>
      <w:keepLines/>
      <w:numPr>
        <w:ilvl w:val="5"/>
        <w:numId w:val="17"/>
      </w:numPr>
      <w:tabs>
        <w:tab w:val="num" w:pos="4320"/>
      </w:tab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2"/>
    <w:next w:val="a2"/>
    <w:link w:val="70"/>
    <w:uiPriority w:val="9"/>
    <w:unhideWhenUsed/>
    <w:qFormat/>
    <w:rsid w:val="00D45DD0"/>
    <w:pPr>
      <w:keepNext/>
      <w:keepLines/>
      <w:numPr>
        <w:ilvl w:val="6"/>
        <w:numId w:val="17"/>
      </w:numPr>
      <w:tabs>
        <w:tab w:val="num" w:pos="5040"/>
      </w:tab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2"/>
    <w:next w:val="a2"/>
    <w:link w:val="80"/>
    <w:uiPriority w:val="9"/>
    <w:unhideWhenUsed/>
    <w:qFormat/>
    <w:rsid w:val="00D45DD0"/>
    <w:pPr>
      <w:keepNext/>
      <w:keepLines/>
      <w:numPr>
        <w:ilvl w:val="7"/>
        <w:numId w:val="17"/>
      </w:numPr>
      <w:tabs>
        <w:tab w:val="num" w:pos="5760"/>
      </w:tab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qFormat/>
    <w:rsid w:val="00D45DD0"/>
    <w:pPr>
      <w:keepNext/>
      <w:keepLines/>
      <w:numPr>
        <w:ilvl w:val="8"/>
        <w:numId w:val="17"/>
      </w:numPr>
      <w:tabs>
        <w:tab w:val="num" w:pos="6480"/>
      </w:tab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30">
    <w:name w:val="Заголовок 3 Знак"/>
    <w:aliases w:val="3_Заголовок Знак,Знак3 Знак Знак"/>
    <w:basedOn w:val="a3"/>
    <w:link w:val="3"/>
    <w:uiPriority w:val="9"/>
    <w:rsid w:val="007C5E94"/>
    <w:rPr>
      <w:rFonts w:ascii="Times New Roman" w:eastAsiaTheme="majorEastAsia" w:hAnsi="Times New Roman" w:cstheme="majorBidi"/>
      <w:b/>
      <w:color w:val="000000" w:themeColor="text1"/>
      <w:sz w:val="28"/>
      <w:szCs w:val="24"/>
    </w:rPr>
  </w:style>
  <w:style w:type="character" w:customStyle="1" w:styleId="12">
    <w:name w:val="Заголовок 1 Знак"/>
    <w:aliases w:val="1_Заголовок 1 Знак,Заголовок 1 Знак Знак Знак1,Заголовок 1 Знак Знак Знак Знак"/>
    <w:basedOn w:val="a3"/>
    <w:link w:val="11"/>
    <w:uiPriority w:val="9"/>
    <w:rsid w:val="00364314"/>
    <w:rPr>
      <w:rFonts w:ascii="Times New Roman" w:eastAsiaTheme="majorEastAsia" w:hAnsi="Times New Roman" w:cstheme="majorBidi"/>
      <w:b/>
      <w:sz w:val="28"/>
      <w:szCs w:val="32"/>
    </w:rPr>
  </w:style>
  <w:style w:type="paragraph" w:customStyle="1" w:styleId="20">
    <w:name w:val="Загол_2"/>
    <w:basedOn w:val="a2"/>
    <w:next w:val="2"/>
    <w:link w:val="22"/>
    <w:autoRedefine/>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2">
    <w:name w:val="Загол_2 Знак"/>
    <w:link w:val="20"/>
    <w:rsid w:val="004A5336"/>
    <w:rPr>
      <w:rFonts w:ascii="Times New Roman" w:eastAsia="Times New Roman" w:hAnsi="Times New Roman" w:cs="Times New Roman"/>
      <w:b/>
      <w:bCs/>
      <w:sz w:val="28"/>
      <w:szCs w:val="28"/>
      <w:lang w:eastAsia="ru-RU"/>
    </w:rPr>
  </w:style>
  <w:style w:type="character" w:customStyle="1" w:styleId="21">
    <w:name w:val="Заголовок 2 Знак"/>
    <w:aliases w:val="2_Заголовок 2 Знак,Знак2 Знак Знак"/>
    <w:basedOn w:val="a3"/>
    <w:link w:val="2"/>
    <w:uiPriority w:val="9"/>
    <w:rsid w:val="00D46FCD"/>
    <w:rPr>
      <w:rFonts w:ascii="Times New Roman" w:eastAsiaTheme="majorEastAsia" w:hAnsi="Times New Roman" w:cstheme="majorBidi"/>
      <w:b/>
      <w:bCs/>
      <w:sz w:val="28"/>
      <w:szCs w:val="26"/>
      <w:lang w:eastAsia="ru-RU"/>
    </w:rPr>
  </w:style>
  <w:style w:type="character" w:customStyle="1" w:styleId="40">
    <w:name w:val="Заголовок 4 Знак"/>
    <w:basedOn w:val="a3"/>
    <w:link w:val="4"/>
    <w:uiPriority w:val="9"/>
    <w:rsid w:val="000A0126"/>
    <w:rPr>
      <w:rFonts w:asciiTheme="majorHAnsi" w:eastAsiaTheme="majorEastAsia" w:hAnsiTheme="majorHAnsi" w:cstheme="majorBidi"/>
      <w:b/>
      <w:i/>
      <w:iCs/>
      <w:color w:val="2F5496" w:themeColor="accent1" w:themeShade="BF"/>
      <w:sz w:val="28"/>
    </w:rPr>
  </w:style>
  <w:style w:type="paragraph" w:customStyle="1" w:styleId="13">
    <w:name w:val="Загол_1"/>
    <w:basedOn w:val="a2"/>
    <w:link w:val="14"/>
    <w:rsid w:val="001C547C"/>
    <w:pPr>
      <w:spacing w:after="0" w:line="240" w:lineRule="auto"/>
      <w:ind w:firstLine="709"/>
      <w:jc w:val="both"/>
    </w:pPr>
    <w:rPr>
      <w:rFonts w:eastAsia="Times New Roman"/>
      <w:szCs w:val="24"/>
      <w:lang w:val="x-none" w:eastAsia="x-none"/>
    </w:rPr>
  </w:style>
  <w:style w:type="character" w:customStyle="1" w:styleId="14">
    <w:name w:val="Загол_1 Знак"/>
    <w:link w:val="13"/>
    <w:rsid w:val="001C547C"/>
    <w:rPr>
      <w:rFonts w:ascii="Times New Roman" w:eastAsia="Times New Roman" w:hAnsi="Times New Roman" w:cs="Times New Roman"/>
      <w:sz w:val="28"/>
      <w:szCs w:val="24"/>
      <w:lang w:val="x-none" w:eastAsia="x-none"/>
    </w:rPr>
  </w:style>
  <w:style w:type="paragraph" w:styleId="a6">
    <w:name w:val="Body Text"/>
    <w:aliases w:val="Знак1 Знак,Основной текст11,bt"/>
    <w:basedOn w:val="a2"/>
    <w:link w:val="a7"/>
    <w:uiPriority w:val="99"/>
    <w:unhideWhenUsed/>
    <w:qFormat/>
    <w:rsid w:val="001C547C"/>
    <w:pPr>
      <w:spacing w:after="120"/>
    </w:pPr>
  </w:style>
  <w:style w:type="character" w:customStyle="1" w:styleId="a7">
    <w:name w:val="Основной текст Знак"/>
    <w:aliases w:val="Знак1 Знак Знак,Основной текст11 Знак,bt Знак"/>
    <w:basedOn w:val="a3"/>
    <w:link w:val="a6"/>
    <w:uiPriority w:val="99"/>
    <w:rsid w:val="001C547C"/>
    <w:rPr>
      <w:rFonts w:ascii="Calibri" w:eastAsia="Calibri" w:hAnsi="Calibri" w:cs="Times New Roman"/>
    </w:rPr>
  </w:style>
  <w:style w:type="paragraph" w:customStyle="1" w:styleId="a8">
    <w:name w:val="Обычный_текст"/>
    <w:basedOn w:val="a2"/>
    <w:link w:val="a9"/>
    <w:rsid w:val="00692FFE"/>
    <w:pPr>
      <w:spacing w:after="0" w:line="240" w:lineRule="auto"/>
      <w:ind w:firstLine="709"/>
      <w:jc w:val="both"/>
    </w:pPr>
    <w:rPr>
      <w:rFonts w:eastAsia="Times New Roman"/>
      <w:b w:val="0"/>
      <w:szCs w:val="20"/>
      <w:lang w:val="x-none" w:eastAsia="ru-RU"/>
    </w:rPr>
  </w:style>
  <w:style w:type="character" w:customStyle="1" w:styleId="a9">
    <w:name w:val="Обычный_текст Знак"/>
    <w:link w:val="a8"/>
    <w:rsid w:val="00692FFE"/>
    <w:rPr>
      <w:rFonts w:ascii="Times New Roman" w:eastAsia="Times New Roman" w:hAnsi="Times New Roman" w:cs="Times New Roman"/>
      <w:sz w:val="28"/>
      <w:szCs w:val="20"/>
      <w:lang w:val="x-none" w:eastAsia="ru-RU"/>
    </w:rPr>
  </w:style>
  <w:style w:type="character" w:customStyle="1" w:styleId="130">
    <w:name w:val="13"/>
    <w:basedOn w:val="a3"/>
    <w:rsid w:val="00D379F8"/>
    <w:rPr>
      <w:rFonts w:ascii="Times New Roman" w:hAnsi="Times New Roman" w:cs="Times New Roman"/>
      <w:sz w:val="26"/>
    </w:rPr>
  </w:style>
  <w:style w:type="paragraph" w:styleId="aa">
    <w:name w:val="header"/>
    <w:aliases w:val=" Знак,ВерхКолонтитул"/>
    <w:basedOn w:val="a2"/>
    <w:link w:val="ab"/>
    <w:uiPriority w:val="99"/>
    <w:rsid w:val="00D379F8"/>
    <w:pPr>
      <w:framePr w:wrap="around" w:vAnchor="text" w:hAnchor="text" w:y="1"/>
      <w:pBdr>
        <w:top w:val="double" w:sz="1" w:space="1" w:color="808080"/>
        <w:bottom w:val="double" w:sz="1" w:space="1" w:color="808080"/>
      </w:pBdr>
      <w:tabs>
        <w:tab w:val="center" w:pos="4677"/>
        <w:tab w:val="left" w:pos="9355"/>
      </w:tabs>
      <w:spacing w:after="120" w:line="240" w:lineRule="auto"/>
      <w:contextualSpacing/>
      <w:jc w:val="center"/>
    </w:pPr>
    <w:rPr>
      <w:rFonts w:eastAsia="Times New Roman"/>
      <w:iCs/>
      <w:color w:val="808080"/>
      <w:sz w:val="20"/>
      <w:szCs w:val="20"/>
      <w:lang w:val="x-none" w:eastAsia="x-none"/>
    </w:rPr>
  </w:style>
  <w:style w:type="character" w:customStyle="1" w:styleId="ab">
    <w:name w:val="Верхний колонтитул Знак"/>
    <w:aliases w:val=" Знак Знак,ВерхКолонтитул Знак"/>
    <w:basedOn w:val="a3"/>
    <w:link w:val="aa"/>
    <w:uiPriority w:val="99"/>
    <w:rsid w:val="00D379F8"/>
    <w:rPr>
      <w:rFonts w:ascii="Times New Roman" w:eastAsia="Times New Roman" w:hAnsi="Times New Roman" w:cs="Times New Roman"/>
      <w:iCs/>
      <w:color w:val="808080"/>
      <w:sz w:val="20"/>
      <w:szCs w:val="20"/>
      <w:lang w:val="x-none" w:eastAsia="x-none"/>
    </w:rPr>
  </w:style>
  <w:style w:type="paragraph" w:styleId="ac">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lp1"/>
    <w:basedOn w:val="a2"/>
    <w:uiPriority w:val="34"/>
    <w:qFormat/>
    <w:rsid w:val="001C0F0E"/>
    <w:pPr>
      <w:ind w:left="720"/>
      <w:contextualSpacing/>
    </w:pPr>
  </w:style>
  <w:style w:type="paragraph" w:styleId="ad">
    <w:name w:val="TOC Heading"/>
    <w:basedOn w:val="11"/>
    <w:next w:val="a2"/>
    <w:uiPriority w:val="39"/>
    <w:unhideWhenUsed/>
    <w:rsid w:val="00561FC3"/>
    <w:pPr>
      <w:spacing w:line="259" w:lineRule="auto"/>
      <w:outlineLvl w:val="9"/>
    </w:pPr>
    <w:rPr>
      <w:b w:val="0"/>
      <w:lang w:eastAsia="ru-RU"/>
    </w:rPr>
  </w:style>
  <w:style w:type="paragraph" w:styleId="15">
    <w:name w:val="toc 1"/>
    <w:basedOn w:val="a2"/>
    <w:next w:val="a2"/>
    <w:autoRedefine/>
    <w:uiPriority w:val="39"/>
    <w:unhideWhenUsed/>
    <w:rsid w:val="001B6C2E"/>
    <w:pPr>
      <w:tabs>
        <w:tab w:val="right" w:leader="dot" w:pos="9345"/>
      </w:tabs>
      <w:spacing w:after="0" w:line="240" w:lineRule="auto"/>
      <w:ind w:firstLine="284"/>
      <w:jc w:val="both"/>
    </w:pPr>
    <w:rPr>
      <w:bCs/>
      <w:sz w:val="24"/>
      <w:szCs w:val="20"/>
    </w:rPr>
  </w:style>
  <w:style w:type="character" w:styleId="ae">
    <w:name w:val="Hyperlink"/>
    <w:basedOn w:val="a3"/>
    <w:uiPriority w:val="99"/>
    <w:unhideWhenUsed/>
    <w:rsid w:val="00561FC3"/>
    <w:rPr>
      <w:color w:val="0563C1" w:themeColor="hyperlink"/>
      <w:u w:val="single"/>
    </w:rPr>
  </w:style>
  <w:style w:type="paragraph" w:styleId="af">
    <w:name w:val="footer"/>
    <w:basedOn w:val="a2"/>
    <w:link w:val="af0"/>
    <w:uiPriority w:val="99"/>
    <w:unhideWhenUsed/>
    <w:rsid w:val="009A15C6"/>
    <w:pPr>
      <w:tabs>
        <w:tab w:val="center" w:pos="4677"/>
        <w:tab w:val="right" w:pos="9355"/>
      </w:tabs>
      <w:spacing w:after="0" w:line="240" w:lineRule="auto"/>
    </w:pPr>
    <w:rPr>
      <w:rFonts w:ascii="Calibri" w:hAnsi="Calibri"/>
      <w:b w:val="0"/>
      <w:sz w:val="22"/>
      <w:lang w:val="x-none" w:eastAsia="x-none"/>
    </w:rPr>
  </w:style>
  <w:style w:type="character" w:customStyle="1" w:styleId="af0">
    <w:name w:val="Нижний колонтитул Знак"/>
    <w:basedOn w:val="a3"/>
    <w:link w:val="af"/>
    <w:uiPriority w:val="99"/>
    <w:rsid w:val="009A15C6"/>
    <w:rPr>
      <w:rFonts w:ascii="Calibri" w:eastAsia="Calibri" w:hAnsi="Calibri" w:cs="Times New Roman"/>
      <w:lang w:val="x-none" w:eastAsia="x-none"/>
    </w:rPr>
  </w:style>
  <w:style w:type="paragraph" w:styleId="23">
    <w:name w:val="toc 2"/>
    <w:basedOn w:val="a2"/>
    <w:next w:val="a2"/>
    <w:autoRedefine/>
    <w:uiPriority w:val="39"/>
    <w:unhideWhenUsed/>
    <w:rsid w:val="00C023AB"/>
    <w:pPr>
      <w:spacing w:after="0" w:line="240" w:lineRule="auto"/>
      <w:ind w:left="284"/>
      <w:jc w:val="both"/>
    </w:pPr>
    <w:rPr>
      <w:b w:val="0"/>
      <w:sz w:val="24"/>
      <w:szCs w:val="20"/>
    </w:rPr>
  </w:style>
  <w:style w:type="paragraph" w:styleId="31">
    <w:name w:val="toc 3"/>
    <w:basedOn w:val="a2"/>
    <w:next w:val="a2"/>
    <w:autoRedefine/>
    <w:uiPriority w:val="39"/>
    <w:unhideWhenUsed/>
    <w:rsid w:val="00C023AB"/>
    <w:pPr>
      <w:spacing w:after="0" w:line="240" w:lineRule="auto"/>
      <w:ind w:left="567"/>
      <w:jc w:val="both"/>
    </w:pPr>
    <w:rPr>
      <w:b w:val="0"/>
      <w:iCs/>
      <w:sz w:val="24"/>
      <w:szCs w:val="20"/>
    </w:rPr>
  </w:style>
  <w:style w:type="paragraph" w:styleId="af1">
    <w:name w:val="Subtitle"/>
    <w:basedOn w:val="a2"/>
    <w:next w:val="a2"/>
    <w:link w:val="af2"/>
    <w:uiPriority w:val="11"/>
    <w:qFormat/>
    <w:rsid w:val="007A562C"/>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f2">
    <w:name w:val="Подзаголовок Знак"/>
    <w:basedOn w:val="a3"/>
    <w:link w:val="af1"/>
    <w:uiPriority w:val="11"/>
    <w:rsid w:val="007A562C"/>
    <w:rPr>
      <w:rFonts w:eastAsiaTheme="minorEastAsia"/>
      <w:b/>
      <w:color w:val="5A5A5A" w:themeColor="text1" w:themeTint="A5"/>
      <w:spacing w:val="15"/>
    </w:rPr>
  </w:style>
  <w:style w:type="paragraph" w:customStyle="1" w:styleId="af3">
    <w:name w:val="Обычн"/>
    <w:rsid w:val="004A5336"/>
    <w:pPr>
      <w:spacing w:after="0" w:line="240" w:lineRule="auto"/>
      <w:ind w:firstLine="709"/>
      <w:jc w:val="both"/>
    </w:pPr>
    <w:rPr>
      <w:rFonts w:ascii="Times New Roman" w:eastAsiaTheme="majorEastAsia" w:hAnsi="Times New Roman" w:cstheme="majorBidi"/>
      <w:sz w:val="28"/>
      <w:szCs w:val="26"/>
    </w:rPr>
  </w:style>
  <w:style w:type="character" w:styleId="af4">
    <w:name w:val="Subtle Emphasis"/>
    <w:basedOn w:val="a3"/>
    <w:uiPriority w:val="99"/>
    <w:qFormat/>
    <w:rsid w:val="004A5336"/>
    <w:rPr>
      <w:i/>
      <w:iCs/>
      <w:color w:val="FFFFFF" w:themeColor="background1"/>
    </w:rPr>
  </w:style>
  <w:style w:type="character" w:styleId="af5">
    <w:name w:val="Emphasis"/>
    <w:basedOn w:val="a3"/>
    <w:uiPriority w:val="20"/>
    <w:qFormat/>
    <w:rsid w:val="00F37329"/>
    <w:rPr>
      <w:rFonts w:ascii="Times New Roman" w:hAnsi="Times New Roman"/>
      <w:b w:val="0"/>
      <w:i/>
      <w:iCs/>
      <w:sz w:val="28"/>
      <w:u w:val="none"/>
    </w:rPr>
  </w:style>
  <w:style w:type="character" w:styleId="af6">
    <w:name w:val="Intense Emphasis"/>
    <w:basedOn w:val="a3"/>
    <w:uiPriority w:val="21"/>
    <w:qFormat/>
    <w:rsid w:val="00F37329"/>
    <w:rPr>
      <w:rFonts w:ascii="Times New Roman" w:hAnsi="Times New Roman"/>
      <w:i/>
      <w:iCs/>
      <w:color w:val="auto"/>
      <w:sz w:val="28"/>
      <w:u w:val="single"/>
    </w:rPr>
  </w:style>
  <w:style w:type="paragraph" w:customStyle="1" w:styleId="af7">
    <w:name w:val="Таблица_номер_таблицы"/>
    <w:link w:val="af8"/>
    <w:rsid w:val="00403E6E"/>
    <w:pPr>
      <w:keepNext/>
      <w:spacing w:after="0" w:line="240" w:lineRule="auto"/>
      <w:jc w:val="right"/>
    </w:pPr>
    <w:rPr>
      <w:rFonts w:ascii="Times New Roman" w:eastAsia="Times New Roman" w:hAnsi="Times New Roman" w:cs="Times New Roman"/>
      <w:bCs/>
      <w:sz w:val="24"/>
      <w:lang w:eastAsia="ru-RU"/>
    </w:rPr>
  </w:style>
  <w:style w:type="character" w:customStyle="1" w:styleId="af8">
    <w:name w:val="Таблица_номер_таблицы Знак"/>
    <w:link w:val="af7"/>
    <w:rsid w:val="00403E6E"/>
    <w:rPr>
      <w:rFonts w:ascii="Times New Roman" w:eastAsia="Times New Roman" w:hAnsi="Times New Roman" w:cs="Times New Roman"/>
      <w:bCs/>
      <w:sz w:val="24"/>
      <w:lang w:eastAsia="ru-RU"/>
    </w:rPr>
  </w:style>
  <w:style w:type="paragraph" w:customStyle="1" w:styleId="24">
    <w:name w:val="Заголовок (Уровень 2)"/>
    <w:basedOn w:val="a2"/>
    <w:next w:val="a6"/>
    <w:link w:val="25"/>
    <w:autoRedefine/>
    <w:qFormat/>
    <w:rsid w:val="00A23646"/>
    <w:pPr>
      <w:autoSpaceDE w:val="0"/>
      <w:autoSpaceDN w:val="0"/>
      <w:adjustRightInd w:val="0"/>
      <w:spacing w:after="0" w:line="240" w:lineRule="auto"/>
      <w:ind w:left="1225"/>
      <w:outlineLvl w:val="2"/>
    </w:pPr>
    <w:rPr>
      <w:rFonts w:eastAsia="Times New Roman"/>
      <w:b w:val="0"/>
      <w:szCs w:val="28"/>
      <w:lang w:val="x-none" w:eastAsia="x-none"/>
    </w:rPr>
  </w:style>
  <w:style w:type="character" w:customStyle="1" w:styleId="25">
    <w:name w:val="Заголовок (Уровень 2) Знак"/>
    <w:link w:val="24"/>
    <w:rsid w:val="00A23646"/>
    <w:rPr>
      <w:rFonts w:ascii="Times New Roman" w:eastAsia="Times New Roman" w:hAnsi="Times New Roman" w:cs="Times New Roman"/>
      <w:sz w:val="28"/>
      <w:szCs w:val="28"/>
      <w:lang w:val="x-none" w:eastAsia="x-none"/>
    </w:rPr>
  </w:style>
  <w:style w:type="paragraph" w:customStyle="1" w:styleId="S">
    <w:name w:val="S_Обычный жирный"/>
    <w:basedOn w:val="a2"/>
    <w:link w:val="S0"/>
    <w:uiPriority w:val="99"/>
    <w:qFormat/>
    <w:rsid w:val="00A23646"/>
    <w:pPr>
      <w:spacing w:after="0" w:line="240" w:lineRule="auto"/>
      <w:ind w:firstLine="709"/>
      <w:jc w:val="both"/>
    </w:pPr>
    <w:rPr>
      <w:rFonts w:eastAsia="Times New Roman"/>
      <w:b w:val="0"/>
      <w:szCs w:val="24"/>
      <w:lang w:val="x-none" w:eastAsia="x-none"/>
    </w:rPr>
  </w:style>
  <w:style w:type="character" w:customStyle="1" w:styleId="S0">
    <w:name w:val="S_Обычный жирный Знак"/>
    <w:link w:val="S"/>
    <w:uiPriority w:val="99"/>
    <w:rsid w:val="00A23646"/>
    <w:rPr>
      <w:rFonts w:ascii="Times New Roman" w:eastAsia="Times New Roman" w:hAnsi="Times New Roman" w:cs="Times New Roman"/>
      <w:sz w:val="28"/>
      <w:szCs w:val="24"/>
      <w:lang w:val="x-none" w:eastAsia="x-none"/>
    </w:rPr>
  </w:style>
  <w:style w:type="character" w:customStyle="1" w:styleId="26">
    <w:name w:val="Основной текст 2 Знак"/>
    <w:rsid w:val="00A23646"/>
    <w:rPr>
      <w:rFonts w:ascii="Arial" w:hAnsi="Arial" w:cs="Arial"/>
    </w:rPr>
  </w:style>
  <w:style w:type="paragraph" w:customStyle="1" w:styleId="16">
    <w:name w:val="Абзац списка1"/>
    <w:basedOn w:val="a2"/>
    <w:link w:val="af9"/>
    <w:uiPriority w:val="34"/>
    <w:rsid w:val="00902384"/>
    <w:pPr>
      <w:suppressAutoHyphens/>
    </w:pPr>
    <w:rPr>
      <w:rFonts w:ascii="Calibri" w:eastAsia="DejaVu Sans" w:hAnsi="Calibri"/>
      <w:b w:val="0"/>
      <w:kern w:val="1"/>
      <w:sz w:val="22"/>
      <w:lang w:val="x-none" w:eastAsia="ar-SA"/>
    </w:rPr>
  </w:style>
  <w:style w:type="character" w:customStyle="1" w:styleId="af9">
    <w:name w:val="Абзац списка Знак"/>
    <w:aliases w:val="it_List1 Знак,Ненумерованный список Знак,List Paragraph Знак,Нумерация Знак,список 1 Знак,Bullet List Знак,FooterText Знак,numbered Знак,Paragraphe de liste1 Знак,lp1 Знак,Bullet 1 Знак,Use Case List Paragraph Знак,ПАРАГРАФ Знак"/>
    <w:link w:val="16"/>
    <w:uiPriority w:val="34"/>
    <w:locked/>
    <w:rsid w:val="00902384"/>
    <w:rPr>
      <w:rFonts w:ascii="Calibri" w:eastAsia="DejaVu Sans" w:hAnsi="Calibri" w:cs="Times New Roman"/>
      <w:kern w:val="1"/>
      <w:lang w:val="x-none" w:eastAsia="ar-SA"/>
    </w:rPr>
  </w:style>
  <w:style w:type="paragraph" w:customStyle="1" w:styleId="afa">
    <w:name w:val="Текст_в_таблице"/>
    <w:link w:val="afb"/>
    <w:qFormat/>
    <w:rsid w:val="008E5AE4"/>
    <w:pPr>
      <w:spacing w:after="0" w:line="240" w:lineRule="auto"/>
      <w:jc w:val="center"/>
    </w:pPr>
    <w:rPr>
      <w:rFonts w:ascii="Times New Roman" w:eastAsia="Calibri" w:hAnsi="Times New Roman" w:cs="Times New Roman"/>
      <w:bCs/>
      <w:sz w:val="24"/>
      <w:szCs w:val="26"/>
    </w:rPr>
  </w:style>
  <w:style w:type="character" w:customStyle="1" w:styleId="afb">
    <w:name w:val="Текст_в_таблице Знак"/>
    <w:basedOn w:val="a3"/>
    <w:link w:val="afa"/>
    <w:rsid w:val="008E5AE4"/>
    <w:rPr>
      <w:rFonts w:ascii="Times New Roman" w:eastAsia="Calibri" w:hAnsi="Times New Roman" w:cs="Times New Roman"/>
      <w:bCs/>
      <w:sz w:val="24"/>
      <w:szCs w:val="26"/>
    </w:rPr>
  </w:style>
  <w:style w:type="paragraph" w:customStyle="1" w:styleId="Default">
    <w:name w:val="Default"/>
    <w:rsid w:val="007309E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2"/>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2"/>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afc">
    <w:name w:val="_Обычный_текст"/>
    <w:link w:val="afd"/>
    <w:qFormat/>
    <w:rsid w:val="00E3475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d">
    <w:name w:val="_Обычный_текст Знак"/>
    <w:link w:val="afc"/>
    <w:rsid w:val="00E34759"/>
    <w:rPr>
      <w:rFonts w:ascii="Times New Roman" w:eastAsia="Times New Roman" w:hAnsi="Times New Roman" w:cs="Times New Roman"/>
      <w:sz w:val="28"/>
      <w:szCs w:val="24"/>
      <w:lang w:eastAsia="ru-RU"/>
    </w:rPr>
  </w:style>
  <w:style w:type="table" w:styleId="afe">
    <w:name w:val="Table Grid"/>
    <w:aliases w:val="Table Grid Report,OTR,Tab Border"/>
    <w:basedOn w:val="a4"/>
    <w:uiPriority w:val="39"/>
    <w:rsid w:val="008E5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Назв_таблиц"/>
    <w:link w:val="aff0"/>
    <w:qFormat/>
    <w:rsid w:val="009D1F42"/>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0">
    <w:name w:val="Назв_таблиц Знак"/>
    <w:basedOn w:val="a3"/>
    <w:link w:val="aff"/>
    <w:rsid w:val="009D1F42"/>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337F4D"/>
    <w:rPr>
      <w:rFonts w:eastAsia="Times New Roman"/>
      <w:sz w:val="26"/>
      <w:szCs w:val="26"/>
      <w:shd w:val="clear" w:color="auto" w:fill="FFFFFF"/>
    </w:rPr>
  </w:style>
  <w:style w:type="paragraph" w:customStyle="1" w:styleId="28">
    <w:name w:val="Основной текст (2)"/>
    <w:basedOn w:val="a2"/>
    <w:link w:val="27"/>
    <w:rsid w:val="00337F4D"/>
    <w:pPr>
      <w:widowControl w:val="0"/>
      <w:shd w:val="clear" w:color="auto" w:fill="FFFFFF"/>
      <w:spacing w:before="960" w:after="360" w:line="0" w:lineRule="atLeast"/>
    </w:pPr>
    <w:rPr>
      <w:rFonts w:asciiTheme="minorHAnsi" w:eastAsia="Times New Roman" w:hAnsiTheme="minorHAnsi" w:cstheme="minorBidi"/>
      <w:b w:val="0"/>
      <w:sz w:val="26"/>
      <w:szCs w:val="26"/>
    </w:rPr>
  </w:style>
  <w:style w:type="paragraph" w:customStyle="1" w:styleId="aff1">
    <w:name w:val="Текст с интервалом"/>
    <w:basedOn w:val="a2"/>
    <w:next w:val="a2"/>
    <w:rsid w:val="00E709AA"/>
    <w:pPr>
      <w:spacing w:before="60" w:after="60" w:line="240" w:lineRule="auto"/>
      <w:ind w:firstLine="709"/>
      <w:jc w:val="both"/>
    </w:pPr>
    <w:rPr>
      <w:rFonts w:ascii="Arial Narrow" w:hAnsi="Arial Narrow"/>
      <w:b w:val="0"/>
      <w:color w:val="000000"/>
      <w:sz w:val="22"/>
      <w:szCs w:val="20"/>
      <w:lang w:val="x-none" w:eastAsia="x-none"/>
    </w:rPr>
  </w:style>
  <w:style w:type="paragraph" w:customStyle="1" w:styleId="b">
    <w:name w:val="b_табл_номер"/>
    <w:basedOn w:val="afc"/>
    <w:next w:val="a2"/>
    <w:link w:val="b0"/>
    <w:qFormat/>
    <w:rsid w:val="0099347A"/>
    <w:pPr>
      <w:ind w:firstLine="0"/>
      <w:jc w:val="right"/>
    </w:pPr>
    <w:rPr>
      <w:i/>
      <w:shd w:val="clear" w:color="auto" w:fill="FFFFFF"/>
    </w:rPr>
  </w:style>
  <w:style w:type="character" w:customStyle="1" w:styleId="b0">
    <w:name w:val="b_табл_номер Знак"/>
    <w:link w:val="b"/>
    <w:rsid w:val="0099347A"/>
    <w:rPr>
      <w:rFonts w:ascii="Times New Roman" w:eastAsia="Times New Roman" w:hAnsi="Times New Roman" w:cs="Times New Roman"/>
      <w:i/>
      <w:sz w:val="28"/>
      <w:szCs w:val="24"/>
      <w:lang w:eastAsia="ru-RU"/>
    </w:rPr>
  </w:style>
  <w:style w:type="paragraph" w:styleId="41">
    <w:name w:val="toc 4"/>
    <w:basedOn w:val="a2"/>
    <w:next w:val="a2"/>
    <w:autoRedefine/>
    <w:uiPriority w:val="39"/>
    <w:unhideWhenUsed/>
    <w:rsid w:val="00C023AB"/>
    <w:pPr>
      <w:spacing w:after="0" w:line="240" w:lineRule="auto"/>
      <w:ind w:left="851"/>
      <w:jc w:val="both"/>
    </w:pPr>
    <w:rPr>
      <w:b w:val="0"/>
      <w:sz w:val="24"/>
      <w:szCs w:val="18"/>
    </w:rPr>
  </w:style>
  <w:style w:type="paragraph" w:styleId="aff2">
    <w:name w:val="endnote text"/>
    <w:basedOn w:val="a2"/>
    <w:link w:val="aff3"/>
    <w:uiPriority w:val="99"/>
    <w:semiHidden/>
    <w:unhideWhenUsed/>
    <w:rsid w:val="00937700"/>
    <w:pPr>
      <w:spacing w:after="0" w:line="240" w:lineRule="auto"/>
    </w:pPr>
    <w:rPr>
      <w:sz w:val="20"/>
      <w:szCs w:val="20"/>
    </w:rPr>
  </w:style>
  <w:style w:type="character" w:customStyle="1" w:styleId="aff3">
    <w:name w:val="Текст концевой сноски Знак"/>
    <w:basedOn w:val="a3"/>
    <w:link w:val="aff2"/>
    <w:uiPriority w:val="99"/>
    <w:semiHidden/>
    <w:rsid w:val="00937700"/>
    <w:rPr>
      <w:rFonts w:ascii="Times New Roman" w:eastAsia="Calibri" w:hAnsi="Times New Roman" w:cs="Times New Roman"/>
      <w:b/>
      <w:sz w:val="20"/>
      <w:szCs w:val="20"/>
    </w:rPr>
  </w:style>
  <w:style w:type="character" w:styleId="aff4">
    <w:name w:val="endnote reference"/>
    <w:basedOn w:val="a3"/>
    <w:uiPriority w:val="99"/>
    <w:semiHidden/>
    <w:unhideWhenUsed/>
    <w:rsid w:val="00937700"/>
    <w:rPr>
      <w:vertAlign w:val="superscript"/>
    </w:rPr>
  </w:style>
  <w:style w:type="paragraph" w:styleId="aff5">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2"/>
    <w:link w:val="aff6"/>
    <w:uiPriority w:val="99"/>
    <w:unhideWhenUsed/>
    <w:qFormat/>
    <w:rsid w:val="00937700"/>
    <w:pPr>
      <w:spacing w:after="0" w:line="240" w:lineRule="auto"/>
    </w:pPr>
    <w:rPr>
      <w:sz w:val="20"/>
      <w:szCs w:val="20"/>
    </w:rPr>
  </w:style>
  <w:style w:type="character" w:customStyle="1" w:styleId="af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3"/>
    <w:link w:val="aff5"/>
    <w:uiPriority w:val="99"/>
    <w:rsid w:val="00937700"/>
    <w:rPr>
      <w:rFonts w:ascii="Times New Roman" w:eastAsia="Calibri" w:hAnsi="Times New Roman" w:cs="Times New Roman"/>
      <w:b/>
      <w:sz w:val="20"/>
      <w:szCs w:val="20"/>
    </w:rPr>
  </w:style>
  <w:style w:type="character" w:styleId="aff7">
    <w:name w:val="footnote reference"/>
    <w:aliases w:val="Знак сноски-FN,Знак сноски 1,Ciae niinee-FN,Referencia nota al pie,Ссылка на сноску 45,Appel note de bas de page"/>
    <w:basedOn w:val="a3"/>
    <w:uiPriority w:val="99"/>
    <w:unhideWhenUsed/>
    <w:rsid w:val="00937700"/>
    <w:rPr>
      <w:vertAlign w:val="superscript"/>
    </w:rPr>
  </w:style>
  <w:style w:type="paragraph" w:customStyle="1" w:styleId="aff8">
    <w:name w:val="Сноска"/>
    <w:next w:val="afc"/>
    <w:link w:val="aff9"/>
    <w:qFormat/>
    <w:rsid w:val="00937700"/>
    <w:rPr>
      <w:rFonts w:ascii="Times New Roman" w:eastAsia="Calibri" w:hAnsi="Times New Roman" w:cs="Times New Roman"/>
      <w:sz w:val="20"/>
      <w:szCs w:val="20"/>
    </w:rPr>
  </w:style>
  <w:style w:type="paragraph" w:customStyle="1" w:styleId="1">
    <w:name w:val="Стиль1"/>
    <w:basedOn w:val="a6"/>
    <w:link w:val="17"/>
    <w:qFormat/>
    <w:rsid w:val="004F2D7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4F2D7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2"/>
    <w:next w:val="a2"/>
    <w:link w:val="affa"/>
    <w:uiPriority w:val="99"/>
    <w:unhideWhenUsed/>
    <w:qFormat/>
    <w:rsid w:val="004F2D76"/>
    <w:pPr>
      <w:numPr>
        <w:ilvl w:val="8"/>
        <w:numId w:val="1"/>
      </w:numPr>
      <w:spacing w:before="240" w:after="60" w:line="240" w:lineRule="auto"/>
      <w:outlineLvl w:val="8"/>
    </w:pPr>
    <w:rPr>
      <w:rFonts w:ascii="Arial" w:eastAsia="Times New Roman" w:hAnsi="Arial" w:cs="Arial"/>
      <w:b w:val="0"/>
      <w:sz w:val="18"/>
      <w:szCs w:val="18"/>
    </w:rPr>
  </w:style>
  <w:style w:type="paragraph" w:customStyle="1" w:styleId="affb">
    <w:name w:val="Табличный_слева"/>
    <w:basedOn w:val="a2"/>
    <w:uiPriority w:val="99"/>
    <w:qFormat/>
    <w:rsid w:val="003D3C50"/>
    <w:pPr>
      <w:spacing w:after="0" w:line="240" w:lineRule="auto"/>
    </w:pPr>
    <w:rPr>
      <w:rFonts w:eastAsia="Times New Roman"/>
      <w:b w:val="0"/>
      <w:sz w:val="22"/>
      <w:lang w:eastAsia="ru-RU"/>
    </w:rPr>
  </w:style>
  <w:style w:type="paragraph" w:customStyle="1" w:styleId="affc">
    <w:name w:val="Табличный_центр"/>
    <w:basedOn w:val="a2"/>
    <w:uiPriority w:val="99"/>
    <w:qFormat/>
    <w:rsid w:val="003D3C50"/>
    <w:pPr>
      <w:keepNext/>
      <w:spacing w:after="0" w:line="240" w:lineRule="auto"/>
      <w:jc w:val="center"/>
    </w:pPr>
    <w:rPr>
      <w:rFonts w:eastAsia="Times New Roman"/>
      <w:b w:val="0"/>
      <w:sz w:val="22"/>
      <w:lang w:eastAsia="ru-RU"/>
    </w:rPr>
  </w:style>
  <w:style w:type="character" w:customStyle="1" w:styleId="29">
    <w:name w:val="Основной текст (2) + Курсив"/>
    <w:basedOn w:val="27"/>
    <w:rsid w:val="00EB4E6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d">
    <w:name w:val="caption"/>
    <w:basedOn w:val="a2"/>
    <w:next w:val="a2"/>
    <w:rsid w:val="00A008AE"/>
    <w:pPr>
      <w:spacing w:before="120" w:after="120" w:line="240" w:lineRule="auto"/>
      <w:jc w:val="center"/>
    </w:pPr>
    <w:rPr>
      <w:rFonts w:eastAsia="Times New Roman"/>
      <w:bCs/>
      <w:sz w:val="22"/>
      <w:szCs w:val="20"/>
      <w:lang w:eastAsia="ru-RU"/>
    </w:rPr>
  </w:style>
  <w:style w:type="paragraph" w:customStyle="1" w:styleId="style68">
    <w:name w:val="style68"/>
    <w:basedOn w:val="a2"/>
    <w:qFormat/>
    <w:rsid w:val="00D20714"/>
    <w:pPr>
      <w:spacing w:before="100" w:beforeAutospacing="1" w:after="100" w:afterAutospacing="1" w:line="240" w:lineRule="auto"/>
    </w:pPr>
    <w:rPr>
      <w:rFonts w:eastAsia="Times New Roman"/>
      <w:b w:val="0"/>
      <w:sz w:val="24"/>
      <w:szCs w:val="24"/>
      <w:lang w:eastAsia="ru-RU"/>
    </w:rPr>
  </w:style>
  <w:style w:type="character" w:customStyle="1" w:styleId="18">
    <w:name w:val="заголовок 1 Знак"/>
    <w:basedOn w:val="a3"/>
    <w:link w:val="19"/>
    <w:locked/>
    <w:rsid w:val="00F269F8"/>
    <w:rPr>
      <w:rFonts w:ascii="Times New Roman" w:eastAsia="Times New Roman" w:hAnsi="Times New Roman" w:cs="Times New Roman"/>
      <w:b/>
      <w:bCs/>
      <w:sz w:val="28"/>
      <w:szCs w:val="26"/>
    </w:rPr>
  </w:style>
  <w:style w:type="paragraph" w:customStyle="1" w:styleId="19">
    <w:name w:val="заголовок 1"/>
    <w:basedOn w:val="2"/>
    <w:link w:val="18"/>
    <w:qFormat/>
    <w:rsid w:val="00F269F8"/>
    <w:pPr>
      <w:autoSpaceDE/>
      <w:autoSpaceDN/>
      <w:adjustRightInd/>
      <w:spacing w:before="200"/>
      <w:ind w:left="2007" w:hanging="360"/>
      <w:jc w:val="both"/>
    </w:pPr>
    <w:rPr>
      <w:rFonts w:eastAsia="Times New Roman" w:cs="Times New Roman"/>
      <w:lang w:eastAsia="en-US"/>
    </w:rPr>
  </w:style>
  <w:style w:type="character" w:styleId="affe">
    <w:name w:val="Strong"/>
    <w:basedOn w:val="a3"/>
    <w:uiPriority w:val="22"/>
    <w:qFormat/>
    <w:rsid w:val="00151AD6"/>
    <w:rPr>
      <w:b/>
      <w:bCs/>
    </w:rPr>
  </w:style>
  <w:style w:type="paragraph" w:customStyle="1" w:styleId="211">
    <w:name w:val="Основной текст (2)1"/>
    <w:basedOn w:val="a2"/>
    <w:uiPriority w:val="99"/>
    <w:rsid w:val="001A13B0"/>
    <w:pPr>
      <w:widowControl w:val="0"/>
      <w:shd w:val="clear" w:color="auto" w:fill="FFFFFF"/>
      <w:spacing w:before="360" w:after="1380" w:line="254" w:lineRule="exact"/>
      <w:jc w:val="center"/>
    </w:pPr>
    <w:rPr>
      <w:rFonts w:eastAsia="Arial Unicode MS"/>
      <w:b w:val="0"/>
      <w:sz w:val="24"/>
      <w:szCs w:val="24"/>
      <w:lang w:eastAsia="ru-RU"/>
    </w:rPr>
  </w:style>
  <w:style w:type="character" w:customStyle="1" w:styleId="nowrap">
    <w:name w:val="nowrap"/>
    <w:basedOn w:val="a3"/>
    <w:rsid w:val="00D80DAC"/>
  </w:style>
  <w:style w:type="character" w:customStyle="1" w:styleId="afff">
    <w:name w:val="Текст выноски Знак"/>
    <w:basedOn w:val="a3"/>
    <w:link w:val="afff0"/>
    <w:uiPriority w:val="99"/>
    <w:semiHidden/>
    <w:rsid w:val="00525560"/>
    <w:rPr>
      <w:rFonts w:ascii="Tahoma" w:eastAsia="Times New Roman" w:hAnsi="Tahoma" w:cs="Tahoma"/>
      <w:sz w:val="16"/>
      <w:szCs w:val="16"/>
      <w:lang w:eastAsia="ru-RU"/>
    </w:rPr>
  </w:style>
  <w:style w:type="paragraph" w:styleId="afff0">
    <w:name w:val="Balloon Text"/>
    <w:basedOn w:val="a2"/>
    <w:link w:val="afff"/>
    <w:uiPriority w:val="99"/>
    <w:semiHidden/>
    <w:unhideWhenUsed/>
    <w:rsid w:val="00525560"/>
    <w:pPr>
      <w:spacing w:after="0" w:line="240" w:lineRule="auto"/>
    </w:pPr>
    <w:rPr>
      <w:rFonts w:ascii="Tahoma" w:eastAsia="Times New Roman" w:hAnsi="Tahoma" w:cs="Tahoma"/>
      <w:b w:val="0"/>
      <w:sz w:val="16"/>
      <w:szCs w:val="16"/>
      <w:lang w:eastAsia="ru-RU"/>
    </w:rPr>
  </w:style>
  <w:style w:type="character" w:customStyle="1" w:styleId="100">
    <w:name w:val="Основной текст (10)_"/>
    <w:basedOn w:val="a3"/>
    <w:link w:val="101"/>
    <w:rsid w:val="00100115"/>
    <w:rPr>
      <w:rFonts w:ascii="Tahoma" w:eastAsia="Tahoma" w:hAnsi="Tahoma" w:cs="Tahoma"/>
      <w:sz w:val="12"/>
      <w:szCs w:val="12"/>
      <w:shd w:val="clear" w:color="auto" w:fill="FFFFFF"/>
    </w:rPr>
  </w:style>
  <w:style w:type="paragraph" w:customStyle="1" w:styleId="101">
    <w:name w:val="Основной текст (10)"/>
    <w:basedOn w:val="a2"/>
    <w:link w:val="100"/>
    <w:rsid w:val="00100115"/>
    <w:pPr>
      <w:widowControl w:val="0"/>
      <w:shd w:val="clear" w:color="auto" w:fill="FFFFFF"/>
      <w:spacing w:before="660" w:after="0" w:line="0" w:lineRule="atLeast"/>
      <w:jc w:val="right"/>
    </w:pPr>
    <w:rPr>
      <w:rFonts w:ascii="Tahoma" w:eastAsia="Tahoma" w:hAnsi="Tahoma" w:cs="Tahoma"/>
      <w:b w:val="0"/>
      <w:sz w:val="12"/>
      <w:szCs w:val="12"/>
    </w:rPr>
  </w:style>
  <w:style w:type="character" w:customStyle="1" w:styleId="1a">
    <w:name w:val="Заголовок №1_"/>
    <w:basedOn w:val="a3"/>
    <w:rsid w:val="007C14D1"/>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a"/>
    <w:rsid w:val="007C14D1"/>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b">
    <w:name w:val="Заголовок №1"/>
    <w:basedOn w:val="1a"/>
    <w:rsid w:val="007C14D1"/>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3"/>
    <w:link w:val="72"/>
    <w:rsid w:val="007C14D1"/>
    <w:rPr>
      <w:rFonts w:ascii="Tahoma" w:eastAsia="Tahoma" w:hAnsi="Tahoma" w:cs="Tahoma"/>
      <w:sz w:val="12"/>
      <w:szCs w:val="12"/>
      <w:shd w:val="clear" w:color="auto" w:fill="FFFFFF"/>
    </w:rPr>
  </w:style>
  <w:style w:type="paragraph" w:customStyle="1" w:styleId="72">
    <w:name w:val="Основной текст (7)"/>
    <w:basedOn w:val="a2"/>
    <w:link w:val="71"/>
    <w:rsid w:val="007C14D1"/>
    <w:pPr>
      <w:widowControl w:val="0"/>
      <w:shd w:val="clear" w:color="auto" w:fill="FFFFFF"/>
      <w:spacing w:before="240" w:after="0" w:line="0" w:lineRule="atLeast"/>
      <w:jc w:val="right"/>
    </w:pPr>
    <w:rPr>
      <w:rFonts w:ascii="Tahoma" w:eastAsia="Tahoma" w:hAnsi="Tahoma" w:cs="Tahoma"/>
      <w:b w:val="0"/>
      <w:sz w:val="12"/>
      <w:szCs w:val="12"/>
    </w:rPr>
  </w:style>
  <w:style w:type="paragraph" w:customStyle="1" w:styleId="Style4">
    <w:name w:val="Style4"/>
    <w:basedOn w:val="a2"/>
    <w:rsid w:val="004552E5"/>
    <w:pPr>
      <w:widowControl w:val="0"/>
      <w:autoSpaceDE w:val="0"/>
      <w:autoSpaceDN w:val="0"/>
      <w:adjustRightInd w:val="0"/>
      <w:spacing w:after="0" w:line="240" w:lineRule="auto"/>
    </w:pPr>
    <w:rPr>
      <w:b w:val="0"/>
      <w:sz w:val="24"/>
      <w:szCs w:val="24"/>
      <w:lang w:eastAsia="ru-RU"/>
    </w:rPr>
  </w:style>
  <w:style w:type="character" w:customStyle="1" w:styleId="FontStyle26">
    <w:name w:val="Font Style26"/>
    <w:basedOn w:val="a3"/>
    <w:rsid w:val="004552E5"/>
    <w:rPr>
      <w:rFonts w:ascii="Times New Roman" w:hAnsi="Times New Roman" w:cs="Times New Roman" w:hint="default"/>
      <w:color w:val="000000"/>
      <w:sz w:val="24"/>
      <w:szCs w:val="24"/>
    </w:rPr>
  </w:style>
  <w:style w:type="paragraph" w:customStyle="1" w:styleId="Style8">
    <w:name w:val="Style8"/>
    <w:basedOn w:val="a2"/>
    <w:rsid w:val="004736EA"/>
    <w:pPr>
      <w:widowControl w:val="0"/>
      <w:autoSpaceDE w:val="0"/>
      <w:autoSpaceDN w:val="0"/>
      <w:adjustRightInd w:val="0"/>
      <w:spacing w:after="0" w:line="240" w:lineRule="auto"/>
    </w:pPr>
    <w:rPr>
      <w:b w:val="0"/>
      <w:sz w:val="24"/>
      <w:szCs w:val="24"/>
      <w:lang w:eastAsia="ru-RU"/>
    </w:rPr>
  </w:style>
  <w:style w:type="paragraph" w:customStyle="1" w:styleId="Style7">
    <w:name w:val="Style7"/>
    <w:basedOn w:val="a2"/>
    <w:rsid w:val="004736EA"/>
    <w:pPr>
      <w:widowControl w:val="0"/>
      <w:autoSpaceDE w:val="0"/>
      <w:autoSpaceDN w:val="0"/>
      <w:adjustRightInd w:val="0"/>
      <w:spacing w:after="0" w:line="272" w:lineRule="exact"/>
      <w:ind w:firstLine="826"/>
      <w:jc w:val="both"/>
    </w:pPr>
    <w:rPr>
      <w:b w:val="0"/>
      <w:sz w:val="24"/>
      <w:szCs w:val="24"/>
      <w:lang w:eastAsia="ru-RU"/>
    </w:rPr>
  </w:style>
  <w:style w:type="character" w:customStyle="1" w:styleId="FontStyle42">
    <w:name w:val="Font Style42"/>
    <w:basedOn w:val="a3"/>
    <w:rsid w:val="004736EA"/>
    <w:rPr>
      <w:rFonts w:ascii="Times New Roman" w:hAnsi="Times New Roman" w:cs="Times New Roman" w:hint="default"/>
      <w:b/>
      <w:bCs/>
      <w:i/>
      <w:iCs/>
      <w:color w:val="000000"/>
      <w:sz w:val="22"/>
      <w:szCs w:val="22"/>
    </w:rPr>
  </w:style>
  <w:style w:type="character" w:customStyle="1" w:styleId="FontStyle41">
    <w:name w:val="Font Style41"/>
    <w:basedOn w:val="a3"/>
    <w:rsid w:val="004736EA"/>
    <w:rPr>
      <w:rFonts w:ascii="Times New Roman" w:hAnsi="Times New Roman" w:cs="Times New Roman" w:hint="default"/>
      <w:b/>
      <w:bCs/>
      <w:color w:val="000000"/>
      <w:sz w:val="24"/>
      <w:szCs w:val="24"/>
    </w:rPr>
  </w:style>
  <w:style w:type="character" w:customStyle="1" w:styleId="FontStyle50">
    <w:name w:val="Font Style50"/>
    <w:basedOn w:val="a3"/>
    <w:rsid w:val="00A90B51"/>
    <w:rPr>
      <w:rFonts w:ascii="Times New Roman" w:hAnsi="Times New Roman" w:cs="Times New Roman"/>
      <w:color w:val="000000"/>
      <w:sz w:val="26"/>
      <w:szCs w:val="26"/>
    </w:rPr>
  </w:style>
  <w:style w:type="paragraph" w:customStyle="1" w:styleId="Style3">
    <w:name w:val="Style3"/>
    <w:basedOn w:val="a2"/>
    <w:rsid w:val="00A90B51"/>
    <w:pPr>
      <w:widowControl w:val="0"/>
      <w:autoSpaceDE w:val="0"/>
      <w:autoSpaceDN w:val="0"/>
      <w:adjustRightInd w:val="0"/>
      <w:spacing w:after="0" w:line="240" w:lineRule="auto"/>
      <w:jc w:val="both"/>
    </w:pPr>
    <w:rPr>
      <w:b w:val="0"/>
      <w:sz w:val="24"/>
      <w:szCs w:val="24"/>
      <w:lang w:eastAsia="ru-RU"/>
    </w:rPr>
  </w:style>
  <w:style w:type="character" w:customStyle="1" w:styleId="FontStyle74">
    <w:name w:val="Font Style74"/>
    <w:basedOn w:val="a3"/>
    <w:rsid w:val="00A90B51"/>
    <w:rPr>
      <w:rFonts w:ascii="Times New Roman" w:hAnsi="Times New Roman" w:cs="Times New Roman"/>
      <w:color w:val="000000"/>
      <w:sz w:val="24"/>
      <w:szCs w:val="24"/>
    </w:rPr>
  </w:style>
  <w:style w:type="character" w:customStyle="1" w:styleId="FontStyle75">
    <w:name w:val="Font Style75"/>
    <w:basedOn w:val="a3"/>
    <w:rsid w:val="00A90B51"/>
    <w:rPr>
      <w:rFonts w:ascii="Times New Roman" w:hAnsi="Times New Roman" w:cs="Times New Roman"/>
      <w:b/>
      <w:bCs/>
      <w:color w:val="000000"/>
      <w:sz w:val="24"/>
      <w:szCs w:val="24"/>
    </w:rPr>
  </w:style>
  <w:style w:type="paragraph" w:customStyle="1" w:styleId="44">
    <w:name w:val="4_Заголовок_4"/>
    <w:basedOn w:val="4"/>
    <w:link w:val="440"/>
    <w:qFormat/>
    <w:rsid w:val="004B1CBB"/>
    <w:pPr>
      <w:spacing w:before="0" w:line="240" w:lineRule="auto"/>
      <w:jc w:val="center"/>
    </w:pPr>
    <w:rPr>
      <w:rFonts w:ascii="Times New Roman" w:hAnsi="Times New Roman"/>
      <w:i w:val="0"/>
      <w:color w:val="auto"/>
    </w:rPr>
  </w:style>
  <w:style w:type="character" w:customStyle="1" w:styleId="440">
    <w:name w:val="4_Заголовок_4 Знак"/>
    <w:basedOn w:val="40"/>
    <w:link w:val="44"/>
    <w:rsid w:val="004B1CBB"/>
    <w:rPr>
      <w:rFonts w:ascii="Times New Roman" w:eastAsiaTheme="majorEastAsia" w:hAnsi="Times New Roman" w:cstheme="majorBidi"/>
      <w:b/>
      <w:i w:val="0"/>
      <w:iCs/>
      <w:color w:val="2F5496" w:themeColor="accent1" w:themeShade="BF"/>
      <w:sz w:val="28"/>
    </w:rPr>
  </w:style>
  <w:style w:type="paragraph" w:styleId="51">
    <w:name w:val="toc 5"/>
    <w:basedOn w:val="a2"/>
    <w:next w:val="a2"/>
    <w:autoRedefine/>
    <w:uiPriority w:val="39"/>
    <w:unhideWhenUsed/>
    <w:rsid w:val="00C023AB"/>
    <w:pPr>
      <w:spacing w:after="0" w:line="240" w:lineRule="auto"/>
      <w:ind w:left="1134"/>
      <w:jc w:val="both"/>
    </w:pPr>
    <w:rPr>
      <w:b w:val="0"/>
      <w:sz w:val="24"/>
      <w:szCs w:val="18"/>
    </w:rPr>
  </w:style>
  <w:style w:type="paragraph" w:styleId="61">
    <w:name w:val="toc 6"/>
    <w:basedOn w:val="a2"/>
    <w:next w:val="a2"/>
    <w:autoRedefine/>
    <w:uiPriority w:val="39"/>
    <w:unhideWhenUsed/>
    <w:rsid w:val="006A6396"/>
    <w:pPr>
      <w:spacing w:after="0"/>
      <w:ind w:left="1400"/>
    </w:pPr>
    <w:rPr>
      <w:rFonts w:asciiTheme="minorHAnsi" w:hAnsiTheme="minorHAnsi"/>
      <w:b w:val="0"/>
      <w:sz w:val="18"/>
      <w:szCs w:val="18"/>
    </w:rPr>
  </w:style>
  <w:style w:type="paragraph" w:styleId="73">
    <w:name w:val="toc 7"/>
    <w:basedOn w:val="a2"/>
    <w:next w:val="a2"/>
    <w:autoRedefine/>
    <w:uiPriority w:val="39"/>
    <w:unhideWhenUsed/>
    <w:rsid w:val="006A6396"/>
    <w:pPr>
      <w:spacing w:after="0"/>
      <w:ind w:left="1680"/>
    </w:pPr>
    <w:rPr>
      <w:rFonts w:asciiTheme="minorHAnsi" w:hAnsiTheme="minorHAnsi"/>
      <w:b w:val="0"/>
      <w:sz w:val="18"/>
      <w:szCs w:val="18"/>
    </w:rPr>
  </w:style>
  <w:style w:type="paragraph" w:styleId="81">
    <w:name w:val="toc 8"/>
    <w:basedOn w:val="a2"/>
    <w:next w:val="a2"/>
    <w:autoRedefine/>
    <w:uiPriority w:val="39"/>
    <w:unhideWhenUsed/>
    <w:rsid w:val="006A6396"/>
    <w:pPr>
      <w:spacing w:after="0"/>
      <w:ind w:left="1960"/>
    </w:pPr>
    <w:rPr>
      <w:rFonts w:asciiTheme="minorHAnsi" w:hAnsiTheme="minorHAnsi"/>
      <w:b w:val="0"/>
      <w:sz w:val="18"/>
      <w:szCs w:val="18"/>
    </w:rPr>
  </w:style>
  <w:style w:type="paragraph" w:styleId="91">
    <w:name w:val="toc 9"/>
    <w:basedOn w:val="a2"/>
    <w:next w:val="a2"/>
    <w:autoRedefine/>
    <w:uiPriority w:val="39"/>
    <w:unhideWhenUsed/>
    <w:rsid w:val="006A6396"/>
    <w:pPr>
      <w:spacing w:after="0"/>
      <w:ind w:left="2240"/>
    </w:pPr>
    <w:rPr>
      <w:rFonts w:asciiTheme="minorHAnsi" w:hAnsiTheme="minorHAnsi"/>
      <w:b w:val="0"/>
      <w:sz w:val="18"/>
      <w:szCs w:val="18"/>
    </w:rPr>
  </w:style>
  <w:style w:type="paragraph" w:customStyle="1" w:styleId="ConsPlusNormal">
    <w:name w:val="ConsPlusNormal"/>
    <w:link w:val="ConsPlusNormal0"/>
    <w:rsid w:val="0062420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2"/>
    <w:rsid w:val="00060B7A"/>
    <w:pPr>
      <w:spacing w:before="100" w:beforeAutospacing="1" w:after="100" w:afterAutospacing="1" w:line="240" w:lineRule="auto"/>
    </w:pPr>
    <w:rPr>
      <w:rFonts w:eastAsia="Times New Roman"/>
      <w:b w:val="0"/>
      <w:sz w:val="24"/>
      <w:szCs w:val="24"/>
      <w:lang w:eastAsia="ru-RU"/>
    </w:rPr>
  </w:style>
  <w:style w:type="paragraph" w:customStyle="1" w:styleId="afff1">
    <w:name w:val="Название столбцов таблицы"/>
    <w:basedOn w:val="afff2"/>
    <w:link w:val="afff3"/>
    <w:qFormat/>
    <w:rsid w:val="004A3208"/>
    <w:rPr>
      <w:b/>
    </w:rPr>
  </w:style>
  <w:style w:type="character" w:customStyle="1" w:styleId="afff3">
    <w:name w:val="Название столбцов таблицы Знак"/>
    <w:basedOn w:val="afff4"/>
    <w:link w:val="afff1"/>
    <w:rsid w:val="004A3208"/>
    <w:rPr>
      <w:rFonts w:ascii="Times New Roman" w:hAnsi="Times New Roman"/>
      <w:b/>
      <w:i w:val="0"/>
      <w:sz w:val="24"/>
    </w:rPr>
  </w:style>
  <w:style w:type="paragraph" w:customStyle="1" w:styleId="afff5">
    <w:name w:val="Название таблицы"/>
    <w:basedOn w:val="a2"/>
    <w:link w:val="afff6"/>
    <w:qFormat/>
    <w:rsid w:val="004A3208"/>
    <w:pPr>
      <w:spacing w:before="100" w:after="100" w:line="240" w:lineRule="auto"/>
      <w:ind w:firstLine="709"/>
      <w:jc w:val="center"/>
    </w:pPr>
    <w:rPr>
      <w:rFonts w:eastAsiaTheme="minorHAnsi" w:cstheme="minorBidi"/>
      <w:b w:val="0"/>
      <w:i/>
    </w:rPr>
  </w:style>
  <w:style w:type="character" w:customStyle="1" w:styleId="afff6">
    <w:name w:val="Название таблицы Знак"/>
    <w:basedOn w:val="a3"/>
    <w:link w:val="afff5"/>
    <w:rsid w:val="004A3208"/>
    <w:rPr>
      <w:rFonts w:ascii="Times New Roman" w:hAnsi="Times New Roman"/>
      <w:i/>
      <w:sz w:val="28"/>
    </w:rPr>
  </w:style>
  <w:style w:type="paragraph" w:customStyle="1" w:styleId="afff7">
    <w:name w:val="Номер таблицы"/>
    <w:basedOn w:val="a2"/>
    <w:link w:val="afff8"/>
    <w:qFormat/>
    <w:rsid w:val="004A3208"/>
    <w:pPr>
      <w:spacing w:before="100" w:after="100" w:line="240" w:lineRule="auto"/>
      <w:ind w:firstLine="709"/>
      <w:jc w:val="right"/>
    </w:pPr>
    <w:rPr>
      <w:rFonts w:eastAsiaTheme="minorHAnsi" w:cstheme="minorBidi"/>
      <w:b w:val="0"/>
      <w:i/>
    </w:rPr>
  </w:style>
  <w:style w:type="character" w:customStyle="1" w:styleId="afff8">
    <w:name w:val="Номер таблицы Знак"/>
    <w:basedOn w:val="a3"/>
    <w:link w:val="afff7"/>
    <w:rsid w:val="004A3208"/>
    <w:rPr>
      <w:rFonts w:ascii="Times New Roman" w:hAnsi="Times New Roman"/>
      <w:i/>
      <w:sz w:val="28"/>
    </w:rPr>
  </w:style>
  <w:style w:type="character" w:customStyle="1" w:styleId="aff9">
    <w:name w:val="Сноска Знак"/>
    <w:basedOn w:val="a3"/>
    <w:link w:val="aff8"/>
    <w:rsid w:val="004A3208"/>
    <w:rPr>
      <w:rFonts w:ascii="Times New Roman" w:eastAsia="Calibri" w:hAnsi="Times New Roman" w:cs="Times New Roman"/>
      <w:sz w:val="20"/>
      <w:szCs w:val="20"/>
    </w:rPr>
  </w:style>
  <w:style w:type="paragraph" w:customStyle="1" w:styleId="afff2">
    <w:name w:val="Текст таблицы"/>
    <w:basedOn w:val="afff5"/>
    <w:link w:val="afff4"/>
    <w:qFormat/>
    <w:rsid w:val="004A3208"/>
    <w:pPr>
      <w:spacing w:before="0" w:after="0"/>
      <w:ind w:firstLine="0"/>
    </w:pPr>
    <w:rPr>
      <w:i w:val="0"/>
      <w:sz w:val="24"/>
    </w:rPr>
  </w:style>
  <w:style w:type="character" w:customStyle="1" w:styleId="afff4">
    <w:name w:val="Текст таблицы Знак"/>
    <w:basedOn w:val="afff6"/>
    <w:link w:val="afff2"/>
    <w:rsid w:val="004A3208"/>
    <w:rPr>
      <w:rFonts w:ascii="Times New Roman" w:hAnsi="Times New Roman"/>
      <w:i w:val="0"/>
      <w:sz w:val="24"/>
    </w:rPr>
  </w:style>
  <w:style w:type="paragraph" w:customStyle="1" w:styleId="52">
    <w:name w:val="5_Заголовок"/>
    <w:basedOn w:val="5"/>
    <w:next w:val="5"/>
    <w:link w:val="53"/>
    <w:qFormat/>
    <w:rsid w:val="0032105B"/>
    <w:pPr>
      <w:spacing w:before="0" w:line="240" w:lineRule="auto"/>
      <w:jc w:val="center"/>
    </w:pPr>
    <w:rPr>
      <w:rFonts w:ascii="Times New Roman" w:hAnsi="Times New Roman"/>
      <w:color w:val="auto"/>
    </w:rPr>
  </w:style>
  <w:style w:type="character" w:customStyle="1" w:styleId="nobr">
    <w:name w:val="nobr"/>
    <w:basedOn w:val="a3"/>
    <w:rsid w:val="00BE1250"/>
  </w:style>
  <w:style w:type="character" w:customStyle="1" w:styleId="53">
    <w:name w:val="5_Заголовок Знак"/>
    <w:basedOn w:val="afd"/>
    <w:link w:val="52"/>
    <w:rsid w:val="0032105B"/>
    <w:rPr>
      <w:rFonts w:ascii="Times New Roman" w:eastAsiaTheme="majorEastAsia" w:hAnsi="Times New Roman" w:cstheme="majorBidi"/>
      <w:b/>
      <w:sz w:val="28"/>
      <w:szCs w:val="24"/>
      <w:lang w:eastAsia="ru-RU"/>
    </w:rPr>
  </w:style>
  <w:style w:type="character" w:customStyle="1" w:styleId="50">
    <w:name w:val="Заголовок 5 Знак"/>
    <w:basedOn w:val="a3"/>
    <w:link w:val="5"/>
    <w:uiPriority w:val="9"/>
    <w:rsid w:val="007A40D5"/>
    <w:rPr>
      <w:rFonts w:asciiTheme="majorHAnsi" w:eastAsiaTheme="majorEastAsia" w:hAnsiTheme="majorHAnsi" w:cstheme="majorBidi"/>
      <w:b/>
      <w:color w:val="2F5496" w:themeColor="accent1" w:themeShade="BF"/>
      <w:sz w:val="28"/>
    </w:rPr>
  </w:style>
  <w:style w:type="paragraph" w:customStyle="1" w:styleId="120">
    <w:name w:val="Табличный_заголовок_12"/>
    <w:basedOn w:val="a2"/>
    <w:rsid w:val="00B373FB"/>
    <w:pPr>
      <w:spacing w:after="0" w:line="240" w:lineRule="auto"/>
      <w:jc w:val="center"/>
    </w:pPr>
    <w:rPr>
      <w:rFonts w:eastAsiaTheme="minorHAnsi" w:cstheme="minorBidi"/>
      <w:sz w:val="24"/>
      <w:szCs w:val="18"/>
    </w:rPr>
  </w:style>
  <w:style w:type="paragraph" w:customStyle="1" w:styleId="a1">
    <w:name w:val="Список_черточки"/>
    <w:basedOn w:val="a2"/>
    <w:rsid w:val="00275749"/>
    <w:pPr>
      <w:numPr>
        <w:numId w:val="5"/>
      </w:numPr>
      <w:spacing w:after="0" w:line="240" w:lineRule="auto"/>
      <w:ind w:left="709" w:hanging="709"/>
      <w:jc w:val="both"/>
    </w:pPr>
    <w:rPr>
      <w:rFonts w:eastAsiaTheme="minorHAnsi" w:cstheme="minorBidi"/>
      <w:b w:val="0"/>
      <w:szCs w:val="20"/>
    </w:rPr>
  </w:style>
  <w:style w:type="character" w:styleId="afff9">
    <w:name w:val="FollowedHyperlink"/>
    <w:basedOn w:val="a3"/>
    <w:uiPriority w:val="99"/>
    <w:semiHidden/>
    <w:unhideWhenUsed/>
    <w:rsid w:val="00EA1586"/>
    <w:rPr>
      <w:color w:val="954F72"/>
      <w:u w:val="single"/>
    </w:rPr>
  </w:style>
  <w:style w:type="paragraph" w:customStyle="1" w:styleId="msonormal0">
    <w:name w:val="msonormal"/>
    <w:basedOn w:val="a2"/>
    <w:rsid w:val="00EA1586"/>
    <w:pPr>
      <w:spacing w:before="100" w:beforeAutospacing="1" w:after="100" w:afterAutospacing="1" w:line="240" w:lineRule="auto"/>
    </w:pPr>
    <w:rPr>
      <w:rFonts w:eastAsia="Times New Roman"/>
      <w:b w:val="0"/>
      <w:sz w:val="24"/>
      <w:szCs w:val="24"/>
      <w:lang w:eastAsia="ru-RU"/>
    </w:rPr>
  </w:style>
  <w:style w:type="paragraph" w:customStyle="1" w:styleId="xl63">
    <w:name w:val="xl63"/>
    <w:basedOn w:val="a2"/>
    <w:rsid w:val="00EA158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4">
    <w:name w:val="xl64"/>
    <w:basedOn w:val="a2"/>
    <w:rsid w:val="00EA1586"/>
    <w:pPr>
      <w:pBdr>
        <w:top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5">
    <w:name w:val="xl65"/>
    <w:basedOn w:val="a2"/>
    <w:rsid w:val="00EA158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6">
    <w:name w:val="xl66"/>
    <w:basedOn w:val="a2"/>
    <w:rsid w:val="00EA1586"/>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7">
    <w:name w:val="xl67"/>
    <w:basedOn w:val="a2"/>
    <w:rsid w:val="00EA158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8">
    <w:name w:val="xl68"/>
    <w:basedOn w:val="a2"/>
    <w:rsid w:val="00EA158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69">
    <w:name w:val="xl69"/>
    <w:basedOn w:val="a2"/>
    <w:rsid w:val="00EA1586"/>
    <w:pPr>
      <w:pBdr>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70">
    <w:name w:val="xl70"/>
    <w:basedOn w:val="a2"/>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1">
    <w:name w:val="xl71"/>
    <w:basedOn w:val="a2"/>
    <w:rsid w:val="00EA1586"/>
    <w:pPr>
      <w:pBdr>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2">
    <w:name w:val="xl72"/>
    <w:basedOn w:val="a2"/>
    <w:rsid w:val="00EA158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3">
    <w:name w:val="xl73"/>
    <w:basedOn w:val="a2"/>
    <w:rsid w:val="00EA158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4">
    <w:name w:val="xl74"/>
    <w:basedOn w:val="a2"/>
    <w:rsid w:val="00EA1586"/>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5">
    <w:name w:val="xl75"/>
    <w:basedOn w:val="a2"/>
    <w:rsid w:val="00EA158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76">
    <w:name w:val="xl76"/>
    <w:basedOn w:val="a2"/>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styleId="afffa">
    <w:name w:val="List Bullet"/>
    <w:basedOn w:val="a2"/>
    <w:autoRedefine/>
    <w:unhideWhenUsed/>
    <w:rsid w:val="00A83D66"/>
    <w:pPr>
      <w:overflowPunct w:val="0"/>
      <w:autoSpaceDE w:val="0"/>
      <w:autoSpaceDN w:val="0"/>
      <w:adjustRightInd w:val="0"/>
      <w:spacing w:after="0" w:line="240" w:lineRule="auto"/>
      <w:ind w:firstLine="709"/>
      <w:jc w:val="both"/>
    </w:pPr>
    <w:rPr>
      <w:rFonts w:eastAsia="Times New Roman"/>
      <w:b w:val="0"/>
      <w:szCs w:val="20"/>
      <w:lang w:eastAsia="ru-RU"/>
    </w:rPr>
  </w:style>
  <w:style w:type="paragraph" w:customStyle="1" w:styleId="font5">
    <w:name w:val="font5"/>
    <w:basedOn w:val="a2"/>
    <w:rsid w:val="00803ADD"/>
    <w:pPr>
      <w:spacing w:before="100" w:beforeAutospacing="1" w:after="100" w:afterAutospacing="1" w:line="240" w:lineRule="auto"/>
    </w:pPr>
    <w:rPr>
      <w:rFonts w:eastAsia="Times New Roman"/>
      <w:b w:val="0"/>
      <w:color w:val="000000"/>
      <w:sz w:val="24"/>
      <w:szCs w:val="24"/>
      <w:lang w:eastAsia="ru-RU"/>
    </w:rPr>
  </w:style>
  <w:style w:type="paragraph" w:customStyle="1" w:styleId="font6">
    <w:name w:val="font6"/>
    <w:basedOn w:val="a2"/>
    <w:rsid w:val="00803ADD"/>
    <w:pPr>
      <w:spacing w:before="100" w:beforeAutospacing="1" w:after="100" w:afterAutospacing="1" w:line="240" w:lineRule="auto"/>
    </w:pPr>
    <w:rPr>
      <w:rFonts w:eastAsia="Times New Roman"/>
      <w:b w:val="0"/>
      <w:color w:val="000000"/>
      <w:sz w:val="14"/>
      <w:szCs w:val="14"/>
      <w:lang w:eastAsia="ru-RU"/>
    </w:rPr>
  </w:style>
  <w:style w:type="paragraph" w:customStyle="1" w:styleId="xl77">
    <w:name w:val="xl77"/>
    <w:basedOn w:val="a2"/>
    <w:rsid w:val="00803A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78">
    <w:name w:val="xl78"/>
    <w:basedOn w:val="a2"/>
    <w:rsid w:val="00803ADD"/>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79">
    <w:name w:val="xl79"/>
    <w:basedOn w:val="a2"/>
    <w:rsid w:val="00803A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0">
    <w:name w:val="xl80"/>
    <w:basedOn w:val="a2"/>
    <w:rsid w:val="00182C1A"/>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1">
    <w:name w:val="xl81"/>
    <w:basedOn w:val="a2"/>
    <w:rsid w:val="00182C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2">
    <w:name w:val="xl82"/>
    <w:basedOn w:val="a2"/>
    <w:rsid w:val="00182C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3">
    <w:name w:val="xl83"/>
    <w:basedOn w:val="a2"/>
    <w:rsid w:val="00182C1A"/>
    <w:pPr>
      <w:pBdr>
        <w:top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4">
    <w:name w:val="xl84"/>
    <w:basedOn w:val="a2"/>
    <w:rsid w:val="00182C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5">
    <w:name w:val="xl85"/>
    <w:basedOn w:val="a2"/>
    <w:rsid w:val="00182C1A"/>
    <w:pPr>
      <w:pBdr>
        <w:top w:val="single" w:sz="8" w:space="0" w:color="auto"/>
        <w:left w:val="single" w:sz="8" w:space="20" w:color="auto"/>
        <w:right w:val="single" w:sz="8" w:space="0" w:color="auto"/>
      </w:pBdr>
      <w:spacing w:before="100" w:beforeAutospacing="1" w:after="100" w:afterAutospacing="1" w:line="240" w:lineRule="auto"/>
      <w:ind w:firstLineChars="300" w:firstLine="300"/>
      <w:textAlignment w:val="center"/>
    </w:pPr>
    <w:rPr>
      <w:rFonts w:eastAsia="Times New Roman"/>
      <w:b w:val="0"/>
      <w:sz w:val="24"/>
      <w:szCs w:val="24"/>
      <w:lang w:eastAsia="ru-RU"/>
    </w:rPr>
  </w:style>
  <w:style w:type="character" w:customStyle="1" w:styleId="UnresolvedMention">
    <w:name w:val="Unresolved Mention"/>
    <w:basedOn w:val="a3"/>
    <w:uiPriority w:val="99"/>
    <w:semiHidden/>
    <w:unhideWhenUsed/>
    <w:rsid w:val="00170834"/>
    <w:rPr>
      <w:color w:val="605E5C"/>
      <w:shd w:val="clear" w:color="auto" w:fill="E1DFDD"/>
    </w:rPr>
  </w:style>
  <w:style w:type="paragraph" w:customStyle="1" w:styleId="afffb">
    <w:name w:val="Для_таблиц"/>
    <w:link w:val="afffc"/>
    <w:qFormat/>
    <w:rsid w:val="00430D04"/>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fc">
    <w:name w:val="Для_таблиц Знак"/>
    <w:basedOn w:val="a3"/>
    <w:link w:val="afffb"/>
    <w:rsid w:val="00430D04"/>
    <w:rPr>
      <w:rFonts w:ascii="Times New Roman" w:eastAsia="Times New Roman" w:hAnsi="Times New Roman" w:cs="Times New Roman"/>
      <w:i/>
      <w:sz w:val="28"/>
      <w:szCs w:val="24"/>
      <w:lang w:val="x-none" w:eastAsia="x-none"/>
    </w:rPr>
  </w:style>
  <w:style w:type="character" w:customStyle="1" w:styleId="60">
    <w:name w:val="Заголовок 6 Знак"/>
    <w:basedOn w:val="a3"/>
    <w:link w:val="6"/>
    <w:uiPriority w:val="9"/>
    <w:rsid w:val="00D45DD0"/>
    <w:rPr>
      <w:rFonts w:asciiTheme="majorHAnsi" w:eastAsiaTheme="majorEastAsia" w:hAnsiTheme="majorHAnsi" w:cstheme="majorBidi"/>
      <w:b/>
      <w:color w:val="1F3763" w:themeColor="accent1" w:themeShade="7F"/>
      <w:sz w:val="28"/>
    </w:rPr>
  </w:style>
  <w:style w:type="character" w:customStyle="1" w:styleId="70">
    <w:name w:val="Заголовок 7 Знак"/>
    <w:basedOn w:val="a3"/>
    <w:link w:val="7"/>
    <w:uiPriority w:val="9"/>
    <w:rsid w:val="00D45DD0"/>
    <w:rPr>
      <w:rFonts w:asciiTheme="majorHAnsi" w:eastAsiaTheme="majorEastAsia" w:hAnsiTheme="majorHAnsi" w:cstheme="majorBidi"/>
      <w:b/>
      <w:i/>
      <w:iCs/>
      <w:color w:val="1F3763" w:themeColor="accent1" w:themeShade="7F"/>
      <w:sz w:val="28"/>
    </w:rPr>
  </w:style>
  <w:style w:type="character" w:customStyle="1" w:styleId="80">
    <w:name w:val="Заголовок 8 Знак"/>
    <w:basedOn w:val="a3"/>
    <w:link w:val="8"/>
    <w:uiPriority w:val="9"/>
    <w:rsid w:val="00D45DD0"/>
    <w:rPr>
      <w:rFonts w:asciiTheme="majorHAnsi" w:eastAsiaTheme="majorEastAsia" w:hAnsiTheme="majorHAnsi" w:cstheme="majorBidi"/>
      <w:b/>
      <w:color w:val="272727" w:themeColor="text1" w:themeTint="D8"/>
      <w:sz w:val="21"/>
      <w:szCs w:val="21"/>
    </w:rPr>
  </w:style>
  <w:style w:type="character" w:customStyle="1" w:styleId="90">
    <w:name w:val="Заголовок 9 Знак"/>
    <w:basedOn w:val="a3"/>
    <w:link w:val="9"/>
    <w:uiPriority w:val="9"/>
    <w:rsid w:val="00D45DD0"/>
    <w:rPr>
      <w:rFonts w:asciiTheme="majorHAnsi" w:eastAsiaTheme="majorEastAsia" w:hAnsiTheme="majorHAnsi" w:cstheme="majorBidi"/>
      <w:b/>
      <w:i/>
      <w:iCs/>
      <w:color w:val="272727" w:themeColor="text1" w:themeTint="D8"/>
      <w:sz w:val="21"/>
      <w:szCs w:val="21"/>
    </w:rPr>
  </w:style>
  <w:style w:type="paragraph" w:customStyle="1" w:styleId="b1">
    <w:name w:val="_b_обычный"/>
    <w:link w:val="b2"/>
    <w:qFormat/>
    <w:rsid w:val="008C1A4B"/>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b2">
    <w:name w:val="_b_обычный Знак"/>
    <w:basedOn w:val="a3"/>
    <w:link w:val="b1"/>
    <w:rsid w:val="008C1A4B"/>
    <w:rPr>
      <w:rFonts w:ascii="Times New Roman" w:eastAsia="Times New Roman" w:hAnsi="Times New Roman" w:cs="Times New Roman"/>
      <w:sz w:val="28"/>
      <w:szCs w:val="20"/>
      <w:lang w:eastAsia="ru-RU"/>
    </w:rPr>
  </w:style>
  <w:style w:type="character" w:customStyle="1" w:styleId="1hbzx">
    <w:name w:val="_1hbzx"/>
    <w:basedOn w:val="a3"/>
    <w:uiPriority w:val="99"/>
    <w:rsid w:val="008C1A4B"/>
  </w:style>
  <w:style w:type="paragraph" w:customStyle="1" w:styleId="b3">
    <w:name w:val="b_обычный"/>
    <w:link w:val="b4"/>
    <w:qFormat/>
    <w:rsid w:val="005A58AA"/>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4">
    <w:name w:val="b_обычный Знак"/>
    <w:link w:val="b3"/>
    <w:rsid w:val="005A58AA"/>
    <w:rPr>
      <w:rFonts w:ascii="Times New Roman" w:eastAsia="Times New Roman" w:hAnsi="Times New Roman" w:cs="Times New Roman"/>
      <w:sz w:val="28"/>
      <w:szCs w:val="24"/>
      <w:lang w:eastAsia="ru-RU"/>
    </w:rPr>
  </w:style>
  <w:style w:type="character" w:customStyle="1" w:styleId="afffd">
    <w:name w:val="_Обычный Знак"/>
    <w:link w:val="afffe"/>
    <w:locked/>
    <w:rsid w:val="005F1CD3"/>
    <w:rPr>
      <w:rFonts w:ascii="Times New Roman" w:eastAsia="Times New Roman" w:hAnsi="Times New Roman" w:cs="Times New Roman"/>
      <w:sz w:val="28"/>
      <w:szCs w:val="28"/>
      <w:lang w:eastAsia="ru-RU"/>
    </w:rPr>
  </w:style>
  <w:style w:type="paragraph" w:customStyle="1" w:styleId="afffe">
    <w:name w:val="_Обычный"/>
    <w:basedOn w:val="a2"/>
    <w:link w:val="afffd"/>
    <w:qFormat/>
    <w:rsid w:val="005F1CD3"/>
    <w:pPr>
      <w:widowControl w:val="0"/>
      <w:tabs>
        <w:tab w:val="left" w:pos="851"/>
      </w:tabs>
      <w:spacing w:before="120" w:after="120" w:line="240" w:lineRule="auto"/>
      <w:ind w:firstLine="709"/>
      <w:contextualSpacing/>
      <w:jc w:val="both"/>
    </w:pPr>
    <w:rPr>
      <w:rFonts w:eastAsia="Times New Roman"/>
      <w:b w:val="0"/>
      <w:szCs w:val="28"/>
      <w:lang w:eastAsia="ru-RU"/>
    </w:rPr>
  </w:style>
  <w:style w:type="character" w:customStyle="1" w:styleId="290">
    <w:name w:val="Основной текст (2) + 9"/>
    <w:aliases w:val="5 pt,Полужирный1,Основной текст (2) + 10"/>
    <w:basedOn w:val="27"/>
    <w:rsid w:val="0075126C"/>
    <w:rPr>
      <w:rFonts w:ascii="Times New Roman" w:eastAsia="Times New Roman" w:hAnsi="Times New Roman" w:cs="Times New Roman"/>
      <w:b/>
      <w:bCs/>
      <w:sz w:val="19"/>
      <w:szCs w:val="19"/>
      <w:u w:val="none"/>
      <w:shd w:val="clear" w:color="auto" w:fill="FFFFFF"/>
    </w:rPr>
  </w:style>
  <w:style w:type="character" w:customStyle="1" w:styleId="searchresult">
    <w:name w:val="search_result"/>
    <w:basedOn w:val="a3"/>
    <w:rsid w:val="002325A8"/>
  </w:style>
  <w:style w:type="character" w:customStyle="1" w:styleId="affff">
    <w:name w:val="Таблица Знак"/>
    <w:basedOn w:val="a3"/>
    <w:link w:val="affff0"/>
    <w:locked/>
    <w:rsid w:val="003B29A6"/>
    <w:rPr>
      <w:rFonts w:ascii="Times New Roman" w:eastAsia="Calibri" w:hAnsi="Times New Roman" w:cs="Times New Roman"/>
      <w:bCs/>
      <w:sz w:val="24"/>
      <w:szCs w:val="26"/>
    </w:rPr>
  </w:style>
  <w:style w:type="paragraph" w:customStyle="1" w:styleId="affff0">
    <w:name w:val="Таблица"/>
    <w:link w:val="affff"/>
    <w:qFormat/>
    <w:rsid w:val="003B29A6"/>
    <w:pPr>
      <w:spacing w:after="0" w:line="240" w:lineRule="auto"/>
      <w:jc w:val="center"/>
    </w:pPr>
    <w:rPr>
      <w:rFonts w:ascii="Times New Roman" w:eastAsia="Calibri" w:hAnsi="Times New Roman" w:cs="Times New Roman"/>
      <w:bCs/>
      <w:sz w:val="24"/>
      <w:szCs w:val="26"/>
    </w:rPr>
  </w:style>
  <w:style w:type="paragraph" w:customStyle="1" w:styleId="xl86">
    <w:name w:val="xl86"/>
    <w:basedOn w:val="a2"/>
    <w:rsid w:val="00304DF1"/>
    <w:pPr>
      <w:pBdr>
        <w:top w:val="single" w:sz="4" w:space="0" w:color="auto"/>
        <w:bottom w:val="single" w:sz="4"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7">
    <w:name w:val="xl87"/>
    <w:basedOn w:val="a2"/>
    <w:rsid w:val="00304D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8">
    <w:name w:val="xl88"/>
    <w:basedOn w:val="a2"/>
    <w:rsid w:val="00304D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9">
    <w:name w:val="xl89"/>
    <w:basedOn w:val="a2"/>
    <w:rsid w:val="00304DF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0">
    <w:name w:val="xl90"/>
    <w:basedOn w:val="a2"/>
    <w:rsid w:val="00304DF1"/>
    <w:pPr>
      <w:pBdr>
        <w:top w:val="single" w:sz="4"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1">
    <w:name w:val="xl91"/>
    <w:basedOn w:val="a2"/>
    <w:rsid w:val="00304DF1"/>
    <w:pPr>
      <w:pBdr>
        <w:top w:val="single" w:sz="8" w:space="0" w:color="auto"/>
        <w:bottom w:val="single" w:sz="4"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2">
    <w:name w:val="xl92"/>
    <w:basedOn w:val="a2"/>
    <w:rsid w:val="00304DF1"/>
    <w:pPr>
      <w:pBdr>
        <w:top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3">
    <w:name w:val="xl93"/>
    <w:basedOn w:val="a2"/>
    <w:rsid w:val="00304DF1"/>
    <w:pPr>
      <w:pBdr>
        <w:top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4">
    <w:name w:val="xl94"/>
    <w:basedOn w:val="a2"/>
    <w:rsid w:val="00304DF1"/>
    <w:pPr>
      <w:pBdr>
        <w:top w:val="single" w:sz="4"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5">
    <w:name w:val="xl95"/>
    <w:basedOn w:val="a2"/>
    <w:rsid w:val="00304DF1"/>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6">
    <w:name w:val="xl96"/>
    <w:basedOn w:val="a2"/>
    <w:rsid w:val="00304D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7">
    <w:name w:val="xl97"/>
    <w:basedOn w:val="a2"/>
    <w:rsid w:val="00304DF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8">
    <w:name w:val="xl98"/>
    <w:basedOn w:val="a2"/>
    <w:rsid w:val="00304D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9">
    <w:name w:val="xl99"/>
    <w:basedOn w:val="a2"/>
    <w:rsid w:val="00304DF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00">
    <w:name w:val="xl100"/>
    <w:basedOn w:val="a2"/>
    <w:rsid w:val="00304DF1"/>
    <w:pPr>
      <w:pBdr>
        <w:left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1">
    <w:name w:val="xl101"/>
    <w:basedOn w:val="a2"/>
    <w:rsid w:val="00304DF1"/>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2">
    <w:name w:val="xl102"/>
    <w:basedOn w:val="a2"/>
    <w:rsid w:val="00304DF1"/>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3">
    <w:name w:val="xl103"/>
    <w:basedOn w:val="a2"/>
    <w:rsid w:val="00304DF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4">
    <w:name w:val="xl104"/>
    <w:basedOn w:val="a2"/>
    <w:rsid w:val="00304DF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5">
    <w:name w:val="xl105"/>
    <w:basedOn w:val="a2"/>
    <w:rsid w:val="00304DF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color w:val="000000"/>
      <w:sz w:val="24"/>
      <w:szCs w:val="24"/>
      <w:lang w:eastAsia="ru-RU"/>
    </w:rPr>
  </w:style>
  <w:style w:type="paragraph" w:customStyle="1" w:styleId="xl106">
    <w:name w:val="xl106"/>
    <w:basedOn w:val="a2"/>
    <w:rsid w:val="00304DF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color w:val="000000"/>
      <w:sz w:val="24"/>
      <w:szCs w:val="24"/>
      <w:lang w:eastAsia="ru-RU"/>
    </w:rPr>
  </w:style>
  <w:style w:type="paragraph" w:customStyle="1" w:styleId="xl107">
    <w:name w:val="xl107"/>
    <w:basedOn w:val="a2"/>
    <w:rsid w:val="00304DF1"/>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8">
    <w:name w:val="xl108"/>
    <w:basedOn w:val="a2"/>
    <w:rsid w:val="00304DF1"/>
    <w:pPr>
      <w:pBdr>
        <w:top w:val="single" w:sz="8"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9">
    <w:name w:val="xl109"/>
    <w:basedOn w:val="a2"/>
    <w:rsid w:val="00304DF1"/>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0">
    <w:name w:val="xl110"/>
    <w:basedOn w:val="a2"/>
    <w:rsid w:val="00304DF1"/>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1">
    <w:name w:val="xl111"/>
    <w:basedOn w:val="a2"/>
    <w:rsid w:val="00304DF1"/>
    <w:pPr>
      <w:pBdr>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2">
    <w:name w:val="xl112"/>
    <w:basedOn w:val="a2"/>
    <w:rsid w:val="00304DF1"/>
    <w:pPr>
      <w:pBdr>
        <w:bottom w:val="single" w:sz="8" w:space="0" w:color="auto"/>
        <w:right w:val="single" w:sz="8" w:space="0" w:color="auto"/>
      </w:pBdr>
      <w:spacing w:before="100" w:beforeAutospacing="1" w:after="100" w:afterAutospacing="1" w:line="240" w:lineRule="auto"/>
      <w:textAlignment w:val="center"/>
    </w:pPr>
    <w:rPr>
      <w:rFonts w:eastAsia="Times New Roman"/>
      <w:b w:val="0"/>
      <w:color w:val="000000"/>
      <w:sz w:val="24"/>
      <w:szCs w:val="24"/>
      <w:lang w:eastAsia="ru-RU"/>
    </w:rPr>
  </w:style>
  <w:style w:type="paragraph" w:customStyle="1" w:styleId="xl113">
    <w:name w:val="xl113"/>
    <w:basedOn w:val="a2"/>
    <w:rsid w:val="00304DF1"/>
    <w:pPr>
      <w:pBdr>
        <w:bottom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4">
    <w:name w:val="xl114"/>
    <w:basedOn w:val="a2"/>
    <w:rsid w:val="00304DF1"/>
    <w:pP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5">
    <w:name w:val="xl115"/>
    <w:basedOn w:val="a2"/>
    <w:rsid w:val="00304DF1"/>
    <w:pPr>
      <w:pBdr>
        <w:top w:val="single" w:sz="8" w:space="0" w:color="auto"/>
        <w:bottom w:val="single" w:sz="4"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6">
    <w:name w:val="xl116"/>
    <w:basedOn w:val="a2"/>
    <w:rsid w:val="00304DF1"/>
    <w:pPr>
      <w:pBdr>
        <w:top w:val="single" w:sz="4" w:space="0" w:color="auto"/>
        <w:bottom w:val="single" w:sz="4"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7">
    <w:name w:val="xl117"/>
    <w:basedOn w:val="a2"/>
    <w:rsid w:val="00304DF1"/>
    <w:pPr>
      <w:pBdr>
        <w:lef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18">
    <w:name w:val="xl118"/>
    <w:basedOn w:val="a2"/>
    <w:rsid w:val="00304DF1"/>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9">
    <w:name w:val="xl119"/>
    <w:basedOn w:val="a2"/>
    <w:rsid w:val="00304DF1"/>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20">
    <w:name w:val="xl120"/>
    <w:basedOn w:val="a2"/>
    <w:rsid w:val="00304DF1"/>
    <w:pPr>
      <w:pBdr>
        <w:top w:val="single" w:sz="8" w:space="0" w:color="auto"/>
        <w:bottom w:val="single" w:sz="4" w:space="0" w:color="auto"/>
      </w:pBdr>
      <w:spacing w:before="100" w:beforeAutospacing="1" w:after="100" w:afterAutospacing="1" w:line="240" w:lineRule="auto"/>
      <w:jc w:val="center"/>
    </w:pPr>
    <w:rPr>
      <w:rFonts w:eastAsia="Times New Roman"/>
      <w:b w:val="0"/>
      <w:color w:val="FF0000"/>
      <w:sz w:val="24"/>
      <w:szCs w:val="24"/>
      <w:lang w:eastAsia="ru-RU"/>
    </w:rPr>
  </w:style>
  <w:style w:type="character" w:customStyle="1" w:styleId="1c">
    <w:name w:val="Основной текст Знак1"/>
    <w:basedOn w:val="a3"/>
    <w:uiPriority w:val="99"/>
    <w:semiHidden/>
    <w:rsid w:val="00304DF1"/>
  </w:style>
  <w:style w:type="character" w:customStyle="1" w:styleId="17">
    <w:name w:val="Стиль1 Знак"/>
    <w:basedOn w:val="a7"/>
    <w:link w:val="1"/>
    <w:locked/>
    <w:rsid w:val="00304DF1"/>
    <w:rPr>
      <w:rFonts w:ascii="Times New Roman" w:eastAsia="Times New Roman" w:hAnsi="Times New Roman" w:cs="Times New Roman"/>
      <w:b/>
      <w:sz w:val="28"/>
    </w:rPr>
  </w:style>
  <w:style w:type="paragraph" w:customStyle="1" w:styleId="affff1">
    <w:name w:val="Абзац"/>
    <w:basedOn w:val="a2"/>
    <w:link w:val="affff2"/>
    <w:qFormat/>
    <w:rsid w:val="00304DF1"/>
    <w:pPr>
      <w:spacing w:after="0" w:line="240" w:lineRule="auto"/>
      <w:ind w:firstLine="567"/>
      <w:jc w:val="both"/>
    </w:pPr>
    <w:rPr>
      <w:rFonts w:eastAsia="Times New Roman"/>
      <w:b w:val="0"/>
      <w:sz w:val="24"/>
      <w:szCs w:val="24"/>
      <w:lang w:eastAsia="ru-RU"/>
    </w:rPr>
  </w:style>
  <w:style w:type="character" w:customStyle="1" w:styleId="affff2">
    <w:name w:val="Абзац Знак"/>
    <w:link w:val="affff1"/>
    <w:rsid w:val="00304DF1"/>
    <w:rPr>
      <w:rFonts w:ascii="Times New Roman" w:eastAsia="Times New Roman" w:hAnsi="Times New Roman" w:cs="Times New Roman"/>
      <w:sz w:val="24"/>
      <w:szCs w:val="24"/>
      <w:lang w:eastAsia="ru-RU"/>
    </w:rPr>
  </w:style>
  <w:style w:type="paragraph" w:customStyle="1" w:styleId="ConsNormal">
    <w:name w:val="ConsNormal"/>
    <w:rsid w:val="00304DF1"/>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304DF1"/>
    <w:pPr>
      <w:spacing w:after="0" w:line="240" w:lineRule="auto"/>
    </w:pPr>
    <w:rPr>
      <w:rFonts w:ascii="Courier New" w:eastAsia="Times New Roman" w:hAnsi="Courier New" w:cs="Times New Roman"/>
      <w:snapToGrid w:val="0"/>
      <w:sz w:val="20"/>
      <w:szCs w:val="20"/>
      <w:lang w:eastAsia="ru-RU"/>
    </w:rPr>
  </w:style>
  <w:style w:type="character" w:customStyle="1" w:styleId="1d">
    <w:name w:val="Текст сноски Знак1"/>
    <w:basedOn w:val="a3"/>
    <w:uiPriority w:val="99"/>
    <w:semiHidden/>
    <w:rsid w:val="00304DF1"/>
    <w:rPr>
      <w:rFonts w:ascii="Calibri" w:eastAsia="Calibri" w:hAnsi="Calibri" w:cs="Times New Roman"/>
      <w:sz w:val="20"/>
      <w:szCs w:val="20"/>
    </w:rPr>
  </w:style>
  <w:style w:type="numbering" w:styleId="a0">
    <w:name w:val="Outline List 3"/>
    <w:basedOn w:val="a5"/>
    <w:uiPriority w:val="99"/>
    <w:semiHidden/>
    <w:unhideWhenUsed/>
    <w:rsid w:val="00304DF1"/>
    <w:pPr>
      <w:numPr>
        <w:numId w:val="21"/>
      </w:numPr>
    </w:pPr>
  </w:style>
  <w:style w:type="paragraph" w:customStyle="1" w:styleId="b5">
    <w:name w:val="b_табл_назв"/>
    <w:basedOn w:val="a2"/>
    <w:qFormat/>
    <w:rsid w:val="00304DF1"/>
    <w:pPr>
      <w:widowControl w:val="0"/>
      <w:shd w:val="clear" w:color="auto" w:fill="FFFFFF"/>
      <w:spacing w:after="0" w:line="240" w:lineRule="auto"/>
      <w:jc w:val="center"/>
    </w:pPr>
    <w:rPr>
      <w:b w:val="0"/>
      <w:i/>
    </w:rPr>
  </w:style>
  <w:style w:type="character" w:customStyle="1" w:styleId="ConsPlusNormal0">
    <w:name w:val="ConsPlusNormal Знак"/>
    <w:link w:val="ConsPlusNormal"/>
    <w:rsid w:val="00304DF1"/>
    <w:rPr>
      <w:rFonts w:ascii="Arial" w:eastAsia="Times New Roman" w:hAnsi="Arial" w:cs="Arial"/>
      <w:sz w:val="20"/>
      <w:szCs w:val="20"/>
      <w:lang w:eastAsia="ru-RU"/>
    </w:rPr>
  </w:style>
  <w:style w:type="paragraph" w:styleId="affff3">
    <w:name w:val="No Spacing"/>
    <w:link w:val="affff4"/>
    <w:uiPriority w:val="1"/>
    <w:qFormat/>
    <w:rsid w:val="00304DF1"/>
    <w:pPr>
      <w:spacing w:after="0" w:line="240" w:lineRule="auto"/>
    </w:pPr>
    <w:rPr>
      <w:rFonts w:ascii="Calibri" w:eastAsia="Calibri" w:hAnsi="Calibri" w:cs="Times New Roman"/>
    </w:rPr>
  </w:style>
  <w:style w:type="character" w:customStyle="1" w:styleId="lime-green">
    <w:name w:val="lime-green"/>
    <w:basedOn w:val="a3"/>
    <w:rsid w:val="00304DF1"/>
  </w:style>
  <w:style w:type="character" w:customStyle="1" w:styleId="di2-bodytextmarker">
    <w:name w:val="di2-body__text__marker"/>
    <w:basedOn w:val="a3"/>
    <w:rsid w:val="00304DF1"/>
  </w:style>
  <w:style w:type="character" w:styleId="affff5">
    <w:name w:val="annotation reference"/>
    <w:basedOn w:val="a3"/>
    <w:uiPriority w:val="99"/>
    <w:semiHidden/>
    <w:unhideWhenUsed/>
    <w:rsid w:val="00304DF1"/>
    <w:rPr>
      <w:sz w:val="16"/>
      <w:szCs w:val="16"/>
    </w:rPr>
  </w:style>
  <w:style w:type="paragraph" w:styleId="affff6">
    <w:name w:val="annotation text"/>
    <w:basedOn w:val="a2"/>
    <w:link w:val="affff7"/>
    <w:uiPriority w:val="99"/>
    <w:semiHidden/>
    <w:unhideWhenUsed/>
    <w:rsid w:val="00304DF1"/>
    <w:pPr>
      <w:spacing w:after="160" w:line="240" w:lineRule="auto"/>
    </w:pPr>
    <w:rPr>
      <w:rFonts w:asciiTheme="minorHAnsi" w:eastAsiaTheme="minorHAnsi" w:hAnsiTheme="minorHAnsi" w:cstheme="minorBidi"/>
      <w:b w:val="0"/>
      <w:sz w:val="20"/>
      <w:szCs w:val="20"/>
    </w:rPr>
  </w:style>
  <w:style w:type="character" w:customStyle="1" w:styleId="affff7">
    <w:name w:val="Текст примечания Знак"/>
    <w:basedOn w:val="a3"/>
    <w:link w:val="affff6"/>
    <w:uiPriority w:val="99"/>
    <w:semiHidden/>
    <w:rsid w:val="00304DF1"/>
    <w:rPr>
      <w:sz w:val="20"/>
      <w:szCs w:val="20"/>
    </w:rPr>
  </w:style>
  <w:style w:type="paragraph" w:styleId="affff8">
    <w:name w:val="annotation subject"/>
    <w:basedOn w:val="affff6"/>
    <w:next w:val="affff6"/>
    <w:link w:val="affff9"/>
    <w:uiPriority w:val="99"/>
    <w:semiHidden/>
    <w:unhideWhenUsed/>
    <w:rsid w:val="00304DF1"/>
    <w:rPr>
      <w:b/>
      <w:bCs/>
    </w:rPr>
  </w:style>
  <w:style w:type="character" w:customStyle="1" w:styleId="affff9">
    <w:name w:val="Тема примечания Знак"/>
    <w:basedOn w:val="affff7"/>
    <w:link w:val="affff8"/>
    <w:uiPriority w:val="99"/>
    <w:semiHidden/>
    <w:rsid w:val="00304DF1"/>
    <w:rPr>
      <w:b/>
      <w:bCs/>
      <w:sz w:val="20"/>
      <w:szCs w:val="20"/>
    </w:rPr>
  </w:style>
  <w:style w:type="character" w:customStyle="1" w:styleId="1e">
    <w:name w:val="Маркер1 Знак"/>
    <w:basedOn w:val="a3"/>
    <w:link w:val="10"/>
    <w:locked/>
    <w:rsid w:val="00304DF1"/>
    <w:rPr>
      <w:rFonts w:ascii="Times New Roman" w:eastAsia="Times New Roman" w:hAnsi="Times New Roman" w:cs="Times New Roman"/>
      <w:sz w:val="28"/>
      <w:szCs w:val="28"/>
      <w:lang w:eastAsia="ru-RU"/>
    </w:rPr>
  </w:style>
  <w:style w:type="paragraph" w:customStyle="1" w:styleId="10">
    <w:name w:val="Маркер1"/>
    <w:basedOn w:val="a2"/>
    <w:link w:val="1e"/>
    <w:qFormat/>
    <w:rsid w:val="00304DF1"/>
    <w:pPr>
      <w:numPr>
        <w:numId w:val="22"/>
      </w:numPr>
      <w:tabs>
        <w:tab w:val="left" w:pos="851"/>
      </w:tabs>
      <w:spacing w:after="120" w:line="240" w:lineRule="auto"/>
      <w:ind w:left="0" w:firstLine="340"/>
      <w:contextualSpacing/>
      <w:jc w:val="both"/>
    </w:pPr>
    <w:rPr>
      <w:rFonts w:eastAsia="Times New Roman"/>
      <w:b w:val="0"/>
      <w:szCs w:val="28"/>
      <w:lang w:eastAsia="ru-RU"/>
    </w:rPr>
  </w:style>
  <w:style w:type="character" w:customStyle="1" w:styleId="2a">
    <w:name w:val="Заголовок 2 Шелестов Знак"/>
    <w:link w:val="2b"/>
    <w:locked/>
    <w:rsid w:val="00304DF1"/>
    <w:rPr>
      <w:rFonts w:ascii="Times New Roman" w:eastAsia="Times New Roman" w:hAnsi="Times New Roman" w:cs="Arial"/>
      <w:b/>
      <w:iCs/>
      <w:sz w:val="28"/>
      <w:szCs w:val="28"/>
      <w:lang w:eastAsia="ru-RU"/>
    </w:rPr>
  </w:style>
  <w:style w:type="paragraph" w:customStyle="1" w:styleId="2b">
    <w:name w:val="Заголовок 2 Шелестов"/>
    <w:basedOn w:val="a2"/>
    <w:next w:val="a2"/>
    <w:link w:val="2a"/>
    <w:qFormat/>
    <w:rsid w:val="00304DF1"/>
    <w:pPr>
      <w:keepNext/>
      <w:keepLines/>
      <w:tabs>
        <w:tab w:val="left" w:pos="851"/>
      </w:tabs>
      <w:spacing w:before="240" w:after="120" w:line="240" w:lineRule="auto"/>
      <w:ind w:firstLine="709"/>
      <w:contextualSpacing/>
      <w:jc w:val="both"/>
      <w:outlineLvl w:val="1"/>
    </w:pPr>
    <w:rPr>
      <w:rFonts w:eastAsia="Times New Roman" w:cs="Arial"/>
      <w:iCs/>
      <w:szCs w:val="28"/>
      <w:lang w:eastAsia="ru-RU"/>
    </w:rPr>
  </w:style>
  <w:style w:type="paragraph" w:customStyle="1" w:styleId="affffa">
    <w:name w:val="Таблица центр"/>
    <w:basedOn w:val="a2"/>
    <w:rsid w:val="00304DF1"/>
    <w:pPr>
      <w:spacing w:before="80" w:after="80" w:line="240" w:lineRule="auto"/>
      <w:jc w:val="center"/>
    </w:pPr>
    <w:rPr>
      <w:rFonts w:ascii="Arial" w:eastAsia="Times New Roman" w:hAnsi="Arial"/>
      <w:b w:val="0"/>
      <w:sz w:val="22"/>
      <w:szCs w:val="20"/>
      <w:lang w:eastAsia="ru-RU"/>
    </w:rPr>
  </w:style>
  <w:style w:type="paragraph" w:customStyle="1" w:styleId="05">
    <w:name w:val="Таблица 0.5"/>
    <w:basedOn w:val="a2"/>
    <w:rsid w:val="00304DF1"/>
    <w:pPr>
      <w:spacing w:before="80" w:after="80" w:line="240" w:lineRule="auto"/>
      <w:ind w:left="284"/>
    </w:pPr>
    <w:rPr>
      <w:rFonts w:ascii="Arial" w:eastAsia="Times New Roman" w:hAnsi="Arial"/>
      <w:b w:val="0"/>
      <w:sz w:val="22"/>
      <w:szCs w:val="20"/>
      <w:lang w:eastAsia="ru-RU"/>
    </w:rPr>
  </w:style>
  <w:style w:type="paragraph" w:customStyle="1" w:styleId="0-">
    <w:name w:val="Таблица 0-ж"/>
    <w:basedOn w:val="a2"/>
    <w:rsid w:val="00304DF1"/>
    <w:pPr>
      <w:spacing w:before="80" w:after="80" w:line="240" w:lineRule="auto"/>
    </w:pPr>
    <w:rPr>
      <w:rFonts w:ascii="Arial" w:eastAsia="Times New Roman" w:hAnsi="Arial"/>
      <w:sz w:val="22"/>
      <w:szCs w:val="20"/>
      <w:lang w:eastAsia="ru-RU"/>
    </w:rPr>
  </w:style>
  <w:style w:type="paragraph" w:customStyle="1" w:styleId="-">
    <w:name w:val="Таблица центр-ж"/>
    <w:basedOn w:val="affffa"/>
    <w:rsid w:val="00304DF1"/>
    <w:rPr>
      <w:b/>
    </w:rPr>
  </w:style>
  <w:style w:type="paragraph" w:customStyle="1" w:styleId="affffb">
    <w:name w:val="подзаг таб"/>
    <w:basedOn w:val="a2"/>
    <w:rsid w:val="00304DF1"/>
    <w:pPr>
      <w:spacing w:after="0" w:line="288" w:lineRule="auto"/>
      <w:jc w:val="center"/>
    </w:pPr>
    <w:rPr>
      <w:rFonts w:ascii="Arial" w:eastAsia="Times New Roman" w:hAnsi="Arial"/>
      <w:b w:val="0"/>
      <w:sz w:val="22"/>
      <w:szCs w:val="20"/>
      <w:lang w:eastAsia="ru-RU"/>
    </w:rPr>
  </w:style>
  <w:style w:type="character" w:customStyle="1" w:styleId="apple-converted-space">
    <w:name w:val="apple-converted-space"/>
    <w:basedOn w:val="a3"/>
    <w:rsid w:val="00304DF1"/>
  </w:style>
  <w:style w:type="paragraph" w:customStyle="1" w:styleId="voice">
    <w:name w:val="voice"/>
    <w:basedOn w:val="a2"/>
    <w:rsid w:val="00304DF1"/>
    <w:pPr>
      <w:spacing w:before="100" w:beforeAutospacing="1" w:after="100" w:afterAutospacing="1" w:line="240" w:lineRule="auto"/>
    </w:pPr>
    <w:rPr>
      <w:rFonts w:eastAsia="Times New Roman"/>
      <w:b w:val="0"/>
      <w:sz w:val="24"/>
      <w:szCs w:val="24"/>
      <w:lang w:eastAsia="ru-RU"/>
    </w:rPr>
  </w:style>
  <w:style w:type="character" w:customStyle="1" w:styleId="reference-text">
    <w:name w:val="reference-text"/>
    <w:basedOn w:val="a3"/>
    <w:rsid w:val="00304DF1"/>
  </w:style>
  <w:style w:type="character" w:styleId="HTML">
    <w:name w:val="HTML Sample"/>
    <w:basedOn w:val="a3"/>
    <w:uiPriority w:val="99"/>
    <w:semiHidden/>
    <w:unhideWhenUsed/>
    <w:rsid w:val="00304DF1"/>
    <w:rPr>
      <w:rFonts w:ascii="Courier New" w:eastAsia="Times New Roman" w:hAnsi="Courier New" w:cs="Courier New"/>
    </w:rPr>
  </w:style>
  <w:style w:type="character" w:customStyle="1" w:styleId="affff4">
    <w:name w:val="Без интервала Знак"/>
    <w:link w:val="affff3"/>
    <w:uiPriority w:val="1"/>
    <w:locked/>
    <w:rsid w:val="00304DF1"/>
    <w:rPr>
      <w:rFonts w:ascii="Calibri" w:eastAsia="Calibri" w:hAnsi="Calibri" w:cs="Times New Roman"/>
    </w:rPr>
  </w:style>
  <w:style w:type="character" w:customStyle="1" w:styleId="2c">
    <w:name w:val="Основной текст (2) + Не курсив"/>
    <w:basedOn w:val="27"/>
    <w:rsid w:val="00304DF1"/>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ArialNarrow11pt">
    <w:name w:val="Основной текст (2) + Arial Narrow;11 pt;Полужирный;Не курсив"/>
    <w:basedOn w:val="27"/>
    <w:rsid w:val="00304DF1"/>
    <w:rPr>
      <w:rFonts w:ascii="Arial Narrow" w:eastAsia="Arial Narrow" w:hAnsi="Arial Narrow" w:cs="Arial Narrow"/>
      <w:b/>
      <w:bCs/>
      <w:i/>
      <w:iCs/>
      <w:color w:val="000000"/>
      <w:spacing w:val="0"/>
      <w:w w:val="100"/>
      <w:position w:val="0"/>
      <w:sz w:val="22"/>
      <w:szCs w:val="22"/>
      <w:shd w:val="clear" w:color="auto" w:fill="FFFFFF"/>
      <w:lang w:val="ru-RU" w:eastAsia="ru-RU" w:bidi="ru-RU"/>
    </w:rPr>
  </w:style>
  <w:style w:type="character" w:customStyle="1" w:styleId="265pt">
    <w:name w:val="Основной текст (2) + 6;5 pt;Полужирный;Не курсив"/>
    <w:basedOn w:val="27"/>
    <w:rsid w:val="00304DF1"/>
    <w:rPr>
      <w:rFonts w:ascii="Times New Roman" w:eastAsia="Times New Roman" w:hAnsi="Times New Roman" w:cs="Times New Roman"/>
      <w:b/>
      <w:bCs/>
      <w:i/>
      <w:iCs/>
      <w:color w:val="000000"/>
      <w:spacing w:val="0"/>
      <w:w w:val="100"/>
      <w:position w:val="0"/>
      <w:sz w:val="13"/>
      <w:szCs w:val="13"/>
      <w:shd w:val="clear" w:color="auto" w:fill="FFFFFF"/>
      <w:lang w:val="ru-RU" w:eastAsia="ru-RU" w:bidi="ru-RU"/>
    </w:rPr>
  </w:style>
  <w:style w:type="character" w:customStyle="1" w:styleId="2ArialNarrow">
    <w:name w:val="Основной текст (2) + Arial Narrow"/>
    <w:aliases w:val="11 pt,Полужирный,Не курсив"/>
    <w:basedOn w:val="27"/>
    <w:rsid w:val="00304DF1"/>
    <w:rPr>
      <w:rFonts w:ascii="Times New Roman" w:eastAsia="Times New Roman" w:hAnsi="Times New Roman" w:cs="Times New Roman"/>
      <w:b/>
      <w:bCs/>
      <w:i/>
      <w:iCs/>
      <w:color w:val="000000"/>
      <w:spacing w:val="0"/>
      <w:w w:val="100"/>
      <w:position w:val="0"/>
      <w:sz w:val="13"/>
      <w:szCs w:val="13"/>
      <w:shd w:val="clear" w:color="auto" w:fill="FFFFFF"/>
      <w:lang w:val="ru-RU" w:eastAsia="ru-RU" w:bidi="ru-RU"/>
    </w:rPr>
  </w:style>
  <w:style w:type="paragraph" w:customStyle="1" w:styleId="articleinfo">
    <w:name w:val="articleinfo"/>
    <w:basedOn w:val="a2"/>
    <w:rsid w:val="00304DF1"/>
    <w:pPr>
      <w:spacing w:before="100" w:beforeAutospacing="1" w:after="100" w:afterAutospacing="1" w:line="240" w:lineRule="auto"/>
    </w:pPr>
    <w:rPr>
      <w:rFonts w:eastAsia="Times New Roman"/>
      <w:b w:val="0"/>
      <w:sz w:val="24"/>
      <w:szCs w:val="24"/>
      <w:lang w:eastAsia="ru-RU"/>
    </w:rPr>
  </w:style>
  <w:style w:type="character" w:customStyle="1" w:styleId="createdate">
    <w:name w:val="createdate"/>
    <w:basedOn w:val="a3"/>
    <w:rsid w:val="00304DF1"/>
  </w:style>
  <w:style w:type="character" w:customStyle="1" w:styleId="markedcontent">
    <w:name w:val="markedcontent"/>
    <w:basedOn w:val="a3"/>
    <w:rsid w:val="00304DF1"/>
  </w:style>
  <w:style w:type="character" w:customStyle="1" w:styleId="mw-headline">
    <w:name w:val="mw-headline"/>
    <w:basedOn w:val="a3"/>
    <w:rsid w:val="00304DF1"/>
  </w:style>
  <w:style w:type="paragraph" w:customStyle="1" w:styleId="affffc">
    <w:name w:val="для проектов"/>
    <w:basedOn w:val="a2"/>
    <w:rsid w:val="00304DF1"/>
    <w:pPr>
      <w:spacing w:after="0" w:line="360" w:lineRule="auto"/>
      <w:ind w:firstLine="709"/>
      <w:jc w:val="both"/>
    </w:pPr>
    <w:rPr>
      <w:rFonts w:eastAsia="Times New Roman"/>
      <w:b w:val="0"/>
      <w:szCs w:val="20"/>
      <w:lang w:eastAsia="ru-RU"/>
    </w:rPr>
  </w:style>
  <w:style w:type="paragraph" w:customStyle="1" w:styleId="affffd">
    <w:name w:val="Содержимое таблицы"/>
    <w:basedOn w:val="a2"/>
    <w:rsid w:val="00304DF1"/>
    <w:pPr>
      <w:widowControl w:val="0"/>
      <w:suppressLineNumbers/>
      <w:suppressAutoHyphens/>
      <w:spacing w:after="0" w:line="240" w:lineRule="auto"/>
    </w:pPr>
    <w:rPr>
      <w:rFonts w:eastAsia="SimSun" w:cs="Mangal"/>
      <w:b w:val="0"/>
      <w:kern w:val="1"/>
      <w:sz w:val="24"/>
      <w:szCs w:val="24"/>
      <w:lang w:eastAsia="hi-IN" w:bidi="hi-IN"/>
    </w:rPr>
  </w:style>
  <w:style w:type="character" w:customStyle="1" w:styleId="affffe">
    <w:name w:val="Не вступил в силу"/>
    <w:rsid w:val="00304DF1"/>
    <w:rPr>
      <w:rFonts w:ascii="Verdana" w:hAnsi="Verdana" w:cs="Times New Roman" w:hint="default"/>
      <w:color w:val="008080"/>
      <w:sz w:val="20"/>
      <w:szCs w:val="20"/>
      <w:lang w:val="en-US" w:eastAsia="en-US" w:bidi="ar-SA"/>
    </w:rPr>
  </w:style>
  <w:style w:type="paragraph" w:customStyle="1" w:styleId="ConsPlusTitle">
    <w:name w:val="ConsPlusTitle"/>
    <w:uiPriority w:val="99"/>
    <w:rsid w:val="00304DF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Report">
    <w:name w:val="Report"/>
    <w:basedOn w:val="a2"/>
    <w:rsid w:val="00304DF1"/>
    <w:pPr>
      <w:spacing w:after="0" w:line="360" w:lineRule="auto"/>
      <w:ind w:firstLine="567"/>
      <w:jc w:val="both"/>
    </w:pPr>
    <w:rPr>
      <w:rFonts w:eastAsia="Times New Roman"/>
      <w:b w:val="0"/>
      <w:sz w:val="24"/>
      <w:szCs w:val="20"/>
      <w:lang w:eastAsia="ru-RU"/>
    </w:rPr>
  </w:style>
  <w:style w:type="paragraph" w:customStyle="1" w:styleId="Standard">
    <w:name w:val="Standard"/>
    <w:next w:val="a2"/>
    <w:rsid w:val="00304DF1"/>
    <w:pPr>
      <w:suppressAutoHyphens/>
      <w:autoSpaceDN w:val="0"/>
      <w:spacing w:after="0" w:line="240" w:lineRule="auto"/>
      <w:textAlignment w:val="baseline"/>
    </w:pPr>
    <w:rPr>
      <w:rFonts w:ascii="Arial" w:eastAsia="Times New Roman" w:hAnsi="Arial" w:cs="Arial"/>
      <w:kern w:val="3"/>
      <w:sz w:val="24"/>
      <w:szCs w:val="24"/>
      <w:lang w:eastAsia="zh-CN"/>
    </w:rPr>
  </w:style>
  <w:style w:type="paragraph" w:customStyle="1" w:styleId="1f">
    <w:name w:val="Выделение 1"/>
    <w:basedOn w:val="b1"/>
    <w:link w:val="1f0"/>
    <w:qFormat/>
    <w:rsid w:val="00122E9C"/>
    <w:rPr>
      <w:i/>
    </w:rPr>
  </w:style>
  <w:style w:type="character" w:customStyle="1" w:styleId="1f0">
    <w:name w:val="Выделение 1 Знак"/>
    <w:basedOn w:val="b2"/>
    <w:link w:val="1f"/>
    <w:rsid w:val="00122E9C"/>
    <w:rPr>
      <w:rFonts w:ascii="Times New Roman" w:eastAsia="Times New Roman" w:hAnsi="Times New Roman" w:cs="Times New Roman"/>
      <w:i/>
      <w:sz w:val="28"/>
      <w:szCs w:val="20"/>
      <w:lang w:eastAsia="ru-RU"/>
    </w:rPr>
  </w:style>
  <w:style w:type="character" w:customStyle="1" w:styleId="110">
    <w:name w:val="Табличный_боковик_11 Знак"/>
    <w:link w:val="111"/>
    <w:locked/>
    <w:rsid w:val="00780CF0"/>
    <w:rPr>
      <w:szCs w:val="24"/>
    </w:rPr>
  </w:style>
  <w:style w:type="paragraph" w:customStyle="1" w:styleId="111">
    <w:name w:val="Табличный_боковик_11"/>
    <w:link w:val="110"/>
    <w:qFormat/>
    <w:rsid w:val="00780CF0"/>
    <w:pPr>
      <w:spacing w:after="0" w:line="240" w:lineRule="auto"/>
    </w:pPr>
    <w:rPr>
      <w:szCs w:val="24"/>
    </w:rPr>
  </w:style>
  <w:style w:type="character" w:customStyle="1" w:styleId="fontstyle01">
    <w:name w:val="fontstyle01"/>
    <w:basedOn w:val="a3"/>
    <w:rsid w:val="0021512C"/>
    <w:rPr>
      <w:rFonts w:ascii="Tahoma" w:hAnsi="Tahoma" w:cs="Tahom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25876">
      <w:bodyDiv w:val="1"/>
      <w:marLeft w:val="0"/>
      <w:marRight w:val="0"/>
      <w:marTop w:val="0"/>
      <w:marBottom w:val="0"/>
      <w:divBdr>
        <w:top w:val="none" w:sz="0" w:space="0" w:color="auto"/>
        <w:left w:val="none" w:sz="0" w:space="0" w:color="auto"/>
        <w:bottom w:val="none" w:sz="0" w:space="0" w:color="auto"/>
        <w:right w:val="none" w:sz="0" w:space="0" w:color="auto"/>
      </w:divBdr>
    </w:div>
    <w:div w:id="36706203">
      <w:bodyDiv w:val="1"/>
      <w:marLeft w:val="0"/>
      <w:marRight w:val="0"/>
      <w:marTop w:val="0"/>
      <w:marBottom w:val="0"/>
      <w:divBdr>
        <w:top w:val="none" w:sz="0" w:space="0" w:color="auto"/>
        <w:left w:val="none" w:sz="0" w:space="0" w:color="auto"/>
        <w:bottom w:val="none" w:sz="0" w:space="0" w:color="auto"/>
        <w:right w:val="none" w:sz="0" w:space="0" w:color="auto"/>
      </w:divBdr>
    </w:div>
    <w:div w:id="58133955">
      <w:bodyDiv w:val="1"/>
      <w:marLeft w:val="0"/>
      <w:marRight w:val="0"/>
      <w:marTop w:val="0"/>
      <w:marBottom w:val="0"/>
      <w:divBdr>
        <w:top w:val="none" w:sz="0" w:space="0" w:color="auto"/>
        <w:left w:val="none" w:sz="0" w:space="0" w:color="auto"/>
        <w:bottom w:val="none" w:sz="0" w:space="0" w:color="auto"/>
        <w:right w:val="none" w:sz="0" w:space="0" w:color="auto"/>
      </w:divBdr>
    </w:div>
    <w:div w:id="59133842">
      <w:bodyDiv w:val="1"/>
      <w:marLeft w:val="0"/>
      <w:marRight w:val="0"/>
      <w:marTop w:val="0"/>
      <w:marBottom w:val="0"/>
      <w:divBdr>
        <w:top w:val="none" w:sz="0" w:space="0" w:color="auto"/>
        <w:left w:val="none" w:sz="0" w:space="0" w:color="auto"/>
        <w:bottom w:val="none" w:sz="0" w:space="0" w:color="auto"/>
        <w:right w:val="none" w:sz="0" w:space="0" w:color="auto"/>
      </w:divBdr>
    </w:div>
    <w:div w:id="72364353">
      <w:bodyDiv w:val="1"/>
      <w:marLeft w:val="0"/>
      <w:marRight w:val="0"/>
      <w:marTop w:val="0"/>
      <w:marBottom w:val="0"/>
      <w:divBdr>
        <w:top w:val="none" w:sz="0" w:space="0" w:color="auto"/>
        <w:left w:val="none" w:sz="0" w:space="0" w:color="auto"/>
        <w:bottom w:val="none" w:sz="0" w:space="0" w:color="auto"/>
        <w:right w:val="none" w:sz="0" w:space="0" w:color="auto"/>
      </w:divBdr>
    </w:div>
    <w:div w:id="94374988">
      <w:bodyDiv w:val="1"/>
      <w:marLeft w:val="0"/>
      <w:marRight w:val="0"/>
      <w:marTop w:val="0"/>
      <w:marBottom w:val="0"/>
      <w:divBdr>
        <w:top w:val="none" w:sz="0" w:space="0" w:color="auto"/>
        <w:left w:val="none" w:sz="0" w:space="0" w:color="auto"/>
        <w:bottom w:val="none" w:sz="0" w:space="0" w:color="auto"/>
        <w:right w:val="none" w:sz="0" w:space="0" w:color="auto"/>
      </w:divBdr>
    </w:div>
    <w:div w:id="99299203">
      <w:bodyDiv w:val="1"/>
      <w:marLeft w:val="0"/>
      <w:marRight w:val="0"/>
      <w:marTop w:val="0"/>
      <w:marBottom w:val="0"/>
      <w:divBdr>
        <w:top w:val="none" w:sz="0" w:space="0" w:color="auto"/>
        <w:left w:val="none" w:sz="0" w:space="0" w:color="auto"/>
        <w:bottom w:val="none" w:sz="0" w:space="0" w:color="auto"/>
        <w:right w:val="none" w:sz="0" w:space="0" w:color="auto"/>
      </w:divBdr>
    </w:div>
    <w:div w:id="118115811">
      <w:bodyDiv w:val="1"/>
      <w:marLeft w:val="0"/>
      <w:marRight w:val="0"/>
      <w:marTop w:val="0"/>
      <w:marBottom w:val="0"/>
      <w:divBdr>
        <w:top w:val="none" w:sz="0" w:space="0" w:color="auto"/>
        <w:left w:val="none" w:sz="0" w:space="0" w:color="auto"/>
        <w:bottom w:val="none" w:sz="0" w:space="0" w:color="auto"/>
        <w:right w:val="none" w:sz="0" w:space="0" w:color="auto"/>
      </w:divBdr>
    </w:div>
    <w:div w:id="134956369">
      <w:bodyDiv w:val="1"/>
      <w:marLeft w:val="0"/>
      <w:marRight w:val="0"/>
      <w:marTop w:val="0"/>
      <w:marBottom w:val="0"/>
      <w:divBdr>
        <w:top w:val="none" w:sz="0" w:space="0" w:color="auto"/>
        <w:left w:val="none" w:sz="0" w:space="0" w:color="auto"/>
        <w:bottom w:val="none" w:sz="0" w:space="0" w:color="auto"/>
        <w:right w:val="none" w:sz="0" w:space="0" w:color="auto"/>
      </w:divBdr>
    </w:div>
    <w:div w:id="136605140">
      <w:bodyDiv w:val="1"/>
      <w:marLeft w:val="0"/>
      <w:marRight w:val="0"/>
      <w:marTop w:val="0"/>
      <w:marBottom w:val="0"/>
      <w:divBdr>
        <w:top w:val="none" w:sz="0" w:space="0" w:color="auto"/>
        <w:left w:val="none" w:sz="0" w:space="0" w:color="auto"/>
        <w:bottom w:val="none" w:sz="0" w:space="0" w:color="auto"/>
        <w:right w:val="none" w:sz="0" w:space="0" w:color="auto"/>
      </w:divBdr>
    </w:div>
    <w:div w:id="193806996">
      <w:bodyDiv w:val="1"/>
      <w:marLeft w:val="0"/>
      <w:marRight w:val="0"/>
      <w:marTop w:val="0"/>
      <w:marBottom w:val="0"/>
      <w:divBdr>
        <w:top w:val="none" w:sz="0" w:space="0" w:color="auto"/>
        <w:left w:val="none" w:sz="0" w:space="0" w:color="auto"/>
        <w:bottom w:val="none" w:sz="0" w:space="0" w:color="auto"/>
        <w:right w:val="none" w:sz="0" w:space="0" w:color="auto"/>
      </w:divBdr>
    </w:div>
    <w:div w:id="200241886">
      <w:bodyDiv w:val="1"/>
      <w:marLeft w:val="0"/>
      <w:marRight w:val="0"/>
      <w:marTop w:val="0"/>
      <w:marBottom w:val="0"/>
      <w:divBdr>
        <w:top w:val="none" w:sz="0" w:space="0" w:color="auto"/>
        <w:left w:val="none" w:sz="0" w:space="0" w:color="auto"/>
        <w:bottom w:val="none" w:sz="0" w:space="0" w:color="auto"/>
        <w:right w:val="none" w:sz="0" w:space="0" w:color="auto"/>
      </w:divBdr>
    </w:div>
    <w:div w:id="242103761">
      <w:bodyDiv w:val="1"/>
      <w:marLeft w:val="0"/>
      <w:marRight w:val="0"/>
      <w:marTop w:val="0"/>
      <w:marBottom w:val="0"/>
      <w:divBdr>
        <w:top w:val="none" w:sz="0" w:space="0" w:color="auto"/>
        <w:left w:val="none" w:sz="0" w:space="0" w:color="auto"/>
        <w:bottom w:val="none" w:sz="0" w:space="0" w:color="auto"/>
        <w:right w:val="none" w:sz="0" w:space="0" w:color="auto"/>
      </w:divBdr>
    </w:div>
    <w:div w:id="246305626">
      <w:bodyDiv w:val="1"/>
      <w:marLeft w:val="0"/>
      <w:marRight w:val="0"/>
      <w:marTop w:val="0"/>
      <w:marBottom w:val="0"/>
      <w:divBdr>
        <w:top w:val="none" w:sz="0" w:space="0" w:color="auto"/>
        <w:left w:val="none" w:sz="0" w:space="0" w:color="auto"/>
        <w:bottom w:val="none" w:sz="0" w:space="0" w:color="auto"/>
        <w:right w:val="none" w:sz="0" w:space="0" w:color="auto"/>
      </w:divBdr>
    </w:div>
    <w:div w:id="262034578">
      <w:bodyDiv w:val="1"/>
      <w:marLeft w:val="0"/>
      <w:marRight w:val="0"/>
      <w:marTop w:val="0"/>
      <w:marBottom w:val="0"/>
      <w:divBdr>
        <w:top w:val="none" w:sz="0" w:space="0" w:color="auto"/>
        <w:left w:val="none" w:sz="0" w:space="0" w:color="auto"/>
        <w:bottom w:val="none" w:sz="0" w:space="0" w:color="auto"/>
        <w:right w:val="none" w:sz="0" w:space="0" w:color="auto"/>
      </w:divBdr>
    </w:div>
    <w:div w:id="278953895">
      <w:bodyDiv w:val="1"/>
      <w:marLeft w:val="0"/>
      <w:marRight w:val="0"/>
      <w:marTop w:val="0"/>
      <w:marBottom w:val="0"/>
      <w:divBdr>
        <w:top w:val="none" w:sz="0" w:space="0" w:color="auto"/>
        <w:left w:val="none" w:sz="0" w:space="0" w:color="auto"/>
        <w:bottom w:val="none" w:sz="0" w:space="0" w:color="auto"/>
        <w:right w:val="none" w:sz="0" w:space="0" w:color="auto"/>
      </w:divBdr>
    </w:div>
    <w:div w:id="285550835">
      <w:bodyDiv w:val="1"/>
      <w:marLeft w:val="0"/>
      <w:marRight w:val="0"/>
      <w:marTop w:val="0"/>
      <w:marBottom w:val="0"/>
      <w:divBdr>
        <w:top w:val="none" w:sz="0" w:space="0" w:color="auto"/>
        <w:left w:val="none" w:sz="0" w:space="0" w:color="auto"/>
        <w:bottom w:val="none" w:sz="0" w:space="0" w:color="auto"/>
        <w:right w:val="none" w:sz="0" w:space="0" w:color="auto"/>
      </w:divBdr>
    </w:div>
    <w:div w:id="288899686">
      <w:bodyDiv w:val="1"/>
      <w:marLeft w:val="0"/>
      <w:marRight w:val="0"/>
      <w:marTop w:val="0"/>
      <w:marBottom w:val="0"/>
      <w:divBdr>
        <w:top w:val="none" w:sz="0" w:space="0" w:color="auto"/>
        <w:left w:val="none" w:sz="0" w:space="0" w:color="auto"/>
        <w:bottom w:val="none" w:sz="0" w:space="0" w:color="auto"/>
        <w:right w:val="none" w:sz="0" w:space="0" w:color="auto"/>
      </w:divBdr>
    </w:div>
    <w:div w:id="301230553">
      <w:bodyDiv w:val="1"/>
      <w:marLeft w:val="0"/>
      <w:marRight w:val="0"/>
      <w:marTop w:val="0"/>
      <w:marBottom w:val="0"/>
      <w:divBdr>
        <w:top w:val="none" w:sz="0" w:space="0" w:color="auto"/>
        <w:left w:val="none" w:sz="0" w:space="0" w:color="auto"/>
        <w:bottom w:val="none" w:sz="0" w:space="0" w:color="auto"/>
        <w:right w:val="none" w:sz="0" w:space="0" w:color="auto"/>
      </w:divBdr>
    </w:div>
    <w:div w:id="305401431">
      <w:bodyDiv w:val="1"/>
      <w:marLeft w:val="0"/>
      <w:marRight w:val="0"/>
      <w:marTop w:val="0"/>
      <w:marBottom w:val="0"/>
      <w:divBdr>
        <w:top w:val="none" w:sz="0" w:space="0" w:color="auto"/>
        <w:left w:val="none" w:sz="0" w:space="0" w:color="auto"/>
        <w:bottom w:val="none" w:sz="0" w:space="0" w:color="auto"/>
        <w:right w:val="none" w:sz="0" w:space="0" w:color="auto"/>
      </w:divBdr>
    </w:div>
    <w:div w:id="336345961">
      <w:bodyDiv w:val="1"/>
      <w:marLeft w:val="0"/>
      <w:marRight w:val="0"/>
      <w:marTop w:val="0"/>
      <w:marBottom w:val="0"/>
      <w:divBdr>
        <w:top w:val="none" w:sz="0" w:space="0" w:color="auto"/>
        <w:left w:val="none" w:sz="0" w:space="0" w:color="auto"/>
        <w:bottom w:val="none" w:sz="0" w:space="0" w:color="auto"/>
        <w:right w:val="none" w:sz="0" w:space="0" w:color="auto"/>
      </w:divBdr>
    </w:div>
    <w:div w:id="385228155">
      <w:bodyDiv w:val="1"/>
      <w:marLeft w:val="0"/>
      <w:marRight w:val="0"/>
      <w:marTop w:val="0"/>
      <w:marBottom w:val="0"/>
      <w:divBdr>
        <w:top w:val="none" w:sz="0" w:space="0" w:color="auto"/>
        <w:left w:val="none" w:sz="0" w:space="0" w:color="auto"/>
        <w:bottom w:val="none" w:sz="0" w:space="0" w:color="auto"/>
        <w:right w:val="none" w:sz="0" w:space="0" w:color="auto"/>
      </w:divBdr>
    </w:div>
    <w:div w:id="419446043">
      <w:bodyDiv w:val="1"/>
      <w:marLeft w:val="0"/>
      <w:marRight w:val="0"/>
      <w:marTop w:val="0"/>
      <w:marBottom w:val="0"/>
      <w:divBdr>
        <w:top w:val="none" w:sz="0" w:space="0" w:color="auto"/>
        <w:left w:val="none" w:sz="0" w:space="0" w:color="auto"/>
        <w:bottom w:val="none" w:sz="0" w:space="0" w:color="auto"/>
        <w:right w:val="none" w:sz="0" w:space="0" w:color="auto"/>
      </w:divBdr>
    </w:div>
    <w:div w:id="433474226">
      <w:bodyDiv w:val="1"/>
      <w:marLeft w:val="0"/>
      <w:marRight w:val="0"/>
      <w:marTop w:val="0"/>
      <w:marBottom w:val="0"/>
      <w:divBdr>
        <w:top w:val="none" w:sz="0" w:space="0" w:color="auto"/>
        <w:left w:val="none" w:sz="0" w:space="0" w:color="auto"/>
        <w:bottom w:val="none" w:sz="0" w:space="0" w:color="auto"/>
        <w:right w:val="none" w:sz="0" w:space="0" w:color="auto"/>
      </w:divBdr>
    </w:div>
    <w:div w:id="445929639">
      <w:bodyDiv w:val="1"/>
      <w:marLeft w:val="0"/>
      <w:marRight w:val="0"/>
      <w:marTop w:val="0"/>
      <w:marBottom w:val="0"/>
      <w:divBdr>
        <w:top w:val="none" w:sz="0" w:space="0" w:color="auto"/>
        <w:left w:val="none" w:sz="0" w:space="0" w:color="auto"/>
        <w:bottom w:val="none" w:sz="0" w:space="0" w:color="auto"/>
        <w:right w:val="none" w:sz="0" w:space="0" w:color="auto"/>
      </w:divBdr>
    </w:div>
    <w:div w:id="457990338">
      <w:bodyDiv w:val="1"/>
      <w:marLeft w:val="0"/>
      <w:marRight w:val="0"/>
      <w:marTop w:val="0"/>
      <w:marBottom w:val="0"/>
      <w:divBdr>
        <w:top w:val="none" w:sz="0" w:space="0" w:color="auto"/>
        <w:left w:val="none" w:sz="0" w:space="0" w:color="auto"/>
        <w:bottom w:val="none" w:sz="0" w:space="0" w:color="auto"/>
        <w:right w:val="none" w:sz="0" w:space="0" w:color="auto"/>
      </w:divBdr>
    </w:div>
    <w:div w:id="483159073">
      <w:bodyDiv w:val="1"/>
      <w:marLeft w:val="0"/>
      <w:marRight w:val="0"/>
      <w:marTop w:val="0"/>
      <w:marBottom w:val="0"/>
      <w:divBdr>
        <w:top w:val="none" w:sz="0" w:space="0" w:color="auto"/>
        <w:left w:val="none" w:sz="0" w:space="0" w:color="auto"/>
        <w:bottom w:val="none" w:sz="0" w:space="0" w:color="auto"/>
        <w:right w:val="none" w:sz="0" w:space="0" w:color="auto"/>
      </w:divBdr>
    </w:div>
    <w:div w:id="493646773">
      <w:bodyDiv w:val="1"/>
      <w:marLeft w:val="0"/>
      <w:marRight w:val="0"/>
      <w:marTop w:val="0"/>
      <w:marBottom w:val="0"/>
      <w:divBdr>
        <w:top w:val="none" w:sz="0" w:space="0" w:color="auto"/>
        <w:left w:val="none" w:sz="0" w:space="0" w:color="auto"/>
        <w:bottom w:val="none" w:sz="0" w:space="0" w:color="auto"/>
        <w:right w:val="none" w:sz="0" w:space="0" w:color="auto"/>
      </w:divBdr>
    </w:div>
    <w:div w:id="495733624">
      <w:bodyDiv w:val="1"/>
      <w:marLeft w:val="0"/>
      <w:marRight w:val="0"/>
      <w:marTop w:val="0"/>
      <w:marBottom w:val="0"/>
      <w:divBdr>
        <w:top w:val="none" w:sz="0" w:space="0" w:color="auto"/>
        <w:left w:val="none" w:sz="0" w:space="0" w:color="auto"/>
        <w:bottom w:val="none" w:sz="0" w:space="0" w:color="auto"/>
        <w:right w:val="none" w:sz="0" w:space="0" w:color="auto"/>
      </w:divBdr>
    </w:div>
    <w:div w:id="512259033">
      <w:bodyDiv w:val="1"/>
      <w:marLeft w:val="0"/>
      <w:marRight w:val="0"/>
      <w:marTop w:val="0"/>
      <w:marBottom w:val="0"/>
      <w:divBdr>
        <w:top w:val="none" w:sz="0" w:space="0" w:color="auto"/>
        <w:left w:val="none" w:sz="0" w:space="0" w:color="auto"/>
        <w:bottom w:val="none" w:sz="0" w:space="0" w:color="auto"/>
        <w:right w:val="none" w:sz="0" w:space="0" w:color="auto"/>
      </w:divBdr>
    </w:div>
    <w:div w:id="526796498">
      <w:bodyDiv w:val="1"/>
      <w:marLeft w:val="0"/>
      <w:marRight w:val="0"/>
      <w:marTop w:val="0"/>
      <w:marBottom w:val="0"/>
      <w:divBdr>
        <w:top w:val="none" w:sz="0" w:space="0" w:color="auto"/>
        <w:left w:val="none" w:sz="0" w:space="0" w:color="auto"/>
        <w:bottom w:val="none" w:sz="0" w:space="0" w:color="auto"/>
        <w:right w:val="none" w:sz="0" w:space="0" w:color="auto"/>
      </w:divBdr>
    </w:div>
    <w:div w:id="546339951">
      <w:bodyDiv w:val="1"/>
      <w:marLeft w:val="0"/>
      <w:marRight w:val="0"/>
      <w:marTop w:val="0"/>
      <w:marBottom w:val="0"/>
      <w:divBdr>
        <w:top w:val="none" w:sz="0" w:space="0" w:color="auto"/>
        <w:left w:val="none" w:sz="0" w:space="0" w:color="auto"/>
        <w:bottom w:val="none" w:sz="0" w:space="0" w:color="auto"/>
        <w:right w:val="none" w:sz="0" w:space="0" w:color="auto"/>
      </w:divBdr>
    </w:div>
    <w:div w:id="549727592">
      <w:bodyDiv w:val="1"/>
      <w:marLeft w:val="0"/>
      <w:marRight w:val="0"/>
      <w:marTop w:val="0"/>
      <w:marBottom w:val="0"/>
      <w:divBdr>
        <w:top w:val="none" w:sz="0" w:space="0" w:color="auto"/>
        <w:left w:val="none" w:sz="0" w:space="0" w:color="auto"/>
        <w:bottom w:val="none" w:sz="0" w:space="0" w:color="auto"/>
        <w:right w:val="none" w:sz="0" w:space="0" w:color="auto"/>
      </w:divBdr>
    </w:div>
    <w:div w:id="550922708">
      <w:bodyDiv w:val="1"/>
      <w:marLeft w:val="0"/>
      <w:marRight w:val="0"/>
      <w:marTop w:val="0"/>
      <w:marBottom w:val="0"/>
      <w:divBdr>
        <w:top w:val="none" w:sz="0" w:space="0" w:color="auto"/>
        <w:left w:val="none" w:sz="0" w:space="0" w:color="auto"/>
        <w:bottom w:val="none" w:sz="0" w:space="0" w:color="auto"/>
        <w:right w:val="none" w:sz="0" w:space="0" w:color="auto"/>
      </w:divBdr>
    </w:div>
    <w:div w:id="572351318">
      <w:bodyDiv w:val="1"/>
      <w:marLeft w:val="0"/>
      <w:marRight w:val="0"/>
      <w:marTop w:val="0"/>
      <w:marBottom w:val="0"/>
      <w:divBdr>
        <w:top w:val="none" w:sz="0" w:space="0" w:color="auto"/>
        <w:left w:val="none" w:sz="0" w:space="0" w:color="auto"/>
        <w:bottom w:val="none" w:sz="0" w:space="0" w:color="auto"/>
        <w:right w:val="none" w:sz="0" w:space="0" w:color="auto"/>
      </w:divBdr>
    </w:div>
    <w:div w:id="590823184">
      <w:bodyDiv w:val="1"/>
      <w:marLeft w:val="0"/>
      <w:marRight w:val="0"/>
      <w:marTop w:val="0"/>
      <w:marBottom w:val="0"/>
      <w:divBdr>
        <w:top w:val="none" w:sz="0" w:space="0" w:color="auto"/>
        <w:left w:val="none" w:sz="0" w:space="0" w:color="auto"/>
        <w:bottom w:val="none" w:sz="0" w:space="0" w:color="auto"/>
        <w:right w:val="none" w:sz="0" w:space="0" w:color="auto"/>
      </w:divBdr>
    </w:div>
    <w:div w:id="592860382">
      <w:bodyDiv w:val="1"/>
      <w:marLeft w:val="0"/>
      <w:marRight w:val="0"/>
      <w:marTop w:val="0"/>
      <w:marBottom w:val="0"/>
      <w:divBdr>
        <w:top w:val="none" w:sz="0" w:space="0" w:color="auto"/>
        <w:left w:val="none" w:sz="0" w:space="0" w:color="auto"/>
        <w:bottom w:val="none" w:sz="0" w:space="0" w:color="auto"/>
        <w:right w:val="none" w:sz="0" w:space="0" w:color="auto"/>
      </w:divBdr>
    </w:div>
    <w:div w:id="596600155">
      <w:bodyDiv w:val="1"/>
      <w:marLeft w:val="0"/>
      <w:marRight w:val="0"/>
      <w:marTop w:val="0"/>
      <w:marBottom w:val="0"/>
      <w:divBdr>
        <w:top w:val="none" w:sz="0" w:space="0" w:color="auto"/>
        <w:left w:val="none" w:sz="0" w:space="0" w:color="auto"/>
        <w:bottom w:val="none" w:sz="0" w:space="0" w:color="auto"/>
        <w:right w:val="none" w:sz="0" w:space="0" w:color="auto"/>
      </w:divBdr>
    </w:div>
    <w:div w:id="626932016">
      <w:bodyDiv w:val="1"/>
      <w:marLeft w:val="0"/>
      <w:marRight w:val="0"/>
      <w:marTop w:val="0"/>
      <w:marBottom w:val="0"/>
      <w:divBdr>
        <w:top w:val="none" w:sz="0" w:space="0" w:color="auto"/>
        <w:left w:val="none" w:sz="0" w:space="0" w:color="auto"/>
        <w:bottom w:val="none" w:sz="0" w:space="0" w:color="auto"/>
        <w:right w:val="none" w:sz="0" w:space="0" w:color="auto"/>
      </w:divBdr>
    </w:div>
    <w:div w:id="659358211">
      <w:bodyDiv w:val="1"/>
      <w:marLeft w:val="0"/>
      <w:marRight w:val="0"/>
      <w:marTop w:val="0"/>
      <w:marBottom w:val="0"/>
      <w:divBdr>
        <w:top w:val="none" w:sz="0" w:space="0" w:color="auto"/>
        <w:left w:val="none" w:sz="0" w:space="0" w:color="auto"/>
        <w:bottom w:val="none" w:sz="0" w:space="0" w:color="auto"/>
        <w:right w:val="none" w:sz="0" w:space="0" w:color="auto"/>
      </w:divBdr>
    </w:div>
    <w:div w:id="694889526">
      <w:bodyDiv w:val="1"/>
      <w:marLeft w:val="0"/>
      <w:marRight w:val="0"/>
      <w:marTop w:val="0"/>
      <w:marBottom w:val="0"/>
      <w:divBdr>
        <w:top w:val="none" w:sz="0" w:space="0" w:color="auto"/>
        <w:left w:val="none" w:sz="0" w:space="0" w:color="auto"/>
        <w:bottom w:val="none" w:sz="0" w:space="0" w:color="auto"/>
        <w:right w:val="none" w:sz="0" w:space="0" w:color="auto"/>
      </w:divBdr>
    </w:div>
    <w:div w:id="699865920">
      <w:bodyDiv w:val="1"/>
      <w:marLeft w:val="0"/>
      <w:marRight w:val="0"/>
      <w:marTop w:val="0"/>
      <w:marBottom w:val="0"/>
      <w:divBdr>
        <w:top w:val="none" w:sz="0" w:space="0" w:color="auto"/>
        <w:left w:val="none" w:sz="0" w:space="0" w:color="auto"/>
        <w:bottom w:val="none" w:sz="0" w:space="0" w:color="auto"/>
        <w:right w:val="none" w:sz="0" w:space="0" w:color="auto"/>
      </w:divBdr>
    </w:div>
    <w:div w:id="708605105">
      <w:bodyDiv w:val="1"/>
      <w:marLeft w:val="0"/>
      <w:marRight w:val="0"/>
      <w:marTop w:val="0"/>
      <w:marBottom w:val="0"/>
      <w:divBdr>
        <w:top w:val="none" w:sz="0" w:space="0" w:color="auto"/>
        <w:left w:val="none" w:sz="0" w:space="0" w:color="auto"/>
        <w:bottom w:val="none" w:sz="0" w:space="0" w:color="auto"/>
        <w:right w:val="none" w:sz="0" w:space="0" w:color="auto"/>
      </w:divBdr>
    </w:div>
    <w:div w:id="714811484">
      <w:bodyDiv w:val="1"/>
      <w:marLeft w:val="0"/>
      <w:marRight w:val="0"/>
      <w:marTop w:val="0"/>
      <w:marBottom w:val="0"/>
      <w:divBdr>
        <w:top w:val="none" w:sz="0" w:space="0" w:color="auto"/>
        <w:left w:val="none" w:sz="0" w:space="0" w:color="auto"/>
        <w:bottom w:val="none" w:sz="0" w:space="0" w:color="auto"/>
        <w:right w:val="none" w:sz="0" w:space="0" w:color="auto"/>
      </w:divBdr>
    </w:div>
    <w:div w:id="723409833">
      <w:bodyDiv w:val="1"/>
      <w:marLeft w:val="0"/>
      <w:marRight w:val="0"/>
      <w:marTop w:val="0"/>
      <w:marBottom w:val="0"/>
      <w:divBdr>
        <w:top w:val="none" w:sz="0" w:space="0" w:color="auto"/>
        <w:left w:val="none" w:sz="0" w:space="0" w:color="auto"/>
        <w:bottom w:val="none" w:sz="0" w:space="0" w:color="auto"/>
        <w:right w:val="none" w:sz="0" w:space="0" w:color="auto"/>
      </w:divBdr>
    </w:div>
    <w:div w:id="753476399">
      <w:bodyDiv w:val="1"/>
      <w:marLeft w:val="0"/>
      <w:marRight w:val="0"/>
      <w:marTop w:val="0"/>
      <w:marBottom w:val="0"/>
      <w:divBdr>
        <w:top w:val="none" w:sz="0" w:space="0" w:color="auto"/>
        <w:left w:val="none" w:sz="0" w:space="0" w:color="auto"/>
        <w:bottom w:val="none" w:sz="0" w:space="0" w:color="auto"/>
        <w:right w:val="none" w:sz="0" w:space="0" w:color="auto"/>
      </w:divBdr>
    </w:div>
    <w:div w:id="758867352">
      <w:bodyDiv w:val="1"/>
      <w:marLeft w:val="0"/>
      <w:marRight w:val="0"/>
      <w:marTop w:val="0"/>
      <w:marBottom w:val="0"/>
      <w:divBdr>
        <w:top w:val="none" w:sz="0" w:space="0" w:color="auto"/>
        <w:left w:val="none" w:sz="0" w:space="0" w:color="auto"/>
        <w:bottom w:val="none" w:sz="0" w:space="0" w:color="auto"/>
        <w:right w:val="none" w:sz="0" w:space="0" w:color="auto"/>
      </w:divBdr>
    </w:div>
    <w:div w:id="788351549">
      <w:bodyDiv w:val="1"/>
      <w:marLeft w:val="0"/>
      <w:marRight w:val="0"/>
      <w:marTop w:val="0"/>
      <w:marBottom w:val="0"/>
      <w:divBdr>
        <w:top w:val="none" w:sz="0" w:space="0" w:color="auto"/>
        <w:left w:val="none" w:sz="0" w:space="0" w:color="auto"/>
        <w:bottom w:val="none" w:sz="0" w:space="0" w:color="auto"/>
        <w:right w:val="none" w:sz="0" w:space="0" w:color="auto"/>
      </w:divBdr>
    </w:div>
    <w:div w:id="804738712">
      <w:bodyDiv w:val="1"/>
      <w:marLeft w:val="0"/>
      <w:marRight w:val="0"/>
      <w:marTop w:val="0"/>
      <w:marBottom w:val="0"/>
      <w:divBdr>
        <w:top w:val="none" w:sz="0" w:space="0" w:color="auto"/>
        <w:left w:val="none" w:sz="0" w:space="0" w:color="auto"/>
        <w:bottom w:val="none" w:sz="0" w:space="0" w:color="auto"/>
        <w:right w:val="none" w:sz="0" w:space="0" w:color="auto"/>
      </w:divBdr>
    </w:div>
    <w:div w:id="826242328">
      <w:bodyDiv w:val="1"/>
      <w:marLeft w:val="0"/>
      <w:marRight w:val="0"/>
      <w:marTop w:val="0"/>
      <w:marBottom w:val="0"/>
      <w:divBdr>
        <w:top w:val="none" w:sz="0" w:space="0" w:color="auto"/>
        <w:left w:val="none" w:sz="0" w:space="0" w:color="auto"/>
        <w:bottom w:val="none" w:sz="0" w:space="0" w:color="auto"/>
        <w:right w:val="none" w:sz="0" w:space="0" w:color="auto"/>
      </w:divBdr>
    </w:div>
    <w:div w:id="829248948">
      <w:bodyDiv w:val="1"/>
      <w:marLeft w:val="0"/>
      <w:marRight w:val="0"/>
      <w:marTop w:val="0"/>
      <w:marBottom w:val="0"/>
      <w:divBdr>
        <w:top w:val="none" w:sz="0" w:space="0" w:color="auto"/>
        <w:left w:val="none" w:sz="0" w:space="0" w:color="auto"/>
        <w:bottom w:val="none" w:sz="0" w:space="0" w:color="auto"/>
        <w:right w:val="none" w:sz="0" w:space="0" w:color="auto"/>
      </w:divBdr>
    </w:div>
    <w:div w:id="904685331">
      <w:bodyDiv w:val="1"/>
      <w:marLeft w:val="0"/>
      <w:marRight w:val="0"/>
      <w:marTop w:val="0"/>
      <w:marBottom w:val="0"/>
      <w:divBdr>
        <w:top w:val="none" w:sz="0" w:space="0" w:color="auto"/>
        <w:left w:val="none" w:sz="0" w:space="0" w:color="auto"/>
        <w:bottom w:val="none" w:sz="0" w:space="0" w:color="auto"/>
        <w:right w:val="none" w:sz="0" w:space="0" w:color="auto"/>
      </w:divBdr>
    </w:div>
    <w:div w:id="937444304">
      <w:bodyDiv w:val="1"/>
      <w:marLeft w:val="0"/>
      <w:marRight w:val="0"/>
      <w:marTop w:val="0"/>
      <w:marBottom w:val="0"/>
      <w:divBdr>
        <w:top w:val="none" w:sz="0" w:space="0" w:color="auto"/>
        <w:left w:val="none" w:sz="0" w:space="0" w:color="auto"/>
        <w:bottom w:val="none" w:sz="0" w:space="0" w:color="auto"/>
        <w:right w:val="none" w:sz="0" w:space="0" w:color="auto"/>
      </w:divBdr>
    </w:div>
    <w:div w:id="951549943">
      <w:bodyDiv w:val="1"/>
      <w:marLeft w:val="0"/>
      <w:marRight w:val="0"/>
      <w:marTop w:val="0"/>
      <w:marBottom w:val="0"/>
      <w:divBdr>
        <w:top w:val="none" w:sz="0" w:space="0" w:color="auto"/>
        <w:left w:val="none" w:sz="0" w:space="0" w:color="auto"/>
        <w:bottom w:val="none" w:sz="0" w:space="0" w:color="auto"/>
        <w:right w:val="none" w:sz="0" w:space="0" w:color="auto"/>
      </w:divBdr>
    </w:div>
    <w:div w:id="953710363">
      <w:bodyDiv w:val="1"/>
      <w:marLeft w:val="0"/>
      <w:marRight w:val="0"/>
      <w:marTop w:val="0"/>
      <w:marBottom w:val="0"/>
      <w:divBdr>
        <w:top w:val="none" w:sz="0" w:space="0" w:color="auto"/>
        <w:left w:val="none" w:sz="0" w:space="0" w:color="auto"/>
        <w:bottom w:val="none" w:sz="0" w:space="0" w:color="auto"/>
        <w:right w:val="none" w:sz="0" w:space="0" w:color="auto"/>
      </w:divBdr>
    </w:div>
    <w:div w:id="989485047">
      <w:bodyDiv w:val="1"/>
      <w:marLeft w:val="0"/>
      <w:marRight w:val="0"/>
      <w:marTop w:val="0"/>
      <w:marBottom w:val="0"/>
      <w:divBdr>
        <w:top w:val="none" w:sz="0" w:space="0" w:color="auto"/>
        <w:left w:val="none" w:sz="0" w:space="0" w:color="auto"/>
        <w:bottom w:val="none" w:sz="0" w:space="0" w:color="auto"/>
        <w:right w:val="none" w:sz="0" w:space="0" w:color="auto"/>
      </w:divBdr>
    </w:div>
    <w:div w:id="991912411">
      <w:bodyDiv w:val="1"/>
      <w:marLeft w:val="0"/>
      <w:marRight w:val="0"/>
      <w:marTop w:val="0"/>
      <w:marBottom w:val="0"/>
      <w:divBdr>
        <w:top w:val="none" w:sz="0" w:space="0" w:color="auto"/>
        <w:left w:val="none" w:sz="0" w:space="0" w:color="auto"/>
        <w:bottom w:val="none" w:sz="0" w:space="0" w:color="auto"/>
        <w:right w:val="none" w:sz="0" w:space="0" w:color="auto"/>
      </w:divBdr>
    </w:div>
    <w:div w:id="1012798529">
      <w:bodyDiv w:val="1"/>
      <w:marLeft w:val="0"/>
      <w:marRight w:val="0"/>
      <w:marTop w:val="0"/>
      <w:marBottom w:val="0"/>
      <w:divBdr>
        <w:top w:val="none" w:sz="0" w:space="0" w:color="auto"/>
        <w:left w:val="none" w:sz="0" w:space="0" w:color="auto"/>
        <w:bottom w:val="none" w:sz="0" w:space="0" w:color="auto"/>
        <w:right w:val="none" w:sz="0" w:space="0" w:color="auto"/>
      </w:divBdr>
    </w:div>
    <w:div w:id="1038118259">
      <w:bodyDiv w:val="1"/>
      <w:marLeft w:val="0"/>
      <w:marRight w:val="0"/>
      <w:marTop w:val="0"/>
      <w:marBottom w:val="0"/>
      <w:divBdr>
        <w:top w:val="none" w:sz="0" w:space="0" w:color="auto"/>
        <w:left w:val="none" w:sz="0" w:space="0" w:color="auto"/>
        <w:bottom w:val="none" w:sz="0" w:space="0" w:color="auto"/>
        <w:right w:val="none" w:sz="0" w:space="0" w:color="auto"/>
      </w:divBdr>
    </w:div>
    <w:div w:id="1040474097">
      <w:bodyDiv w:val="1"/>
      <w:marLeft w:val="0"/>
      <w:marRight w:val="0"/>
      <w:marTop w:val="0"/>
      <w:marBottom w:val="0"/>
      <w:divBdr>
        <w:top w:val="none" w:sz="0" w:space="0" w:color="auto"/>
        <w:left w:val="none" w:sz="0" w:space="0" w:color="auto"/>
        <w:bottom w:val="none" w:sz="0" w:space="0" w:color="auto"/>
        <w:right w:val="none" w:sz="0" w:space="0" w:color="auto"/>
      </w:divBdr>
    </w:div>
    <w:div w:id="1073623028">
      <w:bodyDiv w:val="1"/>
      <w:marLeft w:val="0"/>
      <w:marRight w:val="0"/>
      <w:marTop w:val="0"/>
      <w:marBottom w:val="0"/>
      <w:divBdr>
        <w:top w:val="none" w:sz="0" w:space="0" w:color="auto"/>
        <w:left w:val="none" w:sz="0" w:space="0" w:color="auto"/>
        <w:bottom w:val="none" w:sz="0" w:space="0" w:color="auto"/>
        <w:right w:val="none" w:sz="0" w:space="0" w:color="auto"/>
      </w:divBdr>
    </w:div>
    <w:div w:id="1089421266">
      <w:bodyDiv w:val="1"/>
      <w:marLeft w:val="0"/>
      <w:marRight w:val="0"/>
      <w:marTop w:val="0"/>
      <w:marBottom w:val="0"/>
      <w:divBdr>
        <w:top w:val="none" w:sz="0" w:space="0" w:color="auto"/>
        <w:left w:val="none" w:sz="0" w:space="0" w:color="auto"/>
        <w:bottom w:val="none" w:sz="0" w:space="0" w:color="auto"/>
        <w:right w:val="none" w:sz="0" w:space="0" w:color="auto"/>
      </w:divBdr>
    </w:div>
    <w:div w:id="1091972589">
      <w:bodyDiv w:val="1"/>
      <w:marLeft w:val="0"/>
      <w:marRight w:val="0"/>
      <w:marTop w:val="0"/>
      <w:marBottom w:val="0"/>
      <w:divBdr>
        <w:top w:val="none" w:sz="0" w:space="0" w:color="auto"/>
        <w:left w:val="none" w:sz="0" w:space="0" w:color="auto"/>
        <w:bottom w:val="none" w:sz="0" w:space="0" w:color="auto"/>
        <w:right w:val="none" w:sz="0" w:space="0" w:color="auto"/>
      </w:divBdr>
    </w:div>
    <w:div w:id="1126580350">
      <w:bodyDiv w:val="1"/>
      <w:marLeft w:val="0"/>
      <w:marRight w:val="0"/>
      <w:marTop w:val="0"/>
      <w:marBottom w:val="0"/>
      <w:divBdr>
        <w:top w:val="none" w:sz="0" w:space="0" w:color="auto"/>
        <w:left w:val="none" w:sz="0" w:space="0" w:color="auto"/>
        <w:bottom w:val="none" w:sz="0" w:space="0" w:color="auto"/>
        <w:right w:val="none" w:sz="0" w:space="0" w:color="auto"/>
      </w:divBdr>
    </w:div>
    <w:div w:id="1155754119">
      <w:bodyDiv w:val="1"/>
      <w:marLeft w:val="0"/>
      <w:marRight w:val="0"/>
      <w:marTop w:val="0"/>
      <w:marBottom w:val="0"/>
      <w:divBdr>
        <w:top w:val="none" w:sz="0" w:space="0" w:color="auto"/>
        <w:left w:val="none" w:sz="0" w:space="0" w:color="auto"/>
        <w:bottom w:val="none" w:sz="0" w:space="0" w:color="auto"/>
        <w:right w:val="none" w:sz="0" w:space="0" w:color="auto"/>
      </w:divBdr>
    </w:div>
    <w:div w:id="1176924965">
      <w:bodyDiv w:val="1"/>
      <w:marLeft w:val="0"/>
      <w:marRight w:val="0"/>
      <w:marTop w:val="0"/>
      <w:marBottom w:val="0"/>
      <w:divBdr>
        <w:top w:val="none" w:sz="0" w:space="0" w:color="auto"/>
        <w:left w:val="none" w:sz="0" w:space="0" w:color="auto"/>
        <w:bottom w:val="none" w:sz="0" w:space="0" w:color="auto"/>
        <w:right w:val="none" w:sz="0" w:space="0" w:color="auto"/>
      </w:divBdr>
    </w:div>
    <w:div w:id="1183544424">
      <w:bodyDiv w:val="1"/>
      <w:marLeft w:val="0"/>
      <w:marRight w:val="0"/>
      <w:marTop w:val="0"/>
      <w:marBottom w:val="0"/>
      <w:divBdr>
        <w:top w:val="none" w:sz="0" w:space="0" w:color="auto"/>
        <w:left w:val="none" w:sz="0" w:space="0" w:color="auto"/>
        <w:bottom w:val="none" w:sz="0" w:space="0" w:color="auto"/>
        <w:right w:val="none" w:sz="0" w:space="0" w:color="auto"/>
      </w:divBdr>
    </w:div>
    <w:div w:id="1187327238">
      <w:bodyDiv w:val="1"/>
      <w:marLeft w:val="0"/>
      <w:marRight w:val="0"/>
      <w:marTop w:val="0"/>
      <w:marBottom w:val="0"/>
      <w:divBdr>
        <w:top w:val="none" w:sz="0" w:space="0" w:color="auto"/>
        <w:left w:val="none" w:sz="0" w:space="0" w:color="auto"/>
        <w:bottom w:val="none" w:sz="0" w:space="0" w:color="auto"/>
        <w:right w:val="none" w:sz="0" w:space="0" w:color="auto"/>
      </w:divBdr>
    </w:div>
    <w:div w:id="1202479816">
      <w:bodyDiv w:val="1"/>
      <w:marLeft w:val="0"/>
      <w:marRight w:val="0"/>
      <w:marTop w:val="0"/>
      <w:marBottom w:val="0"/>
      <w:divBdr>
        <w:top w:val="none" w:sz="0" w:space="0" w:color="auto"/>
        <w:left w:val="none" w:sz="0" w:space="0" w:color="auto"/>
        <w:bottom w:val="none" w:sz="0" w:space="0" w:color="auto"/>
        <w:right w:val="none" w:sz="0" w:space="0" w:color="auto"/>
      </w:divBdr>
      <w:divsChild>
        <w:div w:id="2088725019">
          <w:marLeft w:val="0"/>
          <w:marRight w:val="0"/>
          <w:marTop w:val="0"/>
          <w:marBottom w:val="0"/>
          <w:divBdr>
            <w:top w:val="none" w:sz="0" w:space="0" w:color="auto"/>
            <w:left w:val="none" w:sz="0" w:space="0" w:color="auto"/>
            <w:bottom w:val="none" w:sz="0" w:space="0" w:color="auto"/>
            <w:right w:val="none" w:sz="0" w:space="0" w:color="auto"/>
          </w:divBdr>
          <w:divsChild>
            <w:div w:id="313410671">
              <w:marLeft w:val="-390"/>
              <w:marRight w:val="-390"/>
              <w:marTop w:val="0"/>
              <w:marBottom w:val="360"/>
              <w:divBdr>
                <w:top w:val="none" w:sz="0" w:space="0" w:color="auto"/>
                <w:left w:val="none" w:sz="0" w:space="0" w:color="auto"/>
                <w:bottom w:val="single" w:sz="6" w:space="18" w:color="EBEBEB"/>
                <w:right w:val="none" w:sz="0" w:space="0" w:color="auto"/>
              </w:divBdr>
              <w:divsChild>
                <w:div w:id="1656379011">
                  <w:marLeft w:val="0"/>
                  <w:marRight w:val="0"/>
                  <w:marTop w:val="144"/>
                  <w:marBottom w:val="144"/>
                  <w:divBdr>
                    <w:top w:val="none" w:sz="0" w:space="0" w:color="auto"/>
                    <w:left w:val="none" w:sz="0" w:space="0" w:color="auto"/>
                    <w:bottom w:val="none" w:sz="0" w:space="0" w:color="auto"/>
                    <w:right w:val="none" w:sz="0" w:space="0" w:color="auto"/>
                  </w:divBdr>
                  <w:divsChild>
                    <w:div w:id="5561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335666">
      <w:bodyDiv w:val="1"/>
      <w:marLeft w:val="0"/>
      <w:marRight w:val="0"/>
      <w:marTop w:val="0"/>
      <w:marBottom w:val="0"/>
      <w:divBdr>
        <w:top w:val="none" w:sz="0" w:space="0" w:color="auto"/>
        <w:left w:val="none" w:sz="0" w:space="0" w:color="auto"/>
        <w:bottom w:val="none" w:sz="0" w:space="0" w:color="auto"/>
        <w:right w:val="none" w:sz="0" w:space="0" w:color="auto"/>
      </w:divBdr>
    </w:div>
    <w:div w:id="1218400332">
      <w:bodyDiv w:val="1"/>
      <w:marLeft w:val="0"/>
      <w:marRight w:val="0"/>
      <w:marTop w:val="0"/>
      <w:marBottom w:val="0"/>
      <w:divBdr>
        <w:top w:val="none" w:sz="0" w:space="0" w:color="auto"/>
        <w:left w:val="none" w:sz="0" w:space="0" w:color="auto"/>
        <w:bottom w:val="none" w:sz="0" w:space="0" w:color="auto"/>
        <w:right w:val="none" w:sz="0" w:space="0" w:color="auto"/>
      </w:divBdr>
    </w:div>
    <w:div w:id="1218589804">
      <w:bodyDiv w:val="1"/>
      <w:marLeft w:val="0"/>
      <w:marRight w:val="0"/>
      <w:marTop w:val="0"/>
      <w:marBottom w:val="0"/>
      <w:divBdr>
        <w:top w:val="none" w:sz="0" w:space="0" w:color="auto"/>
        <w:left w:val="none" w:sz="0" w:space="0" w:color="auto"/>
        <w:bottom w:val="none" w:sz="0" w:space="0" w:color="auto"/>
        <w:right w:val="none" w:sz="0" w:space="0" w:color="auto"/>
      </w:divBdr>
    </w:div>
    <w:div w:id="1267271664">
      <w:bodyDiv w:val="1"/>
      <w:marLeft w:val="0"/>
      <w:marRight w:val="0"/>
      <w:marTop w:val="0"/>
      <w:marBottom w:val="0"/>
      <w:divBdr>
        <w:top w:val="none" w:sz="0" w:space="0" w:color="auto"/>
        <w:left w:val="none" w:sz="0" w:space="0" w:color="auto"/>
        <w:bottom w:val="none" w:sz="0" w:space="0" w:color="auto"/>
        <w:right w:val="none" w:sz="0" w:space="0" w:color="auto"/>
      </w:divBdr>
    </w:div>
    <w:div w:id="1300066500">
      <w:bodyDiv w:val="1"/>
      <w:marLeft w:val="0"/>
      <w:marRight w:val="0"/>
      <w:marTop w:val="0"/>
      <w:marBottom w:val="0"/>
      <w:divBdr>
        <w:top w:val="none" w:sz="0" w:space="0" w:color="auto"/>
        <w:left w:val="none" w:sz="0" w:space="0" w:color="auto"/>
        <w:bottom w:val="none" w:sz="0" w:space="0" w:color="auto"/>
        <w:right w:val="none" w:sz="0" w:space="0" w:color="auto"/>
      </w:divBdr>
    </w:div>
    <w:div w:id="1337229207">
      <w:bodyDiv w:val="1"/>
      <w:marLeft w:val="0"/>
      <w:marRight w:val="0"/>
      <w:marTop w:val="0"/>
      <w:marBottom w:val="0"/>
      <w:divBdr>
        <w:top w:val="none" w:sz="0" w:space="0" w:color="auto"/>
        <w:left w:val="none" w:sz="0" w:space="0" w:color="auto"/>
        <w:bottom w:val="none" w:sz="0" w:space="0" w:color="auto"/>
        <w:right w:val="none" w:sz="0" w:space="0" w:color="auto"/>
      </w:divBdr>
    </w:div>
    <w:div w:id="1339112924">
      <w:bodyDiv w:val="1"/>
      <w:marLeft w:val="0"/>
      <w:marRight w:val="0"/>
      <w:marTop w:val="0"/>
      <w:marBottom w:val="0"/>
      <w:divBdr>
        <w:top w:val="none" w:sz="0" w:space="0" w:color="auto"/>
        <w:left w:val="none" w:sz="0" w:space="0" w:color="auto"/>
        <w:bottom w:val="none" w:sz="0" w:space="0" w:color="auto"/>
        <w:right w:val="none" w:sz="0" w:space="0" w:color="auto"/>
      </w:divBdr>
    </w:div>
    <w:div w:id="1344162289">
      <w:bodyDiv w:val="1"/>
      <w:marLeft w:val="0"/>
      <w:marRight w:val="0"/>
      <w:marTop w:val="0"/>
      <w:marBottom w:val="0"/>
      <w:divBdr>
        <w:top w:val="none" w:sz="0" w:space="0" w:color="auto"/>
        <w:left w:val="none" w:sz="0" w:space="0" w:color="auto"/>
        <w:bottom w:val="none" w:sz="0" w:space="0" w:color="auto"/>
        <w:right w:val="none" w:sz="0" w:space="0" w:color="auto"/>
      </w:divBdr>
    </w:div>
    <w:div w:id="1357848370">
      <w:bodyDiv w:val="1"/>
      <w:marLeft w:val="0"/>
      <w:marRight w:val="0"/>
      <w:marTop w:val="0"/>
      <w:marBottom w:val="0"/>
      <w:divBdr>
        <w:top w:val="none" w:sz="0" w:space="0" w:color="auto"/>
        <w:left w:val="none" w:sz="0" w:space="0" w:color="auto"/>
        <w:bottom w:val="none" w:sz="0" w:space="0" w:color="auto"/>
        <w:right w:val="none" w:sz="0" w:space="0" w:color="auto"/>
      </w:divBdr>
    </w:div>
    <w:div w:id="1383820692">
      <w:bodyDiv w:val="1"/>
      <w:marLeft w:val="0"/>
      <w:marRight w:val="0"/>
      <w:marTop w:val="0"/>
      <w:marBottom w:val="0"/>
      <w:divBdr>
        <w:top w:val="none" w:sz="0" w:space="0" w:color="auto"/>
        <w:left w:val="none" w:sz="0" w:space="0" w:color="auto"/>
        <w:bottom w:val="none" w:sz="0" w:space="0" w:color="auto"/>
        <w:right w:val="none" w:sz="0" w:space="0" w:color="auto"/>
      </w:divBdr>
    </w:div>
    <w:div w:id="1401099859">
      <w:bodyDiv w:val="1"/>
      <w:marLeft w:val="0"/>
      <w:marRight w:val="0"/>
      <w:marTop w:val="0"/>
      <w:marBottom w:val="0"/>
      <w:divBdr>
        <w:top w:val="none" w:sz="0" w:space="0" w:color="auto"/>
        <w:left w:val="none" w:sz="0" w:space="0" w:color="auto"/>
        <w:bottom w:val="none" w:sz="0" w:space="0" w:color="auto"/>
        <w:right w:val="none" w:sz="0" w:space="0" w:color="auto"/>
      </w:divBdr>
    </w:div>
    <w:div w:id="1427070284">
      <w:bodyDiv w:val="1"/>
      <w:marLeft w:val="0"/>
      <w:marRight w:val="0"/>
      <w:marTop w:val="0"/>
      <w:marBottom w:val="0"/>
      <w:divBdr>
        <w:top w:val="none" w:sz="0" w:space="0" w:color="auto"/>
        <w:left w:val="none" w:sz="0" w:space="0" w:color="auto"/>
        <w:bottom w:val="none" w:sz="0" w:space="0" w:color="auto"/>
        <w:right w:val="none" w:sz="0" w:space="0" w:color="auto"/>
      </w:divBdr>
    </w:div>
    <w:div w:id="1427385674">
      <w:bodyDiv w:val="1"/>
      <w:marLeft w:val="0"/>
      <w:marRight w:val="0"/>
      <w:marTop w:val="0"/>
      <w:marBottom w:val="0"/>
      <w:divBdr>
        <w:top w:val="none" w:sz="0" w:space="0" w:color="auto"/>
        <w:left w:val="none" w:sz="0" w:space="0" w:color="auto"/>
        <w:bottom w:val="none" w:sz="0" w:space="0" w:color="auto"/>
        <w:right w:val="none" w:sz="0" w:space="0" w:color="auto"/>
      </w:divBdr>
    </w:div>
    <w:div w:id="1464736427">
      <w:bodyDiv w:val="1"/>
      <w:marLeft w:val="0"/>
      <w:marRight w:val="0"/>
      <w:marTop w:val="0"/>
      <w:marBottom w:val="0"/>
      <w:divBdr>
        <w:top w:val="none" w:sz="0" w:space="0" w:color="auto"/>
        <w:left w:val="none" w:sz="0" w:space="0" w:color="auto"/>
        <w:bottom w:val="none" w:sz="0" w:space="0" w:color="auto"/>
        <w:right w:val="none" w:sz="0" w:space="0" w:color="auto"/>
      </w:divBdr>
    </w:div>
    <w:div w:id="1497109979">
      <w:bodyDiv w:val="1"/>
      <w:marLeft w:val="0"/>
      <w:marRight w:val="0"/>
      <w:marTop w:val="0"/>
      <w:marBottom w:val="0"/>
      <w:divBdr>
        <w:top w:val="none" w:sz="0" w:space="0" w:color="auto"/>
        <w:left w:val="none" w:sz="0" w:space="0" w:color="auto"/>
        <w:bottom w:val="none" w:sz="0" w:space="0" w:color="auto"/>
        <w:right w:val="none" w:sz="0" w:space="0" w:color="auto"/>
      </w:divBdr>
    </w:div>
    <w:div w:id="1504277836">
      <w:bodyDiv w:val="1"/>
      <w:marLeft w:val="0"/>
      <w:marRight w:val="0"/>
      <w:marTop w:val="0"/>
      <w:marBottom w:val="0"/>
      <w:divBdr>
        <w:top w:val="none" w:sz="0" w:space="0" w:color="auto"/>
        <w:left w:val="none" w:sz="0" w:space="0" w:color="auto"/>
        <w:bottom w:val="none" w:sz="0" w:space="0" w:color="auto"/>
        <w:right w:val="none" w:sz="0" w:space="0" w:color="auto"/>
      </w:divBdr>
    </w:div>
    <w:div w:id="1545822953">
      <w:bodyDiv w:val="1"/>
      <w:marLeft w:val="0"/>
      <w:marRight w:val="0"/>
      <w:marTop w:val="0"/>
      <w:marBottom w:val="0"/>
      <w:divBdr>
        <w:top w:val="none" w:sz="0" w:space="0" w:color="auto"/>
        <w:left w:val="none" w:sz="0" w:space="0" w:color="auto"/>
        <w:bottom w:val="none" w:sz="0" w:space="0" w:color="auto"/>
        <w:right w:val="none" w:sz="0" w:space="0" w:color="auto"/>
      </w:divBdr>
    </w:div>
    <w:div w:id="1575241635">
      <w:bodyDiv w:val="1"/>
      <w:marLeft w:val="0"/>
      <w:marRight w:val="0"/>
      <w:marTop w:val="0"/>
      <w:marBottom w:val="0"/>
      <w:divBdr>
        <w:top w:val="none" w:sz="0" w:space="0" w:color="auto"/>
        <w:left w:val="none" w:sz="0" w:space="0" w:color="auto"/>
        <w:bottom w:val="none" w:sz="0" w:space="0" w:color="auto"/>
        <w:right w:val="none" w:sz="0" w:space="0" w:color="auto"/>
      </w:divBdr>
    </w:div>
    <w:div w:id="1605384172">
      <w:bodyDiv w:val="1"/>
      <w:marLeft w:val="0"/>
      <w:marRight w:val="0"/>
      <w:marTop w:val="0"/>
      <w:marBottom w:val="0"/>
      <w:divBdr>
        <w:top w:val="none" w:sz="0" w:space="0" w:color="auto"/>
        <w:left w:val="none" w:sz="0" w:space="0" w:color="auto"/>
        <w:bottom w:val="none" w:sz="0" w:space="0" w:color="auto"/>
        <w:right w:val="none" w:sz="0" w:space="0" w:color="auto"/>
      </w:divBdr>
    </w:div>
    <w:div w:id="1610308817">
      <w:bodyDiv w:val="1"/>
      <w:marLeft w:val="0"/>
      <w:marRight w:val="0"/>
      <w:marTop w:val="0"/>
      <w:marBottom w:val="0"/>
      <w:divBdr>
        <w:top w:val="none" w:sz="0" w:space="0" w:color="auto"/>
        <w:left w:val="none" w:sz="0" w:space="0" w:color="auto"/>
        <w:bottom w:val="none" w:sz="0" w:space="0" w:color="auto"/>
        <w:right w:val="none" w:sz="0" w:space="0" w:color="auto"/>
      </w:divBdr>
    </w:div>
    <w:div w:id="1621569607">
      <w:bodyDiv w:val="1"/>
      <w:marLeft w:val="0"/>
      <w:marRight w:val="0"/>
      <w:marTop w:val="0"/>
      <w:marBottom w:val="0"/>
      <w:divBdr>
        <w:top w:val="none" w:sz="0" w:space="0" w:color="auto"/>
        <w:left w:val="none" w:sz="0" w:space="0" w:color="auto"/>
        <w:bottom w:val="none" w:sz="0" w:space="0" w:color="auto"/>
        <w:right w:val="none" w:sz="0" w:space="0" w:color="auto"/>
      </w:divBdr>
    </w:div>
    <w:div w:id="1653175387">
      <w:bodyDiv w:val="1"/>
      <w:marLeft w:val="0"/>
      <w:marRight w:val="0"/>
      <w:marTop w:val="0"/>
      <w:marBottom w:val="0"/>
      <w:divBdr>
        <w:top w:val="none" w:sz="0" w:space="0" w:color="auto"/>
        <w:left w:val="none" w:sz="0" w:space="0" w:color="auto"/>
        <w:bottom w:val="none" w:sz="0" w:space="0" w:color="auto"/>
        <w:right w:val="none" w:sz="0" w:space="0" w:color="auto"/>
      </w:divBdr>
    </w:div>
    <w:div w:id="1710715730">
      <w:bodyDiv w:val="1"/>
      <w:marLeft w:val="0"/>
      <w:marRight w:val="0"/>
      <w:marTop w:val="0"/>
      <w:marBottom w:val="0"/>
      <w:divBdr>
        <w:top w:val="none" w:sz="0" w:space="0" w:color="auto"/>
        <w:left w:val="none" w:sz="0" w:space="0" w:color="auto"/>
        <w:bottom w:val="none" w:sz="0" w:space="0" w:color="auto"/>
        <w:right w:val="none" w:sz="0" w:space="0" w:color="auto"/>
      </w:divBdr>
    </w:div>
    <w:div w:id="1734306854">
      <w:bodyDiv w:val="1"/>
      <w:marLeft w:val="0"/>
      <w:marRight w:val="0"/>
      <w:marTop w:val="0"/>
      <w:marBottom w:val="0"/>
      <w:divBdr>
        <w:top w:val="none" w:sz="0" w:space="0" w:color="auto"/>
        <w:left w:val="none" w:sz="0" w:space="0" w:color="auto"/>
        <w:bottom w:val="none" w:sz="0" w:space="0" w:color="auto"/>
        <w:right w:val="none" w:sz="0" w:space="0" w:color="auto"/>
      </w:divBdr>
    </w:div>
    <w:div w:id="1787578773">
      <w:bodyDiv w:val="1"/>
      <w:marLeft w:val="0"/>
      <w:marRight w:val="0"/>
      <w:marTop w:val="0"/>
      <w:marBottom w:val="0"/>
      <w:divBdr>
        <w:top w:val="none" w:sz="0" w:space="0" w:color="auto"/>
        <w:left w:val="none" w:sz="0" w:space="0" w:color="auto"/>
        <w:bottom w:val="none" w:sz="0" w:space="0" w:color="auto"/>
        <w:right w:val="none" w:sz="0" w:space="0" w:color="auto"/>
      </w:divBdr>
    </w:div>
    <w:div w:id="1807507784">
      <w:bodyDiv w:val="1"/>
      <w:marLeft w:val="0"/>
      <w:marRight w:val="0"/>
      <w:marTop w:val="0"/>
      <w:marBottom w:val="0"/>
      <w:divBdr>
        <w:top w:val="none" w:sz="0" w:space="0" w:color="auto"/>
        <w:left w:val="none" w:sz="0" w:space="0" w:color="auto"/>
        <w:bottom w:val="none" w:sz="0" w:space="0" w:color="auto"/>
        <w:right w:val="none" w:sz="0" w:space="0" w:color="auto"/>
      </w:divBdr>
    </w:div>
    <w:div w:id="1852184295">
      <w:bodyDiv w:val="1"/>
      <w:marLeft w:val="0"/>
      <w:marRight w:val="0"/>
      <w:marTop w:val="0"/>
      <w:marBottom w:val="0"/>
      <w:divBdr>
        <w:top w:val="none" w:sz="0" w:space="0" w:color="auto"/>
        <w:left w:val="none" w:sz="0" w:space="0" w:color="auto"/>
        <w:bottom w:val="none" w:sz="0" w:space="0" w:color="auto"/>
        <w:right w:val="none" w:sz="0" w:space="0" w:color="auto"/>
      </w:divBdr>
    </w:div>
    <w:div w:id="1864006264">
      <w:bodyDiv w:val="1"/>
      <w:marLeft w:val="0"/>
      <w:marRight w:val="0"/>
      <w:marTop w:val="0"/>
      <w:marBottom w:val="0"/>
      <w:divBdr>
        <w:top w:val="none" w:sz="0" w:space="0" w:color="auto"/>
        <w:left w:val="none" w:sz="0" w:space="0" w:color="auto"/>
        <w:bottom w:val="none" w:sz="0" w:space="0" w:color="auto"/>
        <w:right w:val="none" w:sz="0" w:space="0" w:color="auto"/>
      </w:divBdr>
    </w:div>
    <w:div w:id="1867326220">
      <w:bodyDiv w:val="1"/>
      <w:marLeft w:val="0"/>
      <w:marRight w:val="0"/>
      <w:marTop w:val="0"/>
      <w:marBottom w:val="0"/>
      <w:divBdr>
        <w:top w:val="none" w:sz="0" w:space="0" w:color="auto"/>
        <w:left w:val="none" w:sz="0" w:space="0" w:color="auto"/>
        <w:bottom w:val="none" w:sz="0" w:space="0" w:color="auto"/>
        <w:right w:val="none" w:sz="0" w:space="0" w:color="auto"/>
      </w:divBdr>
    </w:div>
    <w:div w:id="1885869175">
      <w:bodyDiv w:val="1"/>
      <w:marLeft w:val="0"/>
      <w:marRight w:val="0"/>
      <w:marTop w:val="0"/>
      <w:marBottom w:val="0"/>
      <w:divBdr>
        <w:top w:val="none" w:sz="0" w:space="0" w:color="auto"/>
        <w:left w:val="none" w:sz="0" w:space="0" w:color="auto"/>
        <w:bottom w:val="none" w:sz="0" w:space="0" w:color="auto"/>
        <w:right w:val="none" w:sz="0" w:space="0" w:color="auto"/>
      </w:divBdr>
      <w:divsChild>
        <w:div w:id="79985110">
          <w:marLeft w:val="60"/>
          <w:marRight w:val="60"/>
          <w:marTop w:val="100"/>
          <w:marBottom w:val="100"/>
          <w:divBdr>
            <w:top w:val="none" w:sz="0" w:space="0" w:color="auto"/>
            <w:left w:val="none" w:sz="0" w:space="0" w:color="auto"/>
            <w:bottom w:val="none" w:sz="0" w:space="0" w:color="auto"/>
            <w:right w:val="none" w:sz="0" w:space="0" w:color="auto"/>
          </w:divBdr>
        </w:div>
        <w:div w:id="124743533">
          <w:marLeft w:val="60"/>
          <w:marRight w:val="60"/>
          <w:marTop w:val="100"/>
          <w:marBottom w:val="100"/>
          <w:divBdr>
            <w:top w:val="none" w:sz="0" w:space="0" w:color="auto"/>
            <w:left w:val="none" w:sz="0" w:space="0" w:color="auto"/>
            <w:bottom w:val="none" w:sz="0" w:space="0" w:color="auto"/>
            <w:right w:val="none" w:sz="0" w:space="0" w:color="auto"/>
          </w:divBdr>
        </w:div>
        <w:div w:id="228151366">
          <w:marLeft w:val="60"/>
          <w:marRight w:val="60"/>
          <w:marTop w:val="100"/>
          <w:marBottom w:val="100"/>
          <w:divBdr>
            <w:top w:val="none" w:sz="0" w:space="0" w:color="auto"/>
            <w:left w:val="none" w:sz="0" w:space="0" w:color="auto"/>
            <w:bottom w:val="none" w:sz="0" w:space="0" w:color="auto"/>
            <w:right w:val="none" w:sz="0" w:space="0" w:color="auto"/>
          </w:divBdr>
        </w:div>
        <w:div w:id="311566961">
          <w:marLeft w:val="60"/>
          <w:marRight w:val="60"/>
          <w:marTop w:val="100"/>
          <w:marBottom w:val="100"/>
          <w:divBdr>
            <w:top w:val="none" w:sz="0" w:space="0" w:color="auto"/>
            <w:left w:val="none" w:sz="0" w:space="0" w:color="auto"/>
            <w:bottom w:val="none" w:sz="0" w:space="0" w:color="auto"/>
            <w:right w:val="none" w:sz="0" w:space="0" w:color="auto"/>
          </w:divBdr>
        </w:div>
        <w:div w:id="523128788">
          <w:marLeft w:val="60"/>
          <w:marRight w:val="60"/>
          <w:marTop w:val="100"/>
          <w:marBottom w:val="100"/>
          <w:divBdr>
            <w:top w:val="none" w:sz="0" w:space="0" w:color="auto"/>
            <w:left w:val="none" w:sz="0" w:space="0" w:color="auto"/>
            <w:bottom w:val="none" w:sz="0" w:space="0" w:color="auto"/>
            <w:right w:val="none" w:sz="0" w:space="0" w:color="auto"/>
          </w:divBdr>
        </w:div>
        <w:div w:id="622006438">
          <w:marLeft w:val="60"/>
          <w:marRight w:val="60"/>
          <w:marTop w:val="100"/>
          <w:marBottom w:val="100"/>
          <w:divBdr>
            <w:top w:val="none" w:sz="0" w:space="0" w:color="auto"/>
            <w:left w:val="none" w:sz="0" w:space="0" w:color="auto"/>
            <w:bottom w:val="none" w:sz="0" w:space="0" w:color="auto"/>
            <w:right w:val="none" w:sz="0" w:space="0" w:color="auto"/>
          </w:divBdr>
        </w:div>
        <w:div w:id="885681124">
          <w:marLeft w:val="60"/>
          <w:marRight w:val="60"/>
          <w:marTop w:val="100"/>
          <w:marBottom w:val="100"/>
          <w:divBdr>
            <w:top w:val="none" w:sz="0" w:space="0" w:color="auto"/>
            <w:left w:val="none" w:sz="0" w:space="0" w:color="auto"/>
            <w:bottom w:val="none" w:sz="0" w:space="0" w:color="auto"/>
            <w:right w:val="none" w:sz="0" w:space="0" w:color="auto"/>
          </w:divBdr>
        </w:div>
        <w:div w:id="908153697">
          <w:marLeft w:val="60"/>
          <w:marRight w:val="60"/>
          <w:marTop w:val="100"/>
          <w:marBottom w:val="100"/>
          <w:divBdr>
            <w:top w:val="none" w:sz="0" w:space="0" w:color="auto"/>
            <w:left w:val="none" w:sz="0" w:space="0" w:color="auto"/>
            <w:bottom w:val="none" w:sz="0" w:space="0" w:color="auto"/>
            <w:right w:val="none" w:sz="0" w:space="0" w:color="auto"/>
          </w:divBdr>
        </w:div>
        <w:div w:id="983391225">
          <w:marLeft w:val="60"/>
          <w:marRight w:val="60"/>
          <w:marTop w:val="100"/>
          <w:marBottom w:val="100"/>
          <w:divBdr>
            <w:top w:val="none" w:sz="0" w:space="0" w:color="auto"/>
            <w:left w:val="none" w:sz="0" w:space="0" w:color="auto"/>
            <w:bottom w:val="none" w:sz="0" w:space="0" w:color="auto"/>
            <w:right w:val="none" w:sz="0" w:space="0" w:color="auto"/>
          </w:divBdr>
        </w:div>
        <w:div w:id="1062099794">
          <w:marLeft w:val="60"/>
          <w:marRight w:val="60"/>
          <w:marTop w:val="100"/>
          <w:marBottom w:val="100"/>
          <w:divBdr>
            <w:top w:val="none" w:sz="0" w:space="0" w:color="auto"/>
            <w:left w:val="none" w:sz="0" w:space="0" w:color="auto"/>
            <w:bottom w:val="none" w:sz="0" w:space="0" w:color="auto"/>
            <w:right w:val="none" w:sz="0" w:space="0" w:color="auto"/>
          </w:divBdr>
        </w:div>
        <w:div w:id="1388912183">
          <w:marLeft w:val="60"/>
          <w:marRight w:val="60"/>
          <w:marTop w:val="100"/>
          <w:marBottom w:val="100"/>
          <w:divBdr>
            <w:top w:val="none" w:sz="0" w:space="0" w:color="auto"/>
            <w:left w:val="none" w:sz="0" w:space="0" w:color="auto"/>
            <w:bottom w:val="none" w:sz="0" w:space="0" w:color="auto"/>
            <w:right w:val="none" w:sz="0" w:space="0" w:color="auto"/>
          </w:divBdr>
        </w:div>
        <w:div w:id="1413503756">
          <w:marLeft w:val="60"/>
          <w:marRight w:val="60"/>
          <w:marTop w:val="100"/>
          <w:marBottom w:val="100"/>
          <w:divBdr>
            <w:top w:val="none" w:sz="0" w:space="0" w:color="auto"/>
            <w:left w:val="none" w:sz="0" w:space="0" w:color="auto"/>
            <w:bottom w:val="none" w:sz="0" w:space="0" w:color="auto"/>
            <w:right w:val="none" w:sz="0" w:space="0" w:color="auto"/>
          </w:divBdr>
        </w:div>
        <w:div w:id="1463572788">
          <w:marLeft w:val="60"/>
          <w:marRight w:val="60"/>
          <w:marTop w:val="100"/>
          <w:marBottom w:val="100"/>
          <w:divBdr>
            <w:top w:val="none" w:sz="0" w:space="0" w:color="auto"/>
            <w:left w:val="none" w:sz="0" w:space="0" w:color="auto"/>
            <w:bottom w:val="none" w:sz="0" w:space="0" w:color="auto"/>
            <w:right w:val="none" w:sz="0" w:space="0" w:color="auto"/>
          </w:divBdr>
        </w:div>
        <w:div w:id="1494031057">
          <w:marLeft w:val="60"/>
          <w:marRight w:val="60"/>
          <w:marTop w:val="100"/>
          <w:marBottom w:val="100"/>
          <w:divBdr>
            <w:top w:val="none" w:sz="0" w:space="0" w:color="auto"/>
            <w:left w:val="none" w:sz="0" w:space="0" w:color="auto"/>
            <w:bottom w:val="none" w:sz="0" w:space="0" w:color="auto"/>
            <w:right w:val="none" w:sz="0" w:space="0" w:color="auto"/>
          </w:divBdr>
        </w:div>
        <w:div w:id="1641615570">
          <w:marLeft w:val="60"/>
          <w:marRight w:val="60"/>
          <w:marTop w:val="100"/>
          <w:marBottom w:val="100"/>
          <w:divBdr>
            <w:top w:val="none" w:sz="0" w:space="0" w:color="auto"/>
            <w:left w:val="none" w:sz="0" w:space="0" w:color="auto"/>
            <w:bottom w:val="none" w:sz="0" w:space="0" w:color="auto"/>
            <w:right w:val="none" w:sz="0" w:space="0" w:color="auto"/>
          </w:divBdr>
        </w:div>
        <w:div w:id="1643579012">
          <w:marLeft w:val="60"/>
          <w:marRight w:val="60"/>
          <w:marTop w:val="100"/>
          <w:marBottom w:val="100"/>
          <w:divBdr>
            <w:top w:val="none" w:sz="0" w:space="0" w:color="auto"/>
            <w:left w:val="none" w:sz="0" w:space="0" w:color="auto"/>
            <w:bottom w:val="none" w:sz="0" w:space="0" w:color="auto"/>
            <w:right w:val="none" w:sz="0" w:space="0" w:color="auto"/>
          </w:divBdr>
        </w:div>
        <w:div w:id="1886675597">
          <w:marLeft w:val="60"/>
          <w:marRight w:val="60"/>
          <w:marTop w:val="100"/>
          <w:marBottom w:val="100"/>
          <w:divBdr>
            <w:top w:val="none" w:sz="0" w:space="0" w:color="auto"/>
            <w:left w:val="none" w:sz="0" w:space="0" w:color="auto"/>
            <w:bottom w:val="none" w:sz="0" w:space="0" w:color="auto"/>
            <w:right w:val="none" w:sz="0" w:space="0" w:color="auto"/>
          </w:divBdr>
        </w:div>
        <w:div w:id="1974166927">
          <w:marLeft w:val="60"/>
          <w:marRight w:val="60"/>
          <w:marTop w:val="100"/>
          <w:marBottom w:val="100"/>
          <w:divBdr>
            <w:top w:val="none" w:sz="0" w:space="0" w:color="auto"/>
            <w:left w:val="none" w:sz="0" w:space="0" w:color="auto"/>
            <w:bottom w:val="none" w:sz="0" w:space="0" w:color="auto"/>
            <w:right w:val="none" w:sz="0" w:space="0" w:color="auto"/>
          </w:divBdr>
        </w:div>
        <w:div w:id="2035569383">
          <w:marLeft w:val="0"/>
          <w:marRight w:val="0"/>
          <w:marTop w:val="192"/>
          <w:marBottom w:val="0"/>
          <w:divBdr>
            <w:top w:val="none" w:sz="0" w:space="0" w:color="auto"/>
            <w:left w:val="none" w:sz="0" w:space="0" w:color="auto"/>
            <w:bottom w:val="none" w:sz="0" w:space="0" w:color="auto"/>
            <w:right w:val="none" w:sz="0" w:space="0" w:color="auto"/>
          </w:divBdr>
        </w:div>
      </w:divsChild>
    </w:div>
    <w:div w:id="1919169126">
      <w:bodyDiv w:val="1"/>
      <w:marLeft w:val="0"/>
      <w:marRight w:val="0"/>
      <w:marTop w:val="0"/>
      <w:marBottom w:val="0"/>
      <w:divBdr>
        <w:top w:val="none" w:sz="0" w:space="0" w:color="auto"/>
        <w:left w:val="none" w:sz="0" w:space="0" w:color="auto"/>
        <w:bottom w:val="none" w:sz="0" w:space="0" w:color="auto"/>
        <w:right w:val="none" w:sz="0" w:space="0" w:color="auto"/>
      </w:divBdr>
    </w:div>
    <w:div w:id="1920480809">
      <w:bodyDiv w:val="1"/>
      <w:marLeft w:val="0"/>
      <w:marRight w:val="0"/>
      <w:marTop w:val="0"/>
      <w:marBottom w:val="0"/>
      <w:divBdr>
        <w:top w:val="none" w:sz="0" w:space="0" w:color="auto"/>
        <w:left w:val="none" w:sz="0" w:space="0" w:color="auto"/>
        <w:bottom w:val="none" w:sz="0" w:space="0" w:color="auto"/>
        <w:right w:val="none" w:sz="0" w:space="0" w:color="auto"/>
      </w:divBdr>
    </w:div>
    <w:div w:id="1935478811">
      <w:bodyDiv w:val="1"/>
      <w:marLeft w:val="0"/>
      <w:marRight w:val="0"/>
      <w:marTop w:val="0"/>
      <w:marBottom w:val="0"/>
      <w:divBdr>
        <w:top w:val="none" w:sz="0" w:space="0" w:color="auto"/>
        <w:left w:val="none" w:sz="0" w:space="0" w:color="auto"/>
        <w:bottom w:val="none" w:sz="0" w:space="0" w:color="auto"/>
        <w:right w:val="none" w:sz="0" w:space="0" w:color="auto"/>
      </w:divBdr>
    </w:div>
    <w:div w:id="1942562556">
      <w:bodyDiv w:val="1"/>
      <w:marLeft w:val="0"/>
      <w:marRight w:val="0"/>
      <w:marTop w:val="0"/>
      <w:marBottom w:val="0"/>
      <w:divBdr>
        <w:top w:val="none" w:sz="0" w:space="0" w:color="auto"/>
        <w:left w:val="none" w:sz="0" w:space="0" w:color="auto"/>
        <w:bottom w:val="none" w:sz="0" w:space="0" w:color="auto"/>
        <w:right w:val="none" w:sz="0" w:space="0" w:color="auto"/>
      </w:divBdr>
    </w:div>
    <w:div w:id="1983775483">
      <w:bodyDiv w:val="1"/>
      <w:marLeft w:val="0"/>
      <w:marRight w:val="0"/>
      <w:marTop w:val="0"/>
      <w:marBottom w:val="0"/>
      <w:divBdr>
        <w:top w:val="none" w:sz="0" w:space="0" w:color="auto"/>
        <w:left w:val="none" w:sz="0" w:space="0" w:color="auto"/>
        <w:bottom w:val="none" w:sz="0" w:space="0" w:color="auto"/>
        <w:right w:val="none" w:sz="0" w:space="0" w:color="auto"/>
      </w:divBdr>
    </w:div>
    <w:div w:id="1987515457">
      <w:bodyDiv w:val="1"/>
      <w:marLeft w:val="0"/>
      <w:marRight w:val="0"/>
      <w:marTop w:val="0"/>
      <w:marBottom w:val="0"/>
      <w:divBdr>
        <w:top w:val="none" w:sz="0" w:space="0" w:color="auto"/>
        <w:left w:val="none" w:sz="0" w:space="0" w:color="auto"/>
        <w:bottom w:val="none" w:sz="0" w:space="0" w:color="auto"/>
        <w:right w:val="none" w:sz="0" w:space="0" w:color="auto"/>
      </w:divBdr>
    </w:div>
    <w:div w:id="1999527961">
      <w:bodyDiv w:val="1"/>
      <w:marLeft w:val="0"/>
      <w:marRight w:val="0"/>
      <w:marTop w:val="0"/>
      <w:marBottom w:val="0"/>
      <w:divBdr>
        <w:top w:val="none" w:sz="0" w:space="0" w:color="auto"/>
        <w:left w:val="none" w:sz="0" w:space="0" w:color="auto"/>
        <w:bottom w:val="none" w:sz="0" w:space="0" w:color="auto"/>
        <w:right w:val="none" w:sz="0" w:space="0" w:color="auto"/>
      </w:divBdr>
    </w:div>
    <w:div w:id="2011785815">
      <w:bodyDiv w:val="1"/>
      <w:marLeft w:val="0"/>
      <w:marRight w:val="0"/>
      <w:marTop w:val="0"/>
      <w:marBottom w:val="0"/>
      <w:divBdr>
        <w:top w:val="none" w:sz="0" w:space="0" w:color="auto"/>
        <w:left w:val="none" w:sz="0" w:space="0" w:color="auto"/>
        <w:bottom w:val="none" w:sz="0" w:space="0" w:color="auto"/>
        <w:right w:val="none" w:sz="0" w:space="0" w:color="auto"/>
      </w:divBdr>
    </w:div>
    <w:div w:id="2061128317">
      <w:bodyDiv w:val="1"/>
      <w:marLeft w:val="0"/>
      <w:marRight w:val="0"/>
      <w:marTop w:val="0"/>
      <w:marBottom w:val="0"/>
      <w:divBdr>
        <w:top w:val="none" w:sz="0" w:space="0" w:color="auto"/>
        <w:left w:val="none" w:sz="0" w:space="0" w:color="auto"/>
        <w:bottom w:val="none" w:sz="0" w:space="0" w:color="auto"/>
        <w:right w:val="none" w:sz="0" w:space="0" w:color="auto"/>
      </w:divBdr>
    </w:div>
    <w:div w:id="2088334816">
      <w:bodyDiv w:val="1"/>
      <w:marLeft w:val="0"/>
      <w:marRight w:val="0"/>
      <w:marTop w:val="0"/>
      <w:marBottom w:val="0"/>
      <w:divBdr>
        <w:top w:val="none" w:sz="0" w:space="0" w:color="auto"/>
        <w:left w:val="none" w:sz="0" w:space="0" w:color="auto"/>
        <w:bottom w:val="none" w:sz="0" w:space="0" w:color="auto"/>
        <w:right w:val="none" w:sz="0" w:space="0" w:color="auto"/>
      </w:divBdr>
    </w:div>
    <w:div w:id="2126266152">
      <w:bodyDiv w:val="1"/>
      <w:marLeft w:val="0"/>
      <w:marRight w:val="0"/>
      <w:marTop w:val="0"/>
      <w:marBottom w:val="0"/>
      <w:divBdr>
        <w:top w:val="none" w:sz="0" w:space="0" w:color="auto"/>
        <w:left w:val="none" w:sz="0" w:space="0" w:color="auto"/>
        <w:bottom w:val="none" w:sz="0" w:space="0" w:color="auto"/>
        <w:right w:val="none" w:sz="0" w:space="0" w:color="auto"/>
      </w:divBdr>
    </w:div>
    <w:div w:id="2132285829">
      <w:bodyDiv w:val="1"/>
      <w:marLeft w:val="0"/>
      <w:marRight w:val="0"/>
      <w:marTop w:val="0"/>
      <w:marBottom w:val="0"/>
      <w:divBdr>
        <w:top w:val="none" w:sz="0" w:space="0" w:color="auto"/>
        <w:left w:val="none" w:sz="0" w:space="0" w:color="auto"/>
        <w:bottom w:val="none" w:sz="0" w:space="0" w:color="auto"/>
        <w:right w:val="none" w:sz="0" w:space="0" w:color="auto"/>
      </w:divBdr>
      <w:divsChild>
        <w:div w:id="24790424">
          <w:marLeft w:val="60"/>
          <w:marRight w:val="60"/>
          <w:marTop w:val="100"/>
          <w:marBottom w:val="100"/>
          <w:divBdr>
            <w:top w:val="none" w:sz="0" w:space="0" w:color="auto"/>
            <w:left w:val="none" w:sz="0" w:space="0" w:color="auto"/>
            <w:bottom w:val="none" w:sz="0" w:space="0" w:color="auto"/>
            <w:right w:val="none" w:sz="0" w:space="0" w:color="auto"/>
          </w:divBdr>
        </w:div>
        <w:div w:id="112797895">
          <w:marLeft w:val="60"/>
          <w:marRight w:val="60"/>
          <w:marTop w:val="100"/>
          <w:marBottom w:val="100"/>
          <w:divBdr>
            <w:top w:val="none" w:sz="0" w:space="0" w:color="auto"/>
            <w:left w:val="none" w:sz="0" w:space="0" w:color="auto"/>
            <w:bottom w:val="none" w:sz="0" w:space="0" w:color="auto"/>
            <w:right w:val="none" w:sz="0" w:space="0" w:color="auto"/>
          </w:divBdr>
        </w:div>
        <w:div w:id="505022436">
          <w:marLeft w:val="60"/>
          <w:marRight w:val="60"/>
          <w:marTop w:val="100"/>
          <w:marBottom w:val="100"/>
          <w:divBdr>
            <w:top w:val="none" w:sz="0" w:space="0" w:color="auto"/>
            <w:left w:val="none" w:sz="0" w:space="0" w:color="auto"/>
            <w:bottom w:val="none" w:sz="0" w:space="0" w:color="auto"/>
            <w:right w:val="none" w:sz="0" w:space="0" w:color="auto"/>
          </w:divBdr>
        </w:div>
        <w:div w:id="553352418">
          <w:marLeft w:val="0"/>
          <w:marRight w:val="0"/>
          <w:marTop w:val="192"/>
          <w:marBottom w:val="0"/>
          <w:divBdr>
            <w:top w:val="none" w:sz="0" w:space="0" w:color="auto"/>
            <w:left w:val="none" w:sz="0" w:space="0" w:color="auto"/>
            <w:bottom w:val="none" w:sz="0" w:space="0" w:color="auto"/>
            <w:right w:val="none" w:sz="0" w:space="0" w:color="auto"/>
          </w:divBdr>
        </w:div>
        <w:div w:id="668096923">
          <w:marLeft w:val="0"/>
          <w:marRight w:val="0"/>
          <w:marTop w:val="192"/>
          <w:marBottom w:val="0"/>
          <w:divBdr>
            <w:top w:val="none" w:sz="0" w:space="0" w:color="auto"/>
            <w:left w:val="none" w:sz="0" w:space="0" w:color="auto"/>
            <w:bottom w:val="none" w:sz="0" w:space="0" w:color="auto"/>
            <w:right w:val="none" w:sz="0" w:space="0" w:color="auto"/>
          </w:divBdr>
        </w:div>
        <w:div w:id="668992288">
          <w:marLeft w:val="60"/>
          <w:marRight w:val="60"/>
          <w:marTop w:val="100"/>
          <w:marBottom w:val="100"/>
          <w:divBdr>
            <w:top w:val="none" w:sz="0" w:space="0" w:color="auto"/>
            <w:left w:val="none" w:sz="0" w:space="0" w:color="auto"/>
            <w:bottom w:val="none" w:sz="0" w:space="0" w:color="auto"/>
            <w:right w:val="none" w:sz="0" w:space="0" w:color="auto"/>
          </w:divBdr>
        </w:div>
        <w:div w:id="765539914">
          <w:marLeft w:val="60"/>
          <w:marRight w:val="60"/>
          <w:marTop w:val="100"/>
          <w:marBottom w:val="100"/>
          <w:divBdr>
            <w:top w:val="none" w:sz="0" w:space="0" w:color="auto"/>
            <w:left w:val="none" w:sz="0" w:space="0" w:color="auto"/>
            <w:bottom w:val="none" w:sz="0" w:space="0" w:color="auto"/>
            <w:right w:val="none" w:sz="0" w:space="0" w:color="auto"/>
          </w:divBdr>
        </w:div>
        <w:div w:id="804733741">
          <w:marLeft w:val="60"/>
          <w:marRight w:val="60"/>
          <w:marTop w:val="100"/>
          <w:marBottom w:val="100"/>
          <w:divBdr>
            <w:top w:val="none" w:sz="0" w:space="0" w:color="auto"/>
            <w:left w:val="none" w:sz="0" w:space="0" w:color="auto"/>
            <w:bottom w:val="none" w:sz="0" w:space="0" w:color="auto"/>
            <w:right w:val="none" w:sz="0" w:space="0" w:color="auto"/>
          </w:divBdr>
        </w:div>
        <w:div w:id="1035077029">
          <w:marLeft w:val="0"/>
          <w:marRight w:val="0"/>
          <w:marTop w:val="192"/>
          <w:marBottom w:val="0"/>
          <w:divBdr>
            <w:top w:val="none" w:sz="0" w:space="0" w:color="auto"/>
            <w:left w:val="none" w:sz="0" w:space="0" w:color="auto"/>
            <w:bottom w:val="none" w:sz="0" w:space="0" w:color="auto"/>
            <w:right w:val="none" w:sz="0" w:space="0" w:color="auto"/>
          </w:divBdr>
        </w:div>
        <w:div w:id="1090538880">
          <w:marLeft w:val="60"/>
          <w:marRight w:val="60"/>
          <w:marTop w:val="100"/>
          <w:marBottom w:val="100"/>
          <w:divBdr>
            <w:top w:val="none" w:sz="0" w:space="0" w:color="auto"/>
            <w:left w:val="none" w:sz="0" w:space="0" w:color="auto"/>
            <w:bottom w:val="none" w:sz="0" w:space="0" w:color="auto"/>
            <w:right w:val="none" w:sz="0" w:space="0" w:color="auto"/>
          </w:divBdr>
        </w:div>
        <w:div w:id="1100371333">
          <w:marLeft w:val="60"/>
          <w:marRight w:val="60"/>
          <w:marTop w:val="100"/>
          <w:marBottom w:val="100"/>
          <w:divBdr>
            <w:top w:val="none" w:sz="0" w:space="0" w:color="auto"/>
            <w:left w:val="none" w:sz="0" w:space="0" w:color="auto"/>
            <w:bottom w:val="none" w:sz="0" w:space="0" w:color="auto"/>
            <w:right w:val="none" w:sz="0" w:space="0" w:color="auto"/>
          </w:divBdr>
        </w:div>
        <w:div w:id="1109738645">
          <w:marLeft w:val="60"/>
          <w:marRight w:val="60"/>
          <w:marTop w:val="100"/>
          <w:marBottom w:val="100"/>
          <w:divBdr>
            <w:top w:val="none" w:sz="0" w:space="0" w:color="auto"/>
            <w:left w:val="none" w:sz="0" w:space="0" w:color="auto"/>
            <w:bottom w:val="none" w:sz="0" w:space="0" w:color="auto"/>
            <w:right w:val="none" w:sz="0" w:space="0" w:color="auto"/>
          </w:divBdr>
        </w:div>
        <w:div w:id="1180044053">
          <w:marLeft w:val="60"/>
          <w:marRight w:val="60"/>
          <w:marTop w:val="100"/>
          <w:marBottom w:val="100"/>
          <w:divBdr>
            <w:top w:val="none" w:sz="0" w:space="0" w:color="auto"/>
            <w:left w:val="none" w:sz="0" w:space="0" w:color="auto"/>
            <w:bottom w:val="none" w:sz="0" w:space="0" w:color="auto"/>
            <w:right w:val="none" w:sz="0" w:space="0" w:color="auto"/>
          </w:divBdr>
        </w:div>
        <w:div w:id="1530098991">
          <w:marLeft w:val="60"/>
          <w:marRight w:val="60"/>
          <w:marTop w:val="100"/>
          <w:marBottom w:val="100"/>
          <w:divBdr>
            <w:top w:val="none" w:sz="0" w:space="0" w:color="auto"/>
            <w:left w:val="none" w:sz="0" w:space="0" w:color="auto"/>
            <w:bottom w:val="none" w:sz="0" w:space="0" w:color="auto"/>
            <w:right w:val="none" w:sz="0" w:space="0" w:color="auto"/>
          </w:divBdr>
        </w:div>
        <w:div w:id="1537156347">
          <w:marLeft w:val="60"/>
          <w:marRight w:val="60"/>
          <w:marTop w:val="100"/>
          <w:marBottom w:val="100"/>
          <w:divBdr>
            <w:top w:val="none" w:sz="0" w:space="0" w:color="auto"/>
            <w:left w:val="none" w:sz="0" w:space="0" w:color="auto"/>
            <w:bottom w:val="none" w:sz="0" w:space="0" w:color="auto"/>
            <w:right w:val="none" w:sz="0" w:space="0" w:color="auto"/>
          </w:divBdr>
        </w:div>
        <w:div w:id="1585604221">
          <w:marLeft w:val="60"/>
          <w:marRight w:val="60"/>
          <w:marTop w:val="100"/>
          <w:marBottom w:val="100"/>
          <w:divBdr>
            <w:top w:val="none" w:sz="0" w:space="0" w:color="auto"/>
            <w:left w:val="none" w:sz="0" w:space="0" w:color="auto"/>
            <w:bottom w:val="none" w:sz="0" w:space="0" w:color="auto"/>
            <w:right w:val="none" w:sz="0" w:space="0" w:color="auto"/>
          </w:divBdr>
        </w:div>
        <w:div w:id="1690109093">
          <w:marLeft w:val="60"/>
          <w:marRight w:val="60"/>
          <w:marTop w:val="100"/>
          <w:marBottom w:val="100"/>
          <w:divBdr>
            <w:top w:val="none" w:sz="0" w:space="0" w:color="auto"/>
            <w:left w:val="none" w:sz="0" w:space="0" w:color="auto"/>
            <w:bottom w:val="none" w:sz="0" w:space="0" w:color="auto"/>
            <w:right w:val="none" w:sz="0" w:space="0" w:color="auto"/>
          </w:divBdr>
        </w:div>
        <w:div w:id="1701933794">
          <w:marLeft w:val="60"/>
          <w:marRight w:val="60"/>
          <w:marTop w:val="100"/>
          <w:marBottom w:val="100"/>
          <w:divBdr>
            <w:top w:val="none" w:sz="0" w:space="0" w:color="auto"/>
            <w:left w:val="none" w:sz="0" w:space="0" w:color="auto"/>
            <w:bottom w:val="none" w:sz="0" w:space="0" w:color="auto"/>
            <w:right w:val="none" w:sz="0" w:space="0" w:color="auto"/>
          </w:divBdr>
        </w:div>
        <w:div w:id="1718167143">
          <w:marLeft w:val="60"/>
          <w:marRight w:val="60"/>
          <w:marTop w:val="100"/>
          <w:marBottom w:val="100"/>
          <w:divBdr>
            <w:top w:val="none" w:sz="0" w:space="0" w:color="auto"/>
            <w:left w:val="none" w:sz="0" w:space="0" w:color="auto"/>
            <w:bottom w:val="none" w:sz="0" w:space="0" w:color="auto"/>
            <w:right w:val="none" w:sz="0" w:space="0" w:color="auto"/>
          </w:divBdr>
        </w:div>
        <w:div w:id="1773745866">
          <w:marLeft w:val="60"/>
          <w:marRight w:val="60"/>
          <w:marTop w:val="100"/>
          <w:marBottom w:val="100"/>
          <w:divBdr>
            <w:top w:val="none" w:sz="0" w:space="0" w:color="auto"/>
            <w:left w:val="none" w:sz="0" w:space="0" w:color="auto"/>
            <w:bottom w:val="none" w:sz="0" w:space="0" w:color="auto"/>
            <w:right w:val="none" w:sz="0" w:space="0" w:color="auto"/>
          </w:divBdr>
        </w:div>
        <w:div w:id="1910728337">
          <w:marLeft w:val="0"/>
          <w:marRight w:val="0"/>
          <w:marTop w:val="192"/>
          <w:marBottom w:val="0"/>
          <w:divBdr>
            <w:top w:val="none" w:sz="0" w:space="0" w:color="auto"/>
            <w:left w:val="none" w:sz="0" w:space="0" w:color="auto"/>
            <w:bottom w:val="none" w:sz="0" w:space="0" w:color="auto"/>
            <w:right w:val="none" w:sz="0" w:space="0" w:color="auto"/>
          </w:divBdr>
        </w:div>
        <w:div w:id="2022075932">
          <w:marLeft w:val="60"/>
          <w:marRight w:val="6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http://airsoft-bit.ru/prikazi-groro/406-prikaz-rpn-479-01-08-2014" TargetMode="External"/><Relationship Id="rId39"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yperlink" Target="https://ru.wikipedia.org/wiki/%D0%90%D1%8D%D1%80%D0%BE%D0%BF%D0%BE%D1%80%D1%82" TargetMode="External"/><Relationship Id="rId34" Type="http://schemas.openxmlformats.org/officeDocument/2006/relationships/image" Target="media/image6.jpg"/><Relationship Id="rId42" Type="http://schemas.openxmlformats.org/officeDocument/2006/relationships/image" Target="media/image14.jp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oter" Target="footer2.xml"/><Relationship Id="rId33" Type="http://schemas.openxmlformats.org/officeDocument/2006/relationships/image" Target="media/image5.jpg"/><Relationship Id="rId38" Type="http://schemas.openxmlformats.org/officeDocument/2006/relationships/image" Target="media/image10.jpg"/><Relationship Id="rId46"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image" Target="media/image1.jpg"/><Relationship Id="rId41"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ru.wikipedia.org/wiki/%D0%A3%D1%81%D1%82%D1%8C-%D0%90%D0%B1%D0%B0%D0%BA%D0%B0%D0%BD%D1%81%D0%BA%D0%B8%D0%B9_%D1%80%D0%B0%D0%B9%D0%BE%D0%BD" TargetMode="External"/><Relationship Id="rId32" Type="http://schemas.openxmlformats.org/officeDocument/2006/relationships/image" Target="media/image4.jpg"/><Relationship Id="rId37" Type="http://schemas.openxmlformats.org/officeDocument/2006/relationships/image" Target="media/image9.jpg"/><Relationship Id="rId40" Type="http://schemas.openxmlformats.org/officeDocument/2006/relationships/image" Target="media/image12.jpg"/><Relationship Id="rId45"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hyperlink" Target="https://ru.wikipedia.org/wiki/%D0%9A%D0%B0%D0%BB%D0%B8%D0%BD%D0%B8%D0%BD%D1%81%D0%BA%D0%B8%D0%B9_%D1%81%D0%B5%D0%BB%D1%8C%D1%81%D0%BE%D0%B2%D0%B5%D1%82_(%D0%A5%D0%B0%D0%BA%D0%B0%D1%81%D0%B8%D1%8F)" TargetMode="External"/><Relationship Id="rId28" Type="http://schemas.openxmlformats.org/officeDocument/2006/relationships/hyperlink" Target="http://www.consultant.ru/document/cons_doc_LAW_159501/c71c5eafa62445863e6ec351df6698f919c7443b/" TargetMode="External"/><Relationship Id="rId36" Type="http://schemas.openxmlformats.org/officeDocument/2006/relationships/image" Target="media/image8.jpg"/><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image" Target="media/image3.jpg"/><Relationship Id="rId44" Type="http://schemas.openxmlformats.org/officeDocument/2006/relationships/image" Target="media/image16.jp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s://ru.wikipedia.org/wiki/%D0%90%D0%B1%D0%B0%D0%BA%D0%B0%D0%BD" TargetMode="External"/><Relationship Id="rId27" Type="http://schemas.openxmlformats.org/officeDocument/2006/relationships/hyperlink" Target="http://www.consultant.ru/document/cons_doc_LAW_162041/" TargetMode="External"/><Relationship Id="rId30" Type="http://schemas.openxmlformats.org/officeDocument/2006/relationships/image" Target="media/image2.jpg"/><Relationship Id="rId35" Type="http://schemas.openxmlformats.org/officeDocument/2006/relationships/image" Target="media/image7.jpg"/><Relationship Id="rId43" Type="http://schemas.openxmlformats.org/officeDocument/2006/relationships/image" Target="media/image15.jpg"/><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view.officeapps.live.com/op/view.aspx?src=http://bolshmonsel.ru/upload/iblock/d38/ir622wumkmzcu6mph8mp9h5b9fw8uv3w.docx" TargetMode="External"/><Relationship Id="rId3" Type="http://schemas.openxmlformats.org/officeDocument/2006/relationships/hyperlink" Target="https://bolshmonsel.ru/dokumenty/" TargetMode="External"/><Relationship Id="rId7" Type="http://schemas.openxmlformats.org/officeDocument/2006/relationships/hyperlink" Target="http://www.garant.ru/files/3/7/1334573/strategiya-razvitiya-zhilischnoy-sfery-rossiyskoy-federacii-na-period-do-2025-goda.pdf%20-%20&#1079;&#1072;&#1075;&#1083;.&#1089;" TargetMode="External"/><Relationship Id="rId12" Type="http://schemas.openxmlformats.org/officeDocument/2006/relationships/hyperlink" Target="http://beya19.ru/resh4/pril121_1.pdf" TargetMode="External"/><Relationship Id="rId2" Type="http://schemas.openxmlformats.org/officeDocument/2006/relationships/hyperlink" Target="https://rosstat.gov.ru/bgd/regl/b09_105/Main.htm" TargetMode="External"/><Relationship Id="rId1" Type="http://schemas.openxmlformats.org/officeDocument/2006/relationships/hyperlink" Target="https://rosstat.gov.ru/bgd/regl/b09_105/Main.htm" TargetMode="External"/><Relationship Id="rId6" Type="http://schemas.openxmlformats.org/officeDocument/2006/relationships/hyperlink" Target="https://r-19.ru/documents/139/94772.html" TargetMode="External"/><Relationship Id="rId11" Type="http://schemas.openxmlformats.org/officeDocument/2006/relationships/hyperlink" Target="http://government.ru/info/35566/-" TargetMode="External"/><Relationship Id="rId5" Type="http://schemas.openxmlformats.org/officeDocument/2006/relationships/hyperlink" Target="https://minstroyrf.gov.ru/docs/15909/" TargetMode="External"/><Relationship Id="rId10" Type="http://schemas.openxmlformats.org/officeDocument/2006/relationships/hyperlink" Target="https://view.officeapps.live.com/op/view.aspx?src=http://bolshmonsel.ru/upload/iblock/d38/ir622wumkmzcu6mph8mp9h5b9fw8uv3w.docx" TargetMode="External"/><Relationship Id="rId4" Type="http://schemas.openxmlformats.org/officeDocument/2006/relationships/hyperlink" Target="https://r-19.ru/documents/139/94772.html" TargetMode="External"/><Relationship Id="rId9" Type="http://schemas.openxmlformats.org/officeDocument/2006/relationships/hyperlink" Target="https://view.officeapps.live.com/op/view.aspx?src=http://bolshmonsel.ru/upload/iblock/d38/ir622wumkmzcu6mph8mp9h5b9fw8uv3w.doc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60;-2_&#1063;&#1080;&#1089;&#1083;&#1077;&#1085;&#1085;&#1086;&#1089;&#1090;&#1100;_&#1085;&#1072;&#1089;&#1077;&#1083;&#1077;&#1085;&#1080;&#110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60;-2_&#1063;&#1080;&#1089;&#1083;&#1077;&#1085;&#1085;&#1086;&#1089;&#1090;&#1100;_&#1085;&#1072;&#1089;&#1077;&#1083;&#1077;&#1085;&#1080;&#11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sv01\&#1054;&#1073;&#1084;&#1077;&#1085;\&#1055;&#1088;&#1086;&#1077;&#1082;&#1090;&#1099;\_&#1056;&#1077;&#1089;&#1087;&#1091;&#1073;&#1083;&#1080;&#1082;&#1072;_&#1061;&#1072;&#1082;&#1072;&#1089;&#1080;&#1103;\_&#1043;&#1055;_&#1055;&#1047;&#1047;_&#1041;&#1077;&#1081;&#1089;&#1082;&#1080;&#1081;_&#1088;&#1072;&#1081;&#1086;&#1085;\&#1041;&#1086;&#1083;&#1100;&#1096;&#1077;&#1084;&#1086;&#1085;&#1086;&#1082;&#1089;&#1082;&#1080;&#1081;%20&#1089;&#1089;\_&#1048;&#1044;\07_&#1069;&#1082;&#1086;_&#1076;&#1072;&#1085;&#1085;&#1099;&#1077;\&#1046;&#1080;&#1083;&#1092;&#1086;&#1085;&#1076;-&#1076;&#1083;&#1103;%20&#1088;&#1072;&#1089;&#1095;&#1105;&#1090;&#1086;&#1074;%20&#1092;&#1086;&#1088;&#1084;&#1072;.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Лист1!$C$17</c:f>
              <c:strCache>
                <c:ptCount val="1"/>
                <c:pt idx="0">
                  <c:v>Численность населения на начало года, чел.</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Лист1!$D$16:$N$16</c:f>
              <c:numCache>
                <c:formatCode>General</c:formatCode>
                <c:ptCount val="11"/>
                <c:pt idx="1">
                  <c:v>2013</c:v>
                </c:pt>
                <c:pt idx="2">
                  <c:v>2014</c:v>
                </c:pt>
                <c:pt idx="3">
                  <c:v>2015</c:v>
                </c:pt>
                <c:pt idx="4">
                  <c:v>2016</c:v>
                </c:pt>
                <c:pt idx="5">
                  <c:v>2017</c:v>
                </c:pt>
                <c:pt idx="6">
                  <c:v>2018</c:v>
                </c:pt>
                <c:pt idx="7">
                  <c:v>2019</c:v>
                </c:pt>
                <c:pt idx="8">
                  <c:v>2020</c:v>
                </c:pt>
                <c:pt idx="9">
                  <c:v>2021</c:v>
                </c:pt>
                <c:pt idx="10">
                  <c:v>2022</c:v>
                </c:pt>
              </c:numCache>
            </c:numRef>
          </c:cat>
          <c:val>
            <c:numRef>
              <c:f>Лист1!$D$17:$N$17</c:f>
              <c:numCache>
                <c:formatCode>General</c:formatCode>
                <c:ptCount val="11"/>
                <c:pt idx="0">
                  <c:v>1058</c:v>
                </c:pt>
                <c:pt idx="1">
                  <c:v>1028</c:v>
                </c:pt>
                <c:pt idx="2">
                  <c:v>978</c:v>
                </c:pt>
                <c:pt idx="3">
                  <c:v>935</c:v>
                </c:pt>
                <c:pt idx="4">
                  <c:v>885</c:v>
                </c:pt>
                <c:pt idx="5">
                  <c:v>995</c:v>
                </c:pt>
                <c:pt idx="6">
                  <c:v>862</c:v>
                </c:pt>
                <c:pt idx="7">
                  <c:v>858</c:v>
                </c:pt>
                <c:pt idx="8">
                  <c:v>832</c:v>
                </c:pt>
                <c:pt idx="9">
                  <c:v>811</c:v>
                </c:pt>
                <c:pt idx="10">
                  <c:v>904</c:v>
                </c:pt>
              </c:numCache>
            </c:numRef>
          </c:val>
          <c:smooth val="0"/>
          <c:extLst>
            <c:ext xmlns:c16="http://schemas.microsoft.com/office/drawing/2014/chart" uri="{C3380CC4-5D6E-409C-BE32-E72D297353CC}">
              <c16:uniqueId val="{00000000-0BDD-4EEB-BF7D-F403C2B1FED4}"/>
            </c:ext>
          </c:extLst>
        </c:ser>
        <c:dLbls>
          <c:dLblPos val="t"/>
          <c:showLegendKey val="0"/>
          <c:showVal val="1"/>
          <c:showCatName val="0"/>
          <c:showSerName val="0"/>
          <c:showPercent val="0"/>
          <c:showBubbleSize val="0"/>
        </c:dLbls>
        <c:smooth val="0"/>
        <c:axId val="560311648"/>
        <c:axId val="213911168"/>
      </c:lineChart>
      <c:catAx>
        <c:axId val="5603116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годы</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3911168"/>
        <c:crosses val="autoZero"/>
        <c:auto val="1"/>
        <c:lblAlgn val="ctr"/>
        <c:lblOffset val="100"/>
        <c:noMultiLvlLbl val="0"/>
      </c:catAx>
      <c:valAx>
        <c:axId val="213911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a:t>
                </a:r>
                <a:r>
                  <a:rPr lang="ru-RU" baseline="0"/>
                  <a:t> чел.</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0311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Лист1!$O$3</c:f>
              <c:strCache>
                <c:ptCount val="1"/>
                <c:pt idx="0">
                  <c:v>Число умерших, чел.</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Лист1!$P$2:$Y$2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Лист1!$P$3:$Y$3</c:f>
              <c:numCache>
                <c:formatCode>General</c:formatCode>
                <c:ptCount val="10"/>
                <c:pt idx="0">
                  <c:v>-17</c:v>
                </c:pt>
                <c:pt idx="1">
                  <c:v>-11</c:v>
                </c:pt>
                <c:pt idx="2">
                  <c:v>-13</c:v>
                </c:pt>
                <c:pt idx="3">
                  <c:v>-18</c:v>
                </c:pt>
                <c:pt idx="4">
                  <c:v>-13</c:v>
                </c:pt>
                <c:pt idx="5">
                  <c:v>-15</c:v>
                </c:pt>
                <c:pt idx="6">
                  <c:v>-19</c:v>
                </c:pt>
                <c:pt idx="7">
                  <c:v>-20</c:v>
                </c:pt>
                <c:pt idx="8">
                  <c:v>-19</c:v>
                </c:pt>
                <c:pt idx="9">
                  <c:v>-18</c:v>
                </c:pt>
              </c:numCache>
            </c:numRef>
          </c:val>
          <c:extLst>
            <c:ext xmlns:c16="http://schemas.microsoft.com/office/drawing/2014/chart" uri="{C3380CC4-5D6E-409C-BE32-E72D297353CC}">
              <c16:uniqueId val="{00000000-64A2-4A18-A3C1-9B8E35F00682}"/>
            </c:ext>
          </c:extLst>
        </c:ser>
        <c:ser>
          <c:idx val="1"/>
          <c:order val="1"/>
          <c:tx>
            <c:strRef>
              <c:f>Лист1!$O$4</c:f>
              <c:strCache>
                <c:ptCount val="1"/>
                <c:pt idx="0">
                  <c:v>Число родившихся (без мертворожденных), чел.</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Лист1!$P$2:$Y$2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Лист1!$P$4:$Y$4</c:f>
              <c:numCache>
                <c:formatCode>General</c:formatCode>
                <c:ptCount val="10"/>
                <c:pt idx="0">
                  <c:v>24</c:v>
                </c:pt>
                <c:pt idx="1">
                  <c:v>15</c:v>
                </c:pt>
                <c:pt idx="2">
                  <c:v>12</c:v>
                </c:pt>
                <c:pt idx="3">
                  <c:v>15</c:v>
                </c:pt>
                <c:pt idx="4">
                  <c:v>16</c:v>
                </c:pt>
                <c:pt idx="5">
                  <c:v>9</c:v>
                </c:pt>
                <c:pt idx="6">
                  <c:v>8</c:v>
                </c:pt>
                <c:pt idx="7">
                  <c:v>6</c:v>
                </c:pt>
                <c:pt idx="8">
                  <c:v>10</c:v>
                </c:pt>
                <c:pt idx="9">
                  <c:v>11</c:v>
                </c:pt>
              </c:numCache>
            </c:numRef>
          </c:val>
          <c:extLst>
            <c:ext xmlns:c16="http://schemas.microsoft.com/office/drawing/2014/chart" uri="{C3380CC4-5D6E-409C-BE32-E72D297353CC}">
              <c16:uniqueId val="{00000001-64A2-4A18-A3C1-9B8E35F00682}"/>
            </c:ext>
          </c:extLst>
        </c:ser>
        <c:dLbls>
          <c:dLblPos val="outEnd"/>
          <c:showLegendKey val="0"/>
          <c:showVal val="1"/>
          <c:showCatName val="0"/>
          <c:showSerName val="0"/>
          <c:showPercent val="0"/>
          <c:showBubbleSize val="0"/>
        </c:dLbls>
        <c:gapWidth val="219"/>
        <c:overlap val="-27"/>
        <c:axId val="556648768"/>
        <c:axId val="492493168"/>
      </c:barChart>
      <c:lineChart>
        <c:grouping val="standard"/>
        <c:varyColors val="0"/>
        <c:ser>
          <c:idx val="2"/>
          <c:order val="2"/>
          <c:tx>
            <c:strRef>
              <c:f>Лист1!$O$5</c:f>
              <c:strCache>
                <c:ptCount val="1"/>
                <c:pt idx="0">
                  <c:v>Естественный прирост (убыль), чел.</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Лист1!$P$2:$Y$2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Лист1!$P$5:$Y$5</c:f>
              <c:numCache>
                <c:formatCode>General</c:formatCode>
                <c:ptCount val="10"/>
                <c:pt idx="0">
                  <c:v>7</c:v>
                </c:pt>
                <c:pt idx="1">
                  <c:v>4</c:v>
                </c:pt>
                <c:pt idx="2">
                  <c:v>-1</c:v>
                </c:pt>
                <c:pt idx="3">
                  <c:v>-3</c:v>
                </c:pt>
                <c:pt idx="4">
                  <c:v>3</c:v>
                </c:pt>
                <c:pt idx="5">
                  <c:v>-6</c:v>
                </c:pt>
                <c:pt idx="6">
                  <c:v>-11</c:v>
                </c:pt>
                <c:pt idx="7">
                  <c:v>-14</c:v>
                </c:pt>
                <c:pt idx="8">
                  <c:v>-9</c:v>
                </c:pt>
                <c:pt idx="9">
                  <c:v>-7</c:v>
                </c:pt>
              </c:numCache>
            </c:numRef>
          </c:val>
          <c:smooth val="0"/>
          <c:extLst>
            <c:ext xmlns:c16="http://schemas.microsoft.com/office/drawing/2014/chart" uri="{C3380CC4-5D6E-409C-BE32-E72D297353CC}">
              <c16:uniqueId val="{00000002-64A2-4A18-A3C1-9B8E35F00682}"/>
            </c:ext>
          </c:extLst>
        </c:ser>
        <c:dLbls>
          <c:showLegendKey val="0"/>
          <c:showVal val="0"/>
          <c:showCatName val="0"/>
          <c:showSerName val="0"/>
          <c:showPercent val="0"/>
          <c:showBubbleSize val="0"/>
        </c:dLbls>
        <c:marker val="1"/>
        <c:smooth val="0"/>
        <c:axId val="556648768"/>
        <c:axId val="492493168"/>
      </c:lineChart>
      <c:catAx>
        <c:axId val="5566487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годы</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2493168"/>
        <c:crosses val="autoZero"/>
        <c:auto val="1"/>
        <c:lblAlgn val="ctr"/>
        <c:lblOffset val="100"/>
        <c:noMultiLvlLbl val="0"/>
      </c:catAx>
      <c:valAx>
        <c:axId val="492493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 чел.</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6648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F5E-442F-B83E-B728A35C4B0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F5E-442F-B83E-B728A35C4B0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F5E-442F-B83E-B728A35C4B0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F5E-442F-B83E-B728A35C4B06}"/>
              </c:ext>
            </c:extLst>
          </c:dPt>
          <c:dLbls>
            <c:dLbl>
              <c:idx val="1"/>
              <c:delete val="1"/>
              <c:extLst>
                <c:ext xmlns:c15="http://schemas.microsoft.com/office/drawing/2012/chart" uri="{CE6537A1-D6FC-4f65-9D91-7224C49458BB}"/>
                <c:ext xmlns:c16="http://schemas.microsoft.com/office/drawing/2014/chart" uri="{C3380CC4-5D6E-409C-BE32-E72D297353CC}">
                  <c16:uniqueId val="{00000003-4F5E-442F-B83E-B728A35C4B06}"/>
                </c:ext>
              </c:extLst>
            </c:dLbl>
            <c:dLbl>
              <c:idx val="2"/>
              <c:delete val="1"/>
              <c:extLst>
                <c:ext xmlns:c15="http://schemas.microsoft.com/office/drawing/2012/chart" uri="{CE6537A1-D6FC-4f65-9D91-7224C49458BB}"/>
                <c:ext xmlns:c16="http://schemas.microsoft.com/office/drawing/2014/chart" uri="{C3380CC4-5D6E-409C-BE32-E72D297353CC}">
                  <c16:uniqueId val="{00000005-4F5E-442F-B83E-B728A35C4B06}"/>
                </c:ext>
              </c:extLst>
            </c:dLbl>
            <c:dLbl>
              <c:idx val="3"/>
              <c:delete val="1"/>
              <c:extLst>
                <c:ext xmlns:c15="http://schemas.microsoft.com/office/drawing/2012/chart" uri="{CE6537A1-D6FC-4f65-9D91-7224C49458BB}"/>
                <c:ext xmlns:c16="http://schemas.microsoft.com/office/drawing/2014/chart" uri="{C3380CC4-5D6E-409C-BE32-E72D297353CC}">
                  <c16:uniqueId val="{00000007-4F5E-442F-B83E-B728A35C4B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'Жилищный фонд'!$A$24:$A$27</c:f>
              <c:strCache>
                <c:ptCount val="4"/>
                <c:pt idx="0">
                  <c:v>частная собственность граждан, тыс.кв.м</c:v>
                </c:pt>
                <c:pt idx="1">
                  <c:v>частная собственность юридических лиц, тыс.кв.м</c:v>
                </c:pt>
                <c:pt idx="2">
                  <c:v>государственная собственность, тыс.кв.м</c:v>
                </c:pt>
                <c:pt idx="3">
                  <c:v>муниципальная собственость, тыс.кв.м</c:v>
                </c:pt>
              </c:strCache>
            </c:strRef>
          </c:cat>
          <c:val>
            <c:numRef>
              <c:f>'Жилищный фонд'!$B$24:$B$27</c:f>
              <c:numCache>
                <c:formatCode>General</c:formatCode>
                <c:ptCount val="4"/>
                <c:pt idx="0">
                  <c:v>19.46</c:v>
                </c:pt>
                <c:pt idx="1">
                  <c:v>0</c:v>
                </c:pt>
                <c:pt idx="2">
                  <c:v>0</c:v>
                </c:pt>
                <c:pt idx="3">
                  <c:v>0</c:v>
                </c:pt>
              </c:numCache>
            </c:numRef>
          </c:val>
          <c:extLst>
            <c:ext xmlns:c16="http://schemas.microsoft.com/office/drawing/2014/chart" uri="{C3380CC4-5D6E-409C-BE32-E72D297353CC}">
              <c16:uniqueId val="{00000008-4F5E-442F-B83E-B728A35C4B0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1"/>
        <c:delete val="1"/>
      </c:legendEntry>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559-45FD-B3FA-8B246B1D7F6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559-45FD-B3FA-8B246B1D7F6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559-45FD-B3FA-8B246B1D7F6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559-45FD-B3FA-8B246B1D7F6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559-45FD-B3FA-8B246B1D7F64}"/>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6559-45FD-B3FA-8B246B1D7F64}"/>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6559-45FD-B3FA-8B246B1D7F64}"/>
              </c:ext>
            </c:extLst>
          </c:dPt>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6="http://schemas.microsoft.com/office/drawing/2014/chart" uri="{C3380CC4-5D6E-409C-BE32-E72D297353CC}">
                  <c16:uniqueId val="{00000001-6559-45FD-B3FA-8B246B1D7F64}"/>
                </c:ext>
              </c:extLst>
            </c:dLbl>
            <c:dLbl>
              <c:idx val="1"/>
              <c:layout>
                <c:manualLayout>
                  <c:x val="-3.1763998250218722E-2"/>
                  <c:y val="-3.693205016039661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559-45FD-B3FA-8B246B1D7F64}"/>
                </c:ext>
              </c:extLst>
            </c:dLbl>
            <c:dLbl>
              <c:idx val="2"/>
              <c:layout>
                <c:manualLayout>
                  <c:x val="5.8333333333333334E-2"/>
                  <c:y val="9.4335083114610654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extLst>
                <c:ext xmlns:c15="http://schemas.microsoft.com/office/drawing/2012/chart" uri="{CE6537A1-D6FC-4f65-9D91-7224C49458BB}">
                  <c15:layout>
                    <c:manualLayout>
                      <c:w val="0.16597222222222222"/>
                      <c:h val="0.10879629629629629"/>
                    </c:manualLayout>
                  </c15:layout>
                </c:ext>
                <c:ext xmlns:c16="http://schemas.microsoft.com/office/drawing/2014/chart" uri="{C3380CC4-5D6E-409C-BE32-E72D297353CC}">
                  <c16:uniqueId val="{00000005-6559-45FD-B3FA-8B246B1D7F64}"/>
                </c:ext>
              </c:extLst>
            </c:dLbl>
            <c:dLbl>
              <c:idx val="4"/>
              <c:delete val="1"/>
              <c:extLst>
                <c:ext xmlns:c15="http://schemas.microsoft.com/office/drawing/2012/chart" uri="{CE6537A1-D6FC-4f65-9D91-7224C49458BB}"/>
                <c:ext xmlns:c16="http://schemas.microsoft.com/office/drawing/2014/chart" uri="{C3380CC4-5D6E-409C-BE32-E72D297353CC}">
                  <c16:uniqueId val="{00000009-6559-45FD-B3FA-8B246B1D7F64}"/>
                </c:ext>
              </c:extLst>
            </c:dLbl>
            <c:dLbl>
              <c:idx val="5"/>
              <c:delete val="1"/>
              <c:extLst>
                <c:ext xmlns:c15="http://schemas.microsoft.com/office/drawing/2012/chart" uri="{CE6537A1-D6FC-4f65-9D91-7224C49458BB}"/>
                <c:ext xmlns:c16="http://schemas.microsoft.com/office/drawing/2014/chart" uri="{C3380CC4-5D6E-409C-BE32-E72D297353CC}">
                  <c16:uniqueId val="{0000000B-6559-45FD-B3FA-8B246B1D7F6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 материалу стен'!$A$2:$A$8</c:f>
              <c:strCache>
                <c:ptCount val="6"/>
                <c:pt idx="0">
                  <c:v>кирпичные</c:v>
                </c:pt>
                <c:pt idx="1">
                  <c:v>панельные</c:v>
                </c:pt>
                <c:pt idx="2">
                  <c:v>блочные</c:v>
                </c:pt>
                <c:pt idx="3">
                  <c:v>деревянные</c:v>
                </c:pt>
                <c:pt idx="4">
                  <c:v>прочие</c:v>
                </c:pt>
                <c:pt idx="5">
                  <c:v>смешанные</c:v>
                </c:pt>
              </c:strCache>
            </c:strRef>
          </c:cat>
          <c:val>
            <c:numRef>
              <c:f>'по материалу стен'!$B$2:$B$8</c:f>
              <c:numCache>
                <c:formatCode>General</c:formatCode>
                <c:ptCount val="7"/>
                <c:pt idx="0">
                  <c:v>0.09</c:v>
                </c:pt>
                <c:pt idx="1">
                  <c:v>0.2</c:v>
                </c:pt>
                <c:pt idx="2">
                  <c:v>0.12</c:v>
                </c:pt>
                <c:pt idx="3">
                  <c:v>19.05</c:v>
                </c:pt>
                <c:pt idx="4">
                  <c:v>0</c:v>
                </c:pt>
                <c:pt idx="5">
                  <c:v>0</c:v>
                </c:pt>
              </c:numCache>
            </c:numRef>
          </c:val>
          <c:extLst>
            <c:ext xmlns:c16="http://schemas.microsoft.com/office/drawing/2014/chart" uri="{C3380CC4-5D6E-409C-BE32-E72D297353CC}">
              <c16:uniqueId val="{0000000E-6559-45FD-B3FA-8B246B1D7F6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egendEntry>
        <c:idx val="4"/>
        <c:delete val="1"/>
      </c:legendEntry>
      <c:legendEntry>
        <c:idx val="5"/>
        <c:delete val="1"/>
      </c:legendEntry>
      <c:legendEntry>
        <c:idx val="6"/>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'по годам возведения'!$B$1</c:f>
              <c:strCache>
                <c:ptCount val="1"/>
                <c:pt idx="0">
                  <c:v>тыс.кв.м</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798-40F0-AFEB-30793868B33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798-40F0-AFEB-30793868B33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798-40F0-AFEB-30793868B33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798-40F0-AFEB-30793868B33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798-40F0-AFEB-30793868B33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 годам возведения'!$A$2:$A$6</c:f>
              <c:strCache>
                <c:ptCount val="5"/>
                <c:pt idx="0">
                  <c:v>до 1920</c:v>
                </c:pt>
                <c:pt idx="1">
                  <c:v>1921-1945</c:v>
                </c:pt>
                <c:pt idx="2">
                  <c:v>1946-1970</c:v>
                </c:pt>
                <c:pt idx="3">
                  <c:v>1971-1995</c:v>
                </c:pt>
                <c:pt idx="4">
                  <c:v>после 1995</c:v>
                </c:pt>
              </c:strCache>
            </c:strRef>
          </c:cat>
          <c:val>
            <c:numRef>
              <c:f>'по годам возведения'!$B$2:$B$6</c:f>
              <c:numCache>
                <c:formatCode>General</c:formatCode>
                <c:ptCount val="5"/>
                <c:pt idx="0">
                  <c:v>0.4</c:v>
                </c:pt>
                <c:pt idx="1">
                  <c:v>9.1</c:v>
                </c:pt>
                <c:pt idx="2">
                  <c:v>265.3</c:v>
                </c:pt>
                <c:pt idx="3">
                  <c:v>608.20000000000005</c:v>
                </c:pt>
                <c:pt idx="4">
                  <c:v>118.8</c:v>
                </c:pt>
              </c:numCache>
            </c:numRef>
          </c:val>
          <c:extLst>
            <c:ext xmlns:c16="http://schemas.microsoft.com/office/drawing/2014/chart" uri="{C3380CC4-5D6E-409C-BE32-E72D297353CC}">
              <c16:uniqueId val="{0000000A-0798-40F0-AFEB-30793868B33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'по годам возведения'!$B$8</c:f>
              <c:strCache>
                <c:ptCount val="1"/>
                <c:pt idx="0">
                  <c:v>число жилых домов (индивидуально-определенных зданий), ед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годам возведения'!$A$9:$A$13</c:f>
              <c:strCache>
                <c:ptCount val="5"/>
                <c:pt idx="0">
                  <c:v>до 1920</c:v>
                </c:pt>
                <c:pt idx="1">
                  <c:v>1921-1945</c:v>
                </c:pt>
                <c:pt idx="2">
                  <c:v>1946-1970</c:v>
                </c:pt>
                <c:pt idx="3">
                  <c:v>1971-1995</c:v>
                </c:pt>
                <c:pt idx="4">
                  <c:v>после 1995</c:v>
                </c:pt>
              </c:strCache>
            </c:strRef>
          </c:cat>
          <c:val>
            <c:numRef>
              <c:f>'по годам возведения'!$B$9:$B$13</c:f>
              <c:numCache>
                <c:formatCode>General</c:formatCode>
                <c:ptCount val="5"/>
                <c:pt idx="0">
                  <c:v>30</c:v>
                </c:pt>
                <c:pt idx="1">
                  <c:v>48</c:v>
                </c:pt>
                <c:pt idx="2">
                  <c:v>243</c:v>
                </c:pt>
                <c:pt idx="3">
                  <c:v>128</c:v>
                </c:pt>
                <c:pt idx="4">
                  <c:v>19</c:v>
                </c:pt>
              </c:numCache>
            </c:numRef>
          </c:val>
          <c:extLst>
            <c:ext xmlns:c16="http://schemas.microsoft.com/office/drawing/2014/chart" uri="{C3380CC4-5D6E-409C-BE32-E72D297353CC}">
              <c16:uniqueId val="{00000000-D369-413A-978D-316A5393135A}"/>
            </c:ext>
          </c:extLst>
        </c:ser>
        <c:ser>
          <c:idx val="1"/>
          <c:order val="1"/>
          <c:tx>
            <c:strRef>
              <c:f>'по годам возведения'!$C$8</c:f>
              <c:strCache>
                <c:ptCount val="1"/>
                <c:pt idx="0">
                  <c:v>число многоквартирных домов, ед</c:v>
                </c:pt>
              </c:strCache>
            </c:strRef>
          </c:tx>
          <c:spPr>
            <a:solidFill>
              <a:schemeClr val="accent2"/>
            </a:solidFill>
            <a:ln>
              <a:noFill/>
            </a:ln>
            <a:effectLst/>
          </c:spPr>
          <c:invertIfNegative val="0"/>
          <c:dLbls>
            <c:delete val="1"/>
          </c:dLbls>
          <c:cat>
            <c:strRef>
              <c:f>'по годам возведения'!$A$9:$A$13</c:f>
              <c:strCache>
                <c:ptCount val="5"/>
                <c:pt idx="0">
                  <c:v>до 1920</c:v>
                </c:pt>
                <c:pt idx="1">
                  <c:v>1921-1945</c:v>
                </c:pt>
                <c:pt idx="2">
                  <c:v>1946-1970</c:v>
                </c:pt>
                <c:pt idx="3">
                  <c:v>1971-1995</c:v>
                </c:pt>
                <c:pt idx="4">
                  <c:v>после 1995</c:v>
                </c:pt>
              </c:strCache>
            </c:strRef>
          </c:cat>
          <c:val>
            <c:numRef>
              <c:f>'по годам возведения'!$C$9:$C$13</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D369-413A-978D-316A5393135A}"/>
            </c:ext>
          </c:extLst>
        </c:ser>
        <c:ser>
          <c:idx val="2"/>
          <c:order val="2"/>
          <c:tx>
            <c:strRef>
              <c:f>'по годам возведения'!$D$8</c:f>
              <c:strCache>
                <c:ptCount val="1"/>
                <c:pt idx="0">
                  <c:v>Число домов блокированной застройки, ед</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годам возведения'!$A$9:$A$13</c:f>
              <c:strCache>
                <c:ptCount val="5"/>
                <c:pt idx="0">
                  <c:v>до 1920</c:v>
                </c:pt>
                <c:pt idx="1">
                  <c:v>1921-1945</c:v>
                </c:pt>
                <c:pt idx="2">
                  <c:v>1946-1970</c:v>
                </c:pt>
                <c:pt idx="3">
                  <c:v>1971-1995</c:v>
                </c:pt>
                <c:pt idx="4">
                  <c:v>после 1995</c:v>
                </c:pt>
              </c:strCache>
            </c:strRef>
          </c:cat>
          <c:val>
            <c:numRef>
              <c:f>'по годам возведения'!$D$9:$D$13</c:f>
              <c:numCache>
                <c:formatCode>General</c:formatCode>
                <c:ptCount val="5"/>
                <c:pt idx="0">
                  <c:v>12</c:v>
                </c:pt>
                <c:pt idx="1">
                  <c:v>24</c:v>
                </c:pt>
                <c:pt idx="2">
                  <c:v>28</c:v>
                </c:pt>
                <c:pt idx="3">
                  <c:v>59</c:v>
                </c:pt>
                <c:pt idx="4">
                  <c:v>40</c:v>
                </c:pt>
              </c:numCache>
            </c:numRef>
          </c:val>
          <c:extLst>
            <c:ext xmlns:c16="http://schemas.microsoft.com/office/drawing/2014/chart" uri="{C3380CC4-5D6E-409C-BE32-E72D297353CC}">
              <c16:uniqueId val="{00000002-D369-413A-978D-316A5393135A}"/>
            </c:ext>
          </c:extLst>
        </c:ser>
        <c:dLbls>
          <c:dLblPos val="outEnd"/>
          <c:showLegendKey val="0"/>
          <c:showVal val="1"/>
          <c:showCatName val="0"/>
          <c:showSerName val="0"/>
          <c:showPercent val="0"/>
          <c:showBubbleSize val="0"/>
        </c:dLbls>
        <c:gapWidth val="219"/>
        <c:overlap val="-27"/>
        <c:axId val="671907424"/>
        <c:axId val="671903264"/>
      </c:barChart>
      <c:catAx>
        <c:axId val="671907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71903264"/>
        <c:crosses val="autoZero"/>
        <c:auto val="1"/>
        <c:lblAlgn val="ctr"/>
        <c:lblOffset val="100"/>
        <c:noMultiLvlLbl val="0"/>
      </c:catAx>
      <c:valAx>
        <c:axId val="67190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71907424"/>
        <c:crosses val="autoZero"/>
        <c:crossBetween val="between"/>
      </c:val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'По проценту износа'!$F$1</c:f>
              <c:strCache>
                <c:ptCount val="1"/>
                <c:pt idx="0">
                  <c:v>число жилых домов (индивидуально-определенных зданий), тыс.кв.м</c:v>
                </c:pt>
              </c:strCache>
            </c:strRef>
          </c:tx>
          <c:spPr>
            <a:solidFill>
              <a:schemeClr val="accent1"/>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0-35E7-48F6-B2BC-8F3A4C7B14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проценту износа'!$E$2:$E$5</c:f>
              <c:strCache>
                <c:ptCount val="4"/>
                <c:pt idx="0">
                  <c:v>от 0 до 30%</c:v>
                </c:pt>
                <c:pt idx="1">
                  <c:v>от 31 % до 65%</c:v>
                </c:pt>
                <c:pt idx="2">
                  <c:v>от 66% до 70%</c:v>
                </c:pt>
                <c:pt idx="3">
                  <c:v>свыше 70 %</c:v>
                </c:pt>
              </c:strCache>
            </c:strRef>
          </c:cat>
          <c:val>
            <c:numRef>
              <c:f>'По проценту износа'!$F$2:$F$5</c:f>
              <c:numCache>
                <c:formatCode>General</c:formatCode>
                <c:ptCount val="4"/>
                <c:pt idx="0">
                  <c:v>2.82</c:v>
                </c:pt>
                <c:pt idx="1">
                  <c:v>11.1</c:v>
                </c:pt>
                <c:pt idx="2">
                  <c:v>0.8</c:v>
                </c:pt>
                <c:pt idx="3">
                  <c:v>0</c:v>
                </c:pt>
              </c:numCache>
            </c:numRef>
          </c:val>
          <c:extLst>
            <c:ext xmlns:c16="http://schemas.microsoft.com/office/drawing/2014/chart" uri="{C3380CC4-5D6E-409C-BE32-E72D297353CC}">
              <c16:uniqueId val="{00000001-35E7-48F6-B2BC-8F3A4C7B147C}"/>
            </c:ext>
          </c:extLst>
        </c:ser>
        <c:ser>
          <c:idx val="1"/>
          <c:order val="1"/>
          <c:tx>
            <c:strRef>
              <c:f>'По проценту износа'!$G$1</c:f>
              <c:strCache>
                <c:ptCount val="1"/>
                <c:pt idx="0">
                  <c:v>число многоквартирных домов, тыс.кв.м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проценту износа'!$E$2:$E$5</c:f>
              <c:strCache>
                <c:ptCount val="4"/>
                <c:pt idx="0">
                  <c:v>от 0 до 30%</c:v>
                </c:pt>
                <c:pt idx="1">
                  <c:v>от 31 % до 65%</c:v>
                </c:pt>
                <c:pt idx="2">
                  <c:v>от 66% до 70%</c:v>
                </c:pt>
                <c:pt idx="3">
                  <c:v>свыше 70 %</c:v>
                </c:pt>
              </c:strCache>
            </c:strRef>
          </c:cat>
          <c:val>
            <c:numRef>
              <c:f>'По проценту износа'!$G$2:$G$5</c:f>
              <c:numCache>
                <c:formatCode>General</c:formatCode>
                <c:ptCount val="4"/>
              </c:numCache>
            </c:numRef>
          </c:val>
          <c:extLst>
            <c:ext xmlns:c16="http://schemas.microsoft.com/office/drawing/2014/chart" uri="{C3380CC4-5D6E-409C-BE32-E72D297353CC}">
              <c16:uniqueId val="{00000002-35E7-48F6-B2BC-8F3A4C7B147C}"/>
            </c:ext>
          </c:extLst>
        </c:ser>
        <c:ser>
          <c:idx val="2"/>
          <c:order val="2"/>
          <c:tx>
            <c:strRef>
              <c:f>'По проценту износа'!$H$1</c:f>
              <c:strCache>
                <c:ptCount val="1"/>
                <c:pt idx="0">
                  <c:v>Число домов блокированной застройки, тыс.кв.м</c:v>
                </c:pt>
              </c:strCache>
            </c:strRef>
          </c:tx>
          <c:spPr>
            <a:solidFill>
              <a:schemeClr val="accent3"/>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3-35E7-48F6-B2BC-8F3A4C7B14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проценту износа'!$E$2:$E$5</c:f>
              <c:strCache>
                <c:ptCount val="4"/>
                <c:pt idx="0">
                  <c:v>от 0 до 30%</c:v>
                </c:pt>
                <c:pt idx="1">
                  <c:v>от 31 % до 65%</c:v>
                </c:pt>
                <c:pt idx="2">
                  <c:v>от 66% до 70%</c:v>
                </c:pt>
                <c:pt idx="3">
                  <c:v>свыше 70 %</c:v>
                </c:pt>
              </c:strCache>
            </c:strRef>
          </c:cat>
          <c:val>
            <c:numRef>
              <c:f>'По проценту износа'!$H$2:$H$5</c:f>
              <c:numCache>
                <c:formatCode>General</c:formatCode>
                <c:ptCount val="4"/>
                <c:pt idx="0">
                  <c:v>3.8</c:v>
                </c:pt>
                <c:pt idx="1">
                  <c:v>0.6</c:v>
                </c:pt>
                <c:pt idx="2">
                  <c:v>0</c:v>
                </c:pt>
                <c:pt idx="3">
                  <c:v>0</c:v>
                </c:pt>
              </c:numCache>
            </c:numRef>
          </c:val>
          <c:extLst>
            <c:ext xmlns:c16="http://schemas.microsoft.com/office/drawing/2014/chart" uri="{C3380CC4-5D6E-409C-BE32-E72D297353CC}">
              <c16:uniqueId val="{00000004-35E7-48F6-B2BC-8F3A4C7B147C}"/>
            </c:ext>
          </c:extLst>
        </c:ser>
        <c:dLbls>
          <c:dLblPos val="outEnd"/>
          <c:showLegendKey val="0"/>
          <c:showVal val="1"/>
          <c:showCatName val="0"/>
          <c:showSerName val="0"/>
          <c:showPercent val="0"/>
          <c:showBubbleSize val="0"/>
        </c:dLbls>
        <c:gapWidth val="219"/>
        <c:overlap val="-27"/>
        <c:axId val="228890624"/>
        <c:axId val="228882304"/>
      </c:barChart>
      <c:catAx>
        <c:axId val="228890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8882304"/>
        <c:crosses val="autoZero"/>
        <c:auto val="1"/>
        <c:lblAlgn val="ctr"/>
        <c:lblOffset val="100"/>
        <c:noMultiLvlLbl val="0"/>
      </c:catAx>
      <c:valAx>
        <c:axId val="228882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8890624"/>
        <c:crosses val="autoZero"/>
        <c:crossBetween val="between"/>
      </c:val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46981627296588"/>
          <c:y val="5.0925925925925923E-2"/>
          <c:w val="0.87753018372703417"/>
          <c:h val="0.58646471274424028"/>
        </c:manualLayout>
      </c:layout>
      <c:barChart>
        <c:barDir val="col"/>
        <c:grouping val="clustered"/>
        <c:varyColors val="0"/>
        <c:ser>
          <c:idx val="0"/>
          <c:order val="0"/>
          <c:tx>
            <c:strRef>
              <c:f>'По проценту износа'!$B$8</c:f>
              <c:strCache>
                <c:ptCount val="1"/>
                <c:pt idx="0">
                  <c:v>число жилых домов (индивидуально-определенных зданий), ед</c:v>
                </c:pt>
              </c:strCache>
            </c:strRef>
          </c:tx>
          <c:spPr>
            <a:solidFill>
              <a:schemeClr val="accent1"/>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0-9C81-49AE-8A31-2561684BC21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проценту износа'!$A$9:$A$12</c:f>
              <c:strCache>
                <c:ptCount val="4"/>
                <c:pt idx="0">
                  <c:v>от 0 до 30%</c:v>
                </c:pt>
                <c:pt idx="1">
                  <c:v>от 31 % до 65%</c:v>
                </c:pt>
                <c:pt idx="2">
                  <c:v>от 66% до 70%</c:v>
                </c:pt>
                <c:pt idx="3">
                  <c:v>свыше 70 %</c:v>
                </c:pt>
              </c:strCache>
            </c:strRef>
          </c:cat>
          <c:val>
            <c:numRef>
              <c:f>'По проценту износа'!$B$9:$B$12</c:f>
              <c:numCache>
                <c:formatCode>General</c:formatCode>
                <c:ptCount val="4"/>
                <c:pt idx="0">
                  <c:v>47</c:v>
                </c:pt>
                <c:pt idx="1">
                  <c:v>378</c:v>
                </c:pt>
                <c:pt idx="2">
                  <c:v>42</c:v>
                </c:pt>
                <c:pt idx="3">
                  <c:v>0</c:v>
                </c:pt>
              </c:numCache>
            </c:numRef>
          </c:val>
          <c:extLst>
            <c:ext xmlns:c16="http://schemas.microsoft.com/office/drawing/2014/chart" uri="{C3380CC4-5D6E-409C-BE32-E72D297353CC}">
              <c16:uniqueId val="{00000001-9C81-49AE-8A31-2561684BC21F}"/>
            </c:ext>
          </c:extLst>
        </c:ser>
        <c:ser>
          <c:idx val="1"/>
          <c:order val="1"/>
          <c:tx>
            <c:strRef>
              <c:f>'По проценту износа'!$C$8</c:f>
              <c:strCache>
                <c:ptCount val="1"/>
                <c:pt idx="0">
                  <c:v>число многоквартирных домов, ед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проценту износа'!$A$9:$A$12</c:f>
              <c:strCache>
                <c:ptCount val="4"/>
                <c:pt idx="0">
                  <c:v>от 0 до 30%</c:v>
                </c:pt>
                <c:pt idx="1">
                  <c:v>от 31 % до 65%</c:v>
                </c:pt>
                <c:pt idx="2">
                  <c:v>от 66% до 70%</c:v>
                </c:pt>
                <c:pt idx="3">
                  <c:v>свыше 70 %</c:v>
                </c:pt>
              </c:strCache>
            </c:strRef>
          </c:cat>
          <c:val>
            <c:numRef>
              <c:f>'По проценту износа'!$C$9:$C$12</c:f>
              <c:numCache>
                <c:formatCode>General</c:formatCode>
                <c:ptCount val="4"/>
              </c:numCache>
            </c:numRef>
          </c:val>
          <c:extLst>
            <c:ext xmlns:c16="http://schemas.microsoft.com/office/drawing/2014/chart" uri="{C3380CC4-5D6E-409C-BE32-E72D297353CC}">
              <c16:uniqueId val="{00000002-9C81-49AE-8A31-2561684BC21F}"/>
            </c:ext>
          </c:extLst>
        </c:ser>
        <c:ser>
          <c:idx val="2"/>
          <c:order val="2"/>
          <c:tx>
            <c:strRef>
              <c:f>'По проценту износа'!$D$8</c:f>
              <c:strCache>
                <c:ptCount val="1"/>
                <c:pt idx="0">
                  <c:v>число домов блокированной застройки, ед</c:v>
                </c:pt>
              </c:strCache>
            </c:strRef>
          </c:tx>
          <c:spPr>
            <a:solidFill>
              <a:schemeClr val="accent3"/>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3-9C81-49AE-8A31-2561684BC21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проценту износа'!$A$9:$A$12</c:f>
              <c:strCache>
                <c:ptCount val="4"/>
                <c:pt idx="0">
                  <c:v>от 0 до 30%</c:v>
                </c:pt>
                <c:pt idx="1">
                  <c:v>от 31 % до 65%</c:v>
                </c:pt>
                <c:pt idx="2">
                  <c:v>от 66% до 70%</c:v>
                </c:pt>
                <c:pt idx="3">
                  <c:v>свыше 70 %</c:v>
                </c:pt>
              </c:strCache>
            </c:strRef>
          </c:cat>
          <c:val>
            <c:numRef>
              <c:f>'По проценту износа'!$D$9:$D$12</c:f>
              <c:numCache>
                <c:formatCode>General</c:formatCode>
                <c:ptCount val="4"/>
                <c:pt idx="0">
                  <c:v>83</c:v>
                </c:pt>
                <c:pt idx="1">
                  <c:v>17</c:v>
                </c:pt>
                <c:pt idx="2">
                  <c:v>0</c:v>
                </c:pt>
                <c:pt idx="3">
                  <c:v>0</c:v>
                </c:pt>
              </c:numCache>
            </c:numRef>
          </c:val>
          <c:extLst>
            <c:ext xmlns:c16="http://schemas.microsoft.com/office/drawing/2014/chart" uri="{C3380CC4-5D6E-409C-BE32-E72D297353CC}">
              <c16:uniqueId val="{00000004-9C81-49AE-8A31-2561684BC21F}"/>
            </c:ext>
          </c:extLst>
        </c:ser>
        <c:dLbls>
          <c:dLblPos val="outEnd"/>
          <c:showLegendKey val="0"/>
          <c:showVal val="1"/>
          <c:showCatName val="0"/>
          <c:showSerName val="0"/>
          <c:showPercent val="0"/>
          <c:showBubbleSize val="0"/>
        </c:dLbls>
        <c:gapWidth val="219"/>
        <c:overlap val="-27"/>
        <c:axId val="228889792"/>
        <c:axId val="228880224"/>
      </c:barChart>
      <c:catAx>
        <c:axId val="22888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8880224"/>
        <c:crosses val="autoZero"/>
        <c:auto val="1"/>
        <c:lblAlgn val="ctr"/>
        <c:lblOffset val="100"/>
        <c:noMultiLvlLbl val="0"/>
      </c:catAx>
      <c:valAx>
        <c:axId val="22888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8889792"/>
        <c:crosses val="autoZero"/>
        <c:crossBetween val="between"/>
      </c:valAx>
      <c:spPr>
        <a:noFill/>
        <a:ln>
          <a:noFill/>
        </a:ln>
        <a:effectLst/>
      </c:spPr>
    </c:plotArea>
    <c:legend>
      <c:legendPos val="b"/>
      <c:legendEntry>
        <c:idx val="1"/>
        <c:delete val="1"/>
      </c:legendEntry>
      <c:layout>
        <c:manualLayout>
          <c:xMode val="edge"/>
          <c:yMode val="edge"/>
          <c:x val="5.9165797046453528E-2"/>
          <c:y val="0.75988540415498906"/>
          <c:w val="0.88166840590709294"/>
          <c:h val="0.212995951777214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pie"/>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551-4CBA-A6D7-5E7AEB10FB7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551-4CBA-A6D7-5E7AEB10FB7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551-4CBA-A6D7-5E7AEB10FB7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551-4CBA-A6D7-5E7AEB10FB7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551-4CBA-A6D7-5E7AEB10FB7E}"/>
              </c:ext>
            </c:extLst>
          </c:dPt>
          <c:dLbls>
            <c:dLbl>
              <c:idx val="0"/>
              <c:delete val="1"/>
              <c:extLst>
                <c:ext xmlns:c15="http://schemas.microsoft.com/office/drawing/2012/chart" uri="{CE6537A1-D6FC-4f65-9D91-7224C49458BB}"/>
                <c:ext xmlns:c16="http://schemas.microsoft.com/office/drawing/2014/chart" uri="{C3380CC4-5D6E-409C-BE32-E72D297353CC}">
                  <c16:uniqueId val="{00000001-1551-4CBA-A6D7-5E7AEB10FB7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'оборудование жилищного фонда'!$A$19:$A$22</c:f>
              <c:strCache>
                <c:ptCount val="4"/>
                <c:pt idx="0">
                  <c:v>оборудованный одновременно водопроводом, водоотведением, отоплением, горячим водоснабжением, газом и электрическими плитами</c:v>
                </c:pt>
                <c:pt idx="1">
                  <c:v>отоплением</c:v>
                </c:pt>
                <c:pt idx="2">
                  <c:v>электрическими плитами</c:v>
                </c:pt>
                <c:pt idx="3">
                  <c:v>газом (сетевым, сжиженным)</c:v>
                </c:pt>
              </c:strCache>
            </c:strRef>
          </c:cat>
          <c:val>
            <c:numRef>
              <c:f>'оборудование жилищного фонда'!$B$19:$B$22</c:f>
              <c:numCache>
                <c:formatCode>General</c:formatCode>
                <c:ptCount val="4"/>
                <c:pt idx="0">
                  <c:v>0</c:v>
                </c:pt>
                <c:pt idx="1">
                  <c:v>3.6</c:v>
                </c:pt>
                <c:pt idx="2">
                  <c:v>2.6</c:v>
                </c:pt>
                <c:pt idx="3">
                  <c:v>16.809999999999999</c:v>
                </c:pt>
              </c:numCache>
            </c:numRef>
          </c:val>
          <c:extLst>
            <c:ext xmlns:c16="http://schemas.microsoft.com/office/drawing/2014/chart" uri="{C3380CC4-5D6E-409C-BE32-E72D297353CC}">
              <c16:uniqueId val="{0000000A-1551-4CBA-A6D7-5E7AEB10FB7E}"/>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pie"/>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9E-403D-8A69-CC6B02F146D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9E-403D-8A69-CC6B02F146D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49E-403D-8A69-CC6B02F146D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49E-403D-8A69-CC6B02F146D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'оборудование жилищного фонда'!$A$25:$A$27</c:f>
              <c:strCache>
                <c:ptCount val="3"/>
                <c:pt idx="0">
                  <c:v>отоплением</c:v>
                </c:pt>
                <c:pt idx="1">
                  <c:v>электрическими плитами</c:v>
                </c:pt>
                <c:pt idx="2">
                  <c:v>газом (сетевым, сжиженным)</c:v>
                </c:pt>
              </c:strCache>
            </c:strRef>
          </c:cat>
          <c:val>
            <c:numRef>
              <c:f>'оборудование жилищного фонда'!$B$25:$B$27</c:f>
              <c:numCache>
                <c:formatCode>0.00</c:formatCode>
                <c:ptCount val="3"/>
                <c:pt idx="0">
                  <c:v>18.499486125385406</c:v>
                </c:pt>
                <c:pt idx="1">
                  <c:v>13.360739979445016</c:v>
                </c:pt>
                <c:pt idx="2">
                  <c:v>86.382322713257949</c:v>
                </c:pt>
              </c:numCache>
            </c:numRef>
          </c:val>
          <c:extLst>
            <c:ext xmlns:c16="http://schemas.microsoft.com/office/drawing/2014/chart" uri="{C3380CC4-5D6E-409C-BE32-E72D297353CC}">
              <c16:uniqueId val="{00000008-849E-403D-8A69-CC6B02F146DC}"/>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'по количеству комнат'!$B$1</c:f>
              <c:strCache>
                <c:ptCount val="1"/>
                <c:pt idx="0">
                  <c:v>жилые дома (индивидуально-опредленные здания), ед.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количеству комнат'!$A$2:$A$5</c:f>
              <c:strCache>
                <c:ptCount val="4"/>
                <c:pt idx="0">
                  <c:v>1-комн.</c:v>
                </c:pt>
                <c:pt idx="1">
                  <c:v>2-комн.</c:v>
                </c:pt>
                <c:pt idx="2">
                  <c:v>3-комн.</c:v>
                </c:pt>
                <c:pt idx="3">
                  <c:v>4-комн.</c:v>
                </c:pt>
              </c:strCache>
            </c:strRef>
          </c:cat>
          <c:val>
            <c:numRef>
              <c:f>'по количеству комнат'!$B$2:$B$5</c:f>
              <c:numCache>
                <c:formatCode>General</c:formatCode>
                <c:ptCount val="4"/>
                <c:pt idx="0">
                  <c:v>120</c:v>
                </c:pt>
                <c:pt idx="1">
                  <c:v>223</c:v>
                </c:pt>
                <c:pt idx="2">
                  <c:v>120</c:v>
                </c:pt>
                <c:pt idx="3">
                  <c:v>5</c:v>
                </c:pt>
              </c:numCache>
            </c:numRef>
          </c:val>
          <c:extLst>
            <c:ext xmlns:c16="http://schemas.microsoft.com/office/drawing/2014/chart" uri="{C3380CC4-5D6E-409C-BE32-E72D297353CC}">
              <c16:uniqueId val="{00000000-A04B-41E5-B71E-72D3AB876BC3}"/>
            </c:ext>
          </c:extLst>
        </c:ser>
        <c:ser>
          <c:idx val="1"/>
          <c:order val="1"/>
          <c:tx>
            <c:strRef>
              <c:f>'по количеству комнат'!$C$1</c:f>
              <c:strCache>
                <c:ptCount val="1"/>
                <c:pt idx="0">
                  <c:v>дома блокированной застройки, ед.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количеству комнат'!$A$2:$A$5</c:f>
              <c:strCache>
                <c:ptCount val="4"/>
                <c:pt idx="0">
                  <c:v>1-комн.</c:v>
                </c:pt>
                <c:pt idx="1">
                  <c:v>2-комн.</c:v>
                </c:pt>
                <c:pt idx="2">
                  <c:v>3-комн.</c:v>
                </c:pt>
                <c:pt idx="3">
                  <c:v>4-комн.</c:v>
                </c:pt>
              </c:strCache>
            </c:strRef>
          </c:cat>
          <c:val>
            <c:numRef>
              <c:f>'по количеству комнат'!$C$2:$C$5</c:f>
              <c:numCache>
                <c:formatCode>General</c:formatCode>
                <c:ptCount val="4"/>
                <c:pt idx="0">
                  <c:v>0</c:v>
                </c:pt>
                <c:pt idx="1">
                  <c:v>78</c:v>
                </c:pt>
                <c:pt idx="2">
                  <c:v>26</c:v>
                </c:pt>
                <c:pt idx="3">
                  <c:v>0</c:v>
                </c:pt>
              </c:numCache>
            </c:numRef>
          </c:val>
          <c:extLst>
            <c:ext xmlns:c16="http://schemas.microsoft.com/office/drawing/2014/chart" uri="{C3380CC4-5D6E-409C-BE32-E72D297353CC}">
              <c16:uniqueId val="{00000001-A04B-41E5-B71E-72D3AB876BC3}"/>
            </c:ext>
          </c:extLst>
        </c:ser>
        <c:dLbls>
          <c:dLblPos val="outEnd"/>
          <c:showLegendKey val="0"/>
          <c:showVal val="1"/>
          <c:showCatName val="0"/>
          <c:showSerName val="0"/>
          <c:showPercent val="0"/>
          <c:showBubbleSize val="0"/>
        </c:dLbls>
        <c:gapWidth val="219"/>
        <c:overlap val="-27"/>
        <c:axId val="1655758095"/>
        <c:axId val="1655759759"/>
      </c:barChart>
      <c:catAx>
        <c:axId val="16557580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a:t>
                </a:r>
                <a:r>
                  <a:rPr lang="ru-RU" baseline="0"/>
                  <a:t> комнат</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5759759"/>
        <c:crosses val="autoZero"/>
        <c:auto val="1"/>
        <c:lblAlgn val="ctr"/>
        <c:lblOffset val="100"/>
        <c:noMultiLvlLbl val="0"/>
      </c:catAx>
      <c:valAx>
        <c:axId val="1655759759"/>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aseline="0"/>
                  <a:t>Количество квартир, ед.</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crossAx val="1655758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'по количеству комнат'!$B$12</c:f>
              <c:strCache>
                <c:ptCount val="1"/>
                <c:pt idx="0">
                  <c:v>жилые дома (индивидуально-опредленные здания), тыс. кв.м.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количеству комнат'!$A$13:$A$16</c:f>
              <c:strCache>
                <c:ptCount val="4"/>
                <c:pt idx="0">
                  <c:v>1-комн.</c:v>
                </c:pt>
                <c:pt idx="1">
                  <c:v>2-комн.</c:v>
                </c:pt>
                <c:pt idx="2">
                  <c:v>3-комн.</c:v>
                </c:pt>
                <c:pt idx="3">
                  <c:v>4-комн.</c:v>
                </c:pt>
              </c:strCache>
            </c:strRef>
          </c:cat>
          <c:val>
            <c:numRef>
              <c:f>'по количеству комнат'!$B$13:$B$16</c:f>
              <c:numCache>
                <c:formatCode>General</c:formatCode>
                <c:ptCount val="4"/>
                <c:pt idx="0">
                  <c:v>1.8</c:v>
                </c:pt>
                <c:pt idx="1">
                  <c:v>5.87</c:v>
                </c:pt>
                <c:pt idx="2">
                  <c:v>6.4</c:v>
                </c:pt>
                <c:pt idx="3">
                  <c:v>0.75</c:v>
                </c:pt>
              </c:numCache>
            </c:numRef>
          </c:val>
          <c:extLst>
            <c:ext xmlns:c16="http://schemas.microsoft.com/office/drawing/2014/chart" uri="{C3380CC4-5D6E-409C-BE32-E72D297353CC}">
              <c16:uniqueId val="{00000000-080C-4D1A-8185-BBC71D5496C0}"/>
            </c:ext>
          </c:extLst>
        </c:ser>
        <c:ser>
          <c:idx val="1"/>
          <c:order val="1"/>
          <c:tx>
            <c:strRef>
              <c:f>'по количеству комнат'!$C$12</c:f>
              <c:strCache>
                <c:ptCount val="1"/>
                <c:pt idx="0">
                  <c:v>дома блокированной застройки,тыс. кв.м.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количеству комнат'!$A$13:$A$16</c:f>
              <c:strCache>
                <c:ptCount val="4"/>
                <c:pt idx="0">
                  <c:v>1-комн.</c:v>
                </c:pt>
                <c:pt idx="1">
                  <c:v>2-комн.</c:v>
                </c:pt>
                <c:pt idx="2">
                  <c:v>3-комн.</c:v>
                </c:pt>
                <c:pt idx="3">
                  <c:v>4-комн.</c:v>
                </c:pt>
              </c:strCache>
            </c:strRef>
          </c:cat>
          <c:val>
            <c:numRef>
              <c:f>'по количеству комнат'!$C$13:$C$16</c:f>
              <c:numCache>
                <c:formatCode>General</c:formatCode>
                <c:ptCount val="4"/>
                <c:pt idx="0">
                  <c:v>0</c:v>
                </c:pt>
                <c:pt idx="1">
                  <c:v>3.32</c:v>
                </c:pt>
                <c:pt idx="2">
                  <c:v>1.32</c:v>
                </c:pt>
                <c:pt idx="3">
                  <c:v>0</c:v>
                </c:pt>
              </c:numCache>
            </c:numRef>
          </c:val>
          <c:extLst>
            <c:ext xmlns:c16="http://schemas.microsoft.com/office/drawing/2014/chart" uri="{C3380CC4-5D6E-409C-BE32-E72D297353CC}">
              <c16:uniqueId val="{00000001-080C-4D1A-8185-BBC71D5496C0}"/>
            </c:ext>
          </c:extLst>
        </c:ser>
        <c:dLbls>
          <c:dLblPos val="outEnd"/>
          <c:showLegendKey val="0"/>
          <c:showVal val="1"/>
          <c:showCatName val="0"/>
          <c:showSerName val="0"/>
          <c:showPercent val="0"/>
          <c:showBubbleSize val="0"/>
        </c:dLbls>
        <c:gapWidth val="219"/>
        <c:overlap val="-27"/>
        <c:axId val="1439375440"/>
        <c:axId val="1439372944"/>
      </c:barChart>
      <c:catAx>
        <c:axId val="143937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9372944"/>
        <c:crosses val="autoZero"/>
        <c:auto val="1"/>
        <c:lblAlgn val="ctr"/>
        <c:lblOffset val="100"/>
        <c:noMultiLvlLbl val="0"/>
      </c:catAx>
      <c:valAx>
        <c:axId val="143937294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439375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41510-F3C9-4207-AB5C-87B3742CD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41078</Words>
  <Characters>234147</Characters>
  <Application>Microsoft Office Word</Application>
  <DocSecurity>0</DocSecurity>
  <Lines>1951</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Пользователь</cp:lastModifiedBy>
  <cp:revision>2</cp:revision>
  <cp:lastPrinted>2022-11-23T06:56:00Z</cp:lastPrinted>
  <dcterms:created xsi:type="dcterms:W3CDTF">2023-09-25T06:09:00Z</dcterms:created>
  <dcterms:modified xsi:type="dcterms:W3CDTF">2023-09-25T06:09:00Z</dcterms:modified>
</cp:coreProperties>
</file>