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D8C" w:rsidRDefault="009B3D8C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</w:p>
    <w:tbl>
      <w:tblPr>
        <w:tblStyle w:val="a9"/>
        <w:tblpPr w:leftFromText="180" w:rightFromText="180" w:vertAnchor="text" w:horzAnchor="margin" w:tblpY="7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9B3D8C">
        <w:trPr>
          <w:trHeight w:val="2550"/>
        </w:trPr>
        <w:tc>
          <w:tcPr>
            <w:tcW w:w="10173" w:type="dxa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mallCaps/>
                <w:sz w:val="24"/>
                <w:szCs w:val="24"/>
              </w:rPr>
              <w:t>ЗАЯВКА</w:t>
            </w:r>
          </w:p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Roboto" w:eastAsia="Roboto" w:hAnsi="Roboto" w:cs="Roboto"/>
                <w:b/>
                <w:smallCaps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mallCaps/>
                <w:sz w:val="24"/>
                <w:szCs w:val="24"/>
              </w:rPr>
              <w:t>НА УЧАСТИЕ В ОТБОРЕ</w:t>
            </w:r>
          </w:p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mallCaps/>
                <w:sz w:val="24"/>
                <w:szCs w:val="24"/>
              </w:rPr>
              <w:t>ЦИФРОВИЗАЦИЯ ЛОГИСТИКИ</w:t>
            </w:r>
          </w:p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mallCaps/>
                <w:sz w:val="24"/>
                <w:szCs w:val="24"/>
              </w:rPr>
              <w:t>ЕЖЕГОДНОЙ ОБЩЕСТВЕННОЙ ПРЕМИИ</w:t>
            </w:r>
          </w:p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2179320</wp:posOffset>
                  </wp:positionH>
                  <wp:positionV relativeFrom="paragraph">
                    <wp:posOffset>348615</wp:posOffset>
                  </wp:positionV>
                  <wp:extent cx="2000885" cy="494665"/>
                  <wp:effectExtent l="0" t="0" r="0" b="63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7381b51f4be885ab1948d158c0fd359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885" cy="494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Roboto" w:eastAsia="Roboto" w:hAnsi="Roboto" w:cs="Roboto"/>
                <w:b/>
                <w:smallCaps/>
                <w:sz w:val="24"/>
                <w:szCs w:val="24"/>
              </w:rPr>
              <w:t>«РЕГИОНЫ – УСТОЙЧИВОЕ РАЗВИТИЕ»</w:t>
            </w:r>
            <w:r>
              <w:rPr>
                <w:rFonts w:ascii="Roboto" w:eastAsia="Roboto" w:hAnsi="Roboto" w:cs="Roboto"/>
                <w:b/>
                <w:smallCaps/>
                <w:sz w:val="24"/>
                <w:szCs w:val="24"/>
              </w:rPr>
              <w:br/>
            </w:r>
            <w:r>
              <w:rPr>
                <w:rFonts w:eastAsia="Roboto"/>
                <w:b/>
                <w:sz w:val="24"/>
                <w:szCs w:val="24"/>
              </w:rPr>
              <w:t>(члены фонда Росконгресс)</w:t>
            </w:r>
          </w:p>
        </w:tc>
      </w:tr>
    </w:tbl>
    <w:p w:rsidR="009B3D8C" w:rsidRDefault="009B3D8C">
      <w:pPr>
        <w:pBdr>
          <w:top w:val="nil"/>
          <w:left w:val="nil"/>
          <w:bottom w:val="nil"/>
          <w:right w:val="nil"/>
          <w:between w:val="nil"/>
        </w:pBdr>
        <w:rPr>
          <w:rFonts w:eastAsia="Roboto"/>
          <w:b/>
          <w:color w:val="FF0000"/>
          <w:sz w:val="24"/>
          <w:szCs w:val="24"/>
        </w:rPr>
      </w:pPr>
    </w:p>
    <w:p w:rsidR="009B3D8C" w:rsidRDefault="00484358">
      <w:pPr>
        <w:pBdr>
          <w:top w:val="nil"/>
          <w:left w:val="nil"/>
          <w:bottom w:val="nil"/>
          <w:right w:val="nil"/>
          <w:between w:val="nil"/>
        </w:pBdr>
        <w:rPr>
          <w:rFonts w:eastAsia="Roboto"/>
          <w:b/>
          <w:color w:val="FF0000"/>
          <w:sz w:val="24"/>
          <w:szCs w:val="24"/>
        </w:rPr>
      </w:pPr>
      <w:r>
        <w:rPr>
          <w:rFonts w:eastAsia="Roboto"/>
          <w:b/>
          <w:color w:val="FF0000"/>
          <w:sz w:val="24"/>
          <w:szCs w:val="24"/>
        </w:rPr>
        <w:t>Все поля подлежат заполнению</w:t>
      </w:r>
    </w:p>
    <w:p w:rsidR="009B3D8C" w:rsidRDefault="00484358">
      <w:pPr>
        <w:pBdr>
          <w:top w:val="nil"/>
          <w:left w:val="nil"/>
          <w:bottom w:val="nil"/>
          <w:right w:val="nil"/>
          <w:between w:val="nil"/>
        </w:pBd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Заявку необходимо подавать в форматах DOCX и PDF (подписанный скан)</w:t>
      </w:r>
    </w:p>
    <w:p w:rsidR="009B3D8C" w:rsidRDefault="009B3D8C">
      <w:pPr>
        <w:pBdr>
          <w:top w:val="nil"/>
          <w:left w:val="nil"/>
          <w:bottom w:val="nil"/>
          <w:right w:val="nil"/>
          <w:between w:val="nil"/>
        </w:pBdr>
        <w:rPr>
          <w:b/>
          <w:color w:val="FF0000"/>
          <w:sz w:val="24"/>
          <w:szCs w:val="24"/>
        </w:rPr>
      </w:pPr>
    </w:p>
    <w:tbl>
      <w:tblPr>
        <w:tblStyle w:val="a9"/>
        <w:tblW w:w="1020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07"/>
      </w:tblGrid>
      <w:tr w:rsidR="009B3D8C">
        <w:tc>
          <w:tcPr>
            <w:tcW w:w="10207" w:type="dxa"/>
            <w:shd w:val="clear" w:color="auto" w:fill="24A84D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Roboto"/>
                <w:sz w:val="24"/>
                <w:szCs w:val="24"/>
              </w:rPr>
            </w:pPr>
            <w:r>
              <w:rPr>
                <w:rFonts w:eastAsia="Roboto"/>
                <w:b/>
                <w:color w:val="FFFFFF" w:themeColor="background1"/>
                <w:sz w:val="24"/>
                <w:szCs w:val="24"/>
              </w:rPr>
              <w:t xml:space="preserve">Ответственные </w:t>
            </w:r>
            <w:r>
              <w:rPr>
                <w:rFonts w:eastAsia="Roboto"/>
                <w:b/>
                <w:color w:val="FFFFFF" w:themeColor="background1"/>
                <w:sz w:val="24"/>
                <w:szCs w:val="24"/>
              </w:rPr>
              <w:t>сотрудники для консультирования по заполнению Заявки</w:t>
            </w:r>
          </w:p>
        </w:tc>
      </w:tr>
      <w:tr w:rsidR="009B3D8C">
        <w:tc>
          <w:tcPr>
            <w:tcW w:w="10207" w:type="dxa"/>
            <w:tcBorders>
              <w:right w:val="single" w:sz="4" w:space="0" w:color="808080" w:themeColor="background1" w:themeShade="80"/>
            </w:tcBorders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b/>
                <w:sz w:val="24"/>
                <w:szCs w:val="24"/>
              </w:rPr>
              <w:t>Биткова Юлия Владимировна</w:t>
            </w:r>
          </w:p>
        </w:tc>
      </w:tr>
      <w:tr w:rsidR="009B3D8C">
        <w:tc>
          <w:tcPr>
            <w:tcW w:w="10207" w:type="dxa"/>
            <w:tcBorders>
              <w:right w:val="single" w:sz="4" w:space="0" w:color="808080" w:themeColor="background1" w:themeShade="80"/>
            </w:tcBorders>
          </w:tcPr>
          <w:p w:rsidR="009B3D8C" w:rsidRDefault="00484358">
            <w:pPr>
              <w:jc w:val="center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sz w:val="24"/>
                <w:szCs w:val="24"/>
              </w:rPr>
              <w:t>Тел</w:t>
            </w:r>
            <w:r>
              <w:rPr>
                <w:rFonts w:eastAsia="Roboto"/>
                <w:sz w:val="24"/>
                <w:szCs w:val="24"/>
                <w:lang w:val="en-US"/>
              </w:rPr>
              <w:t>.: 8</w:t>
            </w:r>
            <w:r>
              <w:rPr>
                <w:rFonts w:eastAsia="Roboto"/>
                <w:sz w:val="24"/>
                <w:szCs w:val="24"/>
              </w:rPr>
              <w:t xml:space="preserve"> (</w:t>
            </w:r>
            <w:r>
              <w:rPr>
                <w:rFonts w:eastAsia="Roboto"/>
                <w:sz w:val="24"/>
                <w:szCs w:val="24"/>
                <w:lang w:val="en-US"/>
              </w:rPr>
              <w:t>800</w:t>
            </w:r>
            <w:r>
              <w:rPr>
                <w:rFonts w:eastAsia="Roboto"/>
                <w:sz w:val="24"/>
                <w:szCs w:val="24"/>
              </w:rPr>
              <w:t xml:space="preserve">) </w:t>
            </w:r>
            <w:r>
              <w:rPr>
                <w:rFonts w:eastAsia="Roboto"/>
                <w:sz w:val="24"/>
                <w:szCs w:val="24"/>
                <w:lang w:val="en-US"/>
              </w:rPr>
              <w:t>775-10-73, +7 </w:t>
            </w:r>
            <w:r>
              <w:rPr>
                <w:rFonts w:eastAsia="Roboto"/>
                <w:sz w:val="24"/>
                <w:szCs w:val="24"/>
              </w:rPr>
              <w:t>(</w:t>
            </w:r>
            <w:r>
              <w:rPr>
                <w:rFonts w:eastAsia="Roboto"/>
                <w:sz w:val="24"/>
                <w:szCs w:val="24"/>
                <w:lang w:val="en-US"/>
              </w:rPr>
              <w:t>915</w:t>
            </w:r>
            <w:r>
              <w:rPr>
                <w:rFonts w:eastAsia="Roboto"/>
                <w:sz w:val="24"/>
                <w:szCs w:val="24"/>
              </w:rPr>
              <w:t xml:space="preserve">) </w:t>
            </w:r>
            <w:r>
              <w:rPr>
                <w:rFonts w:eastAsia="Roboto"/>
                <w:sz w:val="24"/>
                <w:szCs w:val="24"/>
                <w:lang w:val="en-US"/>
              </w:rPr>
              <w:t>317-77-89</w:t>
            </w:r>
          </w:p>
        </w:tc>
      </w:tr>
      <w:tr w:rsidR="009B3D8C">
        <w:tc>
          <w:tcPr>
            <w:tcW w:w="10207" w:type="dxa"/>
            <w:tcBorders>
              <w:right w:val="single" w:sz="4" w:space="0" w:color="808080" w:themeColor="background1" w:themeShade="80"/>
            </w:tcBorders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Roboto"/>
                <w:b/>
                <w:sz w:val="24"/>
                <w:szCs w:val="24"/>
                <w:lang w:val="en-US"/>
              </w:rPr>
            </w:pPr>
            <w:r>
              <w:rPr>
                <w:rFonts w:eastAsia="Roboto"/>
                <w:sz w:val="24"/>
                <w:szCs w:val="24"/>
                <w:lang w:val="en-US"/>
              </w:rPr>
              <w:t xml:space="preserve">E-mail: </w:t>
            </w:r>
            <w:hyperlink r:id="rId9" w:history="1">
              <w:r>
                <w:rPr>
                  <w:rStyle w:val="a8"/>
                  <w:rFonts w:eastAsia="Roboto"/>
                  <w:sz w:val="24"/>
                  <w:szCs w:val="24"/>
                  <w:lang w:val="en-US"/>
                </w:rPr>
                <w:t>Bitkova@infra-konkurs.ru</w:t>
              </w:r>
            </w:hyperlink>
          </w:p>
        </w:tc>
      </w:tr>
    </w:tbl>
    <w:p w:rsidR="009B3D8C" w:rsidRDefault="009B3D8C">
      <w:pPr>
        <w:pBdr>
          <w:top w:val="nil"/>
          <w:left w:val="nil"/>
          <w:bottom w:val="nil"/>
          <w:right w:val="nil"/>
          <w:between w:val="nil"/>
        </w:pBdr>
        <w:rPr>
          <w:rFonts w:eastAsia="Roboto"/>
          <w:sz w:val="22"/>
          <w:szCs w:val="22"/>
          <w:lang w:val="en-US"/>
        </w:rPr>
      </w:pPr>
    </w:p>
    <w:tbl>
      <w:tblPr>
        <w:tblStyle w:val="a5"/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6096"/>
        <w:gridCol w:w="3402"/>
      </w:tblGrid>
      <w:tr w:rsidR="009B3D8C">
        <w:trPr>
          <w:trHeight w:val="320"/>
        </w:trPr>
        <w:tc>
          <w:tcPr>
            <w:tcW w:w="10207" w:type="dxa"/>
            <w:gridSpan w:val="3"/>
            <w:shd w:val="clear" w:color="auto" w:fill="0070C0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color w:val="FFFFFF" w:themeColor="background1"/>
                <w:sz w:val="22"/>
                <w:szCs w:val="22"/>
              </w:rPr>
              <w:t>Карточка организации</w:t>
            </w:r>
          </w:p>
        </w:tc>
      </w:tr>
      <w:tr w:rsidR="009B3D8C">
        <w:trPr>
          <w:trHeight w:val="320"/>
        </w:trPr>
        <w:tc>
          <w:tcPr>
            <w:tcW w:w="709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096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юридического</w:t>
            </w:r>
            <w:r>
              <w:rPr>
                <w:b/>
                <w:sz w:val="22"/>
                <w:szCs w:val="22"/>
              </w:rPr>
              <w:t xml:space="preserve"> лица</w:t>
            </w:r>
          </w:p>
        </w:tc>
        <w:tc>
          <w:tcPr>
            <w:tcW w:w="3402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9B3D8C">
        <w:trPr>
          <w:trHeight w:val="320"/>
        </w:trPr>
        <w:tc>
          <w:tcPr>
            <w:tcW w:w="709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96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ИНН</w:t>
            </w:r>
          </w:p>
        </w:tc>
        <w:tc>
          <w:tcPr>
            <w:tcW w:w="3402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9B3D8C">
        <w:trPr>
          <w:trHeight w:val="320"/>
        </w:trPr>
        <w:tc>
          <w:tcPr>
            <w:tcW w:w="709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096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Место нахождения (регион, населенный пункт)</w:t>
            </w:r>
          </w:p>
        </w:tc>
        <w:tc>
          <w:tcPr>
            <w:tcW w:w="3402" w:type="dxa"/>
            <w:vAlign w:val="center"/>
          </w:tcPr>
          <w:p w:rsidR="009B3D8C" w:rsidRDefault="009B3D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9B3D8C">
        <w:trPr>
          <w:trHeight w:val="320"/>
        </w:trPr>
        <w:tc>
          <w:tcPr>
            <w:tcW w:w="709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096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Руководитель организации (ФИО полностью и должность)</w:t>
            </w:r>
          </w:p>
        </w:tc>
        <w:tc>
          <w:tcPr>
            <w:tcW w:w="3402" w:type="dxa"/>
            <w:vAlign w:val="center"/>
          </w:tcPr>
          <w:p w:rsidR="009B3D8C" w:rsidRDefault="009B3D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9B3D8C">
        <w:trPr>
          <w:trHeight w:val="320"/>
        </w:trPr>
        <w:tc>
          <w:tcPr>
            <w:tcW w:w="709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096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Телефон  организации (с указанием кода города): </w:t>
            </w:r>
          </w:p>
        </w:tc>
        <w:tc>
          <w:tcPr>
            <w:tcW w:w="3402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9B3D8C">
        <w:trPr>
          <w:trHeight w:val="320"/>
        </w:trPr>
        <w:tc>
          <w:tcPr>
            <w:tcW w:w="709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096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Адрес интернет-сайта организации (при наличии)</w:t>
            </w:r>
          </w:p>
        </w:tc>
        <w:tc>
          <w:tcPr>
            <w:tcW w:w="3402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9B3D8C">
        <w:trPr>
          <w:trHeight w:val="320"/>
        </w:trPr>
        <w:tc>
          <w:tcPr>
            <w:tcW w:w="709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096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Электронная почта </w:t>
            </w:r>
          </w:p>
        </w:tc>
        <w:tc>
          <w:tcPr>
            <w:tcW w:w="3402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9B3D8C">
        <w:trPr>
          <w:trHeight w:val="320"/>
        </w:trPr>
        <w:tc>
          <w:tcPr>
            <w:tcW w:w="709" w:type="dxa"/>
            <w:vMerge w:val="restart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498" w:type="dxa"/>
            <w:gridSpan w:val="2"/>
            <w:shd w:val="clear" w:color="auto" w:fill="00B050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Roboto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eastAsia="Roboto"/>
                <w:b/>
                <w:color w:val="FFFFFF" w:themeColor="background1"/>
                <w:sz w:val="24"/>
                <w:szCs w:val="24"/>
              </w:rPr>
              <w:t>РОЛЬ В ЛОГИСТИЧЕСКОМ ПРОЦЕССЕ (выбрать)</w:t>
            </w:r>
          </w:p>
        </w:tc>
      </w:tr>
      <w:tr w:rsidR="009B3D8C">
        <w:trPr>
          <w:trHeight w:val="320"/>
        </w:trPr>
        <w:tc>
          <w:tcPr>
            <w:tcW w:w="709" w:type="dxa"/>
            <w:vMerge/>
            <w:vAlign w:val="center"/>
          </w:tcPr>
          <w:p w:rsidR="009B3D8C" w:rsidRDefault="009B3D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Отправитель</w:t>
            </w:r>
          </w:p>
        </w:tc>
        <w:tc>
          <w:tcPr>
            <w:tcW w:w="3402" w:type="dxa"/>
            <w:vAlign w:val="center"/>
          </w:tcPr>
          <w:p w:rsidR="009B3D8C" w:rsidRDefault="009B3D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9B3D8C">
        <w:trPr>
          <w:trHeight w:val="320"/>
        </w:trPr>
        <w:tc>
          <w:tcPr>
            <w:tcW w:w="709" w:type="dxa"/>
            <w:vMerge/>
            <w:vAlign w:val="center"/>
          </w:tcPr>
          <w:p w:rsidR="009B3D8C" w:rsidRDefault="009B3D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Перевозчик</w:t>
            </w:r>
          </w:p>
        </w:tc>
        <w:tc>
          <w:tcPr>
            <w:tcW w:w="3402" w:type="dxa"/>
            <w:vAlign w:val="center"/>
          </w:tcPr>
          <w:p w:rsidR="009B3D8C" w:rsidRDefault="009B3D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9B3D8C">
        <w:trPr>
          <w:trHeight w:val="320"/>
        </w:trPr>
        <w:tc>
          <w:tcPr>
            <w:tcW w:w="709" w:type="dxa"/>
            <w:vMerge/>
            <w:vAlign w:val="center"/>
          </w:tcPr>
          <w:p w:rsidR="009B3D8C" w:rsidRDefault="009B3D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Страховая компания</w:t>
            </w:r>
          </w:p>
        </w:tc>
        <w:tc>
          <w:tcPr>
            <w:tcW w:w="3402" w:type="dxa"/>
            <w:vAlign w:val="center"/>
          </w:tcPr>
          <w:p w:rsidR="009B3D8C" w:rsidRDefault="009B3D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9B3D8C">
        <w:trPr>
          <w:trHeight w:val="320"/>
        </w:trPr>
        <w:tc>
          <w:tcPr>
            <w:tcW w:w="709" w:type="dxa"/>
            <w:vMerge/>
            <w:vAlign w:val="center"/>
          </w:tcPr>
          <w:p w:rsidR="009B3D8C" w:rsidRDefault="009B3D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Компания, предоставляющая услуги по таможенному сопровождению</w:t>
            </w:r>
          </w:p>
        </w:tc>
        <w:tc>
          <w:tcPr>
            <w:tcW w:w="3402" w:type="dxa"/>
            <w:vAlign w:val="center"/>
          </w:tcPr>
          <w:p w:rsidR="009B3D8C" w:rsidRDefault="009B3D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9B3D8C">
        <w:trPr>
          <w:trHeight w:val="320"/>
        </w:trPr>
        <w:tc>
          <w:tcPr>
            <w:tcW w:w="709" w:type="dxa"/>
            <w:vMerge/>
            <w:vAlign w:val="center"/>
          </w:tcPr>
          <w:p w:rsidR="009B3D8C" w:rsidRDefault="009B3D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Компания, предоставляющая услуги по аренде спец. техники</w:t>
            </w:r>
          </w:p>
        </w:tc>
        <w:tc>
          <w:tcPr>
            <w:tcW w:w="3402" w:type="dxa"/>
            <w:vAlign w:val="center"/>
          </w:tcPr>
          <w:p w:rsidR="009B3D8C" w:rsidRDefault="009B3D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9B3D8C">
        <w:trPr>
          <w:trHeight w:val="320"/>
        </w:trPr>
        <w:tc>
          <w:tcPr>
            <w:tcW w:w="709" w:type="dxa"/>
            <w:vMerge/>
            <w:vAlign w:val="center"/>
          </w:tcPr>
          <w:p w:rsidR="009B3D8C" w:rsidRDefault="009B3D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Компания, предоставляющая услуги по </w:t>
            </w:r>
            <w:r>
              <w:rPr>
                <w:sz w:val="22"/>
                <w:szCs w:val="22"/>
              </w:rPr>
              <w:t>хранению</w:t>
            </w:r>
          </w:p>
        </w:tc>
        <w:tc>
          <w:tcPr>
            <w:tcW w:w="3402" w:type="dxa"/>
            <w:vAlign w:val="center"/>
          </w:tcPr>
          <w:p w:rsidR="009B3D8C" w:rsidRDefault="009B3D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9B3D8C">
        <w:trPr>
          <w:trHeight w:val="320"/>
        </w:trPr>
        <w:tc>
          <w:tcPr>
            <w:tcW w:w="709" w:type="dxa"/>
            <w:vMerge w:val="restart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498" w:type="dxa"/>
            <w:gridSpan w:val="2"/>
            <w:shd w:val="clear" w:color="auto" w:fill="00B050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FFFFFF" w:themeColor="background1"/>
                <w:sz w:val="22"/>
                <w:szCs w:val="22"/>
              </w:rPr>
              <w:t>ДАННЫЕ ОТ КОМПАНИИ ОТПРАВИТЕЛЯ</w:t>
            </w:r>
          </w:p>
        </w:tc>
      </w:tr>
      <w:tr w:rsidR="009B3D8C">
        <w:trPr>
          <w:trHeight w:val="320"/>
        </w:trPr>
        <w:tc>
          <w:tcPr>
            <w:tcW w:w="709" w:type="dxa"/>
            <w:vMerge/>
            <w:vAlign w:val="center"/>
          </w:tcPr>
          <w:p w:rsidR="009B3D8C" w:rsidRDefault="009B3D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сотрудников, задействованных в логистике на предприятии, чел.  </w:t>
            </w:r>
          </w:p>
        </w:tc>
        <w:tc>
          <w:tcPr>
            <w:tcW w:w="3402" w:type="dxa"/>
            <w:vAlign w:val="center"/>
          </w:tcPr>
          <w:p w:rsidR="009B3D8C" w:rsidRDefault="009B3D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9B3D8C">
        <w:trPr>
          <w:trHeight w:val="320"/>
        </w:trPr>
        <w:tc>
          <w:tcPr>
            <w:tcW w:w="709" w:type="dxa"/>
            <w:vMerge/>
            <w:vAlign w:val="center"/>
          </w:tcPr>
          <w:p w:rsidR="009B3D8C" w:rsidRDefault="009B3D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отправляемых грузов (шт. / в месяц)</w:t>
            </w:r>
          </w:p>
        </w:tc>
        <w:tc>
          <w:tcPr>
            <w:tcW w:w="3402" w:type="dxa"/>
            <w:vAlign w:val="center"/>
          </w:tcPr>
          <w:p w:rsidR="009B3D8C" w:rsidRDefault="009B3D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9B3D8C">
        <w:trPr>
          <w:trHeight w:val="320"/>
        </w:trPr>
        <w:tc>
          <w:tcPr>
            <w:tcW w:w="709" w:type="dxa"/>
            <w:vMerge w:val="restart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498" w:type="dxa"/>
            <w:gridSpan w:val="2"/>
            <w:shd w:val="clear" w:color="auto" w:fill="00B050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b/>
                <w:color w:val="FFFFFF" w:themeColor="background1"/>
                <w:sz w:val="22"/>
                <w:szCs w:val="22"/>
              </w:rPr>
              <w:t>ДАННЫЕ ОТ КОМПАНИИ ПЕРЕВОЗЧИКА</w:t>
            </w:r>
          </w:p>
        </w:tc>
      </w:tr>
      <w:tr w:rsidR="009B3D8C">
        <w:trPr>
          <w:trHeight w:val="320"/>
        </w:trPr>
        <w:tc>
          <w:tcPr>
            <w:tcW w:w="709" w:type="dxa"/>
            <w:vMerge/>
            <w:vAlign w:val="center"/>
          </w:tcPr>
          <w:p w:rsidR="009B3D8C" w:rsidRDefault="009B3D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грузовых транспортных средств, </w:t>
            </w:r>
            <w:r>
              <w:rPr>
                <w:sz w:val="22"/>
                <w:szCs w:val="22"/>
              </w:rPr>
              <w:t>находящихся в собственности / аренде, шт.</w:t>
            </w:r>
          </w:p>
        </w:tc>
        <w:tc>
          <w:tcPr>
            <w:tcW w:w="3402" w:type="dxa"/>
            <w:vAlign w:val="center"/>
          </w:tcPr>
          <w:p w:rsidR="009B3D8C" w:rsidRDefault="009B3D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sz w:val="22"/>
                <w:szCs w:val="22"/>
              </w:rPr>
            </w:pPr>
          </w:p>
        </w:tc>
      </w:tr>
      <w:tr w:rsidR="009B3D8C">
        <w:trPr>
          <w:trHeight w:val="699"/>
        </w:trPr>
        <w:tc>
          <w:tcPr>
            <w:tcW w:w="709" w:type="dxa"/>
            <w:vMerge w:val="restart"/>
            <w:vAlign w:val="center"/>
          </w:tcPr>
          <w:p w:rsidR="009B3D8C" w:rsidRDefault="004843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9498" w:type="dxa"/>
            <w:gridSpan w:val="2"/>
            <w:shd w:val="clear" w:color="auto" w:fill="00B050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>
              <w:rPr>
                <w:b/>
                <w:color w:val="FFFFFF" w:themeColor="background1"/>
                <w:sz w:val="22"/>
                <w:szCs w:val="22"/>
              </w:rPr>
              <w:t xml:space="preserve">ДАННЫЕ ПО ТЕКУЩЕМУ </w:t>
            </w:r>
            <w:bookmarkStart w:id="0" w:name="_GoBack"/>
            <w:bookmarkEnd w:id="0"/>
            <w:r>
              <w:rPr>
                <w:b/>
                <w:color w:val="FFFFFF" w:themeColor="background1"/>
                <w:sz w:val="22"/>
                <w:szCs w:val="22"/>
              </w:rPr>
              <w:t>ПРОГРАММНОМУ ОБЕСПЕЧЕНИЮ, ИСПОЛЬЗУЕМОЕ НА ПРЕДПРИЯТИИ НА ТЕКУЩИЙ МОМЕНТ (при наличии)</w:t>
            </w:r>
          </w:p>
        </w:tc>
      </w:tr>
      <w:tr w:rsidR="009B3D8C">
        <w:trPr>
          <w:trHeight w:val="320"/>
        </w:trPr>
        <w:tc>
          <w:tcPr>
            <w:tcW w:w="709" w:type="dxa"/>
            <w:vMerge/>
            <w:vAlign w:val="center"/>
          </w:tcPr>
          <w:p w:rsidR="009B3D8C" w:rsidRDefault="009B3D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Данные по программному обеспечению</w:t>
            </w:r>
          </w:p>
        </w:tc>
        <w:tc>
          <w:tcPr>
            <w:tcW w:w="3402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Указать при наличии </w:t>
            </w:r>
          </w:p>
        </w:tc>
      </w:tr>
      <w:tr w:rsidR="009B3D8C">
        <w:trPr>
          <w:trHeight w:val="320"/>
        </w:trPr>
        <w:tc>
          <w:tcPr>
            <w:tcW w:w="709" w:type="dxa"/>
            <w:vMerge w:val="restart"/>
            <w:vAlign w:val="center"/>
          </w:tcPr>
          <w:p w:rsidR="009B3D8C" w:rsidRDefault="004843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98" w:type="dxa"/>
            <w:gridSpan w:val="2"/>
            <w:shd w:val="clear" w:color="auto" w:fill="00B050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jc w:val="center"/>
              <w:rPr>
                <w:i/>
                <w:color w:val="FFFFFF" w:themeColor="background1"/>
                <w:sz w:val="22"/>
                <w:szCs w:val="22"/>
              </w:rPr>
            </w:pPr>
            <w:r>
              <w:rPr>
                <w:b/>
                <w:color w:val="FFFFFF" w:themeColor="background1"/>
                <w:sz w:val="22"/>
                <w:szCs w:val="22"/>
              </w:rPr>
              <w:t>ЦЕЛЬ ЦИФРОВИЗАЦИИ</w:t>
            </w:r>
          </w:p>
        </w:tc>
      </w:tr>
      <w:tr w:rsidR="009B3D8C">
        <w:trPr>
          <w:trHeight w:val="320"/>
        </w:trPr>
        <w:tc>
          <w:tcPr>
            <w:tcW w:w="709" w:type="dxa"/>
            <w:vMerge/>
            <w:vAlign w:val="center"/>
          </w:tcPr>
          <w:p w:rsidR="009B3D8C" w:rsidRDefault="009B3D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t xml:space="preserve">Сократить дефицит </w:t>
            </w:r>
            <w:r>
              <w:t>кадров</w:t>
            </w:r>
          </w:p>
        </w:tc>
        <w:tc>
          <w:tcPr>
            <w:tcW w:w="3402" w:type="dxa"/>
            <w:vAlign w:val="center"/>
          </w:tcPr>
          <w:p w:rsidR="009B3D8C" w:rsidRDefault="009B3D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i/>
                <w:sz w:val="22"/>
                <w:szCs w:val="22"/>
              </w:rPr>
            </w:pPr>
          </w:p>
        </w:tc>
      </w:tr>
      <w:tr w:rsidR="009B3D8C">
        <w:trPr>
          <w:trHeight w:val="320"/>
        </w:trPr>
        <w:tc>
          <w:tcPr>
            <w:tcW w:w="709" w:type="dxa"/>
            <w:vMerge/>
            <w:vAlign w:val="center"/>
          </w:tcPr>
          <w:p w:rsidR="009B3D8C" w:rsidRDefault="009B3D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 w:rsidR="009B3D8C" w:rsidRDefault="00484358">
            <w:pPr>
              <w:spacing w:line="276" w:lineRule="auto"/>
              <w:jc w:val="both"/>
            </w:pPr>
            <w:r>
              <w:t>Автоматизировать процессы расчетов и управления;</w:t>
            </w:r>
          </w:p>
        </w:tc>
        <w:tc>
          <w:tcPr>
            <w:tcW w:w="3402" w:type="dxa"/>
            <w:vAlign w:val="center"/>
          </w:tcPr>
          <w:p w:rsidR="009B3D8C" w:rsidRDefault="009B3D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i/>
                <w:sz w:val="22"/>
                <w:szCs w:val="22"/>
              </w:rPr>
            </w:pPr>
          </w:p>
        </w:tc>
      </w:tr>
      <w:tr w:rsidR="009B3D8C">
        <w:trPr>
          <w:trHeight w:val="320"/>
        </w:trPr>
        <w:tc>
          <w:tcPr>
            <w:tcW w:w="709" w:type="dxa"/>
            <w:vMerge/>
            <w:vAlign w:val="center"/>
          </w:tcPr>
          <w:p w:rsidR="009B3D8C" w:rsidRDefault="009B3D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 w:rsidR="009B3D8C" w:rsidRDefault="00484358">
            <w:pPr>
              <w:spacing w:line="276" w:lineRule="auto"/>
              <w:jc w:val="both"/>
            </w:pPr>
            <w:r>
              <w:t>Обеспечить прозрачность логистики грузов;</w:t>
            </w:r>
          </w:p>
        </w:tc>
        <w:tc>
          <w:tcPr>
            <w:tcW w:w="3402" w:type="dxa"/>
            <w:vAlign w:val="center"/>
          </w:tcPr>
          <w:p w:rsidR="009B3D8C" w:rsidRDefault="009B3D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i/>
                <w:sz w:val="22"/>
                <w:szCs w:val="22"/>
              </w:rPr>
            </w:pPr>
          </w:p>
        </w:tc>
      </w:tr>
      <w:tr w:rsidR="009B3D8C">
        <w:trPr>
          <w:trHeight w:val="320"/>
        </w:trPr>
        <w:tc>
          <w:tcPr>
            <w:tcW w:w="709" w:type="dxa"/>
            <w:vMerge/>
            <w:vAlign w:val="center"/>
          </w:tcPr>
          <w:p w:rsidR="009B3D8C" w:rsidRDefault="009B3D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 w:rsidR="009B3D8C" w:rsidRDefault="00484358">
            <w:pPr>
              <w:spacing w:line="276" w:lineRule="auto"/>
              <w:jc w:val="both"/>
            </w:pPr>
            <w:r>
              <w:t>Обеспечить снижение ручных операций и использования сервисов;</w:t>
            </w:r>
          </w:p>
        </w:tc>
        <w:tc>
          <w:tcPr>
            <w:tcW w:w="3402" w:type="dxa"/>
            <w:vAlign w:val="center"/>
          </w:tcPr>
          <w:p w:rsidR="009B3D8C" w:rsidRDefault="009B3D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i/>
                <w:sz w:val="22"/>
                <w:szCs w:val="22"/>
              </w:rPr>
            </w:pPr>
          </w:p>
        </w:tc>
      </w:tr>
      <w:tr w:rsidR="009B3D8C">
        <w:trPr>
          <w:trHeight w:val="320"/>
        </w:trPr>
        <w:tc>
          <w:tcPr>
            <w:tcW w:w="709" w:type="dxa"/>
            <w:vMerge/>
            <w:vAlign w:val="center"/>
          </w:tcPr>
          <w:p w:rsidR="009B3D8C" w:rsidRDefault="009B3D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t>Внедрение электронного документооборота и формирование единых баз данных</w:t>
            </w:r>
          </w:p>
        </w:tc>
        <w:tc>
          <w:tcPr>
            <w:tcW w:w="3402" w:type="dxa"/>
            <w:vAlign w:val="center"/>
          </w:tcPr>
          <w:p w:rsidR="009B3D8C" w:rsidRDefault="009B3D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i/>
                <w:sz w:val="22"/>
                <w:szCs w:val="22"/>
              </w:rPr>
            </w:pPr>
          </w:p>
        </w:tc>
      </w:tr>
    </w:tbl>
    <w:p w:rsidR="009B3D8C" w:rsidRDefault="009B3D8C">
      <w:pPr>
        <w:rPr>
          <w:sz w:val="22"/>
          <w:szCs w:val="22"/>
        </w:rPr>
      </w:pPr>
    </w:p>
    <w:tbl>
      <w:tblPr>
        <w:tblStyle w:val="a5"/>
        <w:tblW w:w="10207" w:type="dxa"/>
        <w:tblInd w:w="-34" w:type="dxa"/>
        <w:tblBorders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/>
      </w:tblPr>
      <w:tblGrid>
        <w:gridCol w:w="2127"/>
        <w:gridCol w:w="8080"/>
      </w:tblGrid>
      <w:tr w:rsidR="009B3D8C">
        <w:trPr>
          <w:trHeight w:val="320"/>
        </w:trPr>
        <w:tc>
          <w:tcPr>
            <w:tcW w:w="10207" w:type="dxa"/>
            <w:gridSpan w:val="2"/>
            <w:tcBorders>
              <w:top w:val="nil"/>
              <w:bottom w:val="nil"/>
            </w:tcBorders>
            <w:shd w:val="clear" w:color="auto" w:fill="0E9FD9"/>
            <w:vAlign w:val="center"/>
          </w:tcPr>
          <w:p w:rsidR="009B3D8C" w:rsidRDefault="00484358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Контактные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 xml:space="preserve">данные лица для работы по заявке </w:t>
            </w:r>
          </w:p>
        </w:tc>
      </w:tr>
      <w:tr w:rsidR="009B3D8C">
        <w:trPr>
          <w:trHeight w:val="320"/>
        </w:trPr>
        <w:tc>
          <w:tcPr>
            <w:tcW w:w="2127" w:type="dxa"/>
            <w:tcBorders>
              <w:top w:val="nil"/>
            </w:tcBorders>
            <w:shd w:val="clear" w:color="auto" w:fill="FFFFFF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  <w:tc>
          <w:tcPr>
            <w:tcW w:w="8080" w:type="dxa"/>
            <w:tcBorders>
              <w:top w:val="nil"/>
            </w:tcBorders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9B3D8C"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</w:t>
            </w:r>
          </w:p>
        </w:tc>
        <w:tc>
          <w:tcPr>
            <w:tcW w:w="8080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9B3D8C"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Эл. Почта</w:t>
            </w:r>
          </w:p>
        </w:tc>
        <w:tc>
          <w:tcPr>
            <w:tcW w:w="8080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9B3D8C"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работы</w:t>
            </w:r>
          </w:p>
        </w:tc>
        <w:tc>
          <w:tcPr>
            <w:tcW w:w="8080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9B3D8C"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8080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9B3D8C"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Часовой пояс</w:t>
            </w:r>
          </w:p>
        </w:tc>
        <w:tc>
          <w:tcPr>
            <w:tcW w:w="8080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9B3D8C"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Комментарии</w:t>
            </w:r>
          </w:p>
        </w:tc>
        <w:tc>
          <w:tcPr>
            <w:tcW w:w="8080" w:type="dxa"/>
            <w:vAlign w:val="center"/>
          </w:tcPr>
          <w:p w:rsidR="009B3D8C" w:rsidRDefault="00484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</w:tbl>
    <w:p w:rsidR="009B3D8C" w:rsidRDefault="009B3D8C">
      <w:pPr>
        <w:pBdr>
          <w:top w:val="nil"/>
          <w:left w:val="nil"/>
          <w:bottom w:val="nil"/>
          <w:right w:val="nil"/>
          <w:between w:val="nil"/>
        </w:pBdr>
        <w:rPr>
          <w:rFonts w:eastAsia="Roboto"/>
          <w:sz w:val="22"/>
          <w:szCs w:val="22"/>
        </w:rPr>
      </w:pPr>
    </w:p>
    <w:tbl>
      <w:tblPr>
        <w:tblStyle w:val="a9"/>
        <w:tblW w:w="1020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18"/>
        <w:gridCol w:w="4394"/>
        <w:gridCol w:w="1164"/>
        <w:gridCol w:w="3231"/>
      </w:tblGrid>
      <w:tr w:rsidR="009B3D8C">
        <w:trPr>
          <w:trHeight w:val="323"/>
        </w:trPr>
        <w:tc>
          <w:tcPr>
            <w:tcW w:w="1418" w:type="dxa"/>
          </w:tcPr>
          <w:p w:rsidR="009B3D8C" w:rsidRDefault="00484358">
            <w:pPr>
              <w:rPr>
                <w:rFonts w:eastAsia="Roboto"/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  <w:tc>
          <w:tcPr>
            <w:tcW w:w="4394" w:type="dxa"/>
            <w:tcBorders>
              <w:bottom w:val="single" w:sz="4" w:space="0" w:color="808080" w:themeColor="background1" w:themeShade="80"/>
            </w:tcBorders>
          </w:tcPr>
          <w:p w:rsidR="009B3D8C" w:rsidRDefault="009B3D8C">
            <w:pPr>
              <w:rPr>
                <w:rFonts w:eastAsia="Roboto"/>
                <w:sz w:val="24"/>
                <w:szCs w:val="24"/>
              </w:rPr>
            </w:pPr>
          </w:p>
        </w:tc>
        <w:tc>
          <w:tcPr>
            <w:tcW w:w="1164" w:type="dxa"/>
          </w:tcPr>
          <w:p w:rsidR="009B3D8C" w:rsidRDefault="00484358">
            <w:pPr>
              <w:jc w:val="right"/>
              <w:rPr>
                <w:rFonts w:eastAsia="Roboto"/>
                <w:sz w:val="24"/>
                <w:szCs w:val="24"/>
              </w:rPr>
            </w:pPr>
            <w:r>
              <w:rPr>
                <w:rFonts w:eastAsia="Roboto"/>
                <w:sz w:val="24"/>
                <w:szCs w:val="24"/>
              </w:rPr>
              <w:t>Подпись</w:t>
            </w:r>
          </w:p>
        </w:tc>
        <w:tc>
          <w:tcPr>
            <w:tcW w:w="3231" w:type="dxa"/>
            <w:tcBorders>
              <w:bottom w:val="single" w:sz="4" w:space="0" w:color="808080" w:themeColor="background1" w:themeShade="80"/>
            </w:tcBorders>
          </w:tcPr>
          <w:p w:rsidR="009B3D8C" w:rsidRDefault="009B3D8C">
            <w:pPr>
              <w:rPr>
                <w:rFonts w:eastAsia="Roboto"/>
                <w:sz w:val="24"/>
                <w:szCs w:val="24"/>
              </w:rPr>
            </w:pPr>
          </w:p>
        </w:tc>
      </w:tr>
      <w:tr w:rsidR="009B3D8C">
        <w:trPr>
          <w:trHeight w:val="323"/>
        </w:trPr>
        <w:tc>
          <w:tcPr>
            <w:tcW w:w="1418" w:type="dxa"/>
          </w:tcPr>
          <w:p w:rsidR="009B3D8C" w:rsidRDefault="00484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439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9B3D8C" w:rsidRDefault="009B3D8C">
            <w:pPr>
              <w:rPr>
                <w:rFonts w:eastAsia="Roboto"/>
                <w:sz w:val="24"/>
                <w:szCs w:val="24"/>
              </w:rPr>
            </w:pPr>
          </w:p>
        </w:tc>
        <w:tc>
          <w:tcPr>
            <w:tcW w:w="1164" w:type="dxa"/>
          </w:tcPr>
          <w:p w:rsidR="009B3D8C" w:rsidRDefault="009B3D8C">
            <w:pPr>
              <w:jc w:val="right"/>
              <w:rPr>
                <w:rFonts w:eastAsia="Roboto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808080" w:themeColor="background1" w:themeShade="80"/>
            </w:tcBorders>
          </w:tcPr>
          <w:p w:rsidR="009B3D8C" w:rsidRDefault="00484358">
            <w:pPr>
              <w:jc w:val="right"/>
              <w:rPr>
                <w:rFonts w:eastAsia="Roboto"/>
                <w:sz w:val="24"/>
                <w:szCs w:val="24"/>
              </w:rPr>
            </w:pPr>
            <w:r>
              <w:rPr>
                <w:rFonts w:eastAsia="Roboto"/>
                <w:sz w:val="24"/>
                <w:szCs w:val="24"/>
              </w:rPr>
              <w:t>М.П.</w:t>
            </w:r>
          </w:p>
        </w:tc>
      </w:tr>
    </w:tbl>
    <w:p w:rsidR="009B3D8C" w:rsidRDefault="009B3D8C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Roboto"/>
          <w:sz w:val="22"/>
          <w:szCs w:val="22"/>
        </w:rPr>
      </w:pPr>
    </w:p>
    <w:sectPr w:rsidR="009B3D8C" w:rsidSect="009B3D8C">
      <w:footerReference w:type="default" r:id="rId10"/>
      <w:headerReference w:type="first" r:id="rId11"/>
      <w:pgSz w:w="11906" w:h="16838"/>
      <w:pgMar w:top="993" w:right="707" w:bottom="1134" w:left="993" w:header="708" w:footer="708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4358" w:rsidRDefault="00484358">
      <w:r>
        <w:separator/>
      </w:r>
    </w:p>
  </w:endnote>
  <w:endnote w:type="continuationSeparator" w:id="0">
    <w:p w:rsidR="00484358" w:rsidRDefault="004843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oboto">
    <w:altName w:val="Times New Roman"/>
    <w:charset w:val="CC"/>
    <w:family w:val="auto"/>
    <w:pitch w:val="variable"/>
    <w:sig w:usb0="E0000AFF" w:usb1="5000217F" w:usb2="00000021" w:usb3="00000000" w:csb0="0000019F" w:csb1="00000000"/>
  </w:font>
  <w:font w:name="Segoe UI Light">
    <w:panose1 w:val="020B0502040204020203"/>
    <w:charset w:val="CC"/>
    <w:family w:val="swiss"/>
    <w:pitch w:val="variable"/>
    <w:sig w:usb0="E00002FF" w:usb1="4000A47B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D8C" w:rsidRDefault="009B3D8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 w:rsidR="00484358"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C77EE7">
      <w:rPr>
        <w:noProof/>
        <w:color w:val="000000"/>
        <w:sz w:val="16"/>
        <w:szCs w:val="16"/>
      </w:rPr>
      <w:t>2</w:t>
    </w:r>
    <w:r>
      <w:rPr>
        <w:color w:val="000000"/>
        <w:sz w:val="16"/>
        <w:szCs w:val="16"/>
      </w:rPr>
      <w:fldChar w:fldCharType="end"/>
    </w:r>
  </w:p>
  <w:p w:rsidR="009B3D8C" w:rsidRDefault="009B3D8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4358" w:rsidRDefault="00484358">
      <w:r>
        <w:separator/>
      </w:r>
    </w:p>
  </w:footnote>
  <w:footnote w:type="continuationSeparator" w:id="0">
    <w:p w:rsidR="00484358" w:rsidRDefault="004843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136"/>
      <w:gridCol w:w="5068"/>
    </w:tblGrid>
    <w:tr w:rsidR="009B3D8C">
      <w:tc>
        <w:tcPr>
          <w:tcW w:w="5067" w:type="dxa"/>
        </w:tcPr>
        <w:p w:rsidR="009B3D8C" w:rsidRDefault="00484358">
          <w:pPr>
            <w:pStyle w:val="ab"/>
          </w:pPr>
          <w:r>
            <w:rPr>
              <w:noProof/>
            </w:rPr>
            <w:drawing>
              <wp:inline distT="0" distB="0" distL="0" distR="0">
                <wp:extent cx="3124200" cy="979875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УР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33248" cy="9827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68" w:type="dxa"/>
          <w:vAlign w:val="center"/>
        </w:tcPr>
        <w:p w:rsidR="009B3D8C" w:rsidRDefault="00484358">
          <w:pPr>
            <w:pStyle w:val="ab"/>
            <w:rPr>
              <w:rFonts w:ascii="Segoe UI Light" w:hAnsi="Segoe UI Light" w:cs="Segoe UI"/>
              <w:color w:val="9D9D9D"/>
            </w:rPr>
          </w:pPr>
          <w:r>
            <w:rPr>
              <w:rFonts w:ascii="Segoe UI Light" w:hAnsi="Segoe UI Light" w:cs="Segoe UI"/>
              <w:color w:val="9D9D9D"/>
            </w:rPr>
            <w:t>121357, Москва, ул. Верейская, 17</w:t>
          </w:r>
        </w:p>
        <w:p w:rsidR="009B3D8C" w:rsidRDefault="00484358">
          <w:pPr>
            <w:pStyle w:val="ab"/>
            <w:rPr>
              <w:rFonts w:ascii="Segoe UI Light" w:hAnsi="Segoe UI Light" w:cs="Segoe UI"/>
              <w:color w:val="9D9D9D"/>
            </w:rPr>
          </w:pPr>
          <w:r>
            <w:rPr>
              <w:rFonts w:ascii="Segoe UI Light" w:hAnsi="Segoe UI Light" w:cs="Segoe UI"/>
              <w:color w:val="9D9D9D"/>
            </w:rPr>
            <w:t>Тел.: 8 (800) 775-10-73</w:t>
          </w:r>
        </w:p>
        <w:p w:rsidR="009B3D8C" w:rsidRDefault="00484358">
          <w:pPr>
            <w:pStyle w:val="ab"/>
            <w:rPr>
              <w:rFonts w:ascii="Segoe UI Light" w:hAnsi="Segoe UI Light" w:cs="Segoe UI"/>
              <w:color w:val="9D9D9D"/>
            </w:rPr>
          </w:pPr>
          <w:r>
            <w:rPr>
              <w:rFonts w:ascii="Segoe UI Light" w:hAnsi="Segoe UI Light" w:cs="Segoe UI"/>
              <w:color w:val="9D9D9D"/>
              <w:lang w:val="en-US"/>
            </w:rPr>
            <w:t>E</w:t>
          </w:r>
          <w:r>
            <w:rPr>
              <w:rFonts w:ascii="Segoe UI Light" w:hAnsi="Segoe UI Light" w:cs="Segoe UI"/>
              <w:color w:val="9D9D9D"/>
            </w:rPr>
            <w:t>-</w:t>
          </w:r>
          <w:r>
            <w:rPr>
              <w:rFonts w:ascii="Segoe UI Light" w:hAnsi="Segoe UI Light" w:cs="Segoe UI"/>
              <w:color w:val="9D9D9D"/>
              <w:lang w:val="en-US"/>
            </w:rPr>
            <w:t>mail</w:t>
          </w:r>
          <w:r>
            <w:rPr>
              <w:rFonts w:ascii="Segoe UI Light" w:hAnsi="Segoe UI Light" w:cs="Segoe UI"/>
              <w:color w:val="9D9D9D"/>
            </w:rPr>
            <w:t xml:space="preserve">: </w:t>
          </w:r>
          <w:hyperlink r:id="rId2" w:history="1">
            <w:r>
              <w:rPr>
                <w:rStyle w:val="a8"/>
                <w:rFonts w:ascii="Segoe UI Light" w:hAnsi="Segoe UI Light" w:cs="Segoe UI"/>
                <w:color w:val="9D9D9D"/>
                <w:u w:val="none"/>
                <w:lang w:val="en-US"/>
              </w:rPr>
              <w:t>info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</w:rPr>
              <w:t>@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  <w:lang w:val="en-US"/>
              </w:rPr>
              <w:t>infra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</w:rPr>
              <w:t>-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  <w:lang w:val="en-US"/>
              </w:rPr>
              <w:t>konkurs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</w:rPr>
              <w:t>.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  <w:lang w:val="en-US"/>
              </w:rPr>
              <w:t>ru</w:t>
            </w:r>
          </w:hyperlink>
        </w:p>
        <w:p w:rsidR="009B3D8C" w:rsidRDefault="009B3D8C">
          <w:pPr>
            <w:pStyle w:val="ab"/>
            <w:rPr>
              <w:rFonts w:ascii="Segoe UI Light" w:hAnsi="Segoe UI Light" w:cs="Segoe UI"/>
              <w:color w:val="9D9D9D"/>
            </w:rPr>
          </w:pPr>
        </w:p>
        <w:p w:rsidR="009B3D8C" w:rsidRDefault="00484358">
          <w:pPr>
            <w:pStyle w:val="ab"/>
            <w:rPr>
              <w:color w:val="9D9D9D"/>
            </w:rPr>
          </w:pPr>
          <w:r>
            <w:rPr>
              <w:rFonts w:ascii="Segoe UI Light" w:hAnsi="Segoe UI Light" w:cs="Segoe UI"/>
              <w:color w:val="9D9D9D"/>
            </w:rPr>
            <w:t>infra-konkurs.ru</w:t>
          </w:r>
        </w:p>
      </w:tc>
    </w:tr>
  </w:tbl>
  <w:p w:rsidR="009B3D8C" w:rsidRDefault="009B3D8C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A3A9B"/>
    <w:multiLevelType w:val="multilevel"/>
    <w:tmpl w:val="F4BEE8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 w:themeColor="text1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245344E6"/>
    <w:multiLevelType w:val="multilevel"/>
    <w:tmpl w:val="F6940F90"/>
    <w:lvl w:ilvl="0">
      <w:start w:val="32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595959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>
    <w:nsid w:val="3CB473E4"/>
    <w:multiLevelType w:val="hybridMultilevel"/>
    <w:tmpl w:val="6D445764"/>
    <w:lvl w:ilvl="0" w:tplc="242AA6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3D8C"/>
    <w:rsid w:val="00484358"/>
    <w:rsid w:val="009B3D8C"/>
    <w:rsid w:val="00C77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B3D8C"/>
  </w:style>
  <w:style w:type="paragraph" w:styleId="1">
    <w:name w:val="heading 1"/>
    <w:basedOn w:val="a"/>
    <w:next w:val="a"/>
    <w:rsid w:val="009B3D8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9B3D8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9B3D8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9B3D8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9B3D8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9B3D8C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9B3D8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9B3D8C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9B3D8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9B3D8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B3D8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B3D8C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9B3D8C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9B3D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B3D8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js-phone-number">
    <w:name w:val="js-phone-number"/>
    <w:basedOn w:val="a0"/>
    <w:rsid w:val="009B3D8C"/>
  </w:style>
  <w:style w:type="character" w:customStyle="1" w:styleId="UnresolvedMention">
    <w:name w:val="Unresolved Mention"/>
    <w:basedOn w:val="a0"/>
    <w:uiPriority w:val="99"/>
    <w:semiHidden/>
    <w:unhideWhenUsed/>
    <w:rsid w:val="009B3D8C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9B3D8C"/>
    <w:pPr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en-US" w:eastAsia="en-US"/>
    </w:rPr>
  </w:style>
  <w:style w:type="paragraph" w:styleId="ab">
    <w:name w:val="header"/>
    <w:basedOn w:val="a"/>
    <w:link w:val="ac"/>
    <w:uiPriority w:val="99"/>
    <w:unhideWhenUsed/>
    <w:rsid w:val="009B3D8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B3D8C"/>
  </w:style>
  <w:style w:type="paragraph" w:styleId="ad">
    <w:name w:val="footer"/>
    <w:basedOn w:val="a"/>
    <w:link w:val="ae"/>
    <w:uiPriority w:val="99"/>
    <w:unhideWhenUsed/>
    <w:rsid w:val="009B3D8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B3D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table" w:styleId="a9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js-phone-number">
    <w:name w:val="js-phone-number"/>
    <w:basedOn w:val="a0"/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pPr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en-US" w:eastAsia="en-US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0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itkova@infra-konkurs.ru" TargetMode="Externa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infra-konkurs.ru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19A7F-1223-45E3-B535-5A3C4FAA0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Пользователь</cp:lastModifiedBy>
  <cp:revision>2</cp:revision>
  <dcterms:created xsi:type="dcterms:W3CDTF">2025-05-05T06:31:00Z</dcterms:created>
  <dcterms:modified xsi:type="dcterms:W3CDTF">2025-05-05T06:31:00Z</dcterms:modified>
</cp:coreProperties>
</file>