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32EE" w:rsidRPr="00062647" w:rsidRDefault="000D5211" w:rsidP="00BE281C">
      <w:pPr>
        <w:jc w:val="right"/>
        <w:rPr>
          <w:sz w:val="26"/>
          <w:szCs w:val="26"/>
        </w:rPr>
      </w:pPr>
      <w:r>
        <w:rPr>
          <w:color w:val="595959"/>
          <w:sz w:val="22"/>
        </w:rPr>
        <w:t xml:space="preserve"> </w:t>
      </w:r>
      <w:r w:rsidR="00316040" w:rsidRPr="00062647">
        <w:rPr>
          <w:sz w:val="26"/>
          <w:szCs w:val="26"/>
        </w:rPr>
        <w:t>Приложение</w:t>
      </w:r>
    </w:p>
    <w:p w:rsidR="002F32EE" w:rsidRPr="00062647" w:rsidRDefault="00113A74" w:rsidP="00BE281C">
      <w:pPr>
        <w:jc w:val="right"/>
        <w:rPr>
          <w:sz w:val="26"/>
          <w:szCs w:val="26"/>
        </w:rPr>
      </w:pPr>
      <w:r w:rsidRPr="00062647">
        <w:rPr>
          <w:sz w:val="26"/>
          <w:szCs w:val="26"/>
        </w:rPr>
        <w:t xml:space="preserve">к </w:t>
      </w:r>
      <w:r w:rsidR="00316040" w:rsidRPr="00062647">
        <w:rPr>
          <w:sz w:val="26"/>
          <w:szCs w:val="26"/>
        </w:rPr>
        <w:t>решению Совета депутатов</w:t>
      </w:r>
    </w:p>
    <w:p w:rsidR="00113A74" w:rsidRPr="00062647" w:rsidRDefault="002D09C7" w:rsidP="00BE281C">
      <w:pPr>
        <w:jc w:val="right"/>
        <w:rPr>
          <w:sz w:val="26"/>
          <w:szCs w:val="26"/>
        </w:rPr>
      </w:pPr>
      <w:r w:rsidRPr="00062647">
        <w:rPr>
          <w:sz w:val="26"/>
          <w:szCs w:val="26"/>
        </w:rPr>
        <w:t>Бейского района</w:t>
      </w:r>
    </w:p>
    <w:p w:rsidR="00113A74" w:rsidRPr="00062647" w:rsidRDefault="002D09C7" w:rsidP="00BE281C">
      <w:pPr>
        <w:jc w:val="right"/>
      </w:pPr>
      <w:r w:rsidRPr="00062647">
        <w:rPr>
          <w:sz w:val="26"/>
          <w:szCs w:val="26"/>
        </w:rPr>
        <w:t xml:space="preserve">от </w:t>
      </w:r>
      <w:r w:rsidR="002F32EE" w:rsidRPr="00062647">
        <w:rPr>
          <w:sz w:val="26"/>
          <w:szCs w:val="26"/>
        </w:rPr>
        <w:t>19.06.2024</w:t>
      </w:r>
      <w:r w:rsidR="00113A74" w:rsidRPr="00062647">
        <w:rPr>
          <w:sz w:val="26"/>
          <w:szCs w:val="26"/>
        </w:rPr>
        <w:t xml:space="preserve"> № </w:t>
      </w:r>
      <w:r w:rsidR="00B01191" w:rsidRPr="00062647">
        <w:rPr>
          <w:sz w:val="26"/>
          <w:szCs w:val="26"/>
        </w:rPr>
        <w:t>165</w:t>
      </w:r>
    </w:p>
    <w:p w:rsidR="00113A74" w:rsidRPr="00062647" w:rsidRDefault="00113A74" w:rsidP="00BE281C">
      <w:pPr>
        <w:jc w:val="right"/>
        <w:rPr>
          <w:color w:val="595959"/>
        </w:rPr>
      </w:pPr>
    </w:p>
    <w:p w:rsidR="000D5211" w:rsidRPr="00062647" w:rsidRDefault="000D5211" w:rsidP="000D5211">
      <w:pPr>
        <w:jc w:val="center"/>
        <w:rPr>
          <w:color w:val="595959"/>
          <w:sz w:val="10"/>
        </w:rPr>
      </w:pPr>
      <w:r w:rsidRPr="00062647">
        <w:rPr>
          <w:color w:val="595959"/>
          <w:sz w:val="10"/>
        </w:rPr>
        <w:t xml:space="preserve">                                                            </w:t>
      </w:r>
    </w:p>
    <w:p w:rsidR="000D5211" w:rsidRPr="00062647" w:rsidRDefault="000D5211" w:rsidP="000D5211">
      <w:pPr>
        <w:jc w:val="center"/>
      </w:pPr>
    </w:p>
    <w:p w:rsidR="000D5211" w:rsidRPr="00062647" w:rsidRDefault="00F33BE2" w:rsidP="007010FD">
      <w:pPr>
        <w:ind w:left="-425" w:right="-425" w:firstLine="709"/>
        <w:contextualSpacing/>
        <w:jc w:val="center"/>
        <w:rPr>
          <w:b/>
          <w:sz w:val="26"/>
          <w:szCs w:val="26"/>
        </w:rPr>
      </w:pPr>
      <w:r w:rsidRPr="00062647">
        <w:rPr>
          <w:b/>
          <w:sz w:val="26"/>
          <w:szCs w:val="26"/>
        </w:rPr>
        <w:t xml:space="preserve">МЕСТНЫЕ НОРМАТИВЫ </w:t>
      </w:r>
    </w:p>
    <w:p w:rsidR="00E32353" w:rsidRPr="00062647" w:rsidRDefault="00F33BE2" w:rsidP="007010FD">
      <w:pPr>
        <w:ind w:left="-425" w:right="-425" w:firstLine="709"/>
        <w:contextualSpacing/>
        <w:jc w:val="center"/>
        <w:rPr>
          <w:b/>
          <w:sz w:val="26"/>
          <w:szCs w:val="26"/>
        </w:rPr>
      </w:pPr>
      <w:r w:rsidRPr="00062647">
        <w:rPr>
          <w:b/>
          <w:sz w:val="26"/>
          <w:szCs w:val="26"/>
        </w:rPr>
        <w:t xml:space="preserve">ГРАДОСТРОИТЕЛЬНОГО ПРОЕКТИРОВАНИЯ </w:t>
      </w:r>
    </w:p>
    <w:p w:rsidR="000D5211" w:rsidRPr="00062647" w:rsidRDefault="00F33BE2" w:rsidP="007010FD">
      <w:pPr>
        <w:ind w:left="-426" w:right="-425" w:firstLine="709"/>
        <w:contextualSpacing/>
        <w:jc w:val="center"/>
        <w:rPr>
          <w:b/>
          <w:color w:val="404040"/>
          <w:sz w:val="26"/>
          <w:szCs w:val="26"/>
        </w:rPr>
      </w:pPr>
      <w:r w:rsidRPr="00062647">
        <w:rPr>
          <w:b/>
          <w:sz w:val="26"/>
          <w:szCs w:val="26"/>
        </w:rPr>
        <w:t>БЕЙСКОГО РАЙОНА РЕСПУБЛИКИ ХАКАСИЯ</w:t>
      </w:r>
    </w:p>
    <w:p w:rsidR="009B0CB0" w:rsidRPr="00062647" w:rsidRDefault="009B0CB0" w:rsidP="007010FD">
      <w:pPr>
        <w:ind w:firstLine="709"/>
        <w:rPr>
          <w:sz w:val="26"/>
          <w:szCs w:val="26"/>
        </w:rPr>
      </w:pPr>
    </w:p>
    <w:p w:rsidR="00AD018F" w:rsidRPr="00062647" w:rsidRDefault="00AD018F" w:rsidP="007010FD">
      <w:pPr>
        <w:autoSpaceDE w:val="0"/>
        <w:autoSpaceDN w:val="0"/>
        <w:adjustRightInd w:val="0"/>
        <w:ind w:firstLine="709"/>
        <w:jc w:val="both"/>
        <w:rPr>
          <w:spacing w:val="-6"/>
          <w:sz w:val="26"/>
          <w:szCs w:val="26"/>
          <w:lang w:eastAsia="en-US"/>
        </w:rPr>
      </w:pPr>
      <w:r w:rsidRPr="00062647">
        <w:rPr>
          <w:sz w:val="26"/>
          <w:szCs w:val="26"/>
        </w:rPr>
        <w:t>Местные нормативы градостроительного проектирования</w:t>
      </w:r>
      <w:r w:rsidRPr="00062647">
        <w:rPr>
          <w:rFonts w:eastAsiaTheme="minorHAnsi"/>
          <w:bCs/>
          <w:sz w:val="26"/>
          <w:szCs w:val="26"/>
          <w:lang w:eastAsia="en-US"/>
        </w:rPr>
        <w:t xml:space="preserve"> </w:t>
      </w:r>
      <w:r w:rsidR="00936DBA" w:rsidRPr="00062647">
        <w:rPr>
          <w:spacing w:val="-6"/>
          <w:sz w:val="26"/>
          <w:szCs w:val="26"/>
          <w:lang w:eastAsia="en-US"/>
        </w:rPr>
        <w:t>Бейского района</w:t>
      </w:r>
      <w:r w:rsidR="003E641A" w:rsidRPr="00062647">
        <w:rPr>
          <w:spacing w:val="-6"/>
          <w:sz w:val="26"/>
          <w:szCs w:val="26"/>
          <w:lang w:eastAsia="en-US"/>
        </w:rPr>
        <w:t xml:space="preserve"> </w:t>
      </w:r>
      <w:r w:rsidR="002D09C7" w:rsidRPr="00062647">
        <w:rPr>
          <w:spacing w:val="-6"/>
          <w:sz w:val="26"/>
          <w:szCs w:val="26"/>
          <w:lang w:eastAsia="en-US"/>
        </w:rPr>
        <w:t>Р</w:t>
      </w:r>
      <w:r w:rsidR="00161445" w:rsidRPr="00062647">
        <w:rPr>
          <w:spacing w:val="-6"/>
          <w:sz w:val="26"/>
          <w:szCs w:val="26"/>
          <w:lang w:eastAsia="en-US"/>
        </w:rPr>
        <w:t>еспублики Хакасия</w:t>
      </w:r>
      <w:r w:rsidR="00D01DD6" w:rsidRPr="00062647">
        <w:rPr>
          <w:spacing w:val="-6"/>
          <w:sz w:val="26"/>
          <w:szCs w:val="26"/>
          <w:lang w:eastAsia="en-US"/>
        </w:rPr>
        <w:t xml:space="preserve"> </w:t>
      </w:r>
      <w:r w:rsidRPr="00062647">
        <w:rPr>
          <w:sz w:val="26"/>
          <w:szCs w:val="26"/>
        </w:rPr>
        <w:t xml:space="preserve">(далее также </w:t>
      </w:r>
      <w:r w:rsidR="00650CC8" w:rsidRPr="00062647">
        <w:rPr>
          <w:sz w:val="26"/>
          <w:szCs w:val="26"/>
        </w:rPr>
        <w:t xml:space="preserve">- </w:t>
      </w:r>
      <w:r w:rsidRPr="00062647">
        <w:rPr>
          <w:sz w:val="26"/>
          <w:szCs w:val="26"/>
        </w:rPr>
        <w:t>МНГП) разработаны в соответствии с требованиями фе</w:t>
      </w:r>
      <w:r w:rsidR="000038A3" w:rsidRPr="00062647">
        <w:rPr>
          <w:sz w:val="26"/>
          <w:szCs w:val="26"/>
        </w:rPr>
        <w:t xml:space="preserve">дерального законодательства (статьи 29.1 – </w:t>
      </w:r>
      <w:r w:rsidRPr="00062647">
        <w:rPr>
          <w:sz w:val="26"/>
          <w:szCs w:val="26"/>
        </w:rPr>
        <w:t>29.4 Градостроит</w:t>
      </w:r>
      <w:r w:rsidR="00783079" w:rsidRPr="00062647">
        <w:rPr>
          <w:sz w:val="26"/>
          <w:szCs w:val="26"/>
        </w:rPr>
        <w:t>ельного кодекса Российской Феде</w:t>
      </w:r>
      <w:r w:rsidRPr="00062647">
        <w:rPr>
          <w:sz w:val="26"/>
          <w:szCs w:val="26"/>
        </w:rPr>
        <w:t>рации), регионального законодательства, нормативно-правовых актов органов местного самоуправл</w:t>
      </w:r>
      <w:r w:rsidR="007409C4" w:rsidRPr="00062647">
        <w:rPr>
          <w:sz w:val="26"/>
          <w:szCs w:val="26"/>
        </w:rPr>
        <w:t>ения муниципального образования</w:t>
      </w:r>
      <w:r w:rsidR="00650CC8" w:rsidRPr="00062647">
        <w:rPr>
          <w:sz w:val="26"/>
          <w:szCs w:val="26"/>
        </w:rPr>
        <w:t xml:space="preserve"> Бейский район</w:t>
      </w:r>
      <w:r w:rsidR="003E641A" w:rsidRPr="00062647">
        <w:rPr>
          <w:sz w:val="26"/>
          <w:szCs w:val="26"/>
        </w:rPr>
        <w:t>.</w:t>
      </w:r>
    </w:p>
    <w:p w:rsidR="000D5211" w:rsidRPr="00062647" w:rsidRDefault="000A373B" w:rsidP="007010FD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62647">
        <w:rPr>
          <w:sz w:val="26"/>
          <w:szCs w:val="26"/>
        </w:rPr>
        <w:t xml:space="preserve"> </w:t>
      </w:r>
      <w:r w:rsidR="00944346" w:rsidRPr="00062647">
        <w:rPr>
          <w:sz w:val="26"/>
          <w:szCs w:val="26"/>
        </w:rPr>
        <w:t xml:space="preserve"> </w:t>
      </w:r>
      <w:r w:rsidR="000D5211" w:rsidRPr="00062647">
        <w:rPr>
          <w:sz w:val="26"/>
          <w:szCs w:val="26"/>
        </w:rPr>
        <w:t xml:space="preserve">В соответствии с положениями Градостроительного </w:t>
      </w:r>
      <w:r w:rsidR="00650CC8" w:rsidRPr="00062647">
        <w:rPr>
          <w:sz w:val="26"/>
          <w:szCs w:val="26"/>
        </w:rPr>
        <w:t>к</w:t>
      </w:r>
      <w:r w:rsidR="000D5211" w:rsidRPr="00062647">
        <w:rPr>
          <w:sz w:val="26"/>
          <w:szCs w:val="26"/>
        </w:rPr>
        <w:t xml:space="preserve">одекса </w:t>
      </w:r>
      <w:r w:rsidR="003D6ECE" w:rsidRPr="00062647">
        <w:rPr>
          <w:sz w:val="26"/>
          <w:szCs w:val="26"/>
        </w:rPr>
        <w:t>Российской Федерации</w:t>
      </w:r>
      <w:r w:rsidR="000D5211" w:rsidRPr="00062647">
        <w:rPr>
          <w:sz w:val="26"/>
          <w:szCs w:val="26"/>
        </w:rPr>
        <w:t xml:space="preserve"> в состав местных нормативов градостроительного проектирования </w:t>
      </w:r>
      <w:r w:rsidR="00936DBA" w:rsidRPr="00062647">
        <w:rPr>
          <w:spacing w:val="-6"/>
          <w:sz w:val="26"/>
          <w:szCs w:val="26"/>
          <w:lang w:eastAsia="en-US"/>
        </w:rPr>
        <w:t>Бейского района</w:t>
      </w:r>
      <w:r w:rsidR="003E641A" w:rsidRPr="00062647">
        <w:rPr>
          <w:spacing w:val="-6"/>
          <w:sz w:val="26"/>
          <w:szCs w:val="26"/>
          <w:lang w:eastAsia="en-US"/>
        </w:rPr>
        <w:t xml:space="preserve"> </w:t>
      </w:r>
      <w:r w:rsidR="002D09C7" w:rsidRPr="00062647">
        <w:rPr>
          <w:spacing w:val="-6"/>
          <w:sz w:val="26"/>
          <w:szCs w:val="26"/>
          <w:lang w:eastAsia="en-US"/>
        </w:rPr>
        <w:t>Р</w:t>
      </w:r>
      <w:r w:rsidR="00161445" w:rsidRPr="00062647">
        <w:rPr>
          <w:spacing w:val="-6"/>
          <w:sz w:val="26"/>
          <w:szCs w:val="26"/>
          <w:lang w:eastAsia="en-US"/>
        </w:rPr>
        <w:t>еспублики Хакасия</w:t>
      </w:r>
      <w:r w:rsidR="00BE3D85" w:rsidRPr="00062647">
        <w:rPr>
          <w:spacing w:val="-6"/>
          <w:sz w:val="26"/>
          <w:szCs w:val="26"/>
          <w:lang w:eastAsia="en-US"/>
        </w:rPr>
        <w:t xml:space="preserve"> </w:t>
      </w:r>
      <w:r w:rsidR="000D5211" w:rsidRPr="00062647">
        <w:rPr>
          <w:sz w:val="26"/>
          <w:szCs w:val="26"/>
        </w:rPr>
        <w:t>входит основная часть</w:t>
      </w:r>
      <w:r w:rsidR="008B7DAE" w:rsidRPr="00062647">
        <w:rPr>
          <w:sz w:val="26"/>
          <w:szCs w:val="26"/>
        </w:rPr>
        <w:t xml:space="preserve"> </w:t>
      </w:r>
      <w:r w:rsidR="00650CC8" w:rsidRPr="00062647">
        <w:rPr>
          <w:sz w:val="26"/>
          <w:szCs w:val="26"/>
        </w:rPr>
        <w:t>(раздел</w:t>
      </w:r>
      <w:r w:rsidR="008B7DAE" w:rsidRPr="00062647">
        <w:rPr>
          <w:sz w:val="26"/>
          <w:szCs w:val="26"/>
        </w:rPr>
        <w:t xml:space="preserve"> 1</w:t>
      </w:r>
      <w:r w:rsidR="00650CC8" w:rsidRPr="00062647">
        <w:rPr>
          <w:sz w:val="26"/>
          <w:szCs w:val="26"/>
        </w:rPr>
        <w:t>)</w:t>
      </w:r>
      <w:r w:rsidR="000D5211" w:rsidRPr="00062647">
        <w:rPr>
          <w:sz w:val="26"/>
          <w:szCs w:val="26"/>
        </w:rPr>
        <w:t>, содержащая расчетные показатели, материалы по обоснованию</w:t>
      </w:r>
      <w:r w:rsidR="00650CC8" w:rsidRPr="00062647">
        <w:rPr>
          <w:sz w:val="26"/>
          <w:szCs w:val="26"/>
        </w:rPr>
        <w:t xml:space="preserve"> (раздел</w:t>
      </w:r>
      <w:r w:rsidR="008B7DAE" w:rsidRPr="00062647">
        <w:rPr>
          <w:sz w:val="26"/>
          <w:szCs w:val="26"/>
        </w:rPr>
        <w:t xml:space="preserve"> 2</w:t>
      </w:r>
      <w:r w:rsidR="00650CC8" w:rsidRPr="00062647">
        <w:rPr>
          <w:sz w:val="26"/>
          <w:szCs w:val="26"/>
        </w:rPr>
        <w:t>)</w:t>
      </w:r>
      <w:r w:rsidR="000D5211" w:rsidRPr="00062647">
        <w:rPr>
          <w:sz w:val="26"/>
          <w:szCs w:val="26"/>
        </w:rPr>
        <w:t>, правила и область применения расчетных показателей</w:t>
      </w:r>
      <w:r w:rsidR="00650CC8" w:rsidRPr="00062647">
        <w:rPr>
          <w:sz w:val="26"/>
          <w:szCs w:val="26"/>
        </w:rPr>
        <w:t xml:space="preserve"> (раздел</w:t>
      </w:r>
      <w:r w:rsidR="008B7DAE" w:rsidRPr="00062647">
        <w:rPr>
          <w:sz w:val="26"/>
          <w:szCs w:val="26"/>
        </w:rPr>
        <w:t xml:space="preserve"> 3</w:t>
      </w:r>
      <w:r w:rsidR="00650CC8" w:rsidRPr="00062647">
        <w:rPr>
          <w:sz w:val="26"/>
          <w:szCs w:val="26"/>
        </w:rPr>
        <w:t>)</w:t>
      </w:r>
      <w:r w:rsidR="000D5211" w:rsidRPr="00062647">
        <w:rPr>
          <w:sz w:val="26"/>
          <w:szCs w:val="26"/>
        </w:rPr>
        <w:t>, приведенных в основной части МНГП.</w:t>
      </w:r>
      <w:r w:rsidR="008B7DAE" w:rsidRPr="00062647">
        <w:rPr>
          <w:sz w:val="26"/>
          <w:szCs w:val="26"/>
        </w:rPr>
        <w:t xml:space="preserve"> </w:t>
      </w:r>
    </w:p>
    <w:p w:rsidR="000D5211" w:rsidRPr="00062647" w:rsidRDefault="000D5211" w:rsidP="007010FD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62647">
        <w:rPr>
          <w:sz w:val="26"/>
          <w:szCs w:val="26"/>
        </w:rPr>
        <w:t xml:space="preserve">В основной части </w:t>
      </w:r>
      <w:r w:rsidR="00650CC8" w:rsidRPr="00062647">
        <w:rPr>
          <w:sz w:val="26"/>
          <w:szCs w:val="26"/>
        </w:rPr>
        <w:t>р</w:t>
      </w:r>
      <w:r w:rsidR="008B7DAE" w:rsidRPr="00062647">
        <w:rPr>
          <w:sz w:val="26"/>
          <w:szCs w:val="26"/>
        </w:rPr>
        <w:t xml:space="preserve">аздела 1 </w:t>
      </w:r>
      <w:r w:rsidRPr="00062647">
        <w:rPr>
          <w:sz w:val="26"/>
          <w:szCs w:val="26"/>
        </w:rPr>
        <w:t>конкретизирован перечень видов объектов местного значения, установленных как правовой институт Градостроительным</w:t>
      </w:r>
      <w:r w:rsidR="00CD3551" w:rsidRPr="00062647">
        <w:rPr>
          <w:sz w:val="26"/>
          <w:szCs w:val="26"/>
        </w:rPr>
        <w:t xml:space="preserve"> кодексом Российской Федерации,</w:t>
      </w:r>
      <w:r w:rsidRPr="00062647">
        <w:rPr>
          <w:sz w:val="26"/>
          <w:szCs w:val="26"/>
        </w:rPr>
        <w:t xml:space="preserve"> </w:t>
      </w:r>
      <w:r w:rsidR="00374CF9" w:rsidRPr="00062647">
        <w:rPr>
          <w:sz w:val="26"/>
          <w:szCs w:val="26"/>
        </w:rPr>
        <w:t xml:space="preserve">Законом </w:t>
      </w:r>
      <w:r w:rsidR="00650CC8" w:rsidRPr="00062647">
        <w:rPr>
          <w:sz w:val="26"/>
          <w:szCs w:val="26"/>
        </w:rPr>
        <w:t>Р</w:t>
      </w:r>
      <w:r w:rsidR="00161445" w:rsidRPr="00062647">
        <w:rPr>
          <w:sz w:val="26"/>
          <w:szCs w:val="26"/>
        </w:rPr>
        <w:t>еспублики Хакасия</w:t>
      </w:r>
      <w:r w:rsidR="00374CF9" w:rsidRPr="00062647">
        <w:rPr>
          <w:sz w:val="26"/>
          <w:szCs w:val="26"/>
        </w:rPr>
        <w:t xml:space="preserve"> от </w:t>
      </w:r>
      <w:r w:rsidR="00BA34ED" w:rsidRPr="00062647">
        <w:rPr>
          <w:sz w:val="26"/>
          <w:szCs w:val="26"/>
        </w:rPr>
        <w:t>05</w:t>
      </w:r>
      <w:r w:rsidR="00374CF9" w:rsidRPr="00062647">
        <w:rPr>
          <w:sz w:val="26"/>
          <w:szCs w:val="26"/>
        </w:rPr>
        <w:t>.</w:t>
      </w:r>
      <w:r w:rsidR="00BA34ED" w:rsidRPr="00062647">
        <w:rPr>
          <w:sz w:val="26"/>
          <w:szCs w:val="26"/>
        </w:rPr>
        <w:t>10</w:t>
      </w:r>
      <w:r w:rsidR="00374CF9" w:rsidRPr="00062647">
        <w:rPr>
          <w:sz w:val="26"/>
          <w:szCs w:val="26"/>
        </w:rPr>
        <w:t>.20</w:t>
      </w:r>
      <w:r w:rsidR="009A2381" w:rsidRPr="00062647">
        <w:rPr>
          <w:sz w:val="26"/>
          <w:szCs w:val="26"/>
        </w:rPr>
        <w:t>1</w:t>
      </w:r>
      <w:r w:rsidR="00BA34ED" w:rsidRPr="00062647">
        <w:rPr>
          <w:sz w:val="26"/>
          <w:szCs w:val="26"/>
        </w:rPr>
        <w:t>2</w:t>
      </w:r>
      <w:r w:rsidR="00650CC8" w:rsidRPr="00062647">
        <w:rPr>
          <w:sz w:val="26"/>
          <w:szCs w:val="26"/>
        </w:rPr>
        <w:t xml:space="preserve"> </w:t>
      </w:r>
      <w:r w:rsidR="00B01191" w:rsidRPr="00062647">
        <w:rPr>
          <w:sz w:val="26"/>
          <w:szCs w:val="26"/>
        </w:rPr>
        <w:t xml:space="preserve">       </w:t>
      </w:r>
      <w:r w:rsidR="00650CC8" w:rsidRPr="00062647">
        <w:rPr>
          <w:sz w:val="26"/>
          <w:szCs w:val="26"/>
        </w:rPr>
        <w:t>№</w:t>
      </w:r>
      <w:r w:rsidR="00EC58C4" w:rsidRPr="00062647">
        <w:rPr>
          <w:sz w:val="26"/>
          <w:szCs w:val="26"/>
        </w:rPr>
        <w:t xml:space="preserve"> </w:t>
      </w:r>
      <w:r w:rsidR="00BA34ED" w:rsidRPr="00062647">
        <w:rPr>
          <w:sz w:val="26"/>
          <w:szCs w:val="26"/>
        </w:rPr>
        <w:t>83</w:t>
      </w:r>
      <w:r w:rsidR="00EC58C4" w:rsidRPr="00062647">
        <w:rPr>
          <w:sz w:val="26"/>
          <w:szCs w:val="26"/>
        </w:rPr>
        <w:t>-</w:t>
      </w:r>
      <w:r w:rsidR="00BA34ED" w:rsidRPr="00062647">
        <w:rPr>
          <w:sz w:val="26"/>
          <w:szCs w:val="26"/>
        </w:rPr>
        <w:t>ЗРХ</w:t>
      </w:r>
      <w:r w:rsidR="00374CF9" w:rsidRPr="00062647">
        <w:rPr>
          <w:sz w:val="26"/>
          <w:szCs w:val="26"/>
        </w:rPr>
        <w:t xml:space="preserve"> «</w:t>
      </w:r>
      <w:r w:rsidR="00BA34ED" w:rsidRPr="00062647">
        <w:rPr>
          <w:sz w:val="26"/>
          <w:szCs w:val="26"/>
        </w:rPr>
        <w:t>О градостроительной деятельности на территории Республики Хакасия</w:t>
      </w:r>
      <w:r w:rsidR="00374CF9" w:rsidRPr="00062647">
        <w:rPr>
          <w:sz w:val="26"/>
          <w:szCs w:val="26"/>
        </w:rPr>
        <w:t>»</w:t>
      </w:r>
      <w:r w:rsidRPr="00062647">
        <w:rPr>
          <w:sz w:val="26"/>
          <w:szCs w:val="26"/>
        </w:rPr>
        <w:t xml:space="preserve">, подлежащий отображению в документах территориального планирования </w:t>
      </w:r>
      <w:r w:rsidR="00936DBA" w:rsidRPr="00062647">
        <w:rPr>
          <w:sz w:val="26"/>
          <w:szCs w:val="26"/>
        </w:rPr>
        <w:t>Бейского района</w:t>
      </w:r>
      <w:r w:rsidR="00374CF9" w:rsidRPr="00062647">
        <w:rPr>
          <w:sz w:val="26"/>
          <w:szCs w:val="26"/>
        </w:rPr>
        <w:t xml:space="preserve"> </w:t>
      </w:r>
      <w:r w:rsidR="00421EFF" w:rsidRPr="00062647">
        <w:rPr>
          <w:sz w:val="26"/>
          <w:szCs w:val="26"/>
        </w:rPr>
        <w:t>Р</w:t>
      </w:r>
      <w:r w:rsidR="00161445" w:rsidRPr="00062647">
        <w:rPr>
          <w:sz w:val="26"/>
          <w:szCs w:val="26"/>
        </w:rPr>
        <w:t>еспублики Хакасия</w:t>
      </w:r>
      <w:r w:rsidR="00374CF9" w:rsidRPr="00062647">
        <w:rPr>
          <w:sz w:val="26"/>
          <w:szCs w:val="26"/>
        </w:rPr>
        <w:t>.</w:t>
      </w:r>
    </w:p>
    <w:p w:rsidR="000D5211" w:rsidRPr="00062647" w:rsidRDefault="004236B4" w:rsidP="007010FD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62647">
        <w:rPr>
          <w:sz w:val="26"/>
          <w:szCs w:val="26"/>
        </w:rPr>
        <w:t>Перечень о</w:t>
      </w:r>
      <w:r w:rsidR="000D5211" w:rsidRPr="00062647">
        <w:rPr>
          <w:sz w:val="26"/>
          <w:szCs w:val="26"/>
        </w:rPr>
        <w:t>бъект</w:t>
      </w:r>
      <w:r w:rsidRPr="00062647">
        <w:rPr>
          <w:sz w:val="26"/>
          <w:szCs w:val="26"/>
        </w:rPr>
        <w:t>ов</w:t>
      </w:r>
      <w:r w:rsidR="000D5211" w:rsidRPr="00062647">
        <w:rPr>
          <w:sz w:val="26"/>
          <w:szCs w:val="26"/>
        </w:rPr>
        <w:t xml:space="preserve"> местного значения соответствует как федеральному законодательству, так и градостроительным, социально-экономическим и природно-ландшафтным особенностям территории</w:t>
      </w:r>
      <w:r w:rsidR="007B2AB8" w:rsidRPr="00062647">
        <w:rPr>
          <w:sz w:val="26"/>
          <w:szCs w:val="26"/>
        </w:rPr>
        <w:t xml:space="preserve"> </w:t>
      </w:r>
      <w:r w:rsidR="00650CC8" w:rsidRPr="00062647">
        <w:rPr>
          <w:sz w:val="26"/>
          <w:szCs w:val="26"/>
        </w:rPr>
        <w:t>Р</w:t>
      </w:r>
      <w:r w:rsidR="00161445" w:rsidRPr="00062647">
        <w:rPr>
          <w:sz w:val="26"/>
          <w:szCs w:val="26"/>
        </w:rPr>
        <w:t>еспублики Хакасия</w:t>
      </w:r>
      <w:r w:rsidR="007B2AB8" w:rsidRPr="00062647">
        <w:rPr>
          <w:sz w:val="26"/>
          <w:szCs w:val="26"/>
        </w:rPr>
        <w:t xml:space="preserve"> </w:t>
      </w:r>
      <w:r w:rsidR="000D5211" w:rsidRPr="00062647">
        <w:rPr>
          <w:sz w:val="26"/>
          <w:szCs w:val="26"/>
        </w:rPr>
        <w:t xml:space="preserve">и местному </w:t>
      </w:r>
      <w:r w:rsidR="00D45E48" w:rsidRPr="00062647">
        <w:rPr>
          <w:sz w:val="26"/>
          <w:szCs w:val="26"/>
        </w:rPr>
        <w:t>законодательству и сгруппирован</w:t>
      </w:r>
      <w:r w:rsidR="000D5211" w:rsidRPr="00062647">
        <w:rPr>
          <w:sz w:val="26"/>
          <w:szCs w:val="26"/>
        </w:rPr>
        <w:t xml:space="preserve"> по областям полномочий органов местного самоуправления  и применения местных нормативов градостроительного проектирования, соответствующих установленным Градостроительным кодексом </w:t>
      </w:r>
      <w:r w:rsidR="003D6ECE" w:rsidRPr="00062647">
        <w:rPr>
          <w:sz w:val="26"/>
          <w:szCs w:val="26"/>
        </w:rPr>
        <w:t>Российской Федерации</w:t>
      </w:r>
      <w:r w:rsidR="000D5211" w:rsidRPr="00062647">
        <w:rPr>
          <w:sz w:val="26"/>
          <w:szCs w:val="26"/>
        </w:rPr>
        <w:t xml:space="preserve"> и Федеральным з</w:t>
      </w:r>
      <w:r w:rsidR="00B01191" w:rsidRPr="00062647">
        <w:rPr>
          <w:sz w:val="26"/>
          <w:szCs w:val="26"/>
        </w:rPr>
        <w:t xml:space="preserve">аконом от 06.10.2003 </w:t>
      </w:r>
      <w:r w:rsidR="00650CC8" w:rsidRPr="00062647">
        <w:rPr>
          <w:sz w:val="26"/>
          <w:szCs w:val="26"/>
        </w:rPr>
        <w:t>№</w:t>
      </w:r>
      <w:r w:rsidR="00B01191" w:rsidRPr="00062647">
        <w:rPr>
          <w:sz w:val="26"/>
          <w:szCs w:val="26"/>
        </w:rPr>
        <w:t xml:space="preserve"> </w:t>
      </w:r>
      <w:r w:rsidR="00650CC8" w:rsidRPr="00062647">
        <w:rPr>
          <w:sz w:val="26"/>
          <w:szCs w:val="26"/>
        </w:rPr>
        <w:t xml:space="preserve">131-ФЗ </w:t>
      </w:r>
      <w:r w:rsidR="00B01191" w:rsidRPr="00062647">
        <w:rPr>
          <w:sz w:val="26"/>
          <w:szCs w:val="26"/>
        </w:rPr>
        <w:t xml:space="preserve">             </w:t>
      </w:r>
      <w:r w:rsidR="000D5211" w:rsidRPr="00062647">
        <w:rPr>
          <w:sz w:val="26"/>
          <w:szCs w:val="26"/>
        </w:rPr>
        <w:t xml:space="preserve">«Об общих принципах организации местного самоуправления». </w:t>
      </w:r>
    </w:p>
    <w:p w:rsidR="002D09C7" w:rsidRPr="00062647" w:rsidRDefault="002D09C7" w:rsidP="007010FD">
      <w:pPr>
        <w:autoSpaceDE w:val="0"/>
        <w:autoSpaceDN w:val="0"/>
        <w:adjustRightInd w:val="0"/>
        <w:ind w:firstLine="851"/>
        <w:jc w:val="both"/>
        <w:rPr>
          <w:b/>
          <w:sz w:val="28"/>
          <w:szCs w:val="28"/>
          <w:u w:val="single"/>
        </w:rPr>
      </w:pPr>
    </w:p>
    <w:p w:rsidR="003D6ECE" w:rsidRPr="00062647" w:rsidRDefault="006F3782" w:rsidP="007010FD">
      <w:pPr>
        <w:autoSpaceDE w:val="0"/>
        <w:autoSpaceDN w:val="0"/>
        <w:adjustRightInd w:val="0"/>
        <w:ind w:firstLine="709"/>
        <w:jc w:val="both"/>
        <w:rPr>
          <w:rFonts w:eastAsia="Calibri"/>
          <w:b/>
          <w:sz w:val="26"/>
          <w:szCs w:val="26"/>
          <w:lang w:eastAsia="en-US"/>
        </w:rPr>
      </w:pPr>
      <w:r w:rsidRPr="00062647">
        <w:rPr>
          <w:b/>
          <w:sz w:val="26"/>
          <w:szCs w:val="26"/>
        </w:rPr>
        <w:t xml:space="preserve">Раздел </w:t>
      </w:r>
      <w:r w:rsidR="00BB7BE3" w:rsidRPr="00062647">
        <w:rPr>
          <w:b/>
          <w:sz w:val="26"/>
          <w:szCs w:val="26"/>
        </w:rPr>
        <w:t xml:space="preserve">1. </w:t>
      </w:r>
      <w:r w:rsidRPr="00062647">
        <w:rPr>
          <w:b/>
          <w:sz w:val="26"/>
          <w:szCs w:val="26"/>
        </w:rPr>
        <w:t>Основная часть мест</w:t>
      </w:r>
      <w:r w:rsidRPr="00062647">
        <w:rPr>
          <w:rFonts w:eastAsia="Calibri"/>
          <w:b/>
          <w:sz w:val="26"/>
          <w:szCs w:val="26"/>
          <w:lang w:eastAsia="en-US"/>
        </w:rPr>
        <w:t xml:space="preserve">ных нормативов градостроительного проектирования </w:t>
      </w:r>
      <w:r w:rsidR="00936DBA" w:rsidRPr="00062647">
        <w:rPr>
          <w:rFonts w:eastAsia="Calibri"/>
          <w:b/>
          <w:sz w:val="26"/>
          <w:szCs w:val="26"/>
          <w:lang w:eastAsia="en-US"/>
        </w:rPr>
        <w:t>Бейского района</w:t>
      </w:r>
      <w:r w:rsidR="00C045DF" w:rsidRPr="00062647">
        <w:rPr>
          <w:rFonts w:eastAsia="Calibri"/>
          <w:b/>
          <w:sz w:val="26"/>
          <w:szCs w:val="26"/>
          <w:lang w:eastAsia="en-US"/>
        </w:rPr>
        <w:t xml:space="preserve"> </w:t>
      </w:r>
      <w:r w:rsidR="002D09C7" w:rsidRPr="00062647">
        <w:rPr>
          <w:rFonts w:eastAsia="Calibri"/>
          <w:b/>
          <w:sz w:val="26"/>
          <w:szCs w:val="26"/>
          <w:lang w:eastAsia="en-US"/>
        </w:rPr>
        <w:t>Р</w:t>
      </w:r>
      <w:r w:rsidR="00161445" w:rsidRPr="00062647">
        <w:rPr>
          <w:rFonts w:eastAsia="Calibri"/>
          <w:b/>
          <w:sz w:val="26"/>
          <w:szCs w:val="26"/>
          <w:lang w:eastAsia="en-US"/>
        </w:rPr>
        <w:t>еспублики Хакасия</w:t>
      </w:r>
    </w:p>
    <w:p w:rsidR="00B01191" w:rsidRPr="00062647" w:rsidRDefault="00B01191" w:rsidP="007010FD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BB7BE3" w:rsidRPr="00062647" w:rsidRDefault="00BB7BE3" w:rsidP="007010FD">
      <w:pPr>
        <w:autoSpaceDE w:val="0"/>
        <w:ind w:firstLine="709"/>
        <w:jc w:val="both"/>
        <w:rPr>
          <w:rFonts w:eastAsia="TimesNewRomanPSMT"/>
          <w:sz w:val="26"/>
          <w:szCs w:val="26"/>
        </w:rPr>
      </w:pPr>
      <w:r w:rsidRPr="00062647">
        <w:rPr>
          <w:rFonts w:eastAsia="TimesNewRomanPSMT"/>
          <w:sz w:val="26"/>
          <w:szCs w:val="26"/>
        </w:rPr>
        <w:t xml:space="preserve">Расчетные показатели минимально допустимого уровня обеспеченности объектами местного значения и максимально допустимого уровня территориальной доступности таких объектов для населения </w:t>
      </w:r>
      <w:r w:rsidR="00936DBA" w:rsidRPr="00062647">
        <w:rPr>
          <w:rFonts w:eastAsia="TimesNewRomanPSMT"/>
          <w:sz w:val="26"/>
          <w:szCs w:val="26"/>
        </w:rPr>
        <w:t>Бейского района</w:t>
      </w:r>
      <w:r w:rsidR="00EA7B48" w:rsidRPr="00062647">
        <w:rPr>
          <w:rFonts w:eastAsia="TimesNewRomanPSMT"/>
          <w:sz w:val="26"/>
          <w:szCs w:val="26"/>
        </w:rPr>
        <w:t xml:space="preserve"> </w:t>
      </w:r>
      <w:r w:rsidRPr="00062647">
        <w:rPr>
          <w:rFonts w:eastAsia="TimesNewRomanPSMT"/>
          <w:sz w:val="26"/>
          <w:szCs w:val="26"/>
        </w:rPr>
        <w:t>установлены исходя из текущей обеспеченности объектами местного значения, фактической потребности населения в тех или иных услугах и объектах, с учетом динамики социально-экономического развития, приоритетов градостроительного развития региона и муниципального образования, демографической ситуации и уровня жизни населения.</w:t>
      </w:r>
    </w:p>
    <w:p w:rsidR="00BB7BE3" w:rsidRPr="00062647" w:rsidRDefault="00BB7BE3" w:rsidP="007010FD">
      <w:pPr>
        <w:autoSpaceDE w:val="0"/>
        <w:ind w:firstLine="709"/>
        <w:jc w:val="both"/>
        <w:rPr>
          <w:rFonts w:eastAsia="TimesNewRomanPSMT"/>
          <w:sz w:val="26"/>
          <w:szCs w:val="26"/>
        </w:rPr>
      </w:pPr>
      <w:r w:rsidRPr="00062647">
        <w:rPr>
          <w:rFonts w:eastAsia="TimesNewRomanPSMT"/>
          <w:sz w:val="26"/>
          <w:szCs w:val="26"/>
        </w:rPr>
        <w:lastRenderedPageBreak/>
        <w:t>Обоснование расчетных показателей, принятых в основной части</w:t>
      </w:r>
      <w:r w:rsidR="00534DB4" w:rsidRPr="00062647">
        <w:rPr>
          <w:rFonts w:eastAsia="TimesNewRomanPSMT"/>
          <w:sz w:val="26"/>
          <w:szCs w:val="26"/>
        </w:rPr>
        <w:t xml:space="preserve"> </w:t>
      </w:r>
      <w:r w:rsidR="00650CC8" w:rsidRPr="00062647">
        <w:rPr>
          <w:rFonts w:eastAsia="TimesNewRomanPSMT"/>
          <w:sz w:val="26"/>
          <w:szCs w:val="26"/>
        </w:rPr>
        <w:t>р</w:t>
      </w:r>
      <w:r w:rsidR="00534DB4" w:rsidRPr="00062647">
        <w:rPr>
          <w:rFonts w:eastAsia="TimesNewRomanPSMT"/>
          <w:sz w:val="26"/>
          <w:szCs w:val="26"/>
        </w:rPr>
        <w:t>аздела 1</w:t>
      </w:r>
      <w:r w:rsidRPr="00062647">
        <w:rPr>
          <w:rFonts w:eastAsia="TimesNewRomanPSMT"/>
          <w:sz w:val="26"/>
          <w:szCs w:val="26"/>
        </w:rPr>
        <w:t xml:space="preserve"> МНГП приведено в </w:t>
      </w:r>
      <w:r w:rsidR="00650CC8" w:rsidRPr="00062647">
        <w:rPr>
          <w:rFonts w:eastAsia="TimesNewRomanPSMT"/>
          <w:sz w:val="26"/>
          <w:szCs w:val="26"/>
        </w:rPr>
        <w:t>р</w:t>
      </w:r>
      <w:r w:rsidR="00534DB4" w:rsidRPr="00062647">
        <w:rPr>
          <w:rFonts w:eastAsia="TimesNewRomanPSMT"/>
          <w:sz w:val="26"/>
          <w:szCs w:val="26"/>
        </w:rPr>
        <w:t xml:space="preserve">азделе </w:t>
      </w:r>
      <w:r w:rsidRPr="00062647">
        <w:rPr>
          <w:rFonts w:eastAsia="TimesNewRomanPSMT"/>
          <w:sz w:val="26"/>
          <w:szCs w:val="26"/>
        </w:rPr>
        <w:t xml:space="preserve">2 </w:t>
      </w:r>
      <w:r w:rsidR="00B01191" w:rsidRPr="00062647">
        <w:rPr>
          <w:rFonts w:eastAsia="TimesNewRomanPSMT"/>
          <w:sz w:val="26"/>
          <w:szCs w:val="26"/>
        </w:rPr>
        <w:t>МНГП</w:t>
      </w:r>
      <w:r w:rsidRPr="00062647">
        <w:rPr>
          <w:rFonts w:eastAsia="TimesNewRomanPSMT"/>
          <w:sz w:val="26"/>
          <w:szCs w:val="26"/>
        </w:rPr>
        <w:t>.</w:t>
      </w:r>
    </w:p>
    <w:p w:rsidR="007010FD" w:rsidRPr="00062647" w:rsidRDefault="007010FD" w:rsidP="007010FD">
      <w:pPr>
        <w:autoSpaceDE w:val="0"/>
        <w:ind w:firstLine="709"/>
        <w:jc w:val="both"/>
        <w:rPr>
          <w:rFonts w:eastAsia="TimesNewRomanPSMT"/>
          <w:sz w:val="26"/>
          <w:szCs w:val="26"/>
        </w:rPr>
      </w:pPr>
    </w:p>
    <w:p w:rsidR="00650CC8" w:rsidRPr="00062647" w:rsidRDefault="00650CC8" w:rsidP="007010FD">
      <w:pPr>
        <w:autoSpaceDE w:val="0"/>
        <w:ind w:firstLine="709"/>
        <w:jc w:val="both"/>
        <w:rPr>
          <w:rFonts w:eastAsia="Calibri"/>
          <w:b/>
          <w:sz w:val="26"/>
          <w:szCs w:val="26"/>
          <w:lang w:eastAsia="en-US"/>
        </w:rPr>
      </w:pPr>
      <w:r w:rsidRPr="00062647">
        <w:rPr>
          <w:b/>
          <w:sz w:val="26"/>
          <w:szCs w:val="26"/>
        </w:rPr>
        <w:t>1.1</w:t>
      </w:r>
      <w:r w:rsidR="00B01191" w:rsidRPr="00062647">
        <w:rPr>
          <w:b/>
          <w:sz w:val="26"/>
          <w:szCs w:val="26"/>
        </w:rPr>
        <w:t xml:space="preserve">. </w:t>
      </w:r>
      <w:r w:rsidRPr="00062647">
        <w:rPr>
          <w:b/>
          <w:sz w:val="26"/>
          <w:szCs w:val="26"/>
        </w:rPr>
        <w:t>Расчетные показатели минимально допустимого уровня обеспеченности объектами в области автомобильных дорог местного значения, транспортного обслуживания населения и показатели максимально допустимого уровня территориальной доступности таких объектов для населения</w:t>
      </w:r>
      <w:r w:rsidRPr="00062647">
        <w:rPr>
          <w:rFonts w:eastAsia="Calibri"/>
          <w:b/>
          <w:sz w:val="26"/>
          <w:szCs w:val="26"/>
          <w:lang w:eastAsia="en-US"/>
        </w:rPr>
        <w:t xml:space="preserve"> Бейского района Республики Хакасия</w:t>
      </w:r>
    </w:p>
    <w:p w:rsidR="00B01191" w:rsidRPr="00062647" w:rsidRDefault="00B01191" w:rsidP="007010FD">
      <w:pPr>
        <w:autoSpaceDE w:val="0"/>
        <w:ind w:firstLine="709"/>
        <w:jc w:val="both"/>
        <w:rPr>
          <w:b/>
          <w:sz w:val="26"/>
          <w:szCs w:val="26"/>
        </w:rPr>
      </w:pPr>
    </w:p>
    <w:p w:rsidR="00AC3E43" w:rsidRPr="00062647" w:rsidRDefault="00AC3E43" w:rsidP="007010FD">
      <w:pPr>
        <w:autoSpaceDE w:val="0"/>
        <w:ind w:firstLine="709"/>
        <w:jc w:val="both"/>
        <w:rPr>
          <w:rFonts w:eastAsia="TimesNewRomanPSMT"/>
          <w:sz w:val="26"/>
          <w:szCs w:val="26"/>
        </w:rPr>
      </w:pPr>
      <w:r w:rsidRPr="00062647">
        <w:rPr>
          <w:rFonts w:eastAsia="TimesNewRomanPSMT"/>
          <w:sz w:val="26"/>
          <w:szCs w:val="26"/>
        </w:rPr>
        <w:t>Расчетные показатели для объектов в области автомобильных дорог местного значения и транспортного обслуживания установлены в соответствии с индивидуальными особенностями пространственной организации муниципального образования. 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объектов, представлены в таблицах 1.1.1</w:t>
      </w:r>
      <w:r w:rsidR="002A0E60" w:rsidRPr="00062647">
        <w:rPr>
          <w:rFonts w:eastAsia="TimesNewRomanPSMT"/>
          <w:sz w:val="26"/>
          <w:szCs w:val="26"/>
        </w:rPr>
        <w:t xml:space="preserve"> – </w:t>
      </w:r>
      <w:r w:rsidRPr="00062647">
        <w:rPr>
          <w:rFonts w:eastAsia="TimesNewRomanPSMT"/>
          <w:sz w:val="26"/>
          <w:szCs w:val="26"/>
        </w:rPr>
        <w:t>1.1.</w:t>
      </w:r>
      <w:r w:rsidR="00BD474E" w:rsidRPr="00062647">
        <w:rPr>
          <w:rFonts w:eastAsia="TimesNewRomanPSMT"/>
          <w:sz w:val="26"/>
          <w:szCs w:val="26"/>
        </w:rPr>
        <w:t>5</w:t>
      </w:r>
      <w:r w:rsidRPr="00062647">
        <w:rPr>
          <w:rFonts w:eastAsia="TimesNewRomanPSMT"/>
          <w:sz w:val="26"/>
          <w:szCs w:val="26"/>
        </w:rPr>
        <w:t>.</w:t>
      </w:r>
    </w:p>
    <w:p w:rsidR="00AC3E43" w:rsidRPr="00062647" w:rsidRDefault="00AC3E43" w:rsidP="007010FD">
      <w:pPr>
        <w:autoSpaceDE w:val="0"/>
        <w:ind w:firstLine="709"/>
        <w:jc w:val="both"/>
        <w:rPr>
          <w:rFonts w:eastAsia="TimesNewRomanPSMT"/>
          <w:sz w:val="26"/>
          <w:szCs w:val="26"/>
        </w:rPr>
      </w:pPr>
      <w:r w:rsidRPr="00062647">
        <w:rPr>
          <w:rFonts w:eastAsia="TimesNewRomanPSMT"/>
          <w:sz w:val="26"/>
          <w:szCs w:val="26"/>
        </w:rPr>
        <w:t xml:space="preserve">Классификацию категорий улиц и дорог необходимо принимать в соответствии с положениями </w:t>
      </w:r>
      <w:r w:rsidR="00043E79" w:rsidRPr="00062647">
        <w:rPr>
          <w:rFonts w:eastAsia="TimesNewRomanPSMT"/>
          <w:sz w:val="26"/>
          <w:szCs w:val="26"/>
        </w:rPr>
        <w:t>СП 42.13330.2016. Свод правил. Градостроительство. Планировка и застройка городских и сельских поселений. Актуализированная редакция СНиП 2.07.01-89*</w:t>
      </w:r>
      <w:r w:rsidRPr="00062647">
        <w:rPr>
          <w:rFonts w:eastAsia="TimesNewRomanPSMT"/>
          <w:sz w:val="26"/>
          <w:szCs w:val="26"/>
        </w:rPr>
        <w:t>.</w:t>
      </w:r>
    </w:p>
    <w:p w:rsidR="00AC3E43" w:rsidRPr="00062647" w:rsidRDefault="00AC3E43" w:rsidP="007010FD">
      <w:pPr>
        <w:autoSpaceDE w:val="0"/>
        <w:ind w:firstLine="709"/>
        <w:jc w:val="both"/>
        <w:rPr>
          <w:rFonts w:eastAsia="TimesNewRomanPSMT"/>
          <w:sz w:val="26"/>
          <w:szCs w:val="26"/>
        </w:rPr>
      </w:pPr>
      <w:r w:rsidRPr="00062647">
        <w:rPr>
          <w:rFonts w:eastAsia="TimesNewRomanPSMT"/>
          <w:sz w:val="26"/>
          <w:szCs w:val="26"/>
        </w:rPr>
        <w:t xml:space="preserve">Расчетные параметры улиц и дорог (расчетная скорость движения, ширина полосы движения, число полос движения, наименьший радиус кривых в плане, наибольший продольный уклон, наименьший радиус вертикальной выпуклой кривой, наименьший радиус вертикальной вогнутой кривой, наименьшая ширина пешеходной части тротуара) принимаются согласно </w:t>
      </w:r>
      <w:r w:rsidR="002A0E60" w:rsidRPr="00062647">
        <w:rPr>
          <w:rFonts w:eastAsia="TimesNewRomanPSMT"/>
          <w:sz w:val="26"/>
          <w:szCs w:val="26"/>
        </w:rPr>
        <w:t>п</w:t>
      </w:r>
      <w:r w:rsidR="000038A3" w:rsidRPr="00062647">
        <w:rPr>
          <w:rFonts w:eastAsia="TimesNewRomanPSMT"/>
          <w:sz w:val="26"/>
          <w:szCs w:val="26"/>
        </w:rPr>
        <w:t xml:space="preserve">ункта </w:t>
      </w:r>
      <w:r w:rsidR="002A0E60" w:rsidRPr="00062647">
        <w:rPr>
          <w:rFonts w:eastAsia="TimesNewRomanPSMT"/>
          <w:sz w:val="26"/>
          <w:szCs w:val="26"/>
        </w:rPr>
        <w:t>11.5, т</w:t>
      </w:r>
      <w:r w:rsidRPr="00062647">
        <w:rPr>
          <w:rFonts w:eastAsia="TimesNewRomanPSMT"/>
          <w:sz w:val="26"/>
          <w:szCs w:val="26"/>
        </w:rPr>
        <w:t>аблицы 11.2 СП 42.13330.2016.</w:t>
      </w:r>
    </w:p>
    <w:p w:rsidR="00AC3E43" w:rsidRPr="00062647" w:rsidRDefault="00AC3E43" w:rsidP="007010FD">
      <w:pPr>
        <w:autoSpaceDE w:val="0"/>
        <w:ind w:firstLine="709"/>
        <w:jc w:val="both"/>
        <w:rPr>
          <w:rFonts w:eastAsia="TimesNewRomanPSMT"/>
          <w:sz w:val="26"/>
          <w:szCs w:val="26"/>
        </w:rPr>
      </w:pPr>
      <w:r w:rsidRPr="00062647">
        <w:rPr>
          <w:rFonts w:eastAsia="TimesNewRomanPSMT"/>
          <w:sz w:val="26"/>
          <w:szCs w:val="26"/>
        </w:rPr>
        <w:t>Определение площади земельных участков для размещения автомобильных дорог (площади постоянного отвода автомобильной дороги) определяется в соответствии с Постановлением Правительства Р</w:t>
      </w:r>
      <w:r w:rsidR="002A0E60" w:rsidRPr="00062647">
        <w:rPr>
          <w:rFonts w:eastAsia="TimesNewRomanPSMT"/>
          <w:sz w:val="26"/>
          <w:szCs w:val="26"/>
        </w:rPr>
        <w:t xml:space="preserve">оссийской Федерации </w:t>
      </w:r>
      <w:r w:rsidRPr="00062647">
        <w:rPr>
          <w:rFonts w:eastAsia="TimesNewRomanPSMT"/>
          <w:sz w:val="26"/>
          <w:szCs w:val="26"/>
        </w:rPr>
        <w:t xml:space="preserve">от 02.09.2009 </w:t>
      </w:r>
      <w:r w:rsidR="002A0E60" w:rsidRPr="00062647">
        <w:rPr>
          <w:rFonts w:eastAsia="TimesNewRomanPSMT"/>
          <w:sz w:val="26"/>
          <w:szCs w:val="26"/>
        </w:rPr>
        <w:t>№</w:t>
      </w:r>
      <w:r w:rsidRPr="00062647">
        <w:rPr>
          <w:rFonts w:eastAsia="TimesNewRomanPSMT"/>
          <w:sz w:val="26"/>
          <w:szCs w:val="26"/>
        </w:rPr>
        <w:t xml:space="preserve"> 717 «О нормах отвода земель для размещения автомобильных дорог и (или) объектов дорожного сервиса».</w:t>
      </w:r>
    </w:p>
    <w:p w:rsidR="00AC3E43" w:rsidRPr="00062647" w:rsidRDefault="00AC3E43" w:rsidP="007010FD">
      <w:pPr>
        <w:autoSpaceDE w:val="0"/>
        <w:ind w:firstLine="709"/>
        <w:jc w:val="both"/>
        <w:rPr>
          <w:rFonts w:eastAsia="TimesNewRomanPSMT"/>
          <w:sz w:val="26"/>
          <w:szCs w:val="26"/>
        </w:rPr>
      </w:pPr>
      <w:r w:rsidRPr="00062647">
        <w:rPr>
          <w:rFonts w:eastAsia="TimesNewRomanPSMT"/>
          <w:sz w:val="26"/>
          <w:szCs w:val="26"/>
        </w:rPr>
        <w:t>Проектирование парковых дорог, проездов, необходимо осуществлять в соответствии с характеристиками, приведенными в таблицах 11.5 и 11.6 СП 42.13330.2016.</w:t>
      </w:r>
    </w:p>
    <w:p w:rsidR="00AC3E43" w:rsidRPr="00062647" w:rsidRDefault="00AC3E43" w:rsidP="007010FD">
      <w:pPr>
        <w:autoSpaceDE w:val="0"/>
        <w:ind w:firstLine="709"/>
        <w:jc w:val="both"/>
        <w:rPr>
          <w:rFonts w:eastAsia="TimesNewRomanPSMT"/>
          <w:sz w:val="26"/>
          <w:szCs w:val="26"/>
        </w:rPr>
      </w:pPr>
      <w:r w:rsidRPr="00062647">
        <w:rPr>
          <w:rFonts w:eastAsia="TimesNewRomanPSMT"/>
          <w:sz w:val="26"/>
          <w:szCs w:val="26"/>
        </w:rPr>
        <w:t>Параметры поперечных профилей автомобильных дорог необходимо выбирать, руководствуясь п</w:t>
      </w:r>
      <w:r w:rsidR="000038A3" w:rsidRPr="00062647">
        <w:rPr>
          <w:rFonts w:eastAsia="TimesNewRomanPSMT"/>
          <w:sz w:val="26"/>
          <w:szCs w:val="26"/>
        </w:rPr>
        <w:t xml:space="preserve">унктами </w:t>
      </w:r>
      <w:r w:rsidRPr="00062647">
        <w:rPr>
          <w:rFonts w:eastAsia="TimesNewRomanPSMT"/>
          <w:sz w:val="26"/>
          <w:szCs w:val="26"/>
        </w:rPr>
        <w:t>11.10 – 11.12, таблицей 11.7 СП 42.13330.2016.</w:t>
      </w:r>
    </w:p>
    <w:p w:rsidR="00AC3E43" w:rsidRPr="00062647" w:rsidRDefault="00AC3E43" w:rsidP="007010FD">
      <w:pPr>
        <w:autoSpaceDE w:val="0"/>
        <w:ind w:firstLine="709"/>
        <w:jc w:val="both"/>
        <w:rPr>
          <w:rFonts w:eastAsia="TimesNewRomanPSMT"/>
          <w:sz w:val="26"/>
          <w:szCs w:val="26"/>
        </w:rPr>
      </w:pPr>
      <w:r w:rsidRPr="00062647">
        <w:rPr>
          <w:rFonts w:eastAsia="TimesNewRomanPSMT"/>
          <w:sz w:val="26"/>
          <w:szCs w:val="26"/>
        </w:rPr>
        <w:t xml:space="preserve">Радиусы закругления бортового камня или кромки проезжей части улиц, дорог следует принимать по расчету, но не менее 6 м, при отсутствии движения допускается принимать 1,0 м. Для общественного транспорта радиусы закругления устанавливаются в соответствии с техническими требованиями эксплуатации этих видов транспорта. </w:t>
      </w:r>
    </w:p>
    <w:p w:rsidR="00AC3E43" w:rsidRPr="00062647" w:rsidRDefault="00AC3E43" w:rsidP="007010FD">
      <w:pPr>
        <w:autoSpaceDE w:val="0"/>
        <w:ind w:firstLine="709"/>
        <w:jc w:val="both"/>
        <w:rPr>
          <w:rFonts w:eastAsia="TimesNewRomanPSMT"/>
          <w:sz w:val="26"/>
          <w:szCs w:val="26"/>
        </w:rPr>
      </w:pPr>
      <w:r w:rsidRPr="00062647">
        <w:rPr>
          <w:rFonts w:eastAsia="TimesNewRomanPSMT"/>
          <w:sz w:val="26"/>
          <w:szCs w:val="26"/>
        </w:rPr>
        <w:t>На нерегулируемых перекрестках и примыканиях улиц и дорог, а также на пешеходных переходах необходимо предусматривать треугольники видимости. Размеры сто</w:t>
      </w:r>
      <w:r w:rsidR="00650CC8" w:rsidRPr="00062647">
        <w:rPr>
          <w:rFonts w:eastAsia="TimesNewRomanPSMT"/>
          <w:sz w:val="26"/>
          <w:szCs w:val="26"/>
        </w:rPr>
        <w:t>рон треугольника для условий «транспорт-транспорт» и для условий «пешеход-транспорт»</w:t>
      </w:r>
      <w:r w:rsidRPr="00062647">
        <w:rPr>
          <w:rFonts w:eastAsia="TimesNewRomanPSMT"/>
          <w:sz w:val="26"/>
          <w:szCs w:val="26"/>
        </w:rPr>
        <w:t xml:space="preserve"> должны быть определены по расчету</w:t>
      </w:r>
      <w:r w:rsidR="002E1A0E" w:rsidRPr="00062647">
        <w:rPr>
          <w:rFonts w:eastAsia="TimesNewRomanPSMT"/>
          <w:sz w:val="26"/>
          <w:szCs w:val="26"/>
        </w:rPr>
        <w:t xml:space="preserve"> (в соответствии с требованиями положений нормативных документов по проектированию улиц и дорог исходя из конкретных условий местности)</w:t>
      </w:r>
      <w:r w:rsidRPr="00062647">
        <w:rPr>
          <w:rFonts w:eastAsia="TimesNewRomanPSMT"/>
          <w:sz w:val="26"/>
          <w:szCs w:val="26"/>
        </w:rPr>
        <w:t xml:space="preserve">. В пределах треугольников видимости не допускается размещение зданий, сооружений, передвижных </w:t>
      </w:r>
      <w:r w:rsidRPr="00062647">
        <w:rPr>
          <w:rFonts w:eastAsia="TimesNewRomanPSMT"/>
          <w:sz w:val="26"/>
          <w:szCs w:val="26"/>
        </w:rPr>
        <w:lastRenderedPageBreak/>
        <w:t>предметов (киосков, фургонов, реклам, малых архитектурных форм и др.), деревьев и кустарников высотой более 0,5 м.</w:t>
      </w:r>
    </w:p>
    <w:p w:rsidR="00AC3E43" w:rsidRPr="00062647" w:rsidRDefault="00AC3E43" w:rsidP="007010FD">
      <w:pPr>
        <w:autoSpaceDE w:val="0"/>
        <w:ind w:firstLine="709"/>
        <w:jc w:val="both"/>
        <w:rPr>
          <w:rFonts w:eastAsia="TimesNewRomanPSMT"/>
          <w:sz w:val="26"/>
          <w:szCs w:val="26"/>
        </w:rPr>
      </w:pPr>
      <w:r w:rsidRPr="00062647">
        <w:rPr>
          <w:rFonts w:eastAsia="TimesNewRomanPSMT"/>
          <w:sz w:val="26"/>
          <w:szCs w:val="26"/>
        </w:rPr>
        <w:t xml:space="preserve">Классификацию пересечений магистральных улиц и параметры проектирования пересечений улиц необходимо принимать в соответствии с </w:t>
      </w:r>
      <w:r w:rsidR="000038A3" w:rsidRPr="00062647">
        <w:rPr>
          <w:rFonts w:eastAsia="TimesNewRomanPSMT"/>
          <w:sz w:val="26"/>
          <w:szCs w:val="26"/>
        </w:rPr>
        <w:t xml:space="preserve">пунктами </w:t>
      </w:r>
      <w:r w:rsidRPr="00062647">
        <w:rPr>
          <w:rFonts w:eastAsia="TimesNewRomanPSMT"/>
          <w:sz w:val="26"/>
          <w:szCs w:val="26"/>
        </w:rPr>
        <w:t>11.18, 11.19, 11.20 СП 42.13330.2016.</w:t>
      </w:r>
    </w:p>
    <w:p w:rsidR="00AC3E43" w:rsidRPr="00062647" w:rsidRDefault="00AC3E43" w:rsidP="007010FD">
      <w:pPr>
        <w:autoSpaceDE w:val="0"/>
        <w:ind w:firstLine="709"/>
        <w:jc w:val="both"/>
        <w:rPr>
          <w:rFonts w:eastAsia="TimesNewRomanPSMT"/>
          <w:sz w:val="26"/>
          <w:szCs w:val="26"/>
        </w:rPr>
      </w:pPr>
      <w:r w:rsidRPr="00062647">
        <w:rPr>
          <w:rFonts w:eastAsia="TimesNewRomanPSMT"/>
          <w:sz w:val="26"/>
          <w:szCs w:val="26"/>
        </w:rPr>
        <w:t xml:space="preserve">Иные расчетные параметры проектирования автомобильных дорог и улиц принимать в соответствии с </w:t>
      </w:r>
      <w:r w:rsidR="00C94DFF" w:rsidRPr="00062647">
        <w:rPr>
          <w:rFonts w:eastAsia="TimesNewRomanPSMT"/>
          <w:sz w:val="26"/>
          <w:szCs w:val="26"/>
        </w:rPr>
        <w:t>СП 34.13330.2021. Свод правил. Автомобильные дороги. СНиП 2.05.02-85*</w:t>
      </w:r>
      <w:r w:rsidRPr="00062647">
        <w:rPr>
          <w:rFonts w:eastAsia="TimesNewRomanPSMT"/>
          <w:sz w:val="26"/>
          <w:szCs w:val="26"/>
        </w:rPr>
        <w:t>. Любые отклонения от расчетных параметров, определенных в СП 42.13330.2016 и СП 34.13330.20</w:t>
      </w:r>
      <w:r w:rsidR="00C94DFF" w:rsidRPr="00062647">
        <w:rPr>
          <w:rFonts w:eastAsia="TimesNewRomanPSMT"/>
          <w:sz w:val="26"/>
          <w:szCs w:val="26"/>
        </w:rPr>
        <w:t>21</w:t>
      </w:r>
      <w:r w:rsidRPr="00062647">
        <w:rPr>
          <w:rFonts w:eastAsia="TimesNewRomanPSMT"/>
          <w:sz w:val="26"/>
          <w:szCs w:val="26"/>
        </w:rPr>
        <w:t xml:space="preserve"> необходимо обосновать детальными конкретными расчетами.</w:t>
      </w:r>
    </w:p>
    <w:p w:rsidR="00AC3E43" w:rsidRPr="00062647" w:rsidRDefault="00AC3E43" w:rsidP="007010FD">
      <w:pPr>
        <w:autoSpaceDE w:val="0"/>
        <w:ind w:firstLine="709"/>
        <w:jc w:val="both"/>
        <w:rPr>
          <w:rFonts w:eastAsia="TimesNewRomanPSMT"/>
          <w:sz w:val="26"/>
          <w:szCs w:val="26"/>
        </w:rPr>
      </w:pPr>
      <w:r w:rsidRPr="00062647">
        <w:rPr>
          <w:rFonts w:eastAsia="TimesNewRomanPSMT"/>
          <w:sz w:val="26"/>
          <w:szCs w:val="26"/>
        </w:rPr>
        <w:t>Расчетные параметры проектирования дорог производственных предприятий необходимо принимать в соответствии с требованиями СП 37.13330.2012 Промышленный транспорт. Актуализированная редакция СНиП 2.05.07-91*.</w:t>
      </w:r>
    </w:p>
    <w:p w:rsidR="00AC3E43" w:rsidRPr="00062647" w:rsidRDefault="00AC3E43" w:rsidP="007010FD">
      <w:pPr>
        <w:autoSpaceDE w:val="0"/>
        <w:ind w:firstLine="709"/>
        <w:jc w:val="both"/>
        <w:rPr>
          <w:rFonts w:eastAsia="TimesNewRomanPSMT"/>
          <w:sz w:val="26"/>
          <w:szCs w:val="26"/>
        </w:rPr>
      </w:pPr>
      <w:r w:rsidRPr="00062647">
        <w:rPr>
          <w:rFonts w:eastAsia="TimesNewRomanPSMT"/>
          <w:sz w:val="26"/>
          <w:szCs w:val="26"/>
        </w:rPr>
        <w:t>Расчетные показатели и параметры проектирования мостов, эстакад, путепроводов и труб под насыпями необходимо принимать в соответствии с положениями СП 35.13330.2011 Мосты и трубы. Актуализированная редакция СНиП 2.05.03-84*, СП 259.1325800.2016 Мосты в условиях плотной городской застройки. Правила проектирования.</w:t>
      </w:r>
    </w:p>
    <w:p w:rsidR="000F5BC9" w:rsidRPr="00062647" w:rsidRDefault="000F5BC9" w:rsidP="007010FD">
      <w:pPr>
        <w:autoSpaceDE w:val="0"/>
        <w:ind w:firstLine="709"/>
        <w:jc w:val="both"/>
        <w:rPr>
          <w:rFonts w:eastAsia="TimesNewRomanPSMT"/>
          <w:sz w:val="26"/>
          <w:szCs w:val="26"/>
        </w:rPr>
      </w:pPr>
    </w:p>
    <w:p w:rsidR="00327687" w:rsidRPr="00062647" w:rsidRDefault="00327687" w:rsidP="007010FD">
      <w:pPr>
        <w:autoSpaceDE w:val="0"/>
        <w:ind w:firstLine="709"/>
        <w:jc w:val="both"/>
        <w:rPr>
          <w:b/>
          <w:color w:val="000000" w:themeColor="text1"/>
          <w:sz w:val="26"/>
          <w:szCs w:val="26"/>
        </w:rPr>
      </w:pPr>
      <w:r w:rsidRPr="00062647">
        <w:rPr>
          <w:b/>
          <w:color w:val="000000" w:themeColor="text1"/>
          <w:sz w:val="26"/>
          <w:szCs w:val="26"/>
        </w:rPr>
        <w:t>Расчетные показатели в области дорог муниципального значения</w:t>
      </w:r>
    </w:p>
    <w:p w:rsidR="000F5BC9" w:rsidRPr="00062647" w:rsidRDefault="000F5BC9" w:rsidP="007010FD">
      <w:pPr>
        <w:autoSpaceDE w:val="0"/>
        <w:ind w:firstLine="709"/>
        <w:jc w:val="both"/>
        <w:rPr>
          <w:b/>
          <w:color w:val="000000" w:themeColor="text1"/>
          <w:sz w:val="26"/>
          <w:szCs w:val="26"/>
        </w:rPr>
      </w:pPr>
    </w:p>
    <w:p w:rsidR="00AC3E43" w:rsidRPr="00062647" w:rsidRDefault="00327687" w:rsidP="007010FD">
      <w:pPr>
        <w:autoSpaceDE w:val="0"/>
        <w:ind w:firstLine="709"/>
        <w:jc w:val="both"/>
        <w:rPr>
          <w:color w:val="000000" w:themeColor="text1"/>
          <w:sz w:val="26"/>
          <w:szCs w:val="26"/>
        </w:rPr>
      </w:pPr>
      <w:r w:rsidRPr="00062647">
        <w:rPr>
          <w:color w:val="000000" w:themeColor="text1"/>
          <w:sz w:val="26"/>
          <w:szCs w:val="26"/>
        </w:rPr>
        <w:t xml:space="preserve">Плотность </w:t>
      </w:r>
      <w:r w:rsidR="00AE5745" w:rsidRPr="00062647">
        <w:rPr>
          <w:color w:val="000000" w:themeColor="text1"/>
          <w:sz w:val="26"/>
          <w:szCs w:val="26"/>
        </w:rPr>
        <w:t xml:space="preserve">автомобильных дорог общей сети </w:t>
      </w:r>
      <w:r w:rsidRPr="00062647">
        <w:rPr>
          <w:color w:val="000000" w:themeColor="text1"/>
          <w:sz w:val="26"/>
          <w:szCs w:val="26"/>
        </w:rPr>
        <w:t xml:space="preserve">– </w:t>
      </w:r>
      <w:r w:rsidR="00A34C5C" w:rsidRPr="00062647">
        <w:rPr>
          <w:color w:val="000000" w:themeColor="text1"/>
          <w:sz w:val="26"/>
          <w:szCs w:val="26"/>
        </w:rPr>
        <w:t>85</w:t>
      </w:r>
      <w:r w:rsidR="00AA1622" w:rsidRPr="00062647">
        <w:rPr>
          <w:color w:val="000000" w:themeColor="text1"/>
          <w:sz w:val="26"/>
          <w:szCs w:val="26"/>
        </w:rPr>
        <w:t>,</w:t>
      </w:r>
      <w:r w:rsidR="00A34C5C" w:rsidRPr="00062647">
        <w:rPr>
          <w:color w:val="000000" w:themeColor="text1"/>
          <w:sz w:val="26"/>
          <w:szCs w:val="26"/>
        </w:rPr>
        <w:t>2</w:t>
      </w:r>
      <w:r w:rsidRPr="00062647">
        <w:rPr>
          <w:color w:val="000000" w:themeColor="text1"/>
          <w:sz w:val="26"/>
          <w:szCs w:val="26"/>
        </w:rPr>
        <w:t xml:space="preserve"> </w:t>
      </w:r>
      <w:r w:rsidR="0000332B" w:rsidRPr="00062647">
        <w:rPr>
          <w:color w:val="000000" w:themeColor="text1"/>
          <w:sz w:val="26"/>
          <w:szCs w:val="26"/>
        </w:rPr>
        <w:t>кв. км</w:t>
      </w:r>
      <w:r w:rsidRPr="00062647">
        <w:rPr>
          <w:color w:val="000000" w:themeColor="text1"/>
          <w:sz w:val="26"/>
          <w:szCs w:val="26"/>
        </w:rPr>
        <w:t xml:space="preserve"> на</w:t>
      </w:r>
      <w:r w:rsidR="00AE5745" w:rsidRPr="00062647">
        <w:rPr>
          <w:color w:val="000000" w:themeColor="text1"/>
          <w:sz w:val="26"/>
          <w:szCs w:val="26"/>
        </w:rPr>
        <w:t xml:space="preserve"> </w:t>
      </w:r>
      <w:r w:rsidR="0000332B" w:rsidRPr="00062647">
        <w:rPr>
          <w:color w:val="000000" w:themeColor="text1"/>
          <w:sz w:val="26"/>
          <w:szCs w:val="26"/>
        </w:rPr>
        <w:t>1000 кв. км</w:t>
      </w:r>
      <w:r w:rsidR="00AE5745" w:rsidRPr="00062647">
        <w:rPr>
          <w:color w:val="000000" w:themeColor="text1"/>
          <w:sz w:val="26"/>
          <w:szCs w:val="26"/>
        </w:rPr>
        <w:t xml:space="preserve"> территории</w:t>
      </w:r>
      <w:r w:rsidR="000F5BC9" w:rsidRPr="00062647">
        <w:rPr>
          <w:color w:val="000000" w:themeColor="text1"/>
          <w:sz w:val="26"/>
          <w:szCs w:val="26"/>
        </w:rPr>
        <w:t>.</w:t>
      </w:r>
    </w:p>
    <w:p w:rsidR="00AC3E43" w:rsidRPr="00062647" w:rsidRDefault="00AC3E43" w:rsidP="007010FD">
      <w:pPr>
        <w:autoSpaceDE w:val="0"/>
        <w:ind w:firstLine="709"/>
        <w:jc w:val="both"/>
        <w:rPr>
          <w:rFonts w:eastAsia="TimesNewRomanPSMT"/>
          <w:sz w:val="26"/>
          <w:szCs w:val="26"/>
        </w:rPr>
      </w:pPr>
      <w:r w:rsidRPr="00062647">
        <w:rPr>
          <w:rFonts w:eastAsia="TimesNewRomanPSMT"/>
          <w:sz w:val="26"/>
          <w:szCs w:val="26"/>
        </w:rPr>
        <w:t xml:space="preserve">Расчетные показатели объектов местного значения </w:t>
      </w:r>
      <w:r w:rsidR="00936DBA" w:rsidRPr="00062647">
        <w:rPr>
          <w:rFonts w:eastAsia="TimesNewRomanPSMT"/>
          <w:sz w:val="26"/>
          <w:szCs w:val="26"/>
        </w:rPr>
        <w:t>Бейского района</w:t>
      </w:r>
      <w:r w:rsidR="00F25685" w:rsidRPr="00062647">
        <w:rPr>
          <w:rFonts w:eastAsia="TimesNewRomanPSMT"/>
          <w:sz w:val="26"/>
          <w:szCs w:val="26"/>
        </w:rPr>
        <w:t xml:space="preserve"> </w:t>
      </w:r>
      <w:r w:rsidRPr="00062647">
        <w:rPr>
          <w:rFonts w:eastAsia="TimesNewRomanPSMT"/>
          <w:sz w:val="26"/>
          <w:szCs w:val="26"/>
        </w:rPr>
        <w:t>в области транспортного обслуживания населения в части обеспечения работы общественного транспорта, представлены в таблице 1.1.</w:t>
      </w:r>
      <w:r w:rsidR="00BD474E" w:rsidRPr="00062647">
        <w:rPr>
          <w:rFonts w:eastAsia="TimesNewRomanPSMT"/>
          <w:sz w:val="26"/>
          <w:szCs w:val="26"/>
        </w:rPr>
        <w:t>1</w:t>
      </w:r>
      <w:r w:rsidRPr="00062647">
        <w:rPr>
          <w:rFonts w:eastAsia="TimesNewRomanPSMT"/>
          <w:sz w:val="26"/>
          <w:szCs w:val="26"/>
        </w:rPr>
        <w:t>.</w:t>
      </w:r>
    </w:p>
    <w:p w:rsidR="00AC3E43" w:rsidRPr="00062647" w:rsidRDefault="00AC3E43" w:rsidP="00AC3E43">
      <w:pPr>
        <w:ind w:firstLine="851"/>
        <w:jc w:val="right"/>
        <w:rPr>
          <w:sz w:val="26"/>
          <w:szCs w:val="26"/>
        </w:rPr>
      </w:pPr>
      <w:r w:rsidRPr="00062647">
        <w:rPr>
          <w:sz w:val="26"/>
          <w:szCs w:val="26"/>
        </w:rPr>
        <w:t>Таблица 1.1.</w:t>
      </w:r>
      <w:r w:rsidR="00BD474E" w:rsidRPr="00062647">
        <w:rPr>
          <w:sz w:val="26"/>
          <w:szCs w:val="26"/>
        </w:rPr>
        <w:t>1</w:t>
      </w:r>
    </w:p>
    <w:tbl>
      <w:tblPr>
        <w:tblW w:w="9357" w:type="dxa"/>
        <w:tblInd w:w="108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2268"/>
        <w:gridCol w:w="1843"/>
        <w:gridCol w:w="1843"/>
        <w:gridCol w:w="1559"/>
        <w:gridCol w:w="1277"/>
      </w:tblGrid>
      <w:tr w:rsidR="00AC3E43" w:rsidRPr="00062647" w:rsidTr="006249CE">
        <w:trPr>
          <w:trHeight w:val="778"/>
          <w:tblHeader/>
        </w:trPr>
        <w:tc>
          <w:tcPr>
            <w:tcW w:w="567" w:type="dxa"/>
            <w:vMerge w:val="restart"/>
            <w:shd w:val="clear" w:color="auto" w:fill="FFFFFF" w:themeFill="background1"/>
            <w:vAlign w:val="center"/>
            <w:hideMark/>
          </w:tcPr>
          <w:p w:rsidR="00AC3E43" w:rsidRPr="00062647" w:rsidRDefault="00AC3E43" w:rsidP="007F0617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062647">
              <w:rPr>
                <w:b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2268" w:type="dxa"/>
            <w:vMerge w:val="restart"/>
            <w:shd w:val="clear" w:color="auto" w:fill="FFFFFF" w:themeFill="background1"/>
            <w:vAlign w:val="center"/>
          </w:tcPr>
          <w:p w:rsidR="00AC3E43" w:rsidRPr="00062647" w:rsidRDefault="00AC3E43" w:rsidP="007F0617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062647">
              <w:rPr>
                <w:b/>
                <w:sz w:val="22"/>
                <w:szCs w:val="22"/>
                <w:lang w:eastAsia="en-US"/>
              </w:rPr>
              <w:t xml:space="preserve">Наименование </w:t>
            </w:r>
          </w:p>
          <w:p w:rsidR="00AC3E43" w:rsidRPr="00062647" w:rsidRDefault="00AC3E43" w:rsidP="007F0617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062647">
              <w:rPr>
                <w:b/>
                <w:sz w:val="22"/>
                <w:szCs w:val="22"/>
                <w:lang w:eastAsia="en-US"/>
              </w:rPr>
              <w:t>объекта</w:t>
            </w:r>
          </w:p>
          <w:p w:rsidR="00AC3E43" w:rsidRPr="00062647" w:rsidRDefault="00AC3E43" w:rsidP="007F0617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3686" w:type="dxa"/>
            <w:gridSpan w:val="2"/>
            <w:shd w:val="clear" w:color="auto" w:fill="FFFFFF" w:themeFill="background1"/>
            <w:vAlign w:val="center"/>
            <w:hideMark/>
          </w:tcPr>
          <w:p w:rsidR="00AC3E43" w:rsidRPr="00062647" w:rsidRDefault="00AC3E43" w:rsidP="007F0617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062647">
              <w:rPr>
                <w:b/>
                <w:sz w:val="22"/>
                <w:szCs w:val="22"/>
                <w:lang w:eastAsia="en-US"/>
              </w:rPr>
              <w:t xml:space="preserve">Минимально допустимый уровень </w:t>
            </w:r>
          </w:p>
          <w:p w:rsidR="00AC3E43" w:rsidRPr="00062647" w:rsidRDefault="00AC3E43" w:rsidP="007F0617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062647">
              <w:rPr>
                <w:b/>
                <w:sz w:val="22"/>
                <w:szCs w:val="22"/>
                <w:lang w:eastAsia="en-US"/>
              </w:rPr>
              <w:t>обеспеченности</w:t>
            </w:r>
          </w:p>
        </w:tc>
        <w:tc>
          <w:tcPr>
            <w:tcW w:w="2836" w:type="dxa"/>
            <w:gridSpan w:val="2"/>
            <w:shd w:val="clear" w:color="auto" w:fill="FFFFFF" w:themeFill="background1"/>
            <w:vAlign w:val="center"/>
            <w:hideMark/>
          </w:tcPr>
          <w:p w:rsidR="00AC3E43" w:rsidRPr="00062647" w:rsidRDefault="00AC3E43" w:rsidP="007F0617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062647">
              <w:rPr>
                <w:b/>
                <w:sz w:val="22"/>
                <w:szCs w:val="22"/>
                <w:lang w:eastAsia="en-US"/>
              </w:rPr>
              <w:t>Максимально допустимый уровень территориальной доступности</w:t>
            </w:r>
          </w:p>
        </w:tc>
      </w:tr>
      <w:tr w:rsidR="00AC3E43" w:rsidRPr="00062647" w:rsidTr="006249CE">
        <w:trPr>
          <w:trHeight w:val="505"/>
          <w:tblHeader/>
        </w:trPr>
        <w:tc>
          <w:tcPr>
            <w:tcW w:w="567" w:type="dxa"/>
            <w:vMerge/>
            <w:vAlign w:val="center"/>
            <w:hideMark/>
          </w:tcPr>
          <w:p w:rsidR="00AC3E43" w:rsidRPr="00062647" w:rsidRDefault="00AC3E43" w:rsidP="007F0617">
            <w:pPr>
              <w:rPr>
                <w:b/>
                <w:lang w:eastAsia="en-US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AC3E43" w:rsidRPr="00062647" w:rsidRDefault="00AC3E43" w:rsidP="007F0617">
            <w:pPr>
              <w:rPr>
                <w:b/>
                <w:lang w:eastAsia="en-US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:rsidR="00AC3E43" w:rsidRPr="00062647" w:rsidRDefault="00AC3E43" w:rsidP="007F0617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062647">
              <w:rPr>
                <w:b/>
                <w:sz w:val="22"/>
                <w:szCs w:val="22"/>
                <w:lang w:eastAsia="en-US"/>
              </w:rPr>
              <w:t xml:space="preserve">Единица </w:t>
            </w:r>
          </w:p>
          <w:p w:rsidR="00AC3E43" w:rsidRPr="00062647" w:rsidRDefault="00AC3E43" w:rsidP="007F0617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062647">
              <w:rPr>
                <w:b/>
                <w:sz w:val="22"/>
                <w:szCs w:val="22"/>
                <w:lang w:eastAsia="en-US"/>
              </w:rPr>
              <w:t>измерения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:rsidR="00AC3E43" w:rsidRPr="00062647" w:rsidRDefault="00AC3E43" w:rsidP="007F0617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062647">
              <w:rPr>
                <w:b/>
                <w:sz w:val="22"/>
                <w:szCs w:val="22"/>
                <w:lang w:eastAsia="en-US"/>
              </w:rPr>
              <w:t>Величина</w:t>
            </w:r>
          </w:p>
        </w:tc>
        <w:tc>
          <w:tcPr>
            <w:tcW w:w="1559" w:type="dxa"/>
            <w:shd w:val="clear" w:color="auto" w:fill="FFFFFF" w:themeFill="background1"/>
            <w:vAlign w:val="center"/>
            <w:hideMark/>
          </w:tcPr>
          <w:p w:rsidR="00AC3E43" w:rsidRPr="00062647" w:rsidRDefault="00AC3E43" w:rsidP="007F0617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062647">
              <w:rPr>
                <w:b/>
                <w:sz w:val="22"/>
                <w:szCs w:val="22"/>
                <w:lang w:eastAsia="en-US"/>
              </w:rPr>
              <w:t xml:space="preserve">Единица </w:t>
            </w:r>
          </w:p>
          <w:p w:rsidR="00AC3E43" w:rsidRPr="00062647" w:rsidRDefault="00AC3E43" w:rsidP="007F0617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062647">
              <w:rPr>
                <w:b/>
                <w:sz w:val="22"/>
                <w:szCs w:val="22"/>
                <w:lang w:eastAsia="en-US"/>
              </w:rPr>
              <w:t>измерения</w:t>
            </w:r>
          </w:p>
        </w:tc>
        <w:tc>
          <w:tcPr>
            <w:tcW w:w="1277" w:type="dxa"/>
            <w:shd w:val="clear" w:color="auto" w:fill="FFFFFF" w:themeFill="background1"/>
            <w:vAlign w:val="center"/>
            <w:hideMark/>
          </w:tcPr>
          <w:p w:rsidR="00AC3E43" w:rsidRPr="00062647" w:rsidRDefault="00AC3E43" w:rsidP="007F0617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062647">
              <w:rPr>
                <w:b/>
                <w:sz w:val="22"/>
                <w:szCs w:val="22"/>
                <w:lang w:eastAsia="en-US"/>
              </w:rPr>
              <w:t>Величина</w:t>
            </w:r>
          </w:p>
        </w:tc>
      </w:tr>
      <w:tr w:rsidR="00AC3E43" w:rsidRPr="00062647" w:rsidTr="006249CE">
        <w:trPr>
          <w:trHeight w:val="408"/>
        </w:trPr>
        <w:tc>
          <w:tcPr>
            <w:tcW w:w="567" w:type="dxa"/>
            <w:vMerge w:val="restart"/>
          </w:tcPr>
          <w:p w:rsidR="00AC3E43" w:rsidRPr="00062647" w:rsidRDefault="00AC3E43" w:rsidP="007F0617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062647">
              <w:rPr>
                <w:b/>
                <w:sz w:val="22"/>
                <w:szCs w:val="22"/>
                <w:lang w:val="en-US" w:eastAsia="en-US"/>
              </w:rPr>
              <w:t>1</w:t>
            </w:r>
            <w:r w:rsidRPr="00062647">
              <w:rPr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268" w:type="dxa"/>
            <w:vMerge w:val="restart"/>
          </w:tcPr>
          <w:p w:rsidR="00AC3E43" w:rsidRPr="00062647" w:rsidRDefault="00AC3E43" w:rsidP="005C3A6C">
            <w:pPr>
              <w:tabs>
                <w:tab w:val="left" w:pos="6780"/>
              </w:tabs>
              <w:contextualSpacing/>
              <w:rPr>
                <w:spacing w:val="-6"/>
                <w:sz w:val="22"/>
                <w:szCs w:val="22"/>
              </w:rPr>
            </w:pPr>
            <w:r w:rsidRPr="00062647">
              <w:rPr>
                <w:spacing w:val="-6"/>
                <w:sz w:val="22"/>
                <w:szCs w:val="22"/>
              </w:rPr>
              <w:t>Остановка общественного пассажирского транспорта</w:t>
            </w:r>
          </w:p>
        </w:tc>
        <w:tc>
          <w:tcPr>
            <w:tcW w:w="1843" w:type="dxa"/>
            <w:vMerge w:val="restart"/>
          </w:tcPr>
          <w:p w:rsidR="00AC3E43" w:rsidRPr="00062647" w:rsidRDefault="00AC3E43" w:rsidP="005C3A6C">
            <w:pPr>
              <w:tabs>
                <w:tab w:val="left" w:pos="6780"/>
              </w:tabs>
              <w:contextualSpacing/>
              <w:jc w:val="center"/>
              <w:rPr>
                <w:spacing w:val="-6"/>
                <w:sz w:val="22"/>
                <w:szCs w:val="22"/>
              </w:rPr>
            </w:pPr>
            <w:r w:rsidRPr="00062647">
              <w:rPr>
                <w:spacing w:val="-6"/>
                <w:sz w:val="22"/>
                <w:szCs w:val="22"/>
              </w:rPr>
              <w:t xml:space="preserve">объект </w:t>
            </w:r>
          </w:p>
        </w:tc>
        <w:tc>
          <w:tcPr>
            <w:tcW w:w="1843" w:type="dxa"/>
            <w:vAlign w:val="center"/>
          </w:tcPr>
          <w:p w:rsidR="00AC3E43" w:rsidRPr="00062647" w:rsidRDefault="00AC3E43" w:rsidP="005C3A6C">
            <w:pPr>
              <w:contextualSpacing/>
              <w:jc w:val="center"/>
              <w:rPr>
                <w:spacing w:val="-6"/>
                <w:sz w:val="22"/>
                <w:szCs w:val="22"/>
              </w:rPr>
            </w:pPr>
            <w:r w:rsidRPr="00062647">
              <w:rPr>
                <w:spacing w:val="-6"/>
                <w:sz w:val="22"/>
                <w:szCs w:val="22"/>
              </w:rPr>
              <w:t>В районах жилой застройки многоквартирными домами -1</w:t>
            </w:r>
          </w:p>
        </w:tc>
        <w:tc>
          <w:tcPr>
            <w:tcW w:w="1559" w:type="dxa"/>
            <w:vMerge w:val="restart"/>
            <w:vAlign w:val="center"/>
          </w:tcPr>
          <w:p w:rsidR="00AC3E43" w:rsidRPr="00062647" w:rsidRDefault="00AC3E43" w:rsidP="005C3A6C">
            <w:pPr>
              <w:tabs>
                <w:tab w:val="left" w:pos="6780"/>
              </w:tabs>
              <w:contextualSpacing/>
              <w:jc w:val="center"/>
              <w:rPr>
                <w:spacing w:val="-6"/>
                <w:sz w:val="22"/>
                <w:szCs w:val="22"/>
              </w:rPr>
            </w:pPr>
            <w:r w:rsidRPr="00062647">
              <w:rPr>
                <w:spacing w:val="-6"/>
                <w:sz w:val="22"/>
                <w:szCs w:val="22"/>
              </w:rPr>
              <w:t>Радиус доступности, м.</w:t>
            </w:r>
          </w:p>
        </w:tc>
        <w:tc>
          <w:tcPr>
            <w:tcW w:w="1277" w:type="dxa"/>
            <w:vMerge w:val="restart"/>
            <w:vAlign w:val="center"/>
          </w:tcPr>
          <w:p w:rsidR="00AC3E43" w:rsidRPr="00062647" w:rsidRDefault="00AC3E43" w:rsidP="005C3A6C">
            <w:pPr>
              <w:contextualSpacing/>
              <w:jc w:val="center"/>
              <w:rPr>
                <w:spacing w:val="-6"/>
                <w:sz w:val="22"/>
                <w:szCs w:val="22"/>
              </w:rPr>
            </w:pPr>
            <w:r w:rsidRPr="00062647">
              <w:rPr>
                <w:spacing w:val="-6"/>
                <w:sz w:val="22"/>
                <w:szCs w:val="22"/>
              </w:rPr>
              <w:t>800</w:t>
            </w:r>
            <w:r w:rsidR="005F2FE2" w:rsidRPr="00062647">
              <w:rPr>
                <w:spacing w:val="-6"/>
                <w:sz w:val="22"/>
                <w:szCs w:val="22"/>
                <w:vertAlign w:val="superscript"/>
              </w:rPr>
              <w:t>[1]</w:t>
            </w:r>
          </w:p>
        </w:tc>
      </w:tr>
      <w:tr w:rsidR="00AC3E43" w:rsidRPr="00062647" w:rsidTr="006249CE">
        <w:trPr>
          <w:trHeight w:val="1485"/>
        </w:trPr>
        <w:tc>
          <w:tcPr>
            <w:tcW w:w="567" w:type="dxa"/>
            <w:vMerge/>
          </w:tcPr>
          <w:p w:rsidR="00AC3E43" w:rsidRPr="00062647" w:rsidRDefault="00AC3E43" w:rsidP="007F0617">
            <w:pPr>
              <w:spacing w:line="276" w:lineRule="auto"/>
              <w:jc w:val="center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268" w:type="dxa"/>
            <w:vMerge/>
          </w:tcPr>
          <w:p w:rsidR="00AC3E43" w:rsidRPr="00062647" w:rsidRDefault="00AC3E43" w:rsidP="007F0617">
            <w:pPr>
              <w:tabs>
                <w:tab w:val="left" w:pos="6780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</w:tcPr>
          <w:p w:rsidR="00AC3E43" w:rsidRPr="00062647" w:rsidRDefault="00AC3E43" w:rsidP="007F061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center"/>
          </w:tcPr>
          <w:p w:rsidR="00AC3E43" w:rsidRPr="00062647" w:rsidRDefault="00AC3E43" w:rsidP="005C3A6C">
            <w:pPr>
              <w:tabs>
                <w:tab w:val="left" w:pos="6780"/>
              </w:tabs>
              <w:contextualSpacing/>
              <w:jc w:val="center"/>
              <w:rPr>
                <w:spacing w:val="-6"/>
                <w:sz w:val="22"/>
                <w:szCs w:val="22"/>
              </w:rPr>
            </w:pPr>
            <w:r w:rsidRPr="00062647">
              <w:rPr>
                <w:spacing w:val="-6"/>
                <w:sz w:val="22"/>
                <w:szCs w:val="22"/>
              </w:rPr>
              <w:t>В районах жилой застройки</w:t>
            </w:r>
          </w:p>
          <w:p w:rsidR="00AC3E43" w:rsidRPr="00062647" w:rsidRDefault="00AC3E43" w:rsidP="005C3A6C">
            <w:pPr>
              <w:tabs>
                <w:tab w:val="left" w:pos="6780"/>
              </w:tabs>
              <w:contextualSpacing/>
              <w:jc w:val="center"/>
              <w:rPr>
                <w:sz w:val="22"/>
                <w:lang w:eastAsia="en-US"/>
              </w:rPr>
            </w:pPr>
            <w:r w:rsidRPr="00062647">
              <w:rPr>
                <w:spacing w:val="-6"/>
                <w:sz w:val="22"/>
                <w:szCs w:val="22"/>
              </w:rPr>
              <w:t>индивидуальными жилыми домами – 1</w:t>
            </w:r>
          </w:p>
        </w:tc>
        <w:tc>
          <w:tcPr>
            <w:tcW w:w="1559" w:type="dxa"/>
            <w:vMerge/>
            <w:vAlign w:val="center"/>
          </w:tcPr>
          <w:p w:rsidR="00AC3E43" w:rsidRPr="00062647" w:rsidRDefault="00AC3E43" w:rsidP="007F061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7" w:type="dxa"/>
            <w:vMerge/>
            <w:vAlign w:val="center"/>
          </w:tcPr>
          <w:p w:rsidR="00AC3E43" w:rsidRPr="00062647" w:rsidRDefault="00AC3E43" w:rsidP="007F061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</w:tbl>
    <w:p w:rsidR="00AC3E43" w:rsidRPr="00062647" w:rsidRDefault="00AC3E43" w:rsidP="00AC3E43">
      <w:pPr>
        <w:autoSpaceDE w:val="0"/>
        <w:spacing w:line="276" w:lineRule="auto"/>
        <w:ind w:firstLine="851"/>
        <w:jc w:val="both"/>
        <w:rPr>
          <w:rFonts w:eastAsia="TimesNewRomanPSMT"/>
          <w:sz w:val="20"/>
          <w:szCs w:val="20"/>
        </w:rPr>
      </w:pPr>
      <w:r w:rsidRPr="00062647">
        <w:rPr>
          <w:rFonts w:eastAsia="TimesNewRomanPSMT"/>
          <w:sz w:val="20"/>
          <w:szCs w:val="20"/>
        </w:rPr>
        <w:t>Примечания:</w:t>
      </w:r>
    </w:p>
    <w:p w:rsidR="005F2FE2" w:rsidRPr="00062647" w:rsidRDefault="0083459C" w:rsidP="0083459C">
      <w:pPr>
        <w:autoSpaceDE w:val="0"/>
        <w:spacing w:line="276" w:lineRule="auto"/>
        <w:ind w:firstLine="851"/>
        <w:jc w:val="both"/>
        <w:rPr>
          <w:rFonts w:eastAsia="TimesNewRomanPSMT"/>
          <w:sz w:val="20"/>
          <w:szCs w:val="20"/>
        </w:rPr>
      </w:pPr>
      <w:r w:rsidRPr="00062647">
        <w:rPr>
          <w:rFonts w:eastAsia="TimesNewRomanPSMT"/>
          <w:sz w:val="20"/>
          <w:szCs w:val="20"/>
        </w:rPr>
        <w:t xml:space="preserve">1. </w:t>
      </w:r>
      <w:r w:rsidR="005F2FE2" w:rsidRPr="00062647">
        <w:rPr>
          <w:rFonts w:eastAsia="TimesNewRomanPSMT"/>
          <w:sz w:val="20"/>
          <w:szCs w:val="20"/>
        </w:rPr>
        <w:t>Дальность пешеходных подходов к оста</w:t>
      </w:r>
      <w:r w:rsidR="0061654F" w:rsidRPr="00062647">
        <w:rPr>
          <w:rFonts w:eastAsia="TimesNewRomanPSMT"/>
          <w:sz w:val="20"/>
          <w:szCs w:val="20"/>
        </w:rPr>
        <w:t>новкам общественного транспорта</w:t>
      </w:r>
      <w:r w:rsidR="00B03DE7" w:rsidRPr="00062647">
        <w:rPr>
          <w:rFonts w:eastAsia="TimesNewRomanPSMT"/>
          <w:sz w:val="20"/>
          <w:szCs w:val="20"/>
        </w:rPr>
        <w:t>.</w:t>
      </w:r>
    </w:p>
    <w:p w:rsidR="0061654F" w:rsidRPr="00062647" w:rsidRDefault="0083459C" w:rsidP="0083459C">
      <w:pPr>
        <w:autoSpaceDE w:val="0"/>
        <w:spacing w:line="276" w:lineRule="auto"/>
        <w:ind w:firstLine="851"/>
        <w:jc w:val="both"/>
        <w:rPr>
          <w:rFonts w:eastAsia="TimesNewRomanPSMT"/>
        </w:rPr>
      </w:pPr>
      <w:r w:rsidRPr="00062647">
        <w:rPr>
          <w:rFonts w:eastAsia="TimesNewRomanPSMT"/>
          <w:sz w:val="20"/>
          <w:szCs w:val="20"/>
        </w:rPr>
        <w:t xml:space="preserve">2. </w:t>
      </w:r>
      <w:r w:rsidR="0061654F" w:rsidRPr="00062647">
        <w:rPr>
          <w:rFonts w:eastAsia="TimesNewRomanPSMT"/>
          <w:sz w:val="20"/>
          <w:szCs w:val="20"/>
        </w:rPr>
        <w:t>Необходимо размещать остановки общественного пассажирского транспорта вблизи социально значимых объектов (объекты здравоохранения, образования, культуры, спорта и пр.).</w:t>
      </w:r>
      <w:r w:rsidR="0061654F" w:rsidRPr="00062647">
        <w:rPr>
          <w:rFonts w:eastAsia="TimesNewRomanPSMT"/>
        </w:rPr>
        <w:t xml:space="preserve">  </w:t>
      </w:r>
    </w:p>
    <w:p w:rsidR="00AC3E43" w:rsidRPr="00062647" w:rsidRDefault="00AC3E43" w:rsidP="00A035F0">
      <w:pPr>
        <w:autoSpaceDE w:val="0"/>
        <w:spacing w:line="276" w:lineRule="auto"/>
        <w:jc w:val="both"/>
        <w:rPr>
          <w:rFonts w:eastAsia="TimesNewRomanPSMT"/>
        </w:rPr>
      </w:pPr>
    </w:p>
    <w:p w:rsidR="00AC3E43" w:rsidRPr="00062647" w:rsidRDefault="00AC3E43" w:rsidP="007010FD">
      <w:pPr>
        <w:autoSpaceDE w:val="0"/>
        <w:ind w:firstLine="851"/>
        <w:jc w:val="both"/>
        <w:rPr>
          <w:rFonts w:eastAsia="TimesNewRomanPSMT"/>
          <w:sz w:val="26"/>
          <w:szCs w:val="26"/>
        </w:rPr>
      </w:pPr>
      <w:r w:rsidRPr="00062647">
        <w:rPr>
          <w:rFonts w:eastAsia="TimesNewRomanPSMT"/>
          <w:sz w:val="26"/>
          <w:szCs w:val="26"/>
        </w:rPr>
        <w:t xml:space="preserve">Расчётные показатели объектов местного значения </w:t>
      </w:r>
      <w:r w:rsidR="00936DBA" w:rsidRPr="00062647">
        <w:rPr>
          <w:rFonts w:eastAsia="TimesNewRomanPSMT"/>
          <w:sz w:val="26"/>
          <w:szCs w:val="26"/>
        </w:rPr>
        <w:t>Бейского района</w:t>
      </w:r>
      <w:r w:rsidR="00AA6192" w:rsidRPr="00062647">
        <w:rPr>
          <w:rFonts w:eastAsia="TimesNewRomanPSMT"/>
          <w:sz w:val="26"/>
          <w:szCs w:val="26"/>
        </w:rPr>
        <w:t xml:space="preserve"> </w:t>
      </w:r>
      <w:r w:rsidRPr="00062647">
        <w:rPr>
          <w:rFonts w:eastAsia="TimesNewRomanPSMT"/>
          <w:sz w:val="26"/>
          <w:szCs w:val="26"/>
        </w:rPr>
        <w:t>в области транспортного обслуживания населения в части организации подвоза учащихся, проживающих в сельских населённых пунктах, к общеобразовательным организациям, представлены в таблице 1.1.</w:t>
      </w:r>
      <w:r w:rsidR="00BD474E" w:rsidRPr="00062647">
        <w:rPr>
          <w:rFonts w:eastAsia="TimesNewRomanPSMT"/>
          <w:sz w:val="26"/>
          <w:szCs w:val="26"/>
        </w:rPr>
        <w:t>2</w:t>
      </w:r>
      <w:r w:rsidRPr="00062647">
        <w:rPr>
          <w:rFonts w:eastAsia="TimesNewRomanPSMT"/>
          <w:sz w:val="26"/>
          <w:szCs w:val="26"/>
        </w:rPr>
        <w:t>.</w:t>
      </w:r>
    </w:p>
    <w:p w:rsidR="00AC3E43" w:rsidRPr="00062647" w:rsidRDefault="00AC3E43" w:rsidP="007010FD">
      <w:pPr>
        <w:autoSpaceDE w:val="0"/>
        <w:ind w:firstLine="851"/>
        <w:jc w:val="right"/>
        <w:rPr>
          <w:sz w:val="26"/>
          <w:szCs w:val="26"/>
        </w:rPr>
      </w:pPr>
      <w:r w:rsidRPr="00062647">
        <w:rPr>
          <w:sz w:val="26"/>
          <w:szCs w:val="26"/>
        </w:rPr>
        <w:t>Таблица 1.1.</w:t>
      </w:r>
      <w:r w:rsidR="00BD474E" w:rsidRPr="00062647">
        <w:rPr>
          <w:sz w:val="26"/>
          <w:szCs w:val="26"/>
        </w:rPr>
        <w:t>2</w:t>
      </w:r>
    </w:p>
    <w:tbl>
      <w:tblPr>
        <w:tblW w:w="9479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443"/>
        <w:gridCol w:w="2246"/>
        <w:gridCol w:w="1829"/>
        <w:gridCol w:w="1842"/>
        <w:gridCol w:w="1425"/>
        <w:gridCol w:w="1694"/>
      </w:tblGrid>
      <w:tr w:rsidR="00AC3E43" w:rsidRPr="00062647" w:rsidTr="00F92D3E">
        <w:trPr>
          <w:trHeight w:val="778"/>
        </w:trPr>
        <w:tc>
          <w:tcPr>
            <w:tcW w:w="443" w:type="dxa"/>
            <w:vMerge w:val="restart"/>
            <w:shd w:val="clear" w:color="auto" w:fill="FFFFFF" w:themeFill="background1"/>
            <w:vAlign w:val="center"/>
          </w:tcPr>
          <w:p w:rsidR="00AC3E43" w:rsidRPr="00062647" w:rsidRDefault="00AC3E43" w:rsidP="00AC3E43">
            <w:pPr>
              <w:jc w:val="center"/>
              <w:rPr>
                <w:b/>
                <w:spacing w:val="-6"/>
                <w:sz w:val="22"/>
                <w:szCs w:val="22"/>
              </w:rPr>
            </w:pPr>
            <w:r w:rsidRPr="00062647">
              <w:rPr>
                <w:b/>
                <w:spacing w:val="-6"/>
                <w:sz w:val="22"/>
                <w:szCs w:val="22"/>
              </w:rPr>
              <w:t>№</w:t>
            </w:r>
          </w:p>
        </w:tc>
        <w:tc>
          <w:tcPr>
            <w:tcW w:w="2246" w:type="dxa"/>
            <w:vMerge w:val="restart"/>
            <w:shd w:val="clear" w:color="auto" w:fill="FFFFFF" w:themeFill="background1"/>
            <w:vAlign w:val="center"/>
          </w:tcPr>
          <w:p w:rsidR="00AC3E43" w:rsidRPr="00062647" w:rsidRDefault="00AC3E43" w:rsidP="00AC3E43">
            <w:pPr>
              <w:jc w:val="center"/>
              <w:rPr>
                <w:b/>
                <w:spacing w:val="-6"/>
                <w:sz w:val="22"/>
                <w:szCs w:val="22"/>
              </w:rPr>
            </w:pPr>
            <w:r w:rsidRPr="00062647">
              <w:rPr>
                <w:b/>
                <w:spacing w:val="-6"/>
                <w:sz w:val="22"/>
                <w:szCs w:val="22"/>
              </w:rPr>
              <w:t xml:space="preserve">Наименование </w:t>
            </w:r>
          </w:p>
          <w:p w:rsidR="00AC3E43" w:rsidRPr="00062647" w:rsidRDefault="00AC3E43" w:rsidP="00AC3E43">
            <w:pPr>
              <w:jc w:val="center"/>
              <w:rPr>
                <w:b/>
                <w:spacing w:val="-6"/>
                <w:sz w:val="22"/>
                <w:szCs w:val="22"/>
              </w:rPr>
            </w:pPr>
            <w:r w:rsidRPr="00062647">
              <w:rPr>
                <w:b/>
                <w:spacing w:val="-6"/>
                <w:sz w:val="22"/>
                <w:szCs w:val="22"/>
              </w:rPr>
              <w:t>объекта</w:t>
            </w:r>
          </w:p>
          <w:p w:rsidR="00AC3E43" w:rsidRPr="00062647" w:rsidRDefault="00AC3E43" w:rsidP="00AC3E43">
            <w:pPr>
              <w:jc w:val="center"/>
              <w:rPr>
                <w:b/>
                <w:spacing w:val="-6"/>
                <w:sz w:val="22"/>
                <w:szCs w:val="22"/>
              </w:rPr>
            </w:pPr>
          </w:p>
        </w:tc>
        <w:tc>
          <w:tcPr>
            <w:tcW w:w="3671" w:type="dxa"/>
            <w:gridSpan w:val="2"/>
            <w:shd w:val="clear" w:color="auto" w:fill="FFFFFF" w:themeFill="background1"/>
            <w:vAlign w:val="center"/>
          </w:tcPr>
          <w:p w:rsidR="00AC3E43" w:rsidRPr="00062647" w:rsidRDefault="00AC3E43" w:rsidP="00AC3E43">
            <w:pPr>
              <w:jc w:val="center"/>
              <w:rPr>
                <w:b/>
                <w:spacing w:val="-6"/>
                <w:sz w:val="22"/>
                <w:szCs w:val="22"/>
              </w:rPr>
            </w:pPr>
            <w:r w:rsidRPr="00062647">
              <w:rPr>
                <w:b/>
                <w:spacing w:val="-6"/>
                <w:sz w:val="22"/>
                <w:szCs w:val="22"/>
              </w:rPr>
              <w:t>Минимально допустимый уровень обеспеченности</w:t>
            </w:r>
          </w:p>
        </w:tc>
        <w:tc>
          <w:tcPr>
            <w:tcW w:w="3119" w:type="dxa"/>
            <w:gridSpan w:val="2"/>
            <w:shd w:val="clear" w:color="auto" w:fill="FFFFFF" w:themeFill="background1"/>
            <w:vAlign w:val="center"/>
          </w:tcPr>
          <w:p w:rsidR="00AC3E43" w:rsidRPr="00062647" w:rsidRDefault="00AC3E43" w:rsidP="00AC3E43">
            <w:pPr>
              <w:jc w:val="center"/>
              <w:rPr>
                <w:b/>
                <w:spacing w:val="-6"/>
                <w:sz w:val="22"/>
                <w:szCs w:val="22"/>
              </w:rPr>
            </w:pPr>
            <w:r w:rsidRPr="00062647">
              <w:rPr>
                <w:b/>
                <w:spacing w:val="-6"/>
                <w:sz w:val="22"/>
                <w:szCs w:val="22"/>
              </w:rPr>
              <w:t>Максимально допустимый уровень территориальной доступности</w:t>
            </w:r>
          </w:p>
        </w:tc>
      </w:tr>
      <w:tr w:rsidR="00AC3E43" w:rsidRPr="00062647" w:rsidTr="00F92D3E">
        <w:trPr>
          <w:trHeight w:val="505"/>
        </w:trPr>
        <w:tc>
          <w:tcPr>
            <w:tcW w:w="443" w:type="dxa"/>
            <w:vMerge/>
            <w:shd w:val="clear" w:color="auto" w:fill="FFFFFF" w:themeFill="background1"/>
            <w:vAlign w:val="center"/>
          </w:tcPr>
          <w:p w:rsidR="00AC3E43" w:rsidRPr="00062647" w:rsidRDefault="00AC3E43" w:rsidP="00AC3E43">
            <w:pPr>
              <w:jc w:val="center"/>
              <w:rPr>
                <w:b/>
                <w:spacing w:val="-6"/>
                <w:sz w:val="22"/>
                <w:szCs w:val="22"/>
              </w:rPr>
            </w:pPr>
          </w:p>
        </w:tc>
        <w:tc>
          <w:tcPr>
            <w:tcW w:w="2246" w:type="dxa"/>
            <w:vMerge/>
            <w:shd w:val="clear" w:color="auto" w:fill="FFFFFF" w:themeFill="background1"/>
            <w:vAlign w:val="center"/>
          </w:tcPr>
          <w:p w:rsidR="00AC3E43" w:rsidRPr="00062647" w:rsidRDefault="00AC3E43" w:rsidP="00AC3E43">
            <w:pPr>
              <w:jc w:val="center"/>
              <w:rPr>
                <w:b/>
                <w:spacing w:val="-6"/>
                <w:sz w:val="22"/>
                <w:szCs w:val="22"/>
              </w:rPr>
            </w:pPr>
          </w:p>
        </w:tc>
        <w:tc>
          <w:tcPr>
            <w:tcW w:w="1829" w:type="dxa"/>
            <w:shd w:val="clear" w:color="auto" w:fill="FFFFFF" w:themeFill="background1"/>
            <w:vAlign w:val="center"/>
          </w:tcPr>
          <w:p w:rsidR="00AC3E43" w:rsidRPr="00062647" w:rsidRDefault="00AC3E43" w:rsidP="00AC3E43">
            <w:pPr>
              <w:jc w:val="center"/>
              <w:rPr>
                <w:b/>
                <w:spacing w:val="-6"/>
                <w:sz w:val="22"/>
                <w:szCs w:val="22"/>
              </w:rPr>
            </w:pPr>
            <w:r w:rsidRPr="00062647">
              <w:rPr>
                <w:b/>
                <w:spacing w:val="-6"/>
                <w:sz w:val="22"/>
                <w:szCs w:val="22"/>
              </w:rPr>
              <w:t>Единица</w:t>
            </w:r>
          </w:p>
          <w:p w:rsidR="00AC3E43" w:rsidRPr="00062647" w:rsidRDefault="00AC3E43" w:rsidP="00AC3E43">
            <w:pPr>
              <w:jc w:val="center"/>
              <w:rPr>
                <w:b/>
                <w:spacing w:val="-6"/>
                <w:sz w:val="22"/>
                <w:szCs w:val="22"/>
              </w:rPr>
            </w:pPr>
            <w:r w:rsidRPr="00062647">
              <w:rPr>
                <w:b/>
                <w:spacing w:val="-6"/>
                <w:sz w:val="22"/>
                <w:szCs w:val="22"/>
              </w:rPr>
              <w:t>измерения</w:t>
            </w: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:rsidR="00AC3E43" w:rsidRPr="00062647" w:rsidRDefault="00AC3E43" w:rsidP="00AC3E43">
            <w:pPr>
              <w:jc w:val="center"/>
              <w:rPr>
                <w:b/>
                <w:spacing w:val="-6"/>
                <w:sz w:val="22"/>
                <w:szCs w:val="22"/>
              </w:rPr>
            </w:pPr>
            <w:r w:rsidRPr="00062647">
              <w:rPr>
                <w:b/>
                <w:spacing w:val="-6"/>
                <w:sz w:val="22"/>
                <w:szCs w:val="22"/>
              </w:rPr>
              <w:t>Величина</w:t>
            </w:r>
          </w:p>
        </w:tc>
        <w:tc>
          <w:tcPr>
            <w:tcW w:w="1425" w:type="dxa"/>
            <w:shd w:val="clear" w:color="auto" w:fill="FFFFFF" w:themeFill="background1"/>
            <w:vAlign w:val="center"/>
          </w:tcPr>
          <w:p w:rsidR="00AC3E43" w:rsidRPr="00062647" w:rsidRDefault="00AC3E43" w:rsidP="00AC3E43">
            <w:pPr>
              <w:jc w:val="center"/>
              <w:rPr>
                <w:b/>
                <w:spacing w:val="-6"/>
                <w:sz w:val="22"/>
                <w:szCs w:val="22"/>
              </w:rPr>
            </w:pPr>
            <w:r w:rsidRPr="00062647">
              <w:rPr>
                <w:b/>
                <w:spacing w:val="-6"/>
                <w:sz w:val="22"/>
                <w:szCs w:val="22"/>
              </w:rPr>
              <w:t>Единица</w:t>
            </w:r>
          </w:p>
          <w:p w:rsidR="00AC3E43" w:rsidRPr="00062647" w:rsidRDefault="00AC3E43" w:rsidP="00AC3E43">
            <w:pPr>
              <w:jc w:val="center"/>
              <w:rPr>
                <w:b/>
                <w:spacing w:val="-6"/>
                <w:sz w:val="22"/>
                <w:szCs w:val="22"/>
              </w:rPr>
            </w:pPr>
            <w:r w:rsidRPr="00062647">
              <w:rPr>
                <w:b/>
                <w:spacing w:val="-6"/>
                <w:sz w:val="22"/>
                <w:szCs w:val="22"/>
              </w:rPr>
              <w:t>измерения</w:t>
            </w:r>
          </w:p>
        </w:tc>
        <w:tc>
          <w:tcPr>
            <w:tcW w:w="1694" w:type="dxa"/>
            <w:shd w:val="clear" w:color="auto" w:fill="FFFFFF" w:themeFill="background1"/>
            <w:vAlign w:val="center"/>
          </w:tcPr>
          <w:p w:rsidR="00AC3E43" w:rsidRPr="00062647" w:rsidRDefault="00AC3E43" w:rsidP="00AC3E43">
            <w:pPr>
              <w:jc w:val="center"/>
              <w:rPr>
                <w:b/>
                <w:spacing w:val="-6"/>
                <w:sz w:val="22"/>
                <w:szCs w:val="22"/>
              </w:rPr>
            </w:pPr>
            <w:r w:rsidRPr="00062647">
              <w:rPr>
                <w:b/>
                <w:spacing w:val="-6"/>
                <w:sz w:val="22"/>
                <w:szCs w:val="22"/>
              </w:rPr>
              <w:t>Величина</w:t>
            </w:r>
          </w:p>
        </w:tc>
      </w:tr>
      <w:tr w:rsidR="00AC3E43" w:rsidRPr="00062647" w:rsidTr="00F92D3E">
        <w:trPr>
          <w:trHeight w:val="1598"/>
        </w:trPr>
        <w:tc>
          <w:tcPr>
            <w:tcW w:w="443" w:type="dxa"/>
            <w:vAlign w:val="center"/>
          </w:tcPr>
          <w:p w:rsidR="00AC3E43" w:rsidRPr="00062647" w:rsidRDefault="00AC3E43" w:rsidP="00AC3E43">
            <w:pPr>
              <w:jc w:val="center"/>
              <w:rPr>
                <w:b/>
                <w:spacing w:val="-6"/>
                <w:sz w:val="22"/>
                <w:szCs w:val="22"/>
              </w:rPr>
            </w:pPr>
            <w:r w:rsidRPr="00062647">
              <w:rPr>
                <w:b/>
                <w:spacing w:val="-6"/>
                <w:sz w:val="22"/>
                <w:szCs w:val="22"/>
              </w:rPr>
              <w:t>1</w:t>
            </w:r>
            <w:r w:rsidR="00FA0E02" w:rsidRPr="00062647">
              <w:rPr>
                <w:b/>
                <w:spacing w:val="-6"/>
                <w:sz w:val="22"/>
                <w:szCs w:val="22"/>
              </w:rPr>
              <w:t>.</w:t>
            </w:r>
          </w:p>
        </w:tc>
        <w:tc>
          <w:tcPr>
            <w:tcW w:w="2246" w:type="dxa"/>
            <w:vAlign w:val="center"/>
          </w:tcPr>
          <w:p w:rsidR="00AC3E43" w:rsidRPr="00062647" w:rsidRDefault="00AC3E43" w:rsidP="00AC3E43">
            <w:pPr>
              <w:tabs>
                <w:tab w:val="left" w:pos="6780"/>
              </w:tabs>
              <w:contextualSpacing/>
              <w:jc w:val="center"/>
              <w:rPr>
                <w:spacing w:val="-6"/>
                <w:sz w:val="22"/>
                <w:szCs w:val="22"/>
              </w:rPr>
            </w:pPr>
            <w:r w:rsidRPr="00062647">
              <w:rPr>
                <w:spacing w:val="-6"/>
                <w:sz w:val="22"/>
                <w:szCs w:val="22"/>
              </w:rPr>
              <w:t>Остановочные пункты школьных автобусов</w:t>
            </w:r>
          </w:p>
        </w:tc>
        <w:tc>
          <w:tcPr>
            <w:tcW w:w="1829" w:type="dxa"/>
            <w:vAlign w:val="center"/>
          </w:tcPr>
          <w:p w:rsidR="00AC3E43" w:rsidRPr="00062647" w:rsidRDefault="00AC3E43" w:rsidP="00AC3E43">
            <w:pPr>
              <w:tabs>
                <w:tab w:val="left" w:pos="6780"/>
              </w:tabs>
              <w:contextualSpacing/>
              <w:jc w:val="center"/>
              <w:rPr>
                <w:spacing w:val="-6"/>
                <w:sz w:val="22"/>
                <w:szCs w:val="22"/>
              </w:rPr>
            </w:pPr>
            <w:r w:rsidRPr="00062647">
              <w:rPr>
                <w:spacing w:val="-6"/>
                <w:sz w:val="22"/>
                <w:szCs w:val="22"/>
              </w:rPr>
              <w:t>Кол-во остановочных пунктов</w:t>
            </w:r>
          </w:p>
        </w:tc>
        <w:tc>
          <w:tcPr>
            <w:tcW w:w="1842" w:type="dxa"/>
            <w:vAlign w:val="center"/>
          </w:tcPr>
          <w:p w:rsidR="00AC3E43" w:rsidRPr="00062647" w:rsidRDefault="00AC3E43" w:rsidP="00AC3E43">
            <w:pPr>
              <w:jc w:val="center"/>
              <w:rPr>
                <w:spacing w:val="-6"/>
                <w:sz w:val="22"/>
                <w:szCs w:val="22"/>
              </w:rPr>
            </w:pPr>
            <w:r w:rsidRPr="00062647">
              <w:rPr>
                <w:spacing w:val="-6"/>
                <w:sz w:val="22"/>
                <w:szCs w:val="22"/>
              </w:rPr>
              <w:t>в соответствии с утверждённым маршрутом</w:t>
            </w:r>
          </w:p>
        </w:tc>
        <w:tc>
          <w:tcPr>
            <w:tcW w:w="1425" w:type="dxa"/>
            <w:vAlign w:val="center"/>
          </w:tcPr>
          <w:p w:rsidR="00AC3E43" w:rsidRPr="00062647" w:rsidRDefault="00AC3E43" w:rsidP="00AC3E43">
            <w:pPr>
              <w:tabs>
                <w:tab w:val="left" w:pos="6780"/>
              </w:tabs>
              <w:contextualSpacing/>
              <w:jc w:val="center"/>
              <w:rPr>
                <w:spacing w:val="-6"/>
                <w:sz w:val="22"/>
                <w:szCs w:val="22"/>
              </w:rPr>
            </w:pPr>
            <w:r w:rsidRPr="00062647">
              <w:rPr>
                <w:spacing w:val="-6"/>
                <w:sz w:val="22"/>
                <w:szCs w:val="22"/>
              </w:rPr>
              <w:t xml:space="preserve">радиус доступности, </w:t>
            </w:r>
          </w:p>
          <w:p w:rsidR="00AC3E43" w:rsidRPr="00062647" w:rsidRDefault="00AC3E43" w:rsidP="00AC3E43">
            <w:pPr>
              <w:tabs>
                <w:tab w:val="left" w:pos="6780"/>
              </w:tabs>
              <w:contextualSpacing/>
              <w:jc w:val="center"/>
              <w:rPr>
                <w:spacing w:val="-6"/>
                <w:sz w:val="22"/>
                <w:szCs w:val="22"/>
              </w:rPr>
            </w:pPr>
            <w:r w:rsidRPr="00062647">
              <w:rPr>
                <w:spacing w:val="-6"/>
                <w:sz w:val="22"/>
                <w:szCs w:val="22"/>
              </w:rPr>
              <w:t>метров</w:t>
            </w:r>
          </w:p>
        </w:tc>
        <w:tc>
          <w:tcPr>
            <w:tcW w:w="1694" w:type="dxa"/>
            <w:vAlign w:val="center"/>
          </w:tcPr>
          <w:p w:rsidR="00AC3E43" w:rsidRPr="00062647" w:rsidRDefault="00AC3E43" w:rsidP="00AC3E43">
            <w:pPr>
              <w:jc w:val="center"/>
              <w:rPr>
                <w:spacing w:val="-6"/>
                <w:sz w:val="22"/>
                <w:szCs w:val="22"/>
              </w:rPr>
            </w:pPr>
            <w:r w:rsidRPr="00062647">
              <w:rPr>
                <w:spacing w:val="-6"/>
                <w:sz w:val="22"/>
                <w:szCs w:val="22"/>
              </w:rPr>
              <w:t>500</w:t>
            </w:r>
          </w:p>
        </w:tc>
      </w:tr>
    </w:tbl>
    <w:p w:rsidR="00AC3E43" w:rsidRPr="00062647" w:rsidRDefault="00AC3E43" w:rsidP="00AC3E43">
      <w:pPr>
        <w:autoSpaceDE w:val="0"/>
        <w:spacing w:line="276" w:lineRule="auto"/>
        <w:ind w:firstLine="851"/>
        <w:jc w:val="center"/>
        <w:rPr>
          <w:rFonts w:eastAsia="TimesNewRomanPSMT"/>
        </w:rPr>
      </w:pPr>
    </w:p>
    <w:p w:rsidR="00AC3E43" w:rsidRPr="00062647" w:rsidRDefault="00AC3E43" w:rsidP="007010FD">
      <w:pPr>
        <w:autoSpaceDE w:val="0"/>
        <w:ind w:firstLine="851"/>
        <w:jc w:val="both"/>
        <w:rPr>
          <w:rFonts w:eastAsia="TimesNewRomanPSMT"/>
          <w:sz w:val="26"/>
          <w:szCs w:val="26"/>
        </w:rPr>
      </w:pPr>
      <w:r w:rsidRPr="00062647">
        <w:rPr>
          <w:rFonts w:eastAsia="TimesNewRomanPSMT"/>
          <w:sz w:val="26"/>
          <w:szCs w:val="26"/>
        </w:rPr>
        <w:t xml:space="preserve">Требования к размещению и оборудованию остановочных пунктов школьных автобусов определяются в соответствии с пунктом 10.5 СП 42.13330-2016 </w:t>
      </w:r>
      <w:r w:rsidR="00A035F0" w:rsidRPr="00062647">
        <w:rPr>
          <w:rFonts w:eastAsia="TimesNewRomanPSMT"/>
          <w:sz w:val="26"/>
          <w:szCs w:val="26"/>
        </w:rPr>
        <w:t>«</w:t>
      </w:r>
      <w:r w:rsidRPr="00062647">
        <w:rPr>
          <w:rFonts w:eastAsia="TimesNewRomanPSMT"/>
          <w:sz w:val="26"/>
          <w:szCs w:val="26"/>
        </w:rPr>
        <w:t>Градостроительство. Планировка и застройка городских и сельских поселений. Актуализированная редакция СНиП 2.07.01-89*</w:t>
      </w:r>
      <w:r w:rsidR="00A035F0" w:rsidRPr="00062647">
        <w:rPr>
          <w:rFonts w:eastAsia="TimesNewRomanPSMT"/>
          <w:sz w:val="26"/>
          <w:szCs w:val="26"/>
        </w:rPr>
        <w:t>»</w:t>
      </w:r>
      <w:r w:rsidRPr="00062647">
        <w:rPr>
          <w:rFonts w:eastAsia="TimesNewRomanPSMT"/>
          <w:sz w:val="26"/>
          <w:szCs w:val="26"/>
        </w:rPr>
        <w:t>.</w:t>
      </w:r>
    </w:p>
    <w:p w:rsidR="00B03DE7" w:rsidRPr="00062647" w:rsidRDefault="00B03DE7" w:rsidP="007010FD">
      <w:pPr>
        <w:autoSpaceDE w:val="0"/>
        <w:ind w:firstLine="851"/>
        <w:jc w:val="both"/>
        <w:rPr>
          <w:rFonts w:eastAsia="TimesNewRomanPSMT"/>
          <w:sz w:val="26"/>
          <w:szCs w:val="26"/>
        </w:rPr>
      </w:pPr>
    </w:p>
    <w:p w:rsidR="00AC3E43" w:rsidRPr="00062647" w:rsidRDefault="00AC3E43" w:rsidP="007010FD">
      <w:pPr>
        <w:spacing w:before="100" w:beforeAutospacing="1"/>
        <w:ind w:firstLine="851"/>
        <w:contextualSpacing/>
        <w:jc w:val="both"/>
        <w:rPr>
          <w:b/>
          <w:color w:val="000000" w:themeColor="text1"/>
          <w:sz w:val="26"/>
          <w:szCs w:val="26"/>
        </w:rPr>
      </w:pPr>
      <w:r w:rsidRPr="00062647">
        <w:rPr>
          <w:b/>
          <w:color w:val="000000" w:themeColor="text1"/>
          <w:sz w:val="26"/>
          <w:szCs w:val="26"/>
        </w:rPr>
        <w:t>Расчетные показатели для проектирования велосипед</w:t>
      </w:r>
      <w:r w:rsidR="004236B4" w:rsidRPr="00062647">
        <w:rPr>
          <w:b/>
          <w:color w:val="000000" w:themeColor="text1"/>
          <w:sz w:val="26"/>
          <w:szCs w:val="26"/>
        </w:rPr>
        <w:t>ных</w:t>
      </w:r>
      <w:r w:rsidRPr="00062647">
        <w:rPr>
          <w:b/>
          <w:color w:val="000000" w:themeColor="text1"/>
          <w:sz w:val="26"/>
          <w:szCs w:val="26"/>
        </w:rPr>
        <w:t xml:space="preserve"> дорожек</w:t>
      </w:r>
    </w:p>
    <w:p w:rsidR="00B03DE7" w:rsidRPr="00062647" w:rsidRDefault="00B03DE7" w:rsidP="007010FD">
      <w:pPr>
        <w:spacing w:before="100" w:beforeAutospacing="1"/>
        <w:ind w:firstLine="851"/>
        <w:contextualSpacing/>
        <w:jc w:val="both"/>
        <w:rPr>
          <w:b/>
          <w:color w:val="000000" w:themeColor="text1"/>
          <w:sz w:val="26"/>
          <w:szCs w:val="26"/>
        </w:rPr>
      </w:pPr>
    </w:p>
    <w:p w:rsidR="00AC3E43" w:rsidRPr="00062647" w:rsidRDefault="00AC3E43" w:rsidP="007010FD">
      <w:pPr>
        <w:autoSpaceDE w:val="0"/>
        <w:ind w:firstLine="851"/>
        <w:jc w:val="both"/>
        <w:rPr>
          <w:rFonts w:eastAsia="TimesNewRomanPSMT"/>
          <w:sz w:val="26"/>
          <w:szCs w:val="26"/>
        </w:rPr>
      </w:pPr>
      <w:r w:rsidRPr="00062647">
        <w:rPr>
          <w:rFonts w:eastAsia="TimesNewRomanPSMT"/>
          <w:sz w:val="26"/>
          <w:szCs w:val="26"/>
        </w:rPr>
        <w:t>В целях выполнения пункта 2 «А» части 6 Перечня п</w:t>
      </w:r>
      <w:r w:rsidR="00B03DE7" w:rsidRPr="00062647">
        <w:rPr>
          <w:rFonts w:eastAsia="TimesNewRomanPSMT"/>
          <w:sz w:val="26"/>
          <w:szCs w:val="26"/>
        </w:rPr>
        <w:t>оручений Президента Российской Ф</w:t>
      </w:r>
      <w:r w:rsidRPr="00062647">
        <w:rPr>
          <w:rFonts w:eastAsia="TimesNewRomanPSMT"/>
          <w:sz w:val="26"/>
          <w:szCs w:val="26"/>
        </w:rPr>
        <w:t>едерации от 22</w:t>
      </w:r>
      <w:r w:rsidR="00B03DE7" w:rsidRPr="00062647">
        <w:rPr>
          <w:rFonts w:eastAsia="TimesNewRomanPSMT"/>
          <w:sz w:val="26"/>
          <w:szCs w:val="26"/>
        </w:rPr>
        <w:t xml:space="preserve">.11.2019 </w:t>
      </w:r>
      <w:r w:rsidRPr="00062647">
        <w:rPr>
          <w:rFonts w:eastAsia="TimesNewRomanPSMT"/>
          <w:sz w:val="26"/>
          <w:szCs w:val="26"/>
        </w:rPr>
        <w:t>№ Пр-2397, обеспечить население велосипедными дорожками и полосами для велосипедистов.</w:t>
      </w:r>
    </w:p>
    <w:p w:rsidR="007010FD" w:rsidRPr="00062647" w:rsidRDefault="00AC3E43" w:rsidP="007010FD">
      <w:pPr>
        <w:autoSpaceDE w:val="0"/>
        <w:ind w:firstLine="851"/>
        <w:jc w:val="both"/>
        <w:rPr>
          <w:rFonts w:eastAsia="TimesNewRomanPSMT"/>
          <w:sz w:val="26"/>
          <w:szCs w:val="26"/>
        </w:rPr>
      </w:pPr>
      <w:r w:rsidRPr="00062647">
        <w:rPr>
          <w:rFonts w:eastAsia="TimesNewRomanPSMT"/>
          <w:sz w:val="26"/>
          <w:szCs w:val="26"/>
        </w:rPr>
        <w:t xml:space="preserve">Велосипедные и </w:t>
      </w:r>
      <w:proofErr w:type="spellStart"/>
      <w:r w:rsidRPr="00062647">
        <w:rPr>
          <w:rFonts w:eastAsia="TimesNewRomanPSMT"/>
          <w:sz w:val="26"/>
          <w:szCs w:val="26"/>
        </w:rPr>
        <w:t>велопешеходные</w:t>
      </w:r>
      <w:proofErr w:type="spellEnd"/>
      <w:r w:rsidRPr="00062647">
        <w:rPr>
          <w:rFonts w:eastAsia="TimesNewRomanPSMT"/>
          <w:sz w:val="26"/>
          <w:szCs w:val="26"/>
        </w:rPr>
        <w:t xml:space="preserve"> дорожки следует, как правило, устраивать за пределами проезжей части дорог при соотношениях интенсивностей движения автомобилей и велосипедистов, указанных в таблице 1.</w:t>
      </w:r>
      <w:r w:rsidR="00BD6C55" w:rsidRPr="00062647">
        <w:rPr>
          <w:rFonts w:eastAsia="TimesNewRomanPSMT"/>
          <w:sz w:val="26"/>
          <w:szCs w:val="26"/>
        </w:rPr>
        <w:t>1</w:t>
      </w:r>
      <w:r w:rsidRPr="00062647">
        <w:rPr>
          <w:rFonts w:eastAsia="TimesNewRomanPSMT"/>
          <w:sz w:val="26"/>
          <w:szCs w:val="26"/>
        </w:rPr>
        <w:t>.</w:t>
      </w:r>
      <w:r w:rsidR="00BD474E" w:rsidRPr="00062647">
        <w:rPr>
          <w:rFonts w:eastAsia="TimesNewRomanPSMT"/>
          <w:sz w:val="26"/>
          <w:szCs w:val="26"/>
        </w:rPr>
        <w:t>3</w:t>
      </w:r>
      <w:r w:rsidRPr="00062647">
        <w:rPr>
          <w:rFonts w:eastAsia="TimesNewRomanPSMT"/>
          <w:sz w:val="26"/>
          <w:szCs w:val="26"/>
        </w:rPr>
        <w:t>. Полосы для велосипедистов на проезжей части допускается устраивать на обычных автомобильных дорогах с интенсивностью движения менее 2000 авт./</w:t>
      </w:r>
      <w:proofErr w:type="spellStart"/>
      <w:r w:rsidRPr="00062647">
        <w:rPr>
          <w:rFonts w:eastAsia="TimesNewRomanPSMT"/>
          <w:sz w:val="26"/>
          <w:szCs w:val="26"/>
        </w:rPr>
        <w:t>сут</w:t>
      </w:r>
      <w:proofErr w:type="spellEnd"/>
      <w:r w:rsidR="00F25685" w:rsidRPr="00062647">
        <w:rPr>
          <w:rFonts w:eastAsia="TimesNewRomanPSMT"/>
          <w:sz w:val="26"/>
          <w:szCs w:val="26"/>
        </w:rPr>
        <w:t>.</w:t>
      </w:r>
      <w:r w:rsidRPr="00062647">
        <w:rPr>
          <w:rFonts w:eastAsia="TimesNewRomanPSMT"/>
          <w:sz w:val="26"/>
          <w:szCs w:val="26"/>
        </w:rPr>
        <w:t xml:space="preserve"> (до 150 авт./ч); основные геометрические параметры велосипедной дорожки указаны в таблице 1.</w:t>
      </w:r>
      <w:r w:rsidR="00BD6C55" w:rsidRPr="00062647">
        <w:rPr>
          <w:rFonts w:eastAsia="TimesNewRomanPSMT"/>
          <w:sz w:val="26"/>
          <w:szCs w:val="26"/>
        </w:rPr>
        <w:t>1</w:t>
      </w:r>
      <w:r w:rsidRPr="00062647">
        <w:rPr>
          <w:rFonts w:eastAsia="TimesNewRomanPSMT"/>
          <w:sz w:val="26"/>
          <w:szCs w:val="26"/>
        </w:rPr>
        <w:t>.</w:t>
      </w:r>
      <w:r w:rsidR="00BD474E" w:rsidRPr="00062647">
        <w:rPr>
          <w:rFonts w:eastAsia="TimesNewRomanPSMT"/>
          <w:sz w:val="26"/>
          <w:szCs w:val="26"/>
        </w:rPr>
        <w:t>4</w:t>
      </w:r>
      <w:r w:rsidR="00B03DE7" w:rsidRPr="00062647">
        <w:rPr>
          <w:rFonts w:eastAsia="TimesNewRomanPSMT"/>
          <w:sz w:val="26"/>
          <w:szCs w:val="26"/>
        </w:rPr>
        <w:t>.</w:t>
      </w:r>
    </w:p>
    <w:p w:rsidR="007010FD" w:rsidRPr="00062647" w:rsidRDefault="007010FD" w:rsidP="007010FD">
      <w:pPr>
        <w:autoSpaceDE w:val="0"/>
        <w:ind w:firstLine="851"/>
        <w:jc w:val="both"/>
        <w:rPr>
          <w:rFonts w:eastAsia="TimesNewRomanPSMT"/>
          <w:sz w:val="26"/>
          <w:szCs w:val="26"/>
        </w:rPr>
      </w:pPr>
    </w:p>
    <w:p w:rsidR="00AC3E43" w:rsidRPr="00062647" w:rsidRDefault="00AC3E43" w:rsidP="007010FD">
      <w:pPr>
        <w:autoSpaceDE w:val="0"/>
        <w:ind w:firstLine="851"/>
        <w:jc w:val="right"/>
        <w:rPr>
          <w:rFonts w:eastAsia="TimesNewRomanPSMT"/>
          <w:sz w:val="26"/>
          <w:szCs w:val="26"/>
        </w:rPr>
      </w:pPr>
      <w:r w:rsidRPr="00062647">
        <w:rPr>
          <w:color w:val="000000" w:themeColor="text1"/>
          <w:sz w:val="26"/>
          <w:szCs w:val="26"/>
        </w:rPr>
        <w:t>Таблица 1.</w:t>
      </w:r>
      <w:r w:rsidR="00BD6C55" w:rsidRPr="00062647">
        <w:rPr>
          <w:color w:val="000000" w:themeColor="text1"/>
          <w:sz w:val="26"/>
          <w:szCs w:val="26"/>
        </w:rPr>
        <w:t>1</w:t>
      </w:r>
      <w:r w:rsidRPr="00062647">
        <w:rPr>
          <w:color w:val="000000" w:themeColor="text1"/>
          <w:sz w:val="26"/>
          <w:szCs w:val="26"/>
        </w:rPr>
        <w:t>.</w:t>
      </w:r>
      <w:r w:rsidR="00BD474E" w:rsidRPr="00062647">
        <w:rPr>
          <w:color w:val="000000" w:themeColor="text1"/>
          <w:sz w:val="26"/>
          <w:szCs w:val="26"/>
        </w:rPr>
        <w:t>3</w:t>
      </w:r>
    </w:p>
    <w:tbl>
      <w:tblPr>
        <w:tblW w:w="93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261"/>
        <w:gridCol w:w="1275"/>
        <w:gridCol w:w="1276"/>
        <w:gridCol w:w="1276"/>
        <w:gridCol w:w="1134"/>
        <w:gridCol w:w="1135"/>
      </w:tblGrid>
      <w:tr w:rsidR="00AC3E43" w:rsidRPr="00062647" w:rsidTr="00B03DE7">
        <w:trPr>
          <w:trHeight w:val="1035"/>
        </w:trPr>
        <w:tc>
          <w:tcPr>
            <w:tcW w:w="3261" w:type="dxa"/>
            <w:vAlign w:val="center"/>
          </w:tcPr>
          <w:p w:rsidR="00AC3E43" w:rsidRPr="00062647" w:rsidRDefault="00AC3E43" w:rsidP="005C3A6C">
            <w:pPr>
              <w:tabs>
                <w:tab w:val="left" w:pos="6780"/>
              </w:tabs>
              <w:contextualSpacing/>
              <w:jc w:val="center"/>
              <w:rPr>
                <w:spacing w:val="-6"/>
                <w:sz w:val="22"/>
                <w:szCs w:val="22"/>
              </w:rPr>
            </w:pPr>
            <w:r w:rsidRPr="00062647">
              <w:rPr>
                <w:spacing w:val="-6"/>
                <w:sz w:val="22"/>
                <w:szCs w:val="22"/>
              </w:rPr>
              <w:t>Фактическая интенсивность движения автомобилей (суммарная в двух направлениях), авт./ч</w:t>
            </w:r>
          </w:p>
        </w:tc>
        <w:tc>
          <w:tcPr>
            <w:tcW w:w="1275" w:type="dxa"/>
            <w:vAlign w:val="center"/>
          </w:tcPr>
          <w:p w:rsidR="00AC3E43" w:rsidRPr="00062647" w:rsidRDefault="00AC3E43" w:rsidP="005C3A6C">
            <w:pPr>
              <w:tabs>
                <w:tab w:val="left" w:pos="6780"/>
              </w:tabs>
              <w:contextualSpacing/>
              <w:jc w:val="center"/>
              <w:rPr>
                <w:spacing w:val="-6"/>
                <w:sz w:val="22"/>
                <w:szCs w:val="22"/>
              </w:rPr>
            </w:pPr>
            <w:r w:rsidRPr="00062647">
              <w:rPr>
                <w:spacing w:val="-6"/>
                <w:sz w:val="22"/>
                <w:szCs w:val="22"/>
              </w:rPr>
              <w:t>до 400</w:t>
            </w:r>
          </w:p>
        </w:tc>
        <w:tc>
          <w:tcPr>
            <w:tcW w:w="1276" w:type="dxa"/>
            <w:vAlign w:val="center"/>
          </w:tcPr>
          <w:p w:rsidR="00AC3E43" w:rsidRPr="00062647" w:rsidRDefault="00AC3E43" w:rsidP="005C3A6C">
            <w:pPr>
              <w:tabs>
                <w:tab w:val="left" w:pos="6780"/>
              </w:tabs>
              <w:contextualSpacing/>
              <w:jc w:val="center"/>
              <w:rPr>
                <w:spacing w:val="-6"/>
                <w:sz w:val="22"/>
                <w:szCs w:val="22"/>
              </w:rPr>
            </w:pPr>
            <w:r w:rsidRPr="00062647">
              <w:rPr>
                <w:spacing w:val="-6"/>
                <w:sz w:val="22"/>
                <w:szCs w:val="22"/>
              </w:rPr>
              <w:t>600</w:t>
            </w:r>
          </w:p>
        </w:tc>
        <w:tc>
          <w:tcPr>
            <w:tcW w:w="1276" w:type="dxa"/>
            <w:vAlign w:val="center"/>
          </w:tcPr>
          <w:p w:rsidR="00AC3E43" w:rsidRPr="00062647" w:rsidRDefault="00AC3E43" w:rsidP="005C3A6C">
            <w:pPr>
              <w:tabs>
                <w:tab w:val="left" w:pos="6780"/>
              </w:tabs>
              <w:contextualSpacing/>
              <w:jc w:val="center"/>
              <w:rPr>
                <w:spacing w:val="-6"/>
                <w:sz w:val="22"/>
                <w:szCs w:val="22"/>
              </w:rPr>
            </w:pPr>
            <w:r w:rsidRPr="00062647">
              <w:rPr>
                <w:spacing w:val="-6"/>
                <w:sz w:val="22"/>
                <w:szCs w:val="22"/>
              </w:rPr>
              <w:t>800</w:t>
            </w:r>
          </w:p>
        </w:tc>
        <w:tc>
          <w:tcPr>
            <w:tcW w:w="1134" w:type="dxa"/>
            <w:vAlign w:val="center"/>
          </w:tcPr>
          <w:p w:rsidR="00AC3E43" w:rsidRPr="00062647" w:rsidRDefault="00AC3E43" w:rsidP="005C3A6C">
            <w:pPr>
              <w:tabs>
                <w:tab w:val="left" w:pos="6780"/>
              </w:tabs>
              <w:contextualSpacing/>
              <w:jc w:val="center"/>
              <w:rPr>
                <w:spacing w:val="-6"/>
                <w:sz w:val="22"/>
                <w:szCs w:val="22"/>
              </w:rPr>
            </w:pPr>
            <w:r w:rsidRPr="00062647">
              <w:rPr>
                <w:spacing w:val="-6"/>
                <w:sz w:val="22"/>
                <w:szCs w:val="22"/>
              </w:rPr>
              <w:t>1000</w:t>
            </w:r>
          </w:p>
        </w:tc>
        <w:tc>
          <w:tcPr>
            <w:tcW w:w="1135" w:type="dxa"/>
            <w:vAlign w:val="center"/>
          </w:tcPr>
          <w:p w:rsidR="00AC3E43" w:rsidRPr="00062647" w:rsidRDefault="00AC3E43" w:rsidP="005C3A6C">
            <w:pPr>
              <w:tabs>
                <w:tab w:val="left" w:pos="6780"/>
              </w:tabs>
              <w:contextualSpacing/>
              <w:jc w:val="center"/>
              <w:rPr>
                <w:spacing w:val="-6"/>
                <w:sz w:val="22"/>
                <w:szCs w:val="22"/>
              </w:rPr>
            </w:pPr>
            <w:r w:rsidRPr="00062647">
              <w:rPr>
                <w:spacing w:val="-6"/>
                <w:sz w:val="22"/>
                <w:szCs w:val="22"/>
              </w:rPr>
              <w:t>1200</w:t>
            </w:r>
          </w:p>
        </w:tc>
      </w:tr>
      <w:tr w:rsidR="00AC3E43" w:rsidRPr="00062647" w:rsidTr="00B03DE7">
        <w:trPr>
          <w:trHeight w:val="837"/>
        </w:trPr>
        <w:tc>
          <w:tcPr>
            <w:tcW w:w="3261" w:type="dxa"/>
            <w:vAlign w:val="center"/>
          </w:tcPr>
          <w:p w:rsidR="00AC3E43" w:rsidRPr="00062647" w:rsidRDefault="00AC3E43" w:rsidP="005C3A6C">
            <w:pPr>
              <w:tabs>
                <w:tab w:val="left" w:pos="6780"/>
              </w:tabs>
              <w:contextualSpacing/>
              <w:jc w:val="center"/>
              <w:rPr>
                <w:spacing w:val="-6"/>
                <w:sz w:val="22"/>
                <w:szCs w:val="22"/>
              </w:rPr>
            </w:pPr>
            <w:r w:rsidRPr="00062647">
              <w:rPr>
                <w:spacing w:val="-6"/>
                <w:sz w:val="22"/>
                <w:szCs w:val="22"/>
              </w:rPr>
              <w:t>Расчетная интенсивность движения велосипедистов, вел./ч</w:t>
            </w:r>
          </w:p>
        </w:tc>
        <w:tc>
          <w:tcPr>
            <w:tcW w:w="1275" w:type="dxa"/>
            <w:vAlign w:val="center"/>
          </w:tcPr>
          <w:p w:rsidR="00AC3E43" w:rsidRPr="00062647" w:rsidRDefault="00AC3E43" w:rsidP="005C3A6C">
            <w:pPr>
              <w:tabs>
                <w:tab w:val="left" w:pos="6780"/>
              </w:tabs>
              <w:contextualSpacing/>
              <w:jc w:val="center"/>
              <w:rPr>
                <w:spacing w:val="-6"/>
                <w:sz w:val="22"/>
                <w:szCs w:val="22"/>
              </w:rPr>
            </w:pPr>
            <w:r w:rsidRPr="00062647">
              <w:rPr>
                <w:spacing w:val="-6"/>
                <w:sz w:val="22"/>
                <w:szCs w:val="22"/>
              </w:rPr>
              <w:t>70</w:t>
            </w:r>
          </w:p>
        </w:tc>
        <w:tc>
          <w:tcPr>
            <w:tcW w:w="1276" w:type="dxa"/>
            <w:vAlign w:val="center"/>
          </w:tcPr>
          <w:p w:rsidR="00AC3E43" w:rsidRPr="00062647" w:rsidRDefault="00AC3E43" w:rsidP="005C3A6C">
            <w:pPr>
              <w:tabs>
                <w:tab w:val="left" w:pos="6780"/>
              </w:tabs>
              <w:contextualSpacing/>
              <w:jc w:val="center"/>
              <w:rPr>
                <w:spacing w:val="-6"/>
                <w:sz w:val="22"/>
                <w:szCs w:val="22"/>
              </w:rPr>
            </w:pPr>
            <w:r w:rsidRPr="00062647">
              <w:rPr>
                <w:spacing w:val="-6"/>
                <w:sz w:val="22"/>
                <w:szCs w:val="22"/>
              </w:rPr>
              <w:t>50</w:t>
            </w:r>
          </w:p>
        </w:tc>
        <w:tc>
          <w:tcPr>
            <w:tcW w:w="1276" w:type="dxa"/>
            <w:vAlign w:val="center"/>
          </w:tcPr>
          <w:p w:rsidR="00AC3E43" w:rsidRPr="00062647" w:rsidRDefault="00AC3E43" w:rsidP="005C3A6C">
            <w:pPr>
              <w:tabs>
                <w:tab w:val="left" w:pos="6780"/>
              </w:tabs>
              <w:contextualSpacing/>
              <w:jc w:val="center"/>
              <w:rPr>
                <w:spacing w:val="-6"/>
                <w:sz w:val="22"/>
                <w:szCs w:val="22"/>
              </w:rPr>
            </w:pPr>
            <w:r w:rsidRPr="00062647">
              <w:rPr>
                <w:spacing w:val="-6"/>
                <w:sz w:val="22"/>
                <w:szCs w:val="22"/>
              </w:rPr>
              <w:t>30</w:t>
            </w:r>
          </w:p>
        </w:tc>
        <w:tc>
          <w:tcPr>
            <w:tcW w:w="1134" w:type="dxa"/>
            <w:vAlign w:val="center"/>
          </w:tcPr>
          <w:p w:rsidR="00AC3E43" w:rsidRPr="00062647" w:rsidRDefault="00AC3E43" w:rsidP="005C3A6C">
            <w:pPr>
              <w:tabs>
                <w:tab w:val="left" w:pos="6780"/>
              </w:tabs>
              <w:contextualSpacing/>
              <w:jc w:val="center"/>
              <w:rPr>
                <w:spacing w:val="-6"/>
                <w:sz w:val="22"/>
                <w:szCs w:val="22"/>
              </w:rPr>
            </w:pPr>
            <w:r w:rsidRPr="00062647">
              <w:rPr>
                <w:spacing w:val="-6"/>
                <w:sz w:val="22"/>
                <w:szCs w:val="22"/>
              </w:rPr>
              <w:t>20</w:t>
            </w:r>
          </w:p>
        </w:tc>
        <w:tc>
          <w:tcPr>
            <w:tcW w:w="1135" w:type="dxa"/>
            <w:vAlign w:val="center"/>
          </w:tcPr>
          <w:p w:rsidR="00AC3E43" w:rsidRPr="00062647" w:rsidRDefault="00AC3E43" w:rsidP="005C3A6C">
            <w:pPr>
              <w:tabs>
                <w:tab w:val="left" w:pos="6780"/>
              </w:tabs>
              <w:contextualSpacing/>
              <w:jc w:val="center"/>
              <w:rPr>
                <w:spacing w:val="-6"/>
                <w:sz w:val="22"/>
                <w:szCs w:val="22"/>
              </w:rPr>
            </w:pPr>
            <w:r w:rsidRPr="00062647">
              <w:rPr>
                <w:spacing w:val="-6"/>
                <w:sz w:val="22"/>
                <w:szCs w:val="22"/>
              </w:rPr>
              <w:t>15</w:t>
            </w:r>
          </w:p>
        </w:tc>
      </w:tr>
    </w:tbl>
    <w:p w:rsidR="00AC3E43" w:rsidRPr="00062647" w:rsidRDefault="00AC3E43" w:rsidP="00AC3E43">
      <w:pPr>
        <w:autoSpaceDE w:val="0"/>
        <w:spacing w:line="276" w:lineRule="auto"/>
        <w:ind w:firstLine="851"/>
        <w:jc w:val="both"/>
        <w:rPr>
          <w:rFonts w:eastAsia="TimesNewRomanPSMT"/>
        </w:rPr>
      </w:pPr>
    </w:p>
    <w:p w:rsidR="00AC3E43" w:rsidRPr="00062647" w:rsidRDefault="00AC3E43" w:rsidP="00AC3E43">
      <w:pPr>
        <w:autoSpaceDE w:val="0"/>
        <w:spacing w:line="276" w:lineRule="auto"/>
        <w:ind w:firstLine="851"/>
        <w:jc w:val="right"/>
        <w:rPr>
          <w:rFonts w:eastAsia="TimesNewRomanPSMT"/>
          <w:sz w:val="26"/>
          <w:szCs w:val="26"/>
        </w:rPr>
      </w:pPr>
      <w:r w:rsidRPr="00062647">
        <w:rPr>
          <w:rFonts w:eastAsia="TimesNewRomanPSMT"/>
          <w:sz w:val="26"/>
          <w:szCs w:val="26"/>
        </w:rPr>
        <w:t>Таблица 1.</w:t>
      </w:r>
      <w:r w:rsidR="00BD6C55" w:rsidRPr="00062647">
        <w:rPr>
          <w:rFonts w:eastAsia="TimesNewRomanPSMT"/>
          <w:sz w:val="26"/>
          <w:szCs w:val="26"/>
        </w:rPr>
        <w:t>1</w:t>
      </w:r>
      <w:r w:rsidRPr="00062647">
        <w:rPr>
          <w:rFonts w:eastAsia="TimesNewRomanPSMT"/>
          <w:sz w:val="26"/>
          <w:szCs w:val="26"/>
        </w:rPr>
        <w:t>.</w:t>
      </w:r>
      <w:r w:rsidR="00BD474E" w:rsidRPr="00062647">
        <w:rPr>
          <w:rFonts w:eastAsia="TimesNewRomanPSMT"/>
          <w:sz w:val="26"/>
          <w:szCs w:val="26"/>
        </w:rPr>
        <w:t>4</w:t>
      </w:r>
    </w:p>
    <w:tbl>
      <w:tblPr>
        <w:tblW w:w="93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4678"/>
        <w:gridCol w:w="2126"/>
        <w:gridCol w:w="1986"/>
      </w:tblGrid>
      <w:tr w:rsidR="00AC3E43" w:rsidRPr="00062647" w:rsidTr="007F0617">
        <w:trPr>
          <w:trHeight w:val="778"/>
          <w:tblHeader/>
        </w:trPr>
        <w:tc>
          <w:tcPr>
            <w:tcW w:w="567" w:type="dxa"/>
            <w:vMerge w:val="restart"/>
            <w:shd w:val="clear" w:color="auto" w:fill="FFFFFF" w:themeFill="background1"/>
            <w:vAlign w:val="center"/>
            <w:hideMark/>
          </w:tcPr>
          <w:p w:rsidR="00AC3E43" w:rsidRPr="00062647" w:rsidRDefault="00AC3E43" w:rsidP="007F0617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062647">
              <w:rPr>
                <w:b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4678" w:type="dxa"/>
            <w:vMerge w:val="restart"/>
            <w:shd w:val="clear" w:color="auto" w:fill="FFFFFF" w:themeFill="background1"/>
            <w:vAlign w:val="center"/>
          </w:tcPr>
          <w:p w:rsidR="00AC3E43" w:rsidRPr="00062647" w:rsidRDefault="00AC3E43" w:rsidP="007F0617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062647">
              <w:rPr>
                <w:b/>
                <w:sz w:val="22"/>
                <w:szCs w:val="22"/>
                <w:lang w:eastAsia="en-US"/>
              </w:rPr>
              <w:t>Нормируемый параметр</w:t>
            </w:r>
          </w:p>
        </w:tc>
        <w:tc>
          <w:tcPr>
            <w:tcW w:w="4112" w:type="dxa"/>
            <w:gridSpan w:val="2"/>
            <w:shd w:val="clear" w:color="auto" w:fill="FFFFFF" w:themeFill="background1"/>
            <w:vAlign w:val="center"/>
            <w:hideMark/>
          </w:tcPr>
          <w:p w:rsidR="00AC3E43" w:rsidRPr="00062647" w:rsidRDefault="00AC3E43" w:rsidP="007F0617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062647">
              <w:rPr>
                <w:b/>
                <w:sz w:val="22"/>
                <w:szCs w:val="22"/>
                <w:lang w:eastAsia="en-US"/>
              </w:rPr>
              <w:t>Минимальные значения</w:t>
            </w:r>
          </w:p>
        </w:tc>
      </w:tr>
      <w:tr w:rsidR="00AC3E43" w:rsidRPr="00062647" w:rsidTr="007F0617">
        <w:trPr>
          <w:trHeight w:val="505"/>
          <w:tblHeader/>
        </w:trPr>
        <w:tc>
          <w:tcPr>
            <w:tcW w:w="567" w:type="dxa"/>
            <w:vMerge/>
            <w:vAlign w:val="center"/>
            <w:hideMark/>
          </w:tcPr>
          <w:p w:rsidR="00AC3E43" w:rsidRPr="00062647" w:rsidRDefault="00AC3E43" w:rsidP="007F0617">
            <w:pPr>
              <w:rPr>
                <w:b/>
                <w:lang w:eastAsia="en-US"/>
              </w:rPr>
            </w:pPr>
          </w:p>
        </w:tc>
        <w:tc>
          <w:tcPr>
            <w:tcW w:w="4678" w:type="dxa"/>
            <w:vMerge/>
            <w:vAlign w:val="center"/>
            <w:hideMark/>
          </w:tcPr>
          <w:p w:rsidR="00AC3E43" w:rsidRPr="00062647" w:rsidRDefault="00AC3E43" w:rsidP="007F0617">
            <w:pPr>
              <w:rPr>
                <w:b/>
                <w:lang w:eastAsia="en-US"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center"/>
            <w:hideMark/>
          </w:tcPr>
          <w:p w:rsidR="00AC3E43" w:rsidRPr="00062647" w:rsidRDefault="00AC3E43" w:rsidP="007F0617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062647">
              <w:rPr>
                <w:b/>
                <w:sz w:val="22"/>
                <w:szCs w:val="22"/>
                <w:lang w:eastAsia="en-US"/>
              </w:rPr>
              <w:t>при новом строительстве</w:t>
            </w:r>
          </w:p>
        </w:tc>
        <w:tc>
          <w:tcPr>
            <w:tcW w:w="1986" w:type="dxa"/>
            <w:shd w:val="clear" w:color="auto" w:fill="FFFFFF" w:themeFill="background1"/>
            <w:vAlign w:val="center"/>
            <w:hideMark/>
          </w:tcPr>
          <w:p w:rsidR="00AC3E43" w:rsidRPr="00062647" w:rsidRDefault="00AC3E43" w:rsidP="007F0617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062647">
              <w:rPr>
                <w:b/>
                <w:sz w:val="22"/>
                <w:szCs w:val="22"/>
                <w:lang w:eastAsia="en-US"/>
              </w:rPr>
              <w:t>в стесненных условиях</w:t>
            </w:r>
          </w:p>
        </w:tc>
      </w:tr>
      <w:tr w:rsidR="00AC3E43" w:rsidRPr="00062647" w:rsidTr="007F0617">
        <w:trPr>
          <w:trHeight w:val="345"/>
        </w:trPr>
        <w:tc>
          <w:tcPr>
            <w:tcW w:w="567" w:type="dxa"/>
          </w:tcPr>
          <w:p w:rsidR="00AC3E43" w:rsidRPr="00062647" w:rsidRDefault="00AC3E43" w:rsidP="007F0617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062647">
              <w:rPr>
                <w:b/>
                <w:sz w:val="22"/>
                <w:szCs w:val="22"/>
                <w:lang w:val="en-US" w:eastAsia="en-US"/>
              </w:rPr>
              <w:t>1</w:t>
            </w:r>
            <w:r w:rsidRPr="00062647">
              <w:rPr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4678" w:type="dxa"/>
          </w:tcPr>
          <w:p w:rsidR="00AC3E43" w:rsidRPr="00062647" w:rsidRDefault="00AC3E43" w:rsidP="007F0617">
            <w:pPr>
              <w:tabs>
                <w:tab w:val="left" w:pos="6780"/>
              </w:tabs>
              <w:spacing w:line="276" w:lineRule="auto"/>
              <w:rPr>
                <w:sz w:val="22"/>
                <w:lang w:eastAsia="en-US"/>
              </w:rPr>
            </w:pPr>
            <w:r w:rsidRPr="00062647">
              <w:rPr>
                <w:sz w:val="22"/>
                <w:lang w:eastAsia="en-US"/>
              </w:rPr>
              <w:t>Расчетная скорость движения, км/ч</w:t>
            </w:r>
          </w:p>
        </w:tc>
        <w:tc>
          <w:tcPr>
            <w:tcW w:w="2126" w:type="dxa"/>
          </w:tcPr>
          <w:p w:rsidR="00AC3E43" w:rsidRPr="00062647" w:rsidRDefault="00AC3E43" w:rsidP="007F061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 w:rsidRPr="00062647">
              <w:rPr>
                <w:sz w:val="22"/>
                <w:lang w:eastAsia="en-US"/>
              </w:rPr>
              <w:t>25</w:t>
            </w:r>
          </w:p>
        </w:tc>
        <w:tc>
          <w:tcPr>
            <w:tcW w:w="1986" w:type="dxa"/>
            <w:vAlign w:val="center"/>
          </w:tcPr>
          <w:p w:rsidR="00AC3E43" w:rsidRPr="00062647" w:rsidRDefault="00AC3E43" w:rsidP="007F0617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 w:rsidRPr="00062647">
              <w:rPr>
                <w:sz w:val="22"/>
                <w:lang w:eastAsia="en-US"/>
              </w:rPr>
              <w:t>15</w:t>
            </w:r>
          </w:p>
        </w:tc>
      </w:tr>
      <w:tr w:rsidR="00AC3E43" w:rsidRPr="00062647" w:rsidTr="007F0617">
        <w:trPr>
          <w:trHeight w:val="345"/>
        </w:trPr>
        <w:tc>
          <w:tcPr>
            <w:tcW w:w="567" w:type="dxa"/>
          </w:tcPr>
          <w:p w:rsidR="00AC3E43" w:rsidRPr="00062647" w:rsidRDefault="00AC3E43" w:rsidP="007F0617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062647">
              <w:rPr>
                <w:b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4678" w:type="dxa"/>
          </w:tcPr>
          <w:p w:rsidR="00AC3E43" w:rsidRPr="00062647" w:rsidRDefault="00AC3E43" w:rsidP="007F0617">
            <w:pPr>
              <w:tabs>
                <w:tab w:val="left" w:pos="6780"/>
              </w:tabs>
              <w:spacing w:line="276" w:lineRule="auto"/>
              <w:rPr>
                <w:sz w:val="22"/>
                <w:lang w:eastAsia="en-US"/>
              </w:rPr>
            </w:pPr>
            <w:r w:rsidRPr="00062647">
              <w:rPr>
                <w:sz w:val="22"/>
                <w:lang w:eastAsia="en-US"/>
              </w:rPr>
              <w:t>Ширина проезжей части для движения, м, не менее:</w:t>
            </w:r>
          </w:p>
          <w:p w:rsidR="00AC3E43" w:rsidRPr="00062647" w:rsidRDefault="00AC3E43" w:rsidP="007F0617">
            <w:pPr>
              <w:tabs>
                <w:tab w:val="left" w:pos="6780"/>
              </w:tabs>
              <w:spacing w:line="276" w:lineRule="auto"/>
              <w:rPr>
                <w:sz w:val="22"/>
                <w:lang w:eastAsia="en-US"/>
              </w:rPr>
            </w:pPr>
            <w:r w:rsidRPr="00062647">
              <w:rPr>
                <w:sz w:val="22"/>
                <w:lang w:eastAsia="en-US"/>
              </w:rPr>
              <w:t>однополосного одностороннего</w:t>
            </w:r>
          </w:p>
          <w:p w:rsidR="00AC3E43" w:rsidRPr="00062647" w:rsidRDefault="00AC3E43" w:rsidP="007F0617">
            <w:pPr>
              <w:tabs>
                <w:tab w:val="left" w:pos="6780"/>
              </w:tabs>
              <w:spacing w:line="276" w:lineRule="auto"/>
              <w:rPr>
                <w:sz w:val="22"/>
                <w:lang w:eastAsia="en-US"/>
              </w:rPr>
            </w:pPr>
            <w:proofErr w:type="spellStart"/>
            <w:r w:rsidRPr="00062647">
              <w:rPr>
                <w:sz w:val="22"/>
                <w:lang w:eastAsia="en-US"/>
              </w:rPr>
              <w:t>двухполосного</w:t>
            </w:r>
            <w:proofErr w:type="spellEnd"/>
            <w:r w:rsidRPr="00062647">
              <w:rPr>
                <w:sz w:val="22"/>
                <w:lang w:eastAsia="en-US"/>
              </w:rPr>
              <w:t xml:space="preserve"> одностороннего</w:t>
            </w:r>
          </w:p>
          <w:p w:rsidR="00AC3E43" w:rsidRPr="00062647" w:rsidRDefault="00AC3E43" w:rsidP="007F0617">
            <w:pPr>
              <w:tabs>
                <w:tab w:val="left" w:pos="6780"/>
              </w:tabs>
              <w:spacing w:line="276" w:lineRule="auto"/>
              <w:rPr>
                <w:sz w:val="22"/>
                <w:lang w:eastAsia="en-US"/>
              </w:rPr>
            </w:pPr>
            <w:proofErr w:type="spellStart"/>
            <w:r w:rsidRPr="00062647">
              <w:rPr>
                <w:sz w:val="22"/>
                <w:lang w:eastAsia="en-US"/>
              </w:rPr>
              <w:t>двухполосного</w:t>
            </w:r>
            <w:proofErr w:type="spellEnd"/>
            <w:r w:rsidRPr="00062647">
              <w:rPr>
                <w:sz w:val="22"/>
                <w:lang w:eastAsia="en-US"/>
              </w:rPr>
              <w:t xml:space="preserve"> со встречным движением</w:t>
            </w:r>
          </w:p>
        </w:tc>
        <w:tc>
          <w:tcPr>
            <w:tcW w:w="2126" w:type="dxa"/>
          </w:tcPr>
          <w:p w:rsidR="00AC3E43" w:rsidRPr="00062647" w:rsidRDefault="00AC3E43" w:rsidP="007F061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</w:p>
          <w:p w:rsidR="00AC3E43" w:rsidRPr="00062647" w:rsidRDefault="00AC3E43" w:rsidP="007F061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</w:p>
          <w:p w:rsidR="00AC3E43" w:rsidRPr="00062647" w:rsidRDefault="00AC3E43" w:rsidP="007F061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 w:rsidRPr="00062647">
              <w:rPr>
                <w:sz w:val="22"/>
                <w:lang w:eastAsia="en-US"/>
              </w:rPr>
              <w:t>1,0-1,5</w:t>
            </w:r>
          </w:p>
          <w:p w:rsidR="00AC3E43" w:rsidRPr="00062647" w:rsidRDefault="00AC3E43" w:rsidP="007F061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 w:rsidRPr="00062647">
              <w:rPr>
                <w:sz w:val="22"/>
                <w:lang w:eastAsia="en-US"/>
              </w:rPr>
              <w:t>1,75-2,5</w:t>
            </w:r>
          </w:p>
          <w:p w:rsidR="00AC3E43" w:rsidRPr="00062647" w:rsidRDefault="00AC3E43" w:rsidP="007F061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 w:rsidRPr="00062647">
              <w:rPr>
                <w:sz w:val="22"/>
                <w:lang w:eastAsia="en-US"/>
              </w:rPr>
              <w:t>2,50-3,6</w:t>
            </w:r>
          </w:p>
        </w:tc>
        <w:tc>
          <w:tcPr>
            <w:tcW w:w="1986" w:type="dxa"/>
            <w:vAlign w:val="center"/>
          </w:tcPr>
          <w:p w:rsidR="00AC3E43" w:rsidRPr="00062647" w:rsidRDefault="00AC3E43" w:rsidP="007F0617">
            <w:pPr>
              <w:spacing w:line="276" w:lineRule="auto"/>
              <w:jc w:val="center"/>
              <w:rPr>
                <w:sz w:val="22"/>
                <w:lang w:eastAsia="en-US"/>
              </w:rPr>
            </w:pPr>
          </w:p>
          <w:p w:rsidR="00AC3E43" w:rsidRPr="00062647" w:rsidRDefault="00AC3E43" w:rsidP="007F0617">
            <w:pPr>
              <w:spacing w:line="276" w:lineRule="auto"/>
              <w:jc w:val="center"/>
              <w:rPr>
                <w:sz w:val="22"/>
                <w:lang w:eastAsia="en-US"/>
              </w:rPr>
            </w:pPr>
          </w:p>
          <w:p w:rsidR="00AC3E43" w:rsidRPr="00062647" w:rsidRDefault="00AC3E43" w:rsidP="007F0617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 w:rsidRPr="00062647">
              <w:rPr>
                <w:sz w:val="22"/>
                <w:lang w:eastAsia="en-US"/>
              </w:rPr>
              <w:t>0,75-1,0</w:t>
            </w:r>
          </w:p>
          <w:p w:rsidR="00AC3E43" w:rsidRPr="00062647" w:rsidRDefault="00AC3E43" w:rsidP="007F0617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 w:rsidRPr="00062647">
              <w:rPr>
                <w:sz w:val="22"/>
                <w:lang w:eastAsia="en-US"/>
              </w:rPr>
              <w:t>1,50</w:t>
            </w:r>
          </w:p>
          <w:p w:rsidR="00AC3E43" w:rsidRPr="00062647" w:rsidRDefault="00AC3E43" w:rsidP="007F0617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 w:rsidRPr="00062647">
              <w:rPr>
                <w:sz w:val="22"/>
                <w:lang w:eastAsia="en-US"/>
              </w:rPr>
              <w:t>2,00</w:t>
            </w:r>
          </w:p>
        </w:tc>
      </w:tr>
      <w:tr w:rsidR="00AC3E43" w:rsidRPr="00062647" w:rsidTr="007F0617">
        <w:trPr>
          <w:trHeight w:val="345"/>
        </w:trPr>
        <w:tc>
          <w:tcPr>
            <w:tcW w:w="567" w:type="dxa"/>
          </w:tcPr>
          <w:p w:rsidR="00AC3E43" w:rsidRPr="00062647" w:rsidRDefault="00AC3E43" w:rsidP="007F0617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062647">
              <w:rPr>
                <w:b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4678" w:type="dxa"/>
          </w:tcPr>
          <w:p w:rsidR="00AC3E43" w:rsidRPr="00062647" w:rsidRDefault="00AC3E43" w:rsidP="007F0617">
            <w:pPr>
              <w:tabs>
                <w:tab w:val="left" w:pos="6780"/>
              </w:tabs>
              <w:spacing w:line="276" w:lineRule="auto"/>
              <w:rPr>
                <w:sz w:val="22"/>
                <w:lang w:eastAsia="en-US"/>
              </w:rPr>
            </w:pPr>
            <w:r w:rsidRPr="00062647">
              <w:rPr>
                <w:sz w:val="22"/>
                <w:lang w:eastAsia="en-US"/>
              </w:rPr>
              <w:t>Ширина велосипедной и пешеходной дорожки с разделением движения дорожной разметкой, м</w:t>
            </w:r>
          </w:p>
          <w:p w:rsidR="00AC3E43" w:rsidRPr="00062647" w:rsidRDefault="00AC3E43" w:rsidP="007F0617">
            <w:pPr>
              <w:tabs>
                <w:tab w:val="left" w:pos="6780"/>
              </w:tabs>
              <w:spacing w:line="276" w:lineRule="auto"/>
              <w:rPr>
                <w:sz w:val="22"/>
                <w:lang w:eastAsia="en-US"/>
              </w:rPr>
            </w:pPr>
            <w:r w:rsidRPr="00062647">
              <w:rPr>
                <w:sz w:val="22"/>
                <w:lang w:eastAsia="en-US"/>
              </w:rPr>
              <w:t xml:space="preserve">Ширина </w:t>
            </w:r>
            <w:proofErr w:type="spellStart"/>
            <w:r w:rsidRPr="00062647">
              <w:rPr>
                <w:sz w:val="22"/>
                <w:lang w:eastAsia="en-US"/>
              </w:rPr>
              <w:t>велопешеходной</w:t>
            </w:r>
            <w:proofErr w:type="spellEnd"/>
            <w:r w:rsidRPr="00062647">
              <w:rPr>
                <w:sz w:val="22"/>
                <w:lang w:eastAsia="en-US"/>
              </w:rPr>
              <w:t xml:space="preserve"> дорожки, м</w:t>
            </w:r>
          </w:p>
          <w:p w:rsidR="00AC3E43" w:rsidRPr="00062647" w:rsidRDefault="00AC3E43" w:rsidP="007F0617">
            <w:pPr>
              <w:tabs>
                <w:tab w:val="left" w:pos="6780"/>
              </w:tabs>
              <w:spacing w:line="276" w:lineRule="auto"/>
              <w:rPr>
                <w:sz w:val="22"/>
                <w:lang w:eastAsia="en-US"/>
              </w:rPr>
            </w:pPr>
            <w:r w:rsidRPr="00062647">
              <w:rPr>
                <w:sz w:val="22"/>
                <w:lang w:eastAsia="en-US"/>
              </w:rPr>
              <w:t>Ширина полосы для велосипедистов, м</w:t>
            </w:r>
          </w:p>
        </w:tc>
        <w:tc>
          <w:tcPr>
            <w:tcW w:w="2126" w:type="dxa"/>
          </w:tcPr>
          <w:p w:rsidR="00AC3E43" w:rsidRPr="00062647" w:rsidRDefault="00AC3E43" w:rsidP="007F061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 w:rsidRPr="00062647">
              <w:rPr>
                <w:sz w:val="22"/>
                <w:lang w:eastAsia="en-US"/>
              </w:rPr>
              <w:t>1,5-6,0</w:t>
            </w:r>
          </w:p>
          <w:p w:rsidR="00AC3E43" w:rsidRPr="00062647" w:rsidRDefault="00AC3E43" w:rsidP="007F061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</w:p>
          <w:p w:rsidR="00AC3E43" w:rsidRPr="00062647" w:rsidRDefault="00AC3E43" w:rsidP="007F061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</w:p>
          <w:p w:rsidR="00AC3E43" w:rsidRPr="00062647" w:rsidRDefault="00AC3E43" w:rsidP="007F061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 w:rsidRPr="00062647">
              <w:rPr>
                <w:sz w:val="22"/>
                <w:lang w:eastAsia="en-US"/>
              </w:rPr>
              <w:t>1,5-3,0</w:t>
            </w:r>
          </w:p>
          <w:p w:rsidR="00AC3E43" w:rsidRPr="00062647" w:rsidRDefault="00AC3E43" w:rsidP="007F061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 w:rsidRPr="00062647">
              <w:rPr>
                <w:sz w:val="22"/>
                <w:lang w:eastAsia="en-US"/>
              </w:rPr>
              <w:t>1,20</w:t>
            </w:r>
          </w:p>
        </w:tc>
        <w:tc>
          <w:tcPr>
            <w:tcW w:w="1986" w:type="dxa"/>
            <w:vAlign w:val="center"/>
          </w:tcPr>
          <w:p w:rsidR="00AC3E43" w:rsidRPr="00062647" w:rsidRDefault="00AC3E43" w:rsidP="007F0617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 w:rsidRPr="00062647">
              <w:rPr>
                <w:sz w:val="22"/>
                <w:lang w:eastAsia="en-US"/>
              </w:rPr>
              <w:t>1,5-3,25</w:t>
            </w:r>
          </w:p>
          <w:p w:rsidR="00AC3E43" w:rsidRPr="00062647" w:rsidRDefault="00AC3E43" w:rsidP="007F0617">
            <w:pPr>
              <w:spacing w:line="276" w:lineRule="auto"/>
              <w:jc w:val="center"/>
              <w:rPr>
                <w:sz w:val="22"/>
                <w:lang w:eastAsia="en-US"/>
              </w:rPr>
            </w:pPr>
          </w:p>
          <w:p w:rsidR="00AC3E43" w:rsidRPr="00062647" w:rsidRDefault="00AC3E43" w:rsidP="007F0617">
            <w:pPr>
              <w:spacing w:line="276" w:lineRule="auto"/>
              <w:jc w:val="center"/>
              <w:rPr>
                <w:sz w:val="22"/>
                <w:lang w:eastAsia="en-US"/>
              </w:rPr>
            </w:pPr>
          </w:p>
          <w:p w:rsidR="00AC3E43" w:rsidRPr="00062647" w:rsidRDefault="00AC3E43" w:rsidP="007F0617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 w:rsidRPr="00062647">
              <w:rPr>
                <w:sz w:val="22"/>
                <w:lang w:eastAsia="en-US"/>
              </w:rPr>
              <w:t>1,5-2,0</w:t>
            </w:r>
          </w:p>
          <w:p w:rsidR="00AC3E43" w:rsidRPr="00062647" w:rsidRDefault="00AC3E43" w:rsidP="007F0617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 w:rsidRPr="00062647">
              <w:rPr>
                <w:sz w:val="22"/>
                <w:lang w:eastAsia="en-US"/>
              </w:rPr>
              <w:t>0,90</w:t>
            </w:r>
          </w:p>
        </w:tc>
      </w:tr>
      <w:tr w:rsidR="00AC3E43" w:rsidRPr="00062647" w:rsidTr="007F0617">
        <w:trPr>
          <w:trHeight w:val="345"/>
        </w:trPr>
        <w:tc>
          <w:tcPr>
            <w:tcW w:w="567" w:type="dxa"/>
          </w:tcPr>
          <w:p w:rsidR="00AC3E43" w:rsidRPr="00062647" w:rsidRDefault="00AC3E43" w:rsidP="007F0617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062647">
              <w:rPr>
                <w:b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4678" w:type="dxa"/>
          </w:tcPr>
          <w:p w:rsidR="00AC3E43" w:rsidRPr="00062647" w:rsidRDefault="00AC3E43" w:rsidP="007F0617">
            <w:pPr>
              <w:tabs>
                <w:tab w:val="left" w:pos="6780"/>
              </w:tabs>
              <w:spacing w:line="276" w:lineRule="auto"/>
              <w:rPr>
                <w:sz w:val="22"/>
                <w:lang w:eastAsia="en-US"/>
              </w:rPr>
            </w:pPr>
            <w:r w:rsidRPr="00062647">
              <w:rPr>
                <w:sz w:val="22"/>
                <w:lang w:eastAsia="en-US"/>
              </w:rPr>
              <w:t>Ширина обочин велосипедной дорожки, м</w:t>
            </w:r>
          </w:p>
        </w:tc>
        <w:tc>
          <w:tcPr>
            <w:tcW w:w="2126" w:type="dxa"/>
          </w:tcPr>
          <w:p w:rsidR="00AC3E43" w:rsidRPr="00062647" w:rsidRDefault="00AC3E43" w:rsidP="007F061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 w:rsidRPr="00062647">
              <w:rPr>
                <w:sz w:val="22"/>
                <w:lang w:eastAsia="en-US"/>
              </w:rPr>
              <w:t>0,5</w:t>
            </w:r>
          </w:p>
        </w:tc>
        <w:tc>
          <w:tcPr>
            <w:tcW w:w="1986" w:type="dxa"/>
            <w:vAlign w:val="center"/>
          </w:tcPr>
          <w:p w:rsidR="00AC3E43" w:rsidRPr="00062647" w:rsidRDefault="00AC3E43" w:rsidP="007F0617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 w:rsidRPr="00062647">
              <w:rPr>
                <w:sz w:val="22"/>
                <w:lang w:eastAsia="en-US"/>
              </w:rPr>
              <w:t>0,5</w:t>
            </w:r>
          </w:p>
        </w:tc>
      </w:tr>
      <w:tr w:rsidR="00AC3E43" w:rsidRPr="00062647" w:rsidTr="007F0617">
        <w:trPr>
          <w:trHeight w:val="345"/>
        </w:trPr>
        <w:tc>
          <w:tcPr>
            <w:tcW w:w="567" w:type="dxa"/>
          </w:tcPr>
          <w:p w:rsidR="00AC3E43" w:rsidRPr="00062647" w:rsidRDefault="00AC3E43" w:rsidP="007F0617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062647">
              <w:rPr>
                <w:b/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4678" w:type="dxa"/>
          </w:tcPr>
          <w:p w:rsidR="00AC3E43" w:rsidRPr="00062647" w:rsidRDefault="00AC3E43" w:rsidP="007F0617">
            <w:pPr>
              <w:tabs>
                <w:tab w:val="left" w:pos="6780"/>
              </w:tabs>
              <w:spacing w:line="276" w:lineRule="auto"/>
              <w:rPr>
                <w:sz w:val="22"/>
                <w:lang w:eastAsia="en-US"/>
              </w:rPr>
            </w:pPr>
            <w:r w:rsidRPr="00062647">
              <w:rPr>
                <w:sz w:val="22"/>
                <w:lang w:eastAsia="en-US"/>
              </w:rPr>
              <w:t>Наименьший радиус кривых в плане, м:</w:t>
            </w:r>
          </w:p>
          <w:p w:rsidR="00AC3E43" w:rsidRPr="00062647" w:rsidRDefault="00AC3E43" w:rsidP="007F0617">
            <w:pPr>
              <w:tabs>
                <w:tab w:val="left" w:pos="6780"/>
              </w:tabs>
              <w:spacing w:line="276" w:lineRule="auto"/>
              <w:rPr>
                <w:sz w:val="22"/>
                <w:lang w:eastAsia="en-US"/>
              </w:rPr>
            </w:pPr>
            <w:r w:rsidRPr="00062647">
              <w:rPr>
                <w:sz w:val="22"/>
                <w:lang w:eastAsia="en-US"/>
              </w:rPr>
              <w:t>при отсутствии виража</w:t>
            </w:r>
          </w:p>
          <w:p w:rsidR="00AC3E43" w:rsidRPr="00062647" w:rsidRDefault="00AC3E43" w:rsidP="007F0617">
            <w:pPr>
              <w:tabs>
                <w:tab w:val="left" w:pos="6780"/>
              </w:tabs>
              <w:spacing w:line="276" w:lineRule="auto"/>
              <w:rPr>
                <w:sz w:val="22"/>
                <w:lang w:eastAsia="en-US"/>
              </w:rPr>
            </w:pPr>
            <w:r w:rsidRPr="00062647">
              <w:rPr>
                <w:sz w:val="22"/>
                <w:lang w:eastAsia="en-US"/>
              </w:rPr>
              <w:t>при устройстве виража</w:t>
            </w:r>
          </w:p>
        </w:tc>
        <w:tc>
          <w:tcPr>
            <w:tcW w:w="2126" w:type="dxa"/>
          </w:tcPr>
          <w:p w:rsidR="00AC3E43" w:rsidRPr="00062647" w:rsidRDefault="00AC3E43" w:rsidP="007F061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</w:p>
          <w:p w:rsidR="00AC3E43" w:rsidRPr="00062647" w:rsidRDefault="00AC3E43" w:rsidP="007F061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 w:rsidRPr="00062647">
              <w:rPr>
                <w:sz w:val="22"/>
                <w:lang w:eastAsia="en-US"/>
              </w:rPr>
              <w:t>30-50</w:t>
            </w:r>
          </w:p>
          <w:p w:rsidR="00AC3E43" w:rsidRPr="00062647" w:rsidRDefault="00AC3E43" w:rsidP="007F061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 w:rsidRPr="00062647">
              <w:rPr>
                <w:sz w:val="22"/>
                <w:lang w:eastAsia="en-US"/>
              </w:rPr>
              <w:t>20</w:t>
            </w:r>
          </w:p>
        </w:tc>
        <w:tc>
          <w:tcPr>
            <w:tcW w:w="1986" w:type="dxa"/>
            <w:vAlign w:val="center"/>
          </w:tcPr>
          <w:p w:rsidR="00AC3E43" w:rsidRPr="00062647" w:rsidRDefault="00AC3E43" w:rsidP="007F0617">
            <w:pPr>
              <w:spacing w:line="276" w:lineRule="auto"/>
              <w:jc w:val="center"/>
              <w:rPr>
                <w:sz w:val="22"/>
                <w:lang w:eastAsia="en-US"/>
              </w:rPr>
            </w:pPr>
          </w:p>
          <w:p w:rsidR="00AC3E43" w:rsidRPr="00062647" w:rsidRDefault="00AC3E43" w:rsidP="007F0617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 w:rsidRPr="00062647">
              <w:rPr>
                <w:sz w:val="22"/>
                <w:lang w:eastAsia="en-US"/>
              </w:rPr>
              <w:t>15</w:t>
            </w:r>
          </w:p>
          <w:p w:rsidR="00AC3E43" w:rsidRPr="00062647" w:rsidRDefault="00AC3E43" w:rsidP="007F0617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 w:rsidRPr="00062647">
              <w:rPr>
                <w:sz w:val="22"/>
                <w:lang w:eastAsia="en-US"/>
              </w:rPr>
              <w:t>10</w:t>
            </w:r>
          </w:p>
        </w:tc>
      </w:tr>
    </w:tbl>
    <w:p w:rsidR="00782831" w:rsidRPr="00062647" w:rsidRDefault="00782831" w:rsidP="00F562A8">
      <w:pPr>
        <w:widowControl w:val="0"/>
        <w:autoSpaceDE w:val="0"/>
        <w:autoSpaceDN w:val="0"/>
        <w:rPr>
          <w:b/>
        </w:rPr>
      </w:pPr>
    </w:p>
    <w:p w:rsidR="00816247" w:rsidRPr="00062647" w:rsidRDefault="00816247" w:rsidP="00421EFF">
      <w:pPr>
        <w:spacing w:before="100" w:beforeAutospacing="1" w:line="23" w:lineRule="atLeast"/>
        <w:ind w:firstLine="709"/>
        <w:contextualSpacing/>
        <w:jc w:val="both"/>
        <w:rPr>
          <w:b/>
          <w:color w:val="000000" w:themeColor="text1"/>
          <w:sz w:val="26"/>
          <w:szCs w:val="26"/>
        </w:rPr>
      </w:pPr>
      <w:r w:rsidRPr="00062647">
        <w:rPr>
          <w:b/>
          <w:color w:val="000000" w:themeColor="text1"/>
          <w:sz w:val="26"/>
          <w:szCs w:val="26"/>
        </w:rPr>
        <w:t>Расчетные показатели уровня обеспеченности объектами для хранения и обслуживания личного автотранспорта</w:t>
      </w:r>
    </w:p>
    <w:p w:rsidR="00816247" w:rsidRPr="00062647" w:rsidRDefault="00816247" w:rsidP="00816247">
      <w:pPr>
        <w:spacing w:before="100" w:beforeAutospacing="1" w:line="23" w:lineRule="atLeast"/>
        <w:ind w:firstLine="851"/>
        <w:contextualSpacing/>
        <w:jc w:val="both"/>
        <w:rPr>
          <w:color w:val="000000" w:themeColor="text1"/>
          <w:sz w:val="26"/>
          <w:szCs w:val="26"/>
        </w:rPr>
      </w:pPr>
    </w:p>
    <w:p w:rsidR="00816247" w:rsidRPr="00062647" w:rsidRDefault="00816247" w:rsidP="000038A3">
      <w:pPr>
        <w:spacing w:before="100" w:beforeAutospacing="1" w:line="23" w:lineRule="atLeast"/>
        <w:ind w:firstLine="709"/>
        <w:contextualSpacing/>
        <w:rPr>
          <w:color w:val="000000" w:themeColor="text1"/>
          <w:sz w:val="26"/>
          <w:szCs w:val="26"/>
        </w:rPr>
      </w:pPr>
      <w:r w:rsidRPr="00062647">
        <w:rPr>
          <w:color w:val="000000" w:themeColor="text1"/>
          <w:sz w:val="26"/>
          <w:szCs w:val="26"/>
        </w:rPr>
        <w:t xml:space="preserve">Расчетные показатели </w:t>
      </w:r>
      <w:r w:rsidR="000038A3" w:rsidRPr="00062647">
        <w:rPr>
          <w:color w:val="000000" w:themeColor="text1"/>
          <w:sz w:val="26"/>
          <w:szCs w:val="26"/>
        </w:rPr>
        <w:t xml:space="preserve">уровня обеспеченности объектами </w:t>
      </w:r>
      <w:r w:rsidRPr="00062647">
        <w:rPr>
          <w:color w:val="000000" w:themeColor="text1"/>
          <w:sz w:val="26"/>
          <w:szCs w:val="26"/>
        </w:rPr>
        <w:t>для паркования легковых автомобилей</w:t>
      </w:r>
      <w:r w:rsidR="000038A3" w:rsidRPr="00062647">
        <w:rPr>
          <w:color w:val="000000" w:themeColor="text1"/>
          <w:sz w:val="26"/>
          <w:szCs w:val="26"/>
        </w:rPr>
        <w:t xml:space="preserve"> </w:t>
      </w:r>
      <w:r w:rsidR="000038A3" w:rsidRPr="00062647">
        <w:rPr>
          <w:rFonts w:eastAsia="TimesNewRomanPSMT"/>
          <w:sz w:val="26"/>
          <w:szCs w:val="26"/>
        </w:rPr>
        <w:t>представлены в таблице 1.1.5.</w:t>
      </w:r>
    </w:p>
    <w:p w:rsidR="000038A3" w:rsidRPr="00062647" w:rsidRDefault="000038A3" w:rsidP="00816247">
      <w:pPr>
        <w:spacing w:before="100" w:beforeAutospacing="1" w:line="23" w:lineRule="atLeast"/>
        <w:ind w:firstLine="851"/>
        <w:contextualSpacing/>
        <w:jc w:val="right"/>
        <w:rPr>
          <w:color w:val="000000" w:themeColor="text1"/>
          <w:sz w:val="26"/>
          <w:szCs w:val="26"/>
        </w:rPr>
      </w:pPr>
      <w:r w:rsidRPr="00062647">
        <w:rPr>
          <w:color w:val="000000" w:themeColor="text1"/>
          <w:sz w:val="26"/>
          <w:szCs w:val="26"/>
        </w:rPr>
        <w:t>Таблица 1.1.5</w:t>
      </w:r>
    </w:p>
    <w:tbl>
      <w:tblPr>
        <w:tblW w:w="5038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5"/>
        <w:gridCol w:w="3343"/>
        <w:gridCol w:w="1864"/>
        <w:gridCol w:w="1165"/>
        <w:gridCol w:w="1447"/>
        <w:gridCol w:w="1343"/>
      </w:tblGrid>
      <w:tr w:rsidR="00816247" w:rsidRPr="00062647" w:rsidTr="007F0617">
        <w:trPr>
          <w:cantSplit/>
          <w:trHeight w:val="342"/>
          <w:tblHeader/>
          <w:jc w:val="center"/>
        </w:trPr>
        <w:tc>
          <w:tcPr>
            <w:tcW w:w="212" w:type="pct"/>
            <w:vMerge w:val="restart"/>
            <w:shd w:val="clear" w:color="auto" w:fill="FFFFFF"/>
            <w:vAlign w:val="center"/>
          </w:tcPr>
          <w:p w:rsidR="00816247" w:rsidRPr="00062647" w:rsidRDefault="00816247" w:rsidP="00816247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062647">
              <w:rPr>
                <w:b/>
                <w:color w:val="000000"/>
                <w:sz w:val="22"/>
                <w:szCs w:val="22"/>
              </w:rPr>
              <w:t xml:space="preserve">№   </w:t>
            </w:r>
            <w:r w:rsidRPr="00062647">
              <w:rPr>
                <w:b/>
                <w:color w:val="000000"/>
                <w:sz w:val="22"/>
                <w:szCs w:val="22"/>
              </w:rPr>
              <w:br/>
            </w:r>
          </w:p>
        </w:tc>
        <w:tc>
          <w:tcPr>
            <w:tcW w:w="1747" w:type="pct"/>
            <w:vMerge w:val="restart"/>
            <w:shd w:val="clear" w:color="auto" w:fill="FFFFFF"/>
            <w:vAlign w:val="center"/>
          </w:tcPr>
          <w:p w:rsidR="00816247" w:rsidRPr="00062647" w:rsidRDefault="00816247" w:rsidP="00816247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062647">
              <w:rPr>
                <w:b/>
                <w:color w:val="000000"/>
                <w:sz w:val="22"/>
                <w:szCs w:val="22"/>
              </w:rPr>
              <w:t>Наименование объекта</w:t>
            </w:r>
          </w:p>
        </w:tc>
        <w:tc>
          <w:tcPr>
            <w:tcW w:w="1583" w:type="pct"/>
            <w:gridSpan w:val="2"/>
            <w:shd w:val="clear" w:color="auto" w:fill="FFFFFF"/>
            <w:vAlign w:val="center"/>
          </w:tcPr>
          <w:p w:rsidR="00816247" w:rsidRPr="00062647" w:rsidRDefault="00816247" w:rsidP="00816247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062647">
              <w:rPr>
                <w:b/>
                <w:color w:val="000000"/>
                <w:sz w:val="22"/>
                <w:szCs w:val="22"/>
              </w:rPr>
              <w:t>Минимально допустимый уровень обеспеченности</w:t>
            </w:r>
          </w:p>
        </w:tc>
        <w:tc>
          <w:tcPr>
            <w:tcW w:w="1458" w:type="pct"/>
            <w:gridSpan w:val="2"/>
            <w:shd w:val="clear" w:color="auto" w:fill="FFFFFF"/>
            <w:vAlign w:val="center"/>
          </w:tcPr>
          <w:p w:rsidR="00816247" w:rsidRPr="00062647" w:rsidRDefault="00816247" w:rsidP="00816247">
            <w:pPr>
              <w:ind w:firstLine="1"/>
              <w:jc w:val="center"/>
              <w:rPr>
                <w:b/>
                <w:color w:val="000000"/>
                <w:sz w:val="22"/>
                <w:szCs w:val="22"/>
              </w:rPr>
            </w:pPr>
            <w:r w:rsidRPr="00062647">
              <w:rPr>
                <w:b/>
                <w:color w:val="000000"/>
                <w:sz w:val="22"/>
                <w:szCs w:val="22"/>
              </w:rPr>
              <w:t>Максимально</w:t>
            </w:r>
          </w:p>
          <w:p w:rsidR="00816247" w:rsidRPr="00062647" w:rsidRDefault="00816247" w:rsidP="00816247">
            <w:pPr>
              <w:ind w:firstLine="1"/>
              <w:jc w:val="center"/>
              <w:rPr>
                <w:b/>
                <w:color w:val="000000"/>
                <w:sz w:val="22"/>
                <w:szCs w:val="22"/>
              </w:rPr>
            </w:pPr>
            <w:r w:rsidRPr="00062647">
              <w:rPr>
                <w:b/>
                <w:color w:val="000000"/>
                <w:sz w:val="22"/>
                <w:szCs w:val="22"/>
              </w:rPr>
              <w:t xml:space="preserve">допустимый уровень </w:t>
            </w:r>
          </w:p>
          <w:p w:rsidR="00816247" w:rsidRPr="00062647" w:rsidRDefault="00816247" w:rsidP="00816247">
            <w:pPr>
              <w:ind w:firstLine="1"/>
              <w:jc w:val="center"/>
              <w:rPr>
                <w:b/>
                <w:color w:val="000000"/>
                <w:sz w:val="22"/>
                <w:szCs w:val="22"/>
              </w:rPr>
            </w:pPr>
            <w:r w:rsidRPr="00062647">
              <w:rPr>
                <w:b/>
                <w:color w:val="000000"/>
                <w:sz w:val="22"/>
                <w:szCs w:val="22"/>
              </w:rPr>
              <w:t xml:space="preserve">территориальной </w:t>
            </w:r>
          </w:p>
          <w:p w:rsidR="00816247" w:rsidRPr="00062647" w:rsidRDefault="00816247" w:rsidP="00816247">
            <w:pPr>
              <w:ind w:firstLine="1"/>
              <w:jc w:val="center"/>
              <w:rPr>
                <w:b/>
                <w:color w:val="000000"/>
                <w:sz w:val="22"/>
                <w:szCs w:val="22"/>
              </w:rPr>
            </w:pPr>
            <w:r w:rsidRPr="00062647">
              <w:rPr>
                <w:b/>
                <w:color w:val="000000"/>
                <w:sz w:val="22"/>
                <w:szCs w:val="22"/>
              </w:rPr>
              <w:t>доступности</w:t>
            </w:r>
          </w:p>
        </w:tc>
      </w:tr>
      <w:tr w:rsidR="00816247" w:rsidRPr="00062647" w:rsidTr="00E909AE">
        <w:trPr>
          <w:cantSplit/>
          <w:trHeight w:val="342"/>
          <w:tblHeader/>
          <w:jc w:val="center"/>
        </w:trPr>
        <w:tc>
          <w:tcPr>
            <w:tcW w:w="212" w:type="pct"/>
            <w:vMerge/>
            <w:shd w:val="clear" w:color="auto" w:fill="FFFFFF"/>
            <w:vAlign w:val="center"/>
          </w:tcPr>
          <w:p w:rsidR="00816247" w:rsidRPr="00062647" w:rsidRDefault="00816247" w:rsidP="00816247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747" w:type="pct"/>
            <w:vMerge/>
            <w:shd w:val="clear" w:color="auto" w:fill="FFFFFF"/>
            <w:vAlign w:val="center"/>
          </w:tcPr>
          <w:p w:rsidR="00816247" w:rsidRPr="00062647" w:rsidRDefault="00816247" w:rsidP="00816247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974" w:type="pct"/>
            <w:shd w:val="clear" w:color="auto" w:fill="FFFFFF"/>
            <w:vAlign w:val="center"/>
          </w:tcPr>
          <w:p w:rsidR="00816247" w:rsidRPr="00062647" w:rsidRDefault="00816247" w:rsidP="00816247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062647">
              <w:rPr>
                <w:b/>
                <w:color w:val="000000"/>
                <w:sz w:val="22"/>
                <w:szCs w:val="22"/>
              </w:rPr>
              <w:t>Единица</w:t>
            </w:r>
          </w:p>
          <w:p w:rsidR="00816247" w:rsidRPr="00062647" w:rsidRDefault="00816247" w:rsidP="00816247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062647">
              <w:rPr>
                <w:b/>
                <w:color w:val="000000"/>
                <w:sz w:val="22"/>
                <w:szCs w:val="22"/>
              </w:rPr>
              <w:t>измерения</w:t>
            </w:r>
          </w:p>
        </w:tc>
        <w:tc>
          <w:tcPr>
            <w:tcW w:w="609" w:type="pct"/>
            <w:shd w:val="clear" w:color="auto" w:fill="FFFFFF"/>
            <w:vAlign w:val="center"/>
          </w:tcPr>
          <w:p w:rsidR="00816247" w:rsidRPr="00062647" w:rsidRDefault="00816247" w:rsidP="00816247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062647">
              <w:rPr>
                <w:b/>
                <w:color w:val="000000"/>
                <w:sz w:val="22"/>
                <w:szCs w:val="22"/>
              </w:rPr>
              <w:t>Величина</w:t>
            </w:r>
          </w:p>
        </w:tc>
        <w:tc>
          <w:tcPr>
            <w:tcW w:w="756" w:type="pct"/>
            <w:shd w:val="clear" w:color="auto" w:fill="FFFFFF"/>
            <w:vAlign w:val="center"/>
          </w:tcPr>
          <w:p w:rsidR="00816247" w:rsidRPr="00062647" w:rsidRDefault="00816247" w:rsidP="00816247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062647">
              <w:rPr>
                <w:b/>
                <w:color w:val="000000"/>
                <w:sz w:val="22"/>
                <w:szCs w:val="22"/>
              </w:rPr>
              <w:t>Единица</w:t>
            </w:r>
          </w:p>
          <w:p w:rsidR="00816247" w:rsidRPr="00062647" w:rsidRDefault="00816247" w:rsidP="00816247">
            <w:pPr>
              <w:ind w:left="136" w:firstLine="1"/>
              <w:jc w:val="center"/>
              <w:rPr>
                <w:b/>
                <w:color w:val="000000"/>
                <w:sz w:val="22"/>
                <w:szCs w:val="22"/>
              </w:rPr>
            </w:pPr>
            <w:r w:rsidRPr="00062647">
              <w:rPr>
                <w:b/>
                <w:color w:val="000000"/>
                <w:sz w:val="22"/>
                <w:szCs w:val="22"/>
              </w:rPr>
              <w:t>измерения</w:t>
            </w:r>
          </w:p>
        </w:tc>
        <w:tc>
          <w:tcPr>
            <w:tcW w:w="702" w:type="pct"/>
            <w:shd w:val="clear" w:color="auto" w:fill="FFFFFF"/>
            <w:vAlign w:val="center"/>
          </w:tcPr>
          <w:p w:rsidR="00816247" w:rsidRPr="00062647" w:rsidRDefault="00816247" w:rsidP="00816247">
            <w:pPr>
              <w:ind w:left="107" w:firstLine="1"/>
              <w:jc w:val="center"/>
              <w:rPr>
                <w:b/>
                <w:color w:val="000000"/>
                <w:sz w:val="22"/>
                <w:szCs w:val="22"/>
              </w:rPr>
            </w:pPr>
            <w:r w:rsidRPr="00062647">
              <w:rPr>
                <w:b/>
                <w:color w:val="000000"/>
                <w:sz w:val="22"/>
                <w:szCs w:val="22"/>
              </w:rPr>
              <w:t>Величина</w:t>
            </w:r>
          </w:p>
        </w:tc>
      </w:tr>
      <w:tr w:rsidR="00816247" w:rsidRPr="00062647" w:rsidTr="007F0617">
        <w:trPr>
          <w:cantSplit/>
          <w:trHeight w:val="480"/>
          <w:jc w:val="center"/>
        </w:trPr>
        <w:tc>
          <w:tcPr>
            <w:tcW w:w="5000" w:type="pct"/>
            <w:gridSpan w:val="6"/>
            <w:vAlign w:val="center"/>
          </w:tcPr>
          <w:p w:rsidR="00816247" w:rsidRPr="00062647" w:rsidRDefault="00816247" w:rsidP="004236B4">
            <w:pPr>
              <w:ind w:left="-72" w:firstLine="1"/>
              <w:jc w:val="center"/>
              <w:rPr>
                <w:b/>
                <w:sz w:val="22"/>
                <w:szCs w:val="22"/>
              </w:rPr>
            </w:pPr>
            <w:r w:rsidRPr="00062647">
              <w:rPr>
                <w:b/>
                <w:sz w:val="22"/>
                <w:szCs w:val="22"/>
              </w:rPr>
              <w:t>Места для паркования легковых автомобилей постоянного и дневного населения</w:t>
            </w:r>
            <w:r w:rsidR="006539BB" w:rsidRPr="00062647">
              <w:rPr>
                <w:b/>
                <w:sz w:val="22"/>
                <w:szCs w:val="22"/>
              </w:rPr>
              <w:t xml:space="preserve">, </w:t>
            </w:r>
            <w:r w:rsidRPr="00062647">
              <w:rPr>
                <w:b/>
                <w:sz w:val="22"/>
                <w:szCs w:val="22"/>
              </w:rPr>
              <w:t>при поездках с различными целями у следующих объектов:</w:t>
            </w:r>
          </w:p>
        </w:tc>
      </w:tr>
      <w:tr w:rsidR="006539BB" w:rsidRPr="00062647" w:rsidTr="00E909AE">
        <w:trPr>
          <w:cantSplit/>
          <w:trHeight w:val="2227"/>
          <w:jc w:val="center"/>
        </w:trPr>
        <w:tc>
          <w:tcPr>
            <w:tcW w:w="212" w:type="pct"/>
            <w:vAlign w:val="center"/>
          </w:tcPr>
          <w:p w:rsidR="006539BB" w:rsidRPr="00062647" w:rsidRDefault="006539BB" w:rsidP="0081624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47" w:type="pct"/>
            <w:vAlign w:val="center"/>
          </w:tcPr>
          <w:p w:rsidR="006539BB" w:rsidRPr="00062647" w:rsidRDefault="006539BB" w:rsidP="00816247">
            <w:pPr>
              <w:rPr>
                <w:sz w:val="22"/>
                <w:szCs w:val="22"/>
              </w:rPr>
            </w:pPr>
            <w:r w:rsidRPr="00062647">
              <w:rPr>
                <w:sz w:val="22"/>
                <w:szCs w:val="22"/>
              </w:rPr>
              <w:t>Банки и банковские учреждения, кредитно-финансовые учреждения с операционным залом</w:t>
            </w:r>
          </w:p>
        </w:tc>
        <w:tc>
          <w:tcPr>
            <w:tcW w:w="974" w:type="pct"/>
            <w:vAlign w:val="center"/>
          </w:tcPr>
          <w:p w:rsidR="006539BB" w:rsidRPr="00062647" w:rsidRDefault="006539BB" w:rsidP="00816247">
            <w:pPr>
              <w:ind w:left="-72"/>
              <w:jc w:val="center"/>
              <w:rPr>
                <w:sz w:val="22"/>
                <w:szCs w:val="22"/>
              </w:rPr>
            </w:pPr>
            <w:proofErr w:type="spellStart"/>
            <w:r w:rsidRPr="00062647">
              <w:rPr>
                <w:sz w:val="22"/>
                <w:szCs w:val="22"/>
              </w:rPr>
              <w:t>машино</w:t>
            </w:r>
            <w:proofErr w:type="spellEnd"/>
            <w:r w:rsidRPr="00062647">
              <w:rPr>
                <w:sz w:val="22"/>
                <w:szCs w:val="22"/>
              </w:rPr>
              <w:t xml:space="preserve">-место на 30 </w:t>
            </w:r>
            <w:proofErr w:type="spellStart"/>
            <w:r w:rsidRPr="00062647">
              <w:rPr>
                <w:sz w:val="22"/>
                <w:szCs w:val="22"/>
              </w:rPr>
              <w:t>кв.м</w:t>
            </w:r>
            <w:proofErr w:type="spellEnd"/>
            <w:r w:rsidRPr="00062647">
              <w:rPr>
                <w:sz w:val="22"/>
                <w:szCs w:val="22"/>
              </w:rPr>
              <w:t xml:space="preserve"> общей площади</w:t>
            </w:r>
            <w:r w:rsidRPr="00062647">
              <w:t xml:space="preserve"> </w:t>
            </w:r>
            <w:r w:rsidRPr="00062647">
              <w:rPr>
                <w:sz w:val="22"/>
                <w:szCs w:val="22"/>
              </w:rPr>
              <w:t>операционного зала (залов), административных (офисных) помещений объекта</w:t>
            </w:r>
          </w:p>
        </w:tc>
        <w:tc>
          <w:tcPr>
            <w:tcW w:w="609" w:type="pct"/>
            <w:vAlign w:val="center"/>
          </w:tcPr>
          <w:p w:rsidR="006539BB" w:rsidRPr="00062647" w:rsidRDefault="006539BB" w:rsidP="00816247">
            <w:pPr>
              <w:ind w:left="-72"/>
              <w:jc w:val="center"/>
              <w:rPr>
                <w:sz w:val="22"/>
                <w:szCs w:val="22"/>
              </w:rPr>
            </w:pPr>
            <w:r w:rsidRPr="00062647">
              <w:rPr>
                <w:sz w:val="22"/>
                <w:szCs w:val="22"/>
              </w:rPr>
              <w:t>1</w:t>
            </w:r>
          </w:p>
        </w:tc>
        <w:tc>
          <w:tcPr>
            <w:tcW w:w="756" w:type="pct"/>
            <w:vMerge w:val="restart"/>
            <w:vAlign w:val="center"/>
          </w:tcPr>
          <w:p w:rsidR="006539BB" w:rsidRPr="00062647" w:rsidRDefault="006539BB" w:rsidP="00816247">
            <w:pPr>
              <w:ind w:left="-72" w:firstLine="1"/>
              <w:jc w:val="center"/>
              <w:rPr>
                <w:sz w:val="22"/>
                <w:szCs w:val="22"/>
              </w:rPr>
            </w:pPr>
            <w:r w:rsidRPr="00062647">
              <w:rPr>
                <w:sz w:val="22"/>
                <w:szCs w:val="22"/>
              </w:rPr>
              <w:t xml:space="preserve">радиус </w:t>
            </w:r>
          </w:p>
          <w:p w:rsidR="006539BB" w:rsidRPr="00062647" w:rsidRDefault="006539BB" w:rsidP="00816247">
            <w:pPr>
              <w:ind w:left="-72" w:firstLine="1"/>
              <w:jc w:val="center"/>
              <w:rPr>
                <w:sz w:val="22"/>
                <w:szCs w:val="22"/>
              </w:rPr>
            </w:pPr>
            <w:r w:rsidRPr="00062647">
              <w:rPr>
                <w:sz w:val="22"/>
                <w:szCs w:val="22"/>
              </w:rPr>
              <w:t>доступности, м.</w:t>
            </w:r>
          </w:p>
        </w:tc>
        <w:tc>
          <w:tcPr>
            <w:tcW w:w="702" w:type="pct"/>
            <w:vMerge w:val="restart"/>
            <w:vAlign w:val="center"/>
          </w:tcPr>
          <w:p w:rsidR="006539BB" w:rsidRPr="00062647" w:rsidRDefault="006539BB" w:rsidP="00816247">
            <w:pPr>
              <w:ind w:left="-72" w:firstLine="1"/>
              <w:jc w:val="center"/>
              <w:rPr>
                <w:sz w:val="22"/>
                <w:szCs w:val="22"/>
              </w:rPr>
            </w:pPr>
            <w:r w:rsidRPr="00062647">
              <w:rPr>
                <w:sz w:val="22"/>
                <w:szCs w:val="22"/>
              </w:rPr>
              <w:t>250</w:t>
            </w:r>
          </w:p>
        </w:tc>
      </w:tr>
      <w:tr w:rsidR="00816247" w:rsidRPr="00062647" w:rsidTr="00E909AE">
        <w:trPr>
          <w:cantSplit/>
          <w:trHeight w:val="1616"/>
          <w:jc w:val="center"/>
        </w:trPr>
        <w:tc>
          <w:tcPr>
            <w:tcW w:w="212" w:type="pct"/>
            <w:vAlign w:val="center"/>
          </w:tcPr>
          <w:p w:rsidR="00816247" w:rsidRPr="00062647" w:rsidRDefault="00816247" w:rsidP="0081624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47" w:type="pct"/>
            <w:vAlign w:val="center"/>
          </w:tcPr>
          <w:p w:rsidR="00816247" w:rsidRPr="00062647" w:rsidRDefault="00816247" w:rsidP="00816247">
            <w:pPr>
              <w:rPr>
                <w:sz w:val="22"/>
                <w:szCs w:val="22"/>
              </w:rPr>
            </w:pPr>
            <w:r w:rsidRPr="00062647">
              <w:rPr>
                <w:sz w:val="22"/>
                <w:szCs w:val="22"/>
              </w:rPr>
              <w:t>Банки и банковские учреждения, кредитно-финансовые учреждения без операционного зала</w:t>
            </w:r>
          </w:p>
        </w:tc>
        <w:tc>
          <w:tcPr>
            <w:tcW w:w="974" w:type="pct"/>
            <w:vAlign w:val="center"/>
          </w:tcPr>
          <w:p w:rsidR="00816247" w:rsidRPr="00062647" w:rsidRDefault="00816247" w:rsidP="00816247">
            <w:pPr>
              <w:ind w:left="-72"/>
              <w:jc w:val="center"/>
              <w:rPr>
                <w:sz w:val="22"/>
                <w:szCs w:val="22"/>
              </w:rPr>
            </w:pPr>
            <w:proofErr w:type="spellStart"/>
            <w:r w:rsidRPr="00062647">
              <w:rPr>
                <w:sz w:val="22"/>
                <w:szCs w:val="22"/>
              </w:rPr>
              <w:t>машино</w:t>
            </w:r>
            <w:proofErr w:type="spellEnd"/>
            <w:r w:rsidRPr="00062647">
              <w:rPr>
                <w:sz w:val="22"/>
                <w:szCs w:val="22"/>
              </w:rPr>
              <w:t xml:space="preserve">-место на 55 </w:t>
            </w:r>
            <w:proofErr w:type="spellStart"/>
            <w:r w:rsidRPr="00062647">
              <w:rPr>
                <w:sz w:val="22"/>
                <w:szCs w:val="22"/>
              </w:rPr>
              <w:t>кв.м</w:t>
            </w:r>
            <w:proofErr w:type="spellEnd"/>
            <w:r w:rsidRPr="00062647">
              <w:rPr>
                <w:sz w:val="22"/>
                <w:szCs w:val="22"/>
              </w:rPr>
              <w:t xml:space="preserve"> общей площади административных (офисных) помещений объекта</w:t>
            </w:r>
          </w:p>
        </w:tc>
        <w:tc>
          <w:tcPr>
            <w:tcW w:w="609" w:type="pct"/>
            <w:vAlign w:val="center"/>
          </w:tcPr>
          <w:p w:rsidR="00816247" w:rsidRPr="00062647" w:rsidRDefault="00816247" w:rsidP="00816247">
            <w:pPr>
              <w:ind w:left="-72"/>
              <w:jc w:val="center"/>
              <w:rPr>
                <w:sz w:val="22"/>
                <w:szCs w:val="22"/>
              </w:rPr>
            </w:pPr>
            <w:r w:rsidRPr="00062647">
              <w:rPr>
                <w:sz w:val="22"/>
                <w:szCs w:val="22"/>
              </w:rPr>
              <w:t>1</w:t>
            </w:r>
          </w:p>
        </w:tc>
        <w:tc>
          <w:tcPr>
            <w:tcW w:w="756" w:type="pct"/>
            <w:vMerge/>
            <w:vAlign w:val="center"/>
          </w:tcPr>
          <w:p w:rsidR="00816247" w:rsidRPr="00062647" w:rsidRDefault="00816247" w:rsidP="00816247">
            <w:pPr>
              <w:ind w:left="-72" w:firstLine="1"/>
              <w:jc w:val="center"/>
              <w:rPr>
                <w:sz w:val="22"/>
                <w:szCs w:val="22"/>
              </w:rPr>
            </w:pPr>
          </w:p>
        </w:tc>
        <w:tc>
          <w:tcPr>
            <w:tcW w:w="702" w:type="pct"/>
            <w:vMerge/>
            <w:vAlign w:val="center"/>
          </w:tcPr>
          <w:p w:rsidR="00816247" w:rsidRPr="00062647" w:rsidRDefault="00816247" w:rsidP="00816247">
            <w:pPr>
              <w:ind w:left="-72" w:firstLine="1"/>
              <w:jc w:val="center"/>
              <w:rPr>
                <w:sz w:val="22"/>
                <w:szCs w:val="22"/>
              </w:rPr>
            </w:pPr>
          </w:p>
        </w:tc>
      </w:tr>
      <w:tr w:rsidR="00816247" w:rsidRPr="00062647" w:rsidTr="00E909AE">
        <w:trPr>
          <w:cantSplit/>
          <w:trHeight w:val="1255"/>
          <w:jc w:val="center"/>
        </w:trPr>
        <w:tc>
          <w:tcPr>
            <w:tcW w:w="212" w:type="pct"/>
            <w:vAlign w:val="center"/>
          </w:tcPr>
          <w:p w:rsidR="00816247" w:rsidRPr="00062647" w:rsidRDefault="00816247" w:rsidP="0081624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47" w:type="pct"/>
            <w:vAlign w:val="center"/>
          </w:tcPr>
          <w:p w:rsidR="00816247" w:rsidRPr="00062647" w:rsidRDefault="00816247" w:rsidP="00816247">
            <w:pPr>
              <w:rPr>
                <w:sz w:val="22"/>
                <w:szCs w:val="22"/>
              </w:rPr>
            </w:pPr>
            <w:r w:rsidRPr="00062647">
              <w:rPr>
                <w:sz w:val="22"/>
                <w:szCs w:val="22"/>
              </w:rPr>
              <w:t>Центры обучения, самодеятельного творчества, клубы по интересам для взрослых</w:t>
            </w:r>
          </w:p>
        </w:tc>
        <w:tc>
          <w:tcPr>
            <w:tcW w:w="974" w:type="pct"/>
            <w:vAlign w:val="center"/>
          </w:tcPr>
          <w:p w:rsidR="00816247" w:rsidRPr="00062647" w:rsidRDefault="00816247" w:rsidP="00816247">
            <w:pPr>
              <w:ind w:left="-72"/>
              <w:jc w:val="center"/>
              <w:rPr>
                <w:sz w:val="22"/>
                <w:szCs w:val="22"/>
              </w:rPr>
            </w:pPr>
            <w:proofErr w:type="spellStart"/>
            <w:r w:rsidRPr="00062647">
              <w:rPr>
                <w:sz w:val="22"/>
                <w:szCs w:val="22"/>
              </w:rPr>
              <w:t>машино</w:t>
            </w:r>
            <w:proofErr w:type="spellEnd"/>
            <w:r w:rsidRPr="00062647">
              <w:rPr>
                <w:sz w:val="22"/>
                <w:szCs w:val="22"/>
              </w:rPr>
              <w:t xml:space="preserve">-место на 20 </w:t>
            </w:r>
            <w:proofErr w:type="spellStart"/>
            <w:r w:rsidRPr="00062647">
              <w:rPr>
                <w:sz w:val="22"/>
                <w:szCs w:val="22"/>
              </w:rPr>
              <w:t>кв.м</w:t>
            </w:r>
            <w:proofErr w:type="spellEnd"/>
            <w:r w:rsidRPr="00062647">
              <w:rPr>
                <w:sz w:val="22"/>
                <w:szCs w:val="22"/>
              </w:rPr>
              <w:t xml:space="preserve"> общей площади клубных помещений объекта</w:t>
            </w:r>
          </w:p>
        </w:tc>
        <w:tc>
          <w:tcPr>
            <w:tcW w:w="609" w:type="pct"/>
            <w:vAlign w:val="center"/>
          </w:tcPr>
          <w:p w:rsidR="00816247" w:rsidRPr="00062647" w:rsidRDefault="00816247" w:rsidP="00816247">
            <w:pPr>
              <w:ind w:left="-72"/>
              <w:jc w:val="center"/>
              <w:rPr>
                <w:sz w:val="22"/>
                <w:szCs w:val="22"/>
              </w:rPr>
            </w:pPr>
            <w:r w:rsidRPr="00062647">
              <w:rPr>
                <w:sz w:val="22"/>
                <w:szCs w:val="22"/>
              </w:rPr>
              <w:t>1</w:t>
            </w:r>
          </w:p>
        </w:tc>
        <w:tc>
          <w:tcPr>
            <w:tcW w:w="756" w:type="pct"/>
            <w:vMerge/>
            <w:vAlign w:val="center"/>
          </w:tcPr>
          <w:p w:rsidR="00816247" w:rsidRPr="00062647" w:rsidRDefault="00816247" w:rsidP="00816247">
            <w:pPr>
              <w:ind w:left="-72" w:firstLine="1"/>
              <w:jc w:val="center"/>
              <w:rPr>
                <w:sz w:val="22"/>
                <w:szCs w:val="22"/>
              </w:rPr>
            </w:pPr>
          </w:p>
        </w:tc>
        <w:tc>
          <w:tcPr>
            <w:tcW w:w="702" w:type="pct"/>
            <w:vMerge/>
            <w:vAlign w:val="center"/>
          </w:tcPr>
          <w:p w:rsidR="00816247" w:rsidRPr="00062647" w:rsidRDefault="00816247" w:rsidP="00816247">
            <w:pPr>
              <w:ind w:left="-72" w:firstLine="1"/>
              <w:jc w:val="center"/>
              <w:rPr>
                <w:sz w:val="22"/>
                <w:szCs w:val="22"/>
              </w:rPr>
            </w:pPr>
          </w:p>
        </w:tc>
      </w:tr>
      <w:tr w:rsidR="00816247" w:rsidRPr="00062647" w:rsidTr="00E909AE">
        <w:trPr>
          <w:cantSplit/>
          <w:trHeight w:val="240"/>
          <w:jc w:val="center"/>
        </w:trPr>
        <w:tc>
          <w:tcPr>
            <w:tcW w:w="212" w:type="pct"/>
            <w:vAlign w:val="center"/>
          </w:tcPr>
          <w:p w:rsidR="00816247" w:rsidRPr="00062647" w:rsidRDefault="00816247" w:rsidP="0081624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47" w:type="pct"/>
            <w:vAlign w:val="center"/>
          </w:tcPr>
          <w:p w:rsidR="00816247" w:rsidRPr="00062647" w:rsidRDefault="00816247" w:rsidP="00816247">
            <w:pPr>
              <w:rPr>
                <w:sz w:val="22"/>
                <w:szCs w:val="22"/>
              </w:rPr>
            </w:pPr>
            <w:r w:rsidRPr="00062647">
              <w:rPr>
                <w:sz w:val="22"/>
                <w:szCs w:val="22"/>
              </w:rPr>
              <w:t>Производственные здания, коммунально-складские объекты, размещаемые в составе многофункциональных зон</w:t>
            </w:r>
          </w:p>
        </w:tc>
        <w:tc>
          <w:tcPr>
            <w:tcW w:w="974" w:type="pct"/>
            <w:vAlign w:val="center"/>
          </w:tcPr>
          <w:p w:rsidR="00816247" w:rsidRPr="00062647" w:rsidRDefault="00816247" w:rsidP="00816247">
            <w:pPr>
              <w:ind w:left="-72"/>
              <w:jc w:val="center"/>
              <w:rPr>
                <w:sz w:val="22"/>
                <w:szCs w:val="22"/>
              </w:rPr>
            </w:pPr>
            <w:proofErr w:type="spellStart"/>
            <w:r w:rsidRPr="00062647">
              <w:rPr>
                <w:sz w:val="22"/>
                <w:szCs w:val="22"/>
              </w:rPr>
              <w:t>машино</w:t>
            </w:r>
            <w:proofErr w:type="spellEnd"/>
            <w:r w:rsidRPr="00062647">
              <w:rPr>
                <w:sz w:val="22"/>
                <w:szCs w:val="22"/>
              </w:rPr>
              <w:t>-место на количество работающих в двух смежных сменах – 8 чел.</w:t>
            </w:r>
          </w:p>
        </w:tc>
        <w:tc>
          <w:tcPr>
            <w:tcW w:w="609" w:type="pct"/>
            <w:vAlign w:val="center"/>
          </w:tcPr>
          <w:p w:rsidR="00816247" w:rsidRPr="00062647" w:rsidRDefault="00816247" w:rsidP="00816247">
            <w:pPr>
              <w:ind w:left="-72"/>
              <w:jc w:val="center"/>
              <w:rPr>
                <w:sz w:val="22"/>
                <w:szCs w:val="22"/>
              </w:rPr>
            </w:pPr>
            <w:r w:rsidRPr="00062647">
              <w:rPr>
                <w:sz w:val="22"/>
                <w:szCs w:val="22"/>
              </w:rPr>
              <w:t>1</w:t>
            </w:r>
          </w:p>
        </w:tc>
        <w:tc>
          <w:tcPr>
            <w:tcW w:w="756" w:type="pct"/>
            <w:vMerge/>
            <w:vAlign w:val="center"/>
          </w:tcPr>
          <w:p w:rsidR="00816247" w:rsidRPr="00062647" w:rsidRDefault="00816247" w:rsidP="00816247">
            <w:pPr>
              <w:ind w:left="-72" w:firstLine="1"/>
              <w:jc w:val="center"/>
              <w:rPr>
                <w:sz w:val="22"/>
                <w:szCs w:val="22"/>
              </w:rPr>
            </w:pPr>
          </w:p>
        </w:tc>
        <w:tc>
          <w:tcPr>
            <w:tcW w:w="702" w:type="pct"/>
            <w:vMerge/>
            <w:vAlign w:val="center"/>
          </w:tcPr>
          <w:p w:rsidR="00816247" w:rsidRPr="00062647" w:rsidRDefault="00816247" w:rsidP="00816247">
            <w:pPr>
              <w:ind w:left="-72" w:firstLine="1"/>
              <w:jc w:val="center"/>
              <w:rPr>
                <w:sz w:val="22"/>
                <w:szCs w:val="22"/>
              </w:rPr>
            </w:pPr>
          </w:p>
        </w:tc>
      </w:tr>
      <w:tr w:rsidR="00816247" w:rsidRPr="00062647" w:rsidTr="00E909AE">
        <w:trPr>
          <w:cantSplit/>
          <w:trHeight w:val="360"/>
          <w:jc w:val="center"/>
        </w:trPr>
        <w:tc>
          <w:tcPr>
            <w:tcW w:w="212" w:type="pct"/>
            <w:vAlign w:val="center"/>
          </w:tcPr>
          <w:p w:rsidR="00816247" w:rsidRPr="00062647" w:rsidRDefault="00816247" w:rsidP="0081624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47" w:type="pct"/>
            <w:vAlign w:val="center"/>
          </w:tcPr>
          <w:p w:rsidR="00816247" w:rsidRPr="00062647" w:rsidRDefault="00816247" w:rsidP="00816247">
            <w:pPr>
              <w:rPr>
                <w:sz w:val="22"/>
                <w:szCs w:val="22"/>
              </w:rPr>
            </w:pPr>
            <w:r w:rsidRPr="00062647">
              <w:rPr>
                <w:sz w:val="22"/>
                <w:szCs w:val="22"/>
              </w:rPr>
              <w:t>Объекты производственного и коммунального назначения, размещаемые на участках территорий производственных и промышленно-производственных объектов</w:t>
            </w:r>
          </w:p>
        </w:tc>
        <w:tc>
          <w:tcPr>
            <w:tcW w:w="974" w:type="pct"/>
            <w:vAlign w:val="center"/>
          </w:tcPr>
          <w:p w:rsidR="00816247" w:rsidRPr="00062647" w:rsidRDefault="00816247" w:rsidP="00816247">
            <w:pPr>
              <w:ind w:left="-72"/>
              <w:jc w:val="center"/>
              <w:rPr>
                <w:sz w:val="22"/>
                <w:szCs w:val="22"/>
              </w:rPr>
            </w:pPr>
            <w:proofErr w:type="spellStart"/>
            <w:r w:rsidRPr="00062647">
              <w:rPr>
                <w:sz w:val="22"/>
                <w:szCs w:val="22"/>
              </w:rPr>
              <w:t>машино</w:t>
            </w:r>
            <w:proofErr w:type="spellEnd"/>
            <w:r w:rsidRPr="00062647">
              <w:rPr>
                <w:sz w:val="22"/>
                <w:szCs w:val="22"/>
              </w:rPr>
              <w:t>-место на количество работающих в двух смежных сменах – 160 чел.</w:t>
            </w:r>
          </w:p>
        </w:tc>
        <w:tc>
          <w:tcPr>
            <w:tcW w:w="609" w:type="pct"/>
            <w:vAlign w:val="center"/>
          </w:tcPr>
          <w:p w:rsidR="00816247" w:rsidRPr="00062647" w:rsidRDefault="00816247" w:rsidP="00816247">
            <w:pPr>
              <w:ind w:left="-72"/>
              <w:jc w:val="center"/>
              <w:rPr>
                <w:sz w:val="22"/>
                <w:szCs w:val="22"/>
              </w:rPr>
            </w:pPr>
            <w:r w:rsidRPr="00062647">
              <w:rPr>
                <w:sz w:val="22"/>
                <w:szCs w:val="22"/>
              </w:rPr>
              <w:t>1</w:t>
            </w:r>
          </w:p>
        </w:tc>
        <w:tc>
          <w:tcPr>
            <w:tcW w:w="756" w:type="pct"/>
            <w:vMerge/>
            <w:vAlign w:val="center"/>
          </w:tcPr>
          <w:p w:rsidR="00816247" w:rsidRPr="00062647" w:rsidRDefault="00816247" w:rsidP="00816247">
            <w:pPr>
              <w:ind w:left="-72" w:firstLine="1"/>
              <w:jc w:val="center"/>
              <w:rPr>
                <w:sz w:val="22"/>
                <w:szCs w:val="22"/>
              </w:rPr>
            </w:pPr>
          </w:p>
        </w:tc>
        <w:tc>
          <w:tcPr>
            <w:tcW w:w="702" w:type="pct"/>
            <w:vMerge/>
            <w:vAlign w:val="center"/>
          </w:tcPr>
          <w:p w:rsidR="00816247" w:rsidRPr="00062647" w:rsidRDefault="00816247" w:rsidP="00816247">
            <w:pPr>
              <w:ind w:left="-72" w:firstLine="1"/>
              <w:jc w:val="center"/>
              <w:rPr>
                <w:sz w:val="22"/>
                <w:szCs w:val="22"/>
              </w:rPr>
            </w:pPr>
          </w:p>
        </w:tc>
      </w:tr>
      <w:tr w:rsidR="00816247" w:rsidRPr="00062647" w:rsidTr="00E909AE">
        <w:trPr>
          <w:cantSplit/>
          <w:trHeight w:val="360"/>
          <w:jc w:val="center"/>
        </w:trPr>
        <w:tc>
          <w:tcPr>
            <w:tcW w:w="212" w:type="pct"/>
            <w:vAlign w:val="center"/>
          </w:tcPr>
          <w:p w:rsidR="00816247" w:rsidRPr="00062647" w:rsidRDefault="00816247" w:rsidP="0081624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47" w:type="pct"/>
            <w:vAlign w:val="center"/>
          </w:tcPr>
          <w:p w:rsidR="00816247" w:rsidRPr="00062647" w:rsidRDefault="00816247" w:rsidP="00816247">
            <w:pPr>
              <w:rPr>
                <w:sz w:val="22"/>
                <w:szCs w:val="22"/>
              </w:rPr>
            </w:pPr>
            <w:r w:rsidRPr="00062647">
              <w:rPr>
                <w:sz w:val="22"/>
                <w:szCs w:val="22"/>
              </w:rPr>
              <w:t>Магазины-склады (мелкооптовой и розничной торговли, гипермаркеты)</w:t>
            </w:r>
          </w:p>
        </w:tc>
        <w:tc>
          <w:tcPr>
            <w:tcW w:w="974" w:type="pct"/>
            <w:vAlign w:val="center"/>
          </w:tcPr>
          <w:p w:rsidR="00816247" w:rsidRPr="00062647" w:rsidRDefault="00816247" w:rsidP="00816247">
            <w:pPr>
              <w:ind w:left="-72"/>
              <w:jc w:val="center"/>
              <w:rPr>
                <w:sz w:val="22"/>
                <w:szCs w:val="22"/>
              </w:rPr>
            </w:pPr>
            <w:proofErr w:type="spellStart"/>
            <w:r w:rsidRPr="00062647">
              <w:rPr>
                <w:sz w:val="22"/>
                <w:szCs w:val="22"/>
              </w:rPr>
              <w:t>машино</w:t>
            </w:r>
            <w:proofErr w:type="spellEnd"/>
            <w:r w:rsidRPr="00062647">
              <w:rPr>
                <w:sz w:val="22"/>
                <w:szCs w:val="22"/>
              </w:rPr>
              <w:t xml:space="preserve">-место на 30 </w:t>
            </w:r>
            <w:proofErr w:type="spellStart"/>
            <w:r w:rsidRPr="00062647">
              <w:rPr>
                <w:sz w:val="22"/>
                <w:szCs w:val="22"/>
              </w:rPr>
              <w:t>кв.м</w:t>
            </w:r>
            <w:proofErr w:type="spellEnd"/>
            <w:r w:rsidRPr="00062647">
              <w:rPr>
                <w:sz w:val="22"/>
                <w:szCs w:val="22"/>
              </w:rPr>
              <w:t xml:space="preserve"> общей площади помещений объекта</w:t>
            </w:r>
          </w:p>
        </w:tc>
        <w:tc>
          <w:tcPr>
            <w:tcW w:w="609" w:type="pct"/>
            <w:vAlign w:val="center"/>
          </w:tcPr>
          <w:p w:rsidR="00816247" w:rsidRPr="00062647" w:rsidRDefault="00816247" w:rsidP="00816247">
            <w:pPr>
              <w:ind w:left="-72"/>
              <w:jc w:val="center"/>
              <w:rPr>
                <w:sz w:val="22"/>
                <w:szCs w:val="22"/>
              </w:rPr>
            </w:pPr>
            <w:r w:rsidRPr="00062647">
              <w:rPr>
                <w:sz w:val="22"/>
                <w:szCs w:val="22"/>
              </w:rPr>
              <w:t>1</w:t>
            </w:r>
          </w:p>
        </w:tc>
        <w:tc>
          <w:tcPr>
            <w:tcW w:w="756" w:type="pct"/>
            <w:vMerge w:val="restart"/>
            <w:vAlign w:val="center"/>
          </w:tcPr>
          <w:p w:rsidR="00816247" w:rsidRPr="00062647" w:rsidRDefault="00816247" w:rsidP="00816247">
            <w:pPr>
              <w:ind w:left="-72" w:firstLine="1"/>
              <w:jc w:val="center"/>
              <w:rPr>
                <w:sz w:val="22"/>
                <w:szCs w:val="22"/>
              </w:rPr>
            </w:pPr>
            <w:r w:rsidRPr="00062647">
              <w:rPr>
                <w:sz w:val="22"/>
                <w:szCs w:val="22"/>
              </w:rPr>
              <w:t xml:space="preserve">радиус </w:t>
            </w:r>
          </w:p>
          <w:p w:rsidR="00816247" w:rsidRPr="00062647" w:rsidRDefault="00816247" w:rsidP="00816247">
            <w:pPr>
              <w:ind w:left="-72" w:firstLine="1"/>
              <w:jc w:val="center"/>
              <w:rPr>
                <w:sz w:val="22"/>
                <w:szCs w:val="22"/>
              </w:rPr>
            </w:pPr>
            <w:r w:rsidRPr="00062647">
              <w:rPr>
                <w:sz w:val="22"/>
                <w:szCs w:val="22"/>
              </w:rPr>
              <w:t>доступности, м.</w:t>
            </w:r>
          </w:p>
        </w:tc>
        <w:tc>
          <w:tcPr>
            <w:tcW w:w="702" w:type="pct"/>
            <w:vMerge w:val="restart"/>
            <w:vAlign w:val="center"/>
          </w:tcPr>
          <w:p w:rsidR="00816247" w:rsidRPr="00062647" w:rsidRDefault="00816247" w:rsidP="00816247">
            <w:pPr>
              <w:ind w:left="-72" w:firstLine="1"/>
              <w:jc w:val="center"/>
              <w:rPr>
                <w:sz w:val="22"/>
                <w:szCs w:val="22"/>
              </w:rPr>
            </w:pPr>
            <w:r w:rsidRPr="00062647">
              <w:rPr>
                <w:sz w:val="22"/>
                <w:szCs w:val="22"/>
              </w:rPr>
              <w:t>150</w:t>
            </w:r>
          </w:p>
        </w:tc>
      </w:tr>
      <w:tr w:rsidR="00816247" w:rsidRPr="00062647" w:rsidTr="00D34CFE">
        <w:trPr>
          <w:cantSplit/>
          <w:trHeight w:val="360"/>
          <w:jc w:val="center"/>
        </w:trPr>
        <w:tc>
          <w:tcPr>
            <w:tcW w:w="212" w:type="pct"/>
            <w:vAlign w:val="center"/>
          </w:tcPr>
          <w:p w:rsidR="00816247" w:rsidRPr="00062647" w:rsidRDefault="00816247" w:rsidP="0081624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47" w:type="pct"/>
            <w:vAlign w:val="center"/>
          </w:tcPr>
          <w:p w:rsidR="00816247" w:rsidRPr="00062647" w:rsidRDefault="00816247" w:rsidP="00816247">
            <w:pPr>
              <w:rPr>
                <w:sz w:val="22"/>
                <w:szCs w:val="22"/>
              </w:rPr>
            </w:pPr>
            <w:r w:rsidRPr="00062647">
              <w:rPr>
                <w:sz w:val="22"/>
                <w:szCs w:val="22"/>
              </w:rPr>
              <w:t>Объекты торгового назначения с широким ассортиментом товаров периодического спроса продовольственной и (или) непродовольственной групп (торговые центры, торговые комплексы, супермаркеты, универсамы, универмаги и т.п.)</w:t>
            </w:r>
          </w:p>
        </w:tc>
        <w:tc>
          <w:tcPr>
            <w:tcW w:w="974" w:type="pct"/>
            <w:vAlign w:val="center"/>
          </w:tcPr>
          <w:p w:rsidR="00816247" w:rsidRPr="00062647" w:rsidRDefault="00816247" w:rsidP="00816247">
            <w:pPr>
              <w:ind w:left="-72"/>
              <w:jc w:val="center"/>
              <w:rPr>
                <w:sz w:val="22"/>
                <w:szCs w:val="22"/>
              </w:rPr>
            </w:pPr>
            <w:proofErr w:type="spellStart"/>
            <w:r w:rsidRPr="00062647">
              <w:rPr>
                <w:sz w:val="22"/>
                <w:szCs w:val="22"/>
              </w:rPr>
              <w:t>машино</w:t>
            </w:r>
            <w:proofErr w:type="spellEnd"/>
            <w:r w:rsidRPr="00062647">
              <w:rPr>
                <w:sz w:val="22"/>
                <w:szCs w:val="22"/>
              </w:rPr>
              <w:t xml:space="preserve">-место на 40 </w:t>
            </w:r>
            <w:proofErr w:type="spellStart"/>
            <w:r w:rsidRPr="00062647">
              <w:rPr>
                <w:sz w:val="22"/>
                <w:szCs w:val="22"/>
              </w:rPr>
              <w:t>кв.м</w:t>
            </w:r>
            <w:proofErr w:type="spellEnd"/>
            <w:r w:rsidRPr="00062647">
              <w:rPr>
                <w:sz w:val="22"/>
                <w:szCs w:val="22"/>
              </w:rPr>
              <w:t xml:space="preserve"> общей площади помещений объекта</w:t>
            </w:r>
          </w:p>
        </w:tc>
        <w:tc>
          <w:tcPr>
            <w:tcW w:w="609" w:type="pct"/>
            <w:vAlign w:val="center"/>
          </w:tcPr>
          <w:p w:rsidR="00816247" w:rsidRPr="00062647" w:rsidRDefault="00816247" w:rsidP="00816247">
            <w:pPr>
              <w:ind w:left="-72"/>
              <w:jc w:val="center"/>
              <w:rPr>
                <w:sz w:val="22"/>
                <w:szCs w:val="22"/>
              </w:rPr>
            </w:pPr>
            <w:r w:rsidRPr="00062647">
              <w:rPr>
                <w:sz w:val="22"/>
                <w:szCs w:val="22"/>
              </w:rPr>
              <w:t>1</w:t>
            </w:r>
          </w:p>
        </w:tc>
        <w:tc>
          <w:tcPr>
            <w:tcW w:w="756" w:type="pct"/>
            <w:vMerge/>
            <w:vAlign w:val="center"/>
          </w:tcPr>
          <w:p w:rsidR="00816247" w:rsidRPr="00062647" w:rsidRDefault="00816247" w:rsidP="00816247">
            <w:pPr>
              <w:ind w:left="-72" w:firstLine="1"/>
              <w:jc w:val="center"/>
              <w:rPr>
                <w:sz w:val="22"/>
                <w:szCs w:val="22"/>
              </w:rPr>
            </w:pPr>
          </w:p>
        </w:tc>
        <w:tc>
          <w:tcPr>
            <w:tcW w:w="702" w:type="pct"/>
            <w:vMerge/>
            <w:tcBorders>
              <w:bottom w:val="single" w:sz="4" w:space="0" w:color="auto"/>
            </w:tcBorders>
            <w:vAlign w:val="center"/>
          </w:tcPr>
          <w:p w:rsidR="00816247" w:rsidRPr="00062647" w:rsidRDefault="00816247" w:rsidP="00816247">
            <w:pPr>
              <w:ind w:left="-72" w:firstLine="1"/>
              <w:jc w:val="center"/>
              <w:rPr>
                <w:sz w:val="22"/>
                <w:szCs w:val="22"/>
              </w:rPr>
            </w:pPr>
          </w:p>
        </w:tc>
      </w:tr>
      <w:tr w:rsidR="00816247" w:rsidRPr="00062647" w:rsidTr="00D34CFE">
        <w:trPr>
          <w:cantSplit/>
          <w:trHeight w:val="895"/>
          <w:jc w:val="center"/>
        </w:trPr>
        <w:tc>
          <w:tcPr>
            <w:tcW w:w="212" w:type="pct"/>
            <w:vAlign w:val="center"/>
          </w:tcPr>
          <w:p w:rsidR="00816247" w:rsidRPr="00062647" w:rsidRDefault="00816247" w:rsidP="0081624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47" w:type="pct"/>
            <w:vAlign w:val="center"/>
          </w:tcPr>
          <w:p w:rsidR="00816247" w:rsidRPr="00062647" w:rsidRDefault="00816247" w:rsidP="00816247">
            <w:pPr>
              <w:rPr>
                <w:sz w:val="22"/>
                <w:szCs w:val="22"/>
              </w:rPr>
            </w:pPr>
            <w:r w:rsidRPr="00062647">
              <w:rPr>
                <w:sz w:val="22"/>
                <w:szCs w:val="22"/>
              </w:rPr>
              <w:t>Предприятия общественного питания периодического спроса (рестораны, кафе)</w:t>
            </w:r>
          </w:p>
        </w:tc>
        <w:tc>
          <w:tcPr>
            <w:tcW w:w="974" w:type="pct"/>
            <w:vAlign w:val="center"/>
          </w:tcPr>
          <w:p w:rsidR="00816247" w:rsidRPr="00062647" w:rsidRDefault="00816247" w:rsidP="00816247">
            <w:pPr>
              <w:ind w:left="-72"/>
              <w:jc w:val="center"/>
              <w:rPr>
                <w:sz w:val="22"/>
                <w:szCs w:val="22"/>
              </w:rPr>
            </w:pPr>
            <w:proofErr w:type="spellStart"/>
            <w:r w:rsidRPr="00062647">
              <w:rPr>
                <w:sz w:val="22"/>
                <w:szCs w:val="22"/>
              </w:rPr>
              <w:t>машино</w:t>
            </w:r>
            <w:proofErr w:type="spellEnd"/>
            <w:r w:rsidRPr="00062647">
              <w:rPr>
                <w:sz w:val="22"/>
                <w:szCs w:val="22"/>
              </w:rPr>
              <w:t>-место на 4 ед. посадочных мест</w:t>
            </w:r>
          </w:p>
        </w:tc>
        <w:tc>
          <w:tcPr>
            <w:tcW w:w="609" w:type="pct"/>
            <w:vAlign w:val="center"/>
          </w:tcPr>
          <w:p w:rsidR="00816247" w:rsidRPr="00062647" w:rsidRDefault="00816247" w:rsidP="00816247">
            <w:pPr>
              <w:ind w:left="-72"/>
              <w:jc w:val="center"/>
              <w:rPr>
                <w:sz w:val="22"/>
                <w:szCs w:val="22"/>
              </w:rPr>
            </w:pPr>
            <w:r w:rsidRPr="00062647">
              <w:rPr>
                <w:sz w:val="22"/>
                <w:szCs w:val="22"/>
              </w:rPr>
              <w:t>1</w:t>
            </w:r>
          </w:p>
        </w:tc>
        <w:tc>
          <w:tcPr>
            <w:tcW w:w="756" w:type="pct"/>
            <w:vMerge/>
            <w:vAlign w:val="center"/>
          </w:tcPr>
          <w:p w:rsidR="00816247" w:rsidRPr="00062647" w:rsidRDefault="00816247" w:rsidP="00816247">
            <w:pPr>
              <w:ind w:left="-72" w:firstLine="1"/>
              <w:jc w:val="center"/>
              <w:rPr>
                <w:sz w:val="22"/>
                <w:szCs w:val="22"/>
              </w:rPr>
            </w:pPr>
          </w:p>
        </w:tc>
        <w:tc>
          <w:tcPr>
            <w:tcW w:w="702" w:type="pct"/>
            <w:tcBorders>
              <w:top w:val="single" w:sz="4" w:space="0" w:color="auto"/>
            </w:tcBorders>
            <w:vAlign w:val="center"/>
          </w:tcPr>
          <w:p w:rsidR="00816247" w:rsidRPr="00062647" w:rsidRDefault="00D34CFE" w:rsidP="00816247">
            <w:pPr>
              <w:ind w:left="-72" w:firstLine="1"/>
              <w:jc w:val="center"/>
              <w:rPr>
                <w:sz w:val="22"/>
                <w:szCs w:val="22"/>
              </w:rPr>
            </w:pPr>
            <w:r w:rsidRPr="00062647">
              <w:rPr>
                <w:sz w:val="22"/>
                <w:szCs w:val="22"/>
              </w:rPr>
              <w:t>250</w:t>
            </w:r>
          </w:p>
        </w:tc>
      </w:tr>
      <w:tr w:rsidR="00816247" w:rsidRPr="00062647" w:rsidTr="00E909AE">
        <w:trPr>
          <w:cantSplit/>
          <w:trHeight w:val="821"/>
          <w:jc w:val="center"/>
        </w:trPr>
        <w:tc>
          <w:tcPr>
            <w:tcW w:w="212" w:type="pct"/>
            <w:vAlign w:val="center"/>
          </w:tcPr>
          <w:p w:rsidR="00816247" w:rsidRPr="00062647" w:rsidRDefault="00816247" w:rsidP="0081624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47" w:type="pct"/>
            <w:vAlign w:val="center"/>
          </w:tcPr>
          <w:p w:rsidR="00816247" w:rsidRPr="00062647" w:rsidRDefault="00816247" w:rsidP="00816247">
            <w:pPr>
              <w:rPr>
                <w:sz w:val="22"/>
                <w:szCs w:val="22"/>
              </w:rPr>
            </w:pPr>
            <w:r w:rsidRPr="00062647">
              <w:rPr>
                <w:sz w:val="22"/>
                <w:szCs w:val="22"/>
              </w:rPr>
              <w:t>Салоны ритуальных услуг</w:t>
            </w:r>
          </w:p>
        </w:tc>
        <w:tc>
          <w:tcPr>
            <w:tcW w:w="974" w:type="pct"/>
            <w:vAlign w:val="center"/>
          </w:tcPr>
          <w:p w:rsidR="00816247" w:rsidRPr="00062647" w:rsidRDefault="00816247" w:rsidP="00816247">
            <w:pPr>
              <w:ind w:left="-72"/>
              <w:jc w:val="center"/>
              <w:rPr>
                <w:sz w:val="22"/>
                <w:szCs w:val="22"/>
              </w:rPr>
            </w:pPr>
            <w:proofErr w:type="spellStart"/>
            <w:r w:rsidRPr="00062647">
              <w:rPr>
                <w:sz w:val="22"/>
                <w:szCs w:val="22"/>
              </w:rPr>
              <w:t>машино</w:t>
            </w:r>
            <w:proofErr w:type="spellEnd"/>
            <w:r w:rsidRPr="00062647">
              <w:rPr>
                <w:sz w:val="22"/>
                <w:szCs w:val="22"/>
              </w:rPr>
              <w:t xml:space="preserve">-место на 20 </w:t>
            </w:r>
            <w:proofErr w:type="spellStart"/>
            <w:r w:rsidRPr="00062647">
              <w:rPr>
                <w:sz w:val="22"/>
                <w:szCs w:val="22"/>
              </w:rPr>
              <w:t>кв.м</w:t>
            </w:r>
            <w:proofErr w:type="spellEnd"/>
            <w:r w:rsidRPr="00062647">
              <w:rPr>
                <w:sz w:val="22"/>
                <w:szCs w:val="22"/>
              </w:rPr>
              <w:t xml:space="preserve"> общей площади объекта</w:t>
            </w:r>
          </w:p>
        </w:tc>
        <w:tc>
          <w:tcPr>
            <w:tcW w:w="609" w:type="pct"/>
            <w:vAlign w:val="center"/>
          </w:tcPr>
          <w:p w:rsidR="00816247" w:rsidRPr="00062647" w:rsidRDefault="00816247" w:rsidP="00816247">
            <w:pPr>
              <w:ind w:left="-72"/>
              <w:jc w:val="center"/>
              <w:rPr>
                <w:sz w:val="22"/>
                <w:szCs w:val="22"/>
              </w:rPr>
            </w:pPr>
            <w:r w:rsidRPr="00062647">
              <w:rPr>
                <w:sz w:val="22"/>
                <w:szCs w:val="22"/>
              </w:rPr>
              <w:t>1</w:t>
            </w:r>
          </w:p>
        </w:tc>
        <w:tc>
          <w:tcPr>
            <w:tcW w:w="756" w:type="pct"/>
            <w:vMerge/>
            <w:vAlign w:val="center"/>
          </w:tcPr>
          <w:p w:rsidR="00816247" w:rsidRPr="00062647" w:rsidRDefault="00816247" w:rsidP="00816247">
            <w:pPr>
              <w:ind w:left="-72" w:firstLine="1"/>
              <w:jc w:val="center"/>
              <w:rPr>
                <w:sz w:val="22"/>
                <w:szCs w:val="22"/>
              </w:rPr>
            </w:pPr>
          </w:p>
        </w:tc>
        <w:tc>
          <w:tcPr>
            <w:tcW w:w="702" w:type="pct"/>
            <w:vAlign w:val="center"/>
          </w:tcPr>
          <w:p w:rsidR="00816247" w:rsidRPr="00062647" w:rsidRDefault="00816247" w:rsidP="00816247">
            <w:pPr>
              <w:ind w:left="-72" w:firstLine="1"/>
              <w:jc w:val="center"/>
              <w:rPr>
                <w:sz w:val="22"/>
                <w:szCs w:val="22"/>
              </w:rPr>
            </w:pPr>
            <w:r w:rsidRPr="00062647">
              <w:rPr>
                <w:sz w:val="22"/>
                <w:szCs w:val="22"/>
              </w:rPr>
              <w:t>250</w:t>
            </w:r>
          </w:p>
        </w:tc>
      </w:tr>
      <w:tr w:rsidR="00816247" w:rsidRPr="00062647" w:rsidTr="00E909AE">
        <w:trPr>
          <w:cantSplit/>
          <w:trHeight w:val="480"/>
          <w:jc w:val="center"/>
        </w:trPr>
        <w:tc>
          <w:tcPr>
            <w:tcW w:w="212" w:type="pct"/>
            <w:vAlign w:val="center"/>
          </w:tcPr>
          <w:p w:rsidR="00816247" w:rsidRPr="00062647" w:rsidRDefault="00816247" w:rsidP="0081624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47" w:type="pct"/>
            <w:vAlign w:val="center"/>
          </w:tcPr>
          <w:p w:rsidR="00816247" w:rsidRPr="00062647" w:rsidRDefault="00816247" w:rsidP="00816247">
            <w:pPr>
              <w:rPr>
                <w:sz w:val="22"/>
                <w:szCs w:val="22"/>
              </w:rPr>
            </w:pPr>
            <w:r w:rsidRPr="00062647">
              <w:rPr>
                <w:sz w:val="22"/>
                <w:szCs w:val="22"/>
              </w:rPr>
              <w:t>Химчистки, прачечные, ремонтные мастерские, специализированные центры по обслуживанию сложной бытовой техники и др.</w:t>
            </w:r>
          </w:p>
        </w:tc>
        <w:tc>
          <w:tcPr>
            <w:tcW w:w="974" w:type="pct"/>
            <w:vAlign w:val="center"/>
          </w:tcPr>
          <w:p w:rsidR="00816247" w:rsidRPr="00062647" w:rsidRDefault="00816247" w:rsidP="00816247">
            <w:pPr>
              <w:ind w:left="-72"/>
              <w:jc w:val="center"/>
              <w:rPr>
                <w:sz w:val="22"/>
                <w:szCs w:val="22"/>
              </w:rPr>
            </w:pPr>
            <w:proofErr w:type="spellStart"/>
            <w:r w:rsidRPr="00062647">
              <w:rPr>
                <w:sz w:val="22"/>
                <w:szCs w:val="22"/>
              </w:rPr>
              <w:t>машино</w:t>
            </w:r>
            <w:proofErr w:type="spellEnd"/>
            <w:r w:rsidRPr="00062647">
              <w:rPr>
                <w:sz w:val="22"/>
                <w:szCs w:val="22"/>
              </w:rPr>
              <w:t xml:space="preserve">-место на количество </w:t>
            </w:r>
            <w:r w:rsidRPr="00062647">
              <w:t>рабочих мест приёмщиков</w:t>
            </w:r>
            <w:r w:rsidRPr="00062647">
              <w:rPr>
                <w:sz w:val="22"/>
                <w:szCs w:val="22"/>
              </w:rPr>
              <w:t xml:space="preserve"> – 1 чел.</w:t>
            </w:r>
          </w:p>
        </w:tc>
        <w:tc>
          <w:tcPr>
            <w:tcW w:w="609" w:type="pct"/>
            <w:vAlign w:val="center"/>
          </w:tcPr>
          <w:p w:rsidR="00816247" w:rsidRPr="00062647" w:rsidRDefault="00816247" w:rsidP="00816247">
            <w:pPr>
              <w:ind w:left="-72"/>
              <w:jc w:val="center"/>
              <w:rPr>
                <w:sz w:val="22"/>
                <w:szCs w:val="22"/>
              </w:rPr>
            </w:pPr>
            <w:r w:rsidRPr="00062647">
              <w:rPr>
                <w:sz w:val="22"/>
                <w:szCs w:val="22"/>
              </w:rPr>
              <w:t>1</w:t>
            </w:r>
          </w:p>
        </w:tc>
        <w:tc>
          <w:tcPr>
            <w:tcW w:w="756" w:type="pct"/>
            <w:vMerge/>
            <w:vAlign w:val="center"/>
          </w:tcPr>
          <w:p w:rsidR="00816247" w:rsidRPr="00062647" w:rsidRDefault="00816247" w:rsidP="00816247">
            <w:pPr>
              <w:ind w:left="-72" w:firstLine="1"/>
              <w:jc w:val="center"/>
              <w:rPr>
                <w:sz w:val="22"/>
                <w:szCs w:val="22"/>
              </w:rPr>
            </w:pPr>
          </w:p>
        </w:tc>
        <w:tc>
          <w:tcPr>
            <w:tcW w:w="702" w:type="pct"/>
            <w:vAlign w:val="center"/>
          </w:tcPr>
          <w:p w:rsidR="00816247" w:rsidRPr="00062647" w:rsidRDefault="00816247" w:rsidP="00816247">
            <w:pPr>
              <w:ind w:left="-72" w:firstLine="1"/>
              <w:jc w:val="center"/>
              <w:rPr>
                <w:sz w:val="22"/>
                <w:szCs w:val="22"/>
              </w:rPr>
            </w:pPr>
            <w:r w:rsidRPr="00062647">
              <w:rPr>
                <w:sz w:val="22"/>
                <w:szCs w:val="22"/>
              </w:rPr>
              <w:t>250</w:t>
            </w:r>
          </w:p>
        </w:tc>
      </w:tr>
      <w:tr w:rsidR="00816247" w:rsidRPr="00062647" w:rsidTr="00E909AE">
        <w:trPr>
          <w:cantSplit/>
          <w:trHeight w:val="1506"/>
          <w:jc w:val="center"/>
        </w:trPr>
        <w:tc>
          <w:tcPr>
            <w:tcW w:w="212" w:type="pct"/>
            <w:vAlign w:val="center"/>
          </w:tcPr>
          <w:p w:rsidR="00816247" w:rsidRPr="00062647" w:rsidRDefault="00816247" w:rsidP="0081624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47" w:type="pct"/>
            <w:vAlign w:val="center"/>
          </w:tcPr>
          <w:p w:rsidR="00816247" w:rsidRPr="00062647" w:rsidRDefault="00816247" w:rsidP="00816247">
            <w:pPr>
              <w:rPr>
                <w:sz w:val="22"/>
                <w:szCs w:val="22"/>
              </w:rPr>
            </w:pPr>
            <w:r w:rsidRPr="00062647">
              <w:rPr>
                <w:sz w:val="22"/>
                <w:szCs w:val="22"/>
              </w:rPr>
              <w:t>Спортивные комплексы и стадионы с трибунами</w:t>
            </w:r>
          </w:p>
        </w:tc>
        <w:tc>
          <w:tcPr>
            <w:tcW w:w="974" w:type="pct"/>
            <w:vAlign w:val="center"/>
          </w:tcPr>
          <w:p w:rsidR="00816247" w:rsidRPr="00062647" w:rsidRDefault="00816247" w:rsidP="00816247">
            <w:pPr>
              <w:ind w:left="-72"/>
              <w:jc w:val="center"/>
              <w:rPr>
                <w:sz w:val="22"/>
                <w:szCs w:val="22"/>
              </w:rPr>
            </w:pPr>
            <w:proofErr w:type="spellStart"/>
            <w:r w:rsidRPr="00062647">
              <w:rPr>
                <w:sz w:val="22"/>
                <w:szCs w:val="22"/>
              </w:rPr>
              <w:t>машино</w:t>
            </w:r>
            <w:proofErr w:type="spellEnd"/>
            <w:r w:rsidRPr="00062647">
              <w:rPr>
                <w:sz w:val="22"/>
                <w:szCs w:val="22"/>
              </w:rPr>
              <w:t xml:space="preserve">-место на количество </w:t>
            </w:r>
            <w:r w:rsidRPr="00062647">
              <w:t>мест на трибунах</w:t>
            </w:r>
            <w:r w:rsidRPr="00062647">
              <w:rPr>
                <w:sz w:val="22"/>
                <w:szCs w:val="22"/>
              </w:rPr>
              <w:t xml:space="preserve"> – 25 ед.</w:t>
            </w:r>
          </w:p>
        </w:tc>
        <w:tc>
          <w:tcPr>
            <w:tcW w:w="609" w:type="pct"/>
            <w:vAlign w:val="center"/>
          </w:tcPr>
          <w:p w:rsidR="00816247" w:rsidRPr="00062647" w:rsidRDefault="00816247" w:rsidP="00816247">
            <w:pPr>
              <w:ind w:left="-72"/>
              <w:jc w:val="center"/>
              <w:rPr>
                <w:sz w:val="22"/>
                <w:szCs w:val="22"/>
              </w:rPr>
            </w:pPr>
            <w:r w:rsidRPr="00062647">
              <w:rPr>
                <w:sz w:val="22"/>
                <w:szCs w:val="22"/>
              </w:rPr>
              <w:t>1</w:t>
            </w:r>
          </w:p>
        </w:tc>
        <w:tc>
          <w:tcPr>
            <w:tcW w:w="756" w:type="pct"/>
            <w:vMerge/>
            <w:vAlign w:val="center"/>
          </w:tcPr>
          <w:p w:rsidR="00816247" w:rsidRPr="00062647" w:rsidRDefault="00816247" w:rsidP="00816247">
            <w:pPr>
              <w:ind w:left="-72" w:firstLine="1"/>
              <w:jc w:val="center"/>
              <w:rPr>
                <w:sz w:val="22"/>
                <w:szCs w:val="22"/>
              </w:rPr>
            </w:pPr>
          </w:p>
        </w:tc>
        <w:tc>
          <w:tcPr>
            <w:tcW w:w="702" w:type="pct"/>
            <w:vAlign w:val="center"/>
          </w:tcPr>
          <w:p w:rsidR="00816247" w:rsidRPr="00062647" w:rsidRDefault="00816247" w:rsidP="00816247">
            <w:pPr>
              <w:ind w:left="-72" w:firstLine="1"/>
              <w:jc w:val="center"/>
              <w:rPr>
                <w:sz w:val="22"/>
                <w:szCs w:val="22"/>
              </w:rPr>
            </w:pPr>
            <w:r w:rsidRPr="00062647">
              <w:rPr>
                <w:sz w:val="22"/>
                <w:szCs w:val="22"/>
              </w:rPr>
              <w:t>400</w:t>
            </w:r>
          </w:p>
        </w:tc>
      </w:tr>
    </w:tbl>
    <w:p w:rsidR="00816247" w:rsidRPr="00062647" w:rsidRDefault="00816247" w:rsidP="00F562A8">
      <w:pPr>
        <w:widowControl w:val="0"/>
        <w:autoSpaceDE w:val="0"/>
        <w:autoSpaceDN w:val="0"/>
        <w:rPr>
          <w:b/>
        </w:rPr>
      </w:pPr>
    </w:p>
    <w:p w:rsidR="00DF77F9" w:rsidRPr="00062647" w:rsidRDefault="007010FD" w:rsidP="007010FD">
      <w:pPr>
        <w:widowControl w:val="0"/>
        <w:tabs>
          <w:tab w:val="left" w:pos="709"/>
        </w:tabs>
        <w:autoSpaceDE w:val="0"/>
        <w:autoSpaceDN w:val="0"/>
        <w:jc w:val="both"/>
        <w:rPr>
          <w:b/>
        </w:rPr>
      </w:pPr>
      <w:r w:rsidRPr="00062647">
        <w:rPr>
          <w:b/>
        </w:rPr>
        <w:tab/>
      </w:r>
    </w:p>
    <w:p w:rsidR="00DF77F9" w:rsidRPr="00062647" w:rsidRDefault="00DF77F9" w:rsidP="007010FD">
      <w:pPr>
        <w:widowControl w:val="0"/>
        <w:tabs>
          <w:tab w:val="left" w:pos="709"/>
        </w:tabs>
        <w:autoSpaceDE w:val="0"/>
        <w:autoSpaceDN w:val="0"/>
        <w:jc w:val="both"/>
        <w:rPr>
          <w:b/>
        </w:rPr>
      </w:pPr>
    </w:p>
    <w:p w:rsidR="007010FD" w:rsidRPr="00062647" w:rsidRDefault="00650CC8" w:rsidP="00C11E43">
      <w:pPr>
        <w:widowControl w:val="0"/>
        <w:tabs>
          <w:tab w:val="left" w:pos="709"/>
        </w:tabs>
        <w:autoSpaceDE w:val="0"/>
        <w:autoSpaceDN w:val="0"/>
        <w:ind w:firstLine="709"/>
        <w:jc w:val="both"/>
        <w:rPr>
          <w:rFonts w:eastAsia="Calibri"/>
          <w:b/>
          <w:sz w:val="26"/>
          <w:szCs w:val="26"/>
          <w:lang w:eastAsia="en-US"/>
        </w:rPr>
      </w:pPr>
      <w:r w:rsidRPr="00062647">
        <w:rPr>
          <w:b/>
          <w:sz w:val="26"/>
          <w:szCs w:val="26"/>
        </w:rPr>
        <w:t>1.2</w:t>
      </w:r>
      <w:r w:rsidR="00B03DE7" w:rsidRPr="00062647">
        <w:rPr>
          <w:b/>
          <w:sz w:val="26"/>
          <w:szCs w:val="26"/>
        </w:rPr>
        <w:t>.</w:t>
      </w:r>
      <w:r w:rsidRPr="00062647">
        <w:rPr>
          <w:rFonts w:eastAsia="TimesNewRomanPSMT"/>
          <w:b/>
          <w:sz w:val="26"/>
          <w:szCs w:val="26"/>
        </w:rPr>
        <w:t xml:space="preserve"> </w:t>
      </w:r>
      <w:r w:rsidRPr="00062647">
        <w:rPr>
          <w:b/>
          <w:sz w:val="26"/>
          <w:szCs w:val="26"/>
        </w:rPr>
        <w:t xml:space="preserve">Расчетные показатели минимально допустимого уровня обеспеченности объектами местного значения в области образования и показатели максимально допустимого уровня территориальной доступности таких объектов для населения </w:t>
      </w:r>
      <w:proofErr w:type="spellStart"/>
      <w:r w:rsidRPr="00062647">
        <w:rPr>
          <w:rFonts w:eastAsia="Calibri"/>
          <w:b/>
          <w:sz w:val="26"/>
          <w:szCs w:val="26"/>
          <w:lang w:eastAsia="en-US"/>
        </w:rPr>
        <w:t>Бейского</w:t>
      </w:r>
      <w:proofErr w:type="spellEnd"/>
      <w:r w:rsidRPr="00062647">
        <w:rPr>
          <w:rFonts w:eastAsia="Calibri"/>
          <w:b/>
          <w:sz w:val="26"/>
          <w:szCs w:val="26"/>
          <w:lang w:eastAsia="en-US"/>
        </w:rPr>
        <w:t xml:space="preserve"> района Республики Хакасия</w:t>
      </w:r>
    </w:p>
    <w:p w:rsidR="00B03DE7" w:rsidRPr="00062647" w:rsidRDefault="00B03DE7" w:rsidP="007010FD">
      <w:pPr>
        <w:widowControl w:val="0"/>
        <w:tabs>
          <w:tab w:val="left" w:pos="709"/>
        </w:tabs>
        <w:autoSpaceDE w:val="0"/>
        <w:autoSpaceDN w:val="0"/>
        <w:jc w:val="both"/>
        <w:rPr>
          <w:b/>
          <w:sz w:val="26"/>
          <w:szCs w:val="26"/>
        </w:rPr>
      </w:pPr>
    </w:p>
    <w:p w:rsidR="0029032A" w:rsidRPr="00062647" w:rsidRDefault="007010FD" w:rsidP="007010FD">
      <w:pPr>
        <w:widowControl w:val="0"/>
        <w:tabs>
          <w:tab w:val="left" w:pos="709"/>
        </w:tabs>
        <w:autoSpaceDE w:val="0"/>
        <w:autoSpaceDN w:val="0"/>
        <w:jc w:val="both"/>
        <w:rPr>
          <w:b/>
          <w:sz w:val="26"/>
          <w:szCs w:val="26"/>
        </w:rPr>
      </w:pPr>
      <w:r w:rsidRPr="00062647">
        <w:rPr>
          <w:b/>
          <w:sz w:val="26"/>
          <w:szCs w:val="26"/>
        </w:rPr>
        <w:tab/>
      </w:r>
      <w:r w:rsidR="0029032A" w:rsidRPr="00062647">
        <w:rPr>
          <w:rFonts w:eastAsia="TimesNewRomanPSMT"/>
          <w:sz w:val="26"/>
          <w:szCs w:val="26"/>
        </w:rPr>
        <w:t xml:space="preserve">Расчетные показатели для объектов местного значения в области образования установлены в соответствии с условиями текущей обеспеченности населения муниципального образования, а также документов стратегического планирования </w:t>
      </w:r>
      <w:r w:rsidR="00936DBA" w:rsidRPr="00062647">
        <w:rPr>
          <w:rFonts w:eastAsia="TimesNewRomanPSMT"/>
          <w:sz w:val="26"/>
          <w:szCs w:val="26"/>
        </w:rPr>
        <w:t>Бейского района</w:t>
      </w:r>
      <w:r w:rsidR="0029032A" w:rsidRPr="00062647">
        <w:rPr>
          <w:rFonts w:eastAsia="TimesNewRomanPSMT"/>
          <w:sz w:val="26"/>
          <w:szCs w:val="26"/>
        </w:rPr>
        <w:t>, с учетом Методических рекомендаций по развитию сети образовательных организаций и обеспеченности населения услугами таких организаций, включающих требования по размещению организаций сферы образования, в том числе в сельской местности, исходя из норм действующего законодательства Российской Федерации, с учетом возрастного состава и плотности населения, транспортной инфраструктуры и других факторов, влияющих на доступность и обеспеченность населения услугами сферы образования, утвержденных Заместителем Министра образования и науки Российской Федерации Климовым А.А. от 04.05.2016</w:t>
      </w:r>
      <w:r w:rsidR="00B03DE7" w:rsidRPr="00062647">
        <w:rPr>
          <w:rFonts w:eastAsia="TimesNewRomanPSMT"/>
          <w:sz w:val="26"/>
          <w:szCs w:val="26"/>
        </w:rPr>
        <w:t xml:space="preserve"> </w:t>
      </w:r>
      <w:r w:rsidR="0029032A" w:rsidRPr="00062647">
        <w:rPr>
          <w:rFonts w:eastAsia="TimesNewRomanPSMT"/>
          <w:sz w:val="26"/>
          <w:szCs w:val="26"/>
        </w:rPr>
        <w:t>№ АК-15/02вн.</w:t>
      </w:r>
    </w:p>
    <w:p w:rsidR="0029032A" w:rsidRPr="00062647" w:rsidRDefault="0029032A" w:rsidP="007010FD">
      <w:pPr>
        <w:autoSpaceDE w:val="0"/>
        <w:ind w:firstLine="709"/>
        <w:jc w:val="both"/>
        <w:rPr>
          <w:rFonts w:eastAsia="TimesNewRomanPSMT"/>
          <w:sz w:val="26"/>
          <w:szCs w:val="26"/>
        </w:rPr>
      </w:pPr>
      <w:r w:rsidRPr="00062647">
        <w:rPr>
          <w:rFonts w:eastAsia="TimesNewRomanPSMT"/>
          <w:sz w:val="26"/>
          <w:szCs w:val="26"/>
        </w:rPr>
        <w:t>Расчетные показатели минимально допустимого уровня обеспеченности объектами местного значения в области образования и показатели максимально допустимого уровня территориальной доступности таких объектов</w:t>
      </w:r>
      <w:r w:rsidR="007010FD" w:rsidRPr="00062647">
        <w:rPr>
          <w:rFonts w:eastAsia="TimesNewRomanPSMT"/>
          <w:sz w:val="26"/>
          <w:szCs w:val="26"/>
        </w:rPr>
        <w:t>, представлены в таблице 1.2.1.</w:t>
      </w:r>
    </w:p>
    <w:p w:rsidR="0029032A" w:rsidRPr="00062647" w:rsidRDefault="00B03DE7" w:rsidP="007010FD">
      <w:pPr>
        <w:autoSpaceDE w:val="0"/>
        <w:ind w:firstLine="851"/>
        <w:jc w:val="right"/>
        <w:rPr>
          <w:rFonts w:eastAsia="TimesNewRomanPSMT"/>
          <w:sz w:val="26"/>
          <w:szCs w:val="26"/>
        </w:rPr>
      </w:pPr>
      <w:r w:rsidRPr="00062647">
        <w:rPr>
          <w:rFonts w:eastAsia="TimesNewRomanPSMT"/>
          <w:sz w:val="26"/>
          <w:szCs w:val="26"/>
        </w:rPr>
        <w:t>Таблица 1.2.1</w:t>
      </w:r>
    </w:p>
    <w:tbl>
      <w:tblPr>
        <w:tblW w:w="9479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443"/>
        <w:gridCol w:w="2246"/>
        <w:gridCol w:w="1829"/>
        <w:gridCol w:w="1588"/>
        <w:gridCol w:w="1417"/>
        <w:gridCol w:w="1956"/>
      </w:tblGrid>
      <w:tr w:rsidR="0029032A" w:rsidRPr="00062647" w:rsidTr="0000332B">
        <w:trPr>
          <w:trHeight w:val="778"/>
        </w:trPr>
        <w:tc>
          <w:tcPr>
            <w:tcW w:w="443" w:type="dxa"/>
            <w:vMerge w:val="restart"/>
            <w:shd w:val="clear" w:color="auto" w:fill="FFFFFF" w:themeFill="background1"/>
            <w:vAlign w:val="center"/>
          </w:tcPr>
          <w:p w:rsidR="0029032A" w:rsidRPr="00062647" w:rsidRDefault="0029032A" w:rsidP="0029032A">
            <w:pPr>
              <w:jc w:val="center"/>
              <w:rPr>
                <w:b/>
                <w:spacing w:val="-6"/>
                <w:sz w:val="22"/>
                <w:szCs w:val="22"/>
              </w:rPr>
            </w:pPr>
            <w:r w:rsidRPr="00062647">
              <w:rPr>
                <w:b/>
                <w:spacing w:val="-6"/>
                <w:sz w:val="22"/>
                <w:szCs w:val="22"/>
              </w:rPr>
              <w:t>№</w:t>
            </w:r>
          </w:p>
        </w:tc>
        <w:tc>
          <w:tcPr>
            <w:tcW w:w="2246" w:type="dxa"/>
            <w:vMerge w:val="restart"/>
            <w:shd w:val="clear" w:color="auto" w:fill="FFFFFF" w:themeFill="background1"/>
            <w:vAlign w:val="center"/>
          </w:tcPr>
          <w:p w:rsidR="0029032A" w:rsidRPr="00062647" w:rsidRDefault="0029032A" w:rsidP="0029032A">
            <w:pPr>
              <w:jc w:val="center"/>
              <w:rPr>
                <w:b/>
                <w:spacing w:val="-6"/>
                <w:sz w:val="22"/>
                <w:szCs w:val="22"/>
              </w:rPr>
            </w:pPr>
            <w:r w:rsidRPr="00062647">
              <w:rPr>
                <w:b/>
                <w:spacing w:val="-6"/>
                <w:sz w:val="22"/>
                <w:szCs w:val="22"/>
              </w:rPr>
              <w:t xml:space="preserve">Наименование </w:t>
            </w:r>
          </w:p>
          <w:p w:rsidR="0029032A" w:rsidRPr="00062647" w:rsidRDefault="0029032A" w:rsidP="0029032A">
            <w:pPr>
              <w:jc w:val="center"/>
              <w:rPr>
                <w:b/>
                <w:spacing w:val="-6"/>
                <w:sz w:val="22"/>
                <w:szCs w:val="22"/>
              </w:rPr>
            </w:pPr>
            <w:r w:rsidRPr="00062647">
              <w:rPr>
                <w:b/>
                <w:spacing w:val="-6"/>
                <w:sz w:val="22"/>
                <w:szCs w:val="22"/>
              </w:rPr>
              <w:t>объекта</w:t>
            </w:r>
          </w:p>
          <w:p w:rsidR="0029032A" w:rsidRPr="00062647" w:rsidRDefault="0029032A" w:rsidP="0029032A">
            <w:pPr>
              <w:jc w:val="center"/>
              <w:rPr>
                <w:b/>
                <w:spacing w:val="-6"/>
                <w:sz w:val="22"/>
                <w:szCs w:val="22"/>
              </w:rPr>
            </w:pPr>
          </w:p>
        </w:tc>
        <w:tc>
          <w:tcPr>
            <w:tcW w:w="3417" w:type="dxa"/>
            <w:gridSpan w:val="2"/>
            <w:shd w:val="clear" w:color="auto" w:fill="FFFFFF" w:themeFill="background1"/>
            <w:vAlign w:val="center"/>
          </w:tcPr>
          <w:p w:rsidR="0029032A" w:rsidRPr="00062647" w:rsidRDefault="0029032A" w:rsidP="0029032A">
            <w:pPr>
              <w:jc w:val="center"/>
              <w:rPr>
                <w:b/>
                <w:spacing w:val="-6"/>
                <w:sz w:val="22"/>
                <w:szCs w:val="22"/>
              </w:rPr>
            </w:pPr>
            <w:r w:rsidRPr="00062647">
              <w:rPr>
                <w:b/>
                <w:spacing w:val="-6"/>
                <w:sz w:val="22"/>
                <w:szCs w:val="22"/>
              </w:rPr>
              <w:t>Минимально допустимый уровень обеспеченности</w:t>
            </w:r>
          </w:p>
        </w:tc>
        <w:tc>
          <w:tcPr>
            <w:tcW w:w="3373" w:type="dxa"/>
            <w:gridSpan w:val="2"/>
            <w:shd w:val="clear" w:color="auto" w:fill="FFFFFF" w:themeFill="background1"/>
            <w:vAlign w:val="center"/>
          </w:tcPr>
          <w:p w:rsidR="0029032A" w:rsidRPr="00062647" w:rsidRDefault="0029032A" w:rsidP="0029032A">
            <w:pPr>
              <w:jc w:val="center"/>
              <w:rPr>
                <w:b/>
                <w:spacing w:val="-6"/>
                <w:sz w:val="22"/>
                <w:szCs w:val="22"/>
              </w:rPr>
            </w:pPr>
            <w:r w:rsidRPr="00062647">
              <w:rPr>
                <w:b/>
                <w:spacing w:val="-6"/>
                <w:sz w:val="22"/>
                <w:szCs w:val="22"/>
              </w:rPr>
              <w:t>Максимально допустимый уровень территориальной доступности</w:t>
            </w:r>
          </w:p>
        </w:tc>
      </w:tr>
      <w:tr w:rsidR="0029032A" w:rsidRPr="00062647" w:rsidTr="0000332B">
        <w:trPr>
          <w:trHeight w:val="505"/>
        </w:trPr>
        <w:tc>
          <w:tcPr>
            <w:tcW w:w="443" w:type="dxa"/>
            <w:vMerge/>
            <w:shd w:val="clear" w:color="auto" w:fill="FFFFFF" w:themeFill="background1"/>
            <w:vAlign w:val="center"/>
          </w:tcPr>
          <w:p w:rsidR="0029032A" w:rsidRPr="00062647" w:rsidRDefault="0029032A" w:rsidP="0029032A">
            <w:pPr>
              <w:jc w:val="center"/>
              <w:rPr>
                <w:b/>
                <w:spacing w:val="-6"/>
                <w:sz w:val="22"/>
                <w:szCs w:val="22"/>
              </w:rPr>
            </w:pPr>
          </w:p>
        </w:tc>
        <w:tc>
          <w:tcPr>
            <w:tcW w:w="2246" w:type="dxa"/>
            <w:vMerge/>
            <w:shd w:val="clear" w:color="auto" w:fill="FFFFFF" w:themeFill="background1"/>
            <w:vAlign w:val="center"/>
          </w:tcPr>
          <w:p w:rsidR="0029032A" w:rsidRPr="00062647" w:rsidRDefault="0029032A" w:rsidP="0029032A">
            <w:pPr>
              <w:jc w:val="center"/>
              <w:rPr>
                <w:b/>
                <w:spacing w:val="-6"/>
                <w:sz w:val="22"/>
                <w:szCs w:val="22"/>
              </w:rPr>
            </w:pPr>
          </w:p>
        </w:tc>
        <w:tc>
          <w:tcPr>
            <w:tcW w:w="1829" w:type="dxa"/>
            <w:shd w:val="clear" w:color="auto" w:fill="FFFFFF" w:themeFill="background1"/>
            <w:vAlign w:val="center"/>
          </w:tcPr>
          <w:p w:rsidR="0029032A" w:rsidRPr="00062647" w:rsidRDefault="0029032A" w:rsidP="0029032A">
            <w:pPr>
              <w:jc w:val="center"/>
              <w:rPr>
                <w:b/>
                <w:spacing w:val="-6"/>
                <w:sz w:val="22"/>
                <w:szCs w:val="22"/>
              </w:rPr>
            </w:pPr>
            <w:r w:rsidRPr="00062647">
              <w:rPr>
                <w:b/>
                <w:spacing w:val="-6"/>
                <w:sz w:val="22"/>
                <w:szCs w:val="22"/>
              </w:rPr>
              <w:t>Единица</w:t>
            </w:r>
          </w:p>
          <w:p w:rsidR="0029032A" w:rsidRPr="00062647" w:rsidRDefault="0029032A" w:rsidP="0029032A">
            <w:pPr>
              <w:jc w:val="center"/>
              <w:rPr>
                <w:b/>
                <w:spacing w:val="-6"/>
                <w:sz w:val="22"/>
                <w:szCs w:val="22"/>
              </w:rPr>
            </w:pPr>
            <w:r w:rsidRPr="00062647">
              <w:rPr>
                <w:b/>
                <w:spacing w:val="-6"/>
                <w:sz w:val="22"/>
                <w:szCs w:val="22"/>
              </w:rPr>
              <w:t>измерения</w:t>
            </w:r>
          </w:p>
        </w:tc>
        <w:tc>
          <w:tcPr>
            <w:tcW w:w="1588" w:type="dxa"/>
            <w:shd w:val="clear" w:color="auto" w:fill="FFFFFF" w:themeFill="background1"/>
            <w:vAlign w:val="center"/>
          </w:tcPr>
          <w:p w:rsidR="0029032A" w:rsidRPr="00062647" w:rsidRDefault="0029032A" w:rsidP="0029032A">
            <w:pPr>
              <w:jc w:val="center"/>
              <w:rPr>
                <w:b/>
                <w:spacing w:val="-6"/>
                <w:sz w:val="22"/>
                <w:szCs w:val="22"/>
              </w:rPr>
            </w:pPr>
            <w:r w:rsidRPr="00062647">
              <w:rPr>
                <w:b/>
                <w:spacing w:val="-6"/>
                <w:sz w:val="22"/>
                <w:szCs w:val="22"/>
              </w:rPr>
              <w:t>Величина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29032A" w:rsidRPr="00062647" w:rsidRDefault="0029032A" w:rsidP="0029032A">
            <w:pPr>
              <w:jc w:val="center"/>
              <w:rPr>
                <w:b/>
                <w:spacing w:val="-6"/>
                <w:sz w:val="22"/>
                <w:szCs w:val="22"/>
              </w:rPr>
            </w:pPr>
            <w:r w:rsidRPr="00062647">
              <w:rPr>
                <w:b/>
                <w:spacing w:val="-6"/>
                <w:sz w:val="22"/>
                <w:szCs w:val="22"/>
              </w:rPr>
              <w:t>Единица</w:t>
            </w:r>
          </w:p>
          <w:p w:rsidR="0029032A" w:rsidRPr="00062647" w:rsidRDefault="0029032A" w:rsidP="0029032A">
            <w:pPr>
              <w:jc w:val="center"/>
              <w:rPr>
                <w:b/>
                <w:spacing w:val="-6"/>
                <w:sz w:val="22"/>
                <w:szCs w:val="22"/>
              </w:rPr>
            </w:pPr>
            <w:r w:rsidRPr="00062647">
              <w:rPr>
                <w:b/>
                <w:spacing w:val="-6"/>
                <w:sz w:val="22"/>
                <w:szCs w:val="22"/>
              </w:rPr>
              <w:t>измерения</w:t>
            </w:r>
          </w:p>
        </w:tc>
        <w:tc>
          <w:tcPr>
            <w:tcW w:w="1956" w:type="dxa"/>
            <w:shd w:val="clear" w:color="auto" w:fill="FFFFFF" w:themeFill="background1"/>
            <w:vAlign w:val="center"/>
          </w:tcPr>
          <w:p w:rsidR="0029032A" w:rsidRPr="00062647" w:rsidRDefault="0029032A" w:rsidP="0029032A">
            <w:pPr>
              <w:jc w:val="center"/>
              <w:rPr>
                <w:b/>
                <w:spacing w:val="-6"/>
                <w:sz w:val="22"/>
                <w:szCs w:val="22"/>
              </w:rPr>
            </w:pPr>
            <w:r w:rsidRPr="00062647">
              <w:rPr>
                <w:b/>
                <w:spacing w:val="-6"/>
                <w:sz w:val="22"/>
                <w:szCs w:val="22"/>
              </w:rPr>
              <w:t>Величина</w:t>
            </w:r>
          </w:p>
        </w:tc>
      </w:tr>
      <w:tr w:rsidR="006100A3" w:rsidRPr="00062647" w:rsidTr="006100A3">
        <w:trPr>
          <w:trHeight w:val="2305"/>
        </w:trPr>
        <w:tc>
          <w:tcPr>
            <w:tcW w:w="443" w:type="dxa"/>
            <w:vMerge w:val="restart"/>
            <w:vAlign w:val="center"/>
          </w:tcPr>
          <w:p w:rsidR="006100A3" w:rsidRPr="00062647" w:rsidRDefault="006100A3" w:rsidP="0029032A">
            <w:pPr>
              <w:jc w:val="center"/>
              <w:rPr>
                <w:b/>
                <w:spacing w:val="-6"/>
                <w:sz w:val="22"/>
                <w:szCs w:val="22"/>
              </w:rPr>
            </w:pPr>
            <w:r w:rsidRPr="00062647">
              <w:rPr>
                <w:b/>
                <w:spacing w:val="-6"/>
                <w:sz w:val="22"/>
                <w:szCs w:val="22"/>
              </w:rPr>
              <w:t>1</w:t>
            </w:r>
            <w:r w:rsidR="002F634B" w:rsidRPr="00062647">
              <w:rPr>
                <w:b/>
                <w:spacing w:val="-6"/>
                <w:sz w:val="22"/>
                <w:szCs w:val="22"/>
              </w:rPr>
              <w:t>.</w:t>
            </w:r>
          </w:p>
        </w:tc>
        <w:tc>
          <w:tcPr>
            <w:tcW w:w="2246" w:type="dxa"/>
            <w:vMerge w:val="restart"/>
            <w:vAlign w:val="center"/>
          </w:tcPr>
          <w:p w:rsidR="006100A3" w:rsidRPr="00062647" w:rsidRDefault="006100A3" w:rsidP="0029032A">
            <w:pPr>
              <w:tabs>
                <w:tab w:val="left" w:pos="6780"/>
              </w:tabs>
              <w:contextualSpacing/>
              <w:jc w:val="center"/>
              <w:rPr>
                <w:spacing w:val="-6"/>
                <w:sz w:val="22"/>
                <w:szCs w:val="22"/>
              </w:rPr>
            </w:pPr>
            <w:r w:rsidRPr="00062647">
              <w:rPr>
                <w:spacing w:val="-6"/>
                <w:sz w:val="22"/>
                <w:szCs w:val="22"/>
              </w:rPr>
              <w:t>Дошкольные образовательные организации</w:t>
            </w:r>
          </w:p>
        </w:tc>
        <w:tc>
          <w:tcPr>
            <w:tcW w:w="1829" w:type="dxa"/>
            <w:vMerge w:val="restart"/>
            <w:vAlign w:val="center"/>
          </w:tcPr>
          <w:p w:rsidR="006100A3" w:rsidRPr="00062647" w:rsidRDefault="006100A3" w:rsidP="0029032A">
            <w:pPr>
              <w:tabs>
                <w:tab w:val="left" w:pos="6780"/>
              </w:tabs>
              <w:contextualSpacing/>
              <w:jc w:val="center"/>
              <w:rPr>
                <w:spacing w:val="-6"/>
                <w:sz w:val="22"/>
                <w:szCs w:val="22"/>
              </w:rPr>
            </w:pPr>
            <w:r w:rsidRPr="00062647">
              <w:rPr>
                <w:spacing w:val="-6"/>
                <w:sz w:val="22"/>
                <w:szCs w:val="22"/>
              </w:rPr>
              <w:t>уровень обеспеченности, мест на 100 детей</w:t>
            </w:r>
          </w:p>
          <w:p w:rsidR="006100A3" w:rsidRPr="00062647" w:rsidRDefault="006100A3" w:rsidP="0029032A">
            <w:pPr>
              <w:tabs>
                <w:tab w:val="left" w:pos="6780"/>
              </w:tabs>
              <w:contextualSpacing/>
              <w:jc w:val="center"/>
              <w:rPr>
                <w:spacing w:val="-6"/>
                <w:sz w:val="22"/>
                <w:szCs w:val="22"/>
              </w:rPr>
            </w:pPr>
            <w:r w:rsidRPr="00062647">
              <w:rPr>
                <w:spacing w:val="-6"/>
                <w:sz w:val="22"/>
                <w:szCs w:val="22"/>
              </w:rPr>
              <w:t>в возрасте</w:t>
            </w:r>
          </w:p>
          <w:p w:rsidR="006100A3" w:rsidRPr="00062647" w:rsidRDefault="006100A3" w:rsidP="0029032A">
            <w:pPr>
              <w:tabs>
                <w:tab w:val="left" w:pos="6780"/>
              </w:tabs>
              <w:contextualSpacing/>
              <w:jc w:val="center"/>
              <w:rPr>
                <w:spacing w:val="-6"/>
                <w:sz w:val="22"/>
                <w:szCs w:val="22"/>
              </w:rPr>
            </w:pPr>
            <w:r w:rsidRPr="00062647">
              <w:rPr>
                <w:spacing w:val="-6"/>
                <w:sz w:val="22"/>
                <w:szCs w:val="22"/>
              </w:rPr>
              <w:t>от 0 до 7 лет</w:t>
            </w:r>
          </w:p>
        </w:tc>
        <w:tc>
          <w:tcPr>
            <w:tcW w:w="1588" w:type="dxa"/>
            <w:vMerge w:val="restart"/>
            <w:vAlign w:val="center"/>
          </w:tcPr>
          <w:p w:rsidR="006100A3" w:rsidRPr="00062647" w:rsidRDefault="006100A3" w:rsidP="0029032A">
            <w:pPr>
              <w:jc w:val="center"/>
              <w:rPr>
                <w:spacing w:val="-6"/>
                <w:sz w:val="22"/>
                <w:szCs w:val="22"/>
              </w:rPr>
            </w:pPr>
            <w:r w:rsidRPr="00062647">
              <w:rPr>
                <w:spacing w:val="-6"/>
                <w:sz w:val="22"/>
                <w:szCs w:val="22"/>
              </w:rPr>
              <w:t>70</w:t>
            </w:r>
          </w:p>
        </w:tc>
        <w:tc>
          <w:tcPr>
            <w:tcW w:w="1417" w:type="dxa"/>
            <w:vMerge w:val="restart"/>
            <w:vAlign w:val="center"/>
          </w:tcPr>
          <w:p w:rsidR="006100A3" w:rsidRPr="00062647" w:rsidRDefault="006100A3" w:rsidP="0029032A">
            <w:pPr>
              <w:tabs>
                <w:tab w:val="left" w:pos="6780"/>
              </w:tabs>
              <w:contextualSpacing/>
              <w:jc w:val="center"/>
              <w:rPr>
                <w:spacing w:val="-6"/>
                <w:sz w:val="22"/>
                <w:szCs w:val="22"/>
              </w:rPr>
            </w:pPr>
            <w:r w:rsidRPr="00062647">
              <w:rPr>
                <w:spacing w:val="-6"/>
                <w:sz w:val="22"/>
                <w:szCs w:val="22"/>
              </w:rPr>
              <w:t>транспортная доступность, мин</w:t>
            </w:r>
          </w:p>
        </w:tc>
        <w:tc>
          <w:tcPr>
            <w:tcW w:w="1956" w:type="dxa"/>
            <w:vAlign w:val="center"/>
          </w:tcPr>
          <w:p w:rsidR="006100A3" w:rsidRPr="00062647" w:rsidRDefault="006100A3" w:rsidP="0029032A">
            <w:pPr>
              <w:jc w:val="center"/>
              <w:rPr>
                <w:spacing w:val="-6"/>
                <w:sz w:val="22"/>
                <w:szCs w:val="22"/>
              </w:rPr>
            </w:pPr>
            <w:r w:rsidRPr="00062647">
              <w:rPr>
                <w:spacing w:val="-6"/>
                <w:sz w:val="22"/>
                <w:szCs w:val="22"/>
              </w:rPr>
              <w:t>Для населенных пунктов с численностью населения до 5000 чел. - 30 мин транспортной доступности.</w:t>
            </w:r>
          </w:p>
        </w:tc>
      </w:tr>
      <w:tr w:rsidR="006100A3" w:rsidRPr="00062647" w:rsidTr="0000332B">
        <w:trPr>
          <w:trHeight w:val="390"/>
        </w:trPr>
        <w:tc>
          <w:tcPr>
            <w:tcW w:w="443" w:type="dxa"/>
            <w:vMerge/>
            <w:vAlign w:val="center"/>
          </w:tcPr>
          <w:p w:rsidR="006100A3" w:rsidRPr="00062647" w:rsidRDefault="006100A3" w:rsidP="0029032A">
            <w:pPr>
              <w:jc w:val="center"/>
              <w:rPr>
                <w:b/>
                <w:spacing w:val="-6"/>
                <w:sz w:val="22"/>
                <w:szCs w:val="22"/>
              </w:rPr>
            </w:pPr>
          </w:p>
        </w:tc>
        <w:tc>
          <w:tcPr>
            <w:tcW w:w="2246" w:type="dxa"/>
            <w:vMerge/>
            <w:vAlign w:val="center"/>
          </w:tcPr>
          <w:p w:rsidR="006100A3" w:rsidRPr="00062647" w:rsidRDefault="006100A3" w:rsidP="0029032A">
            <w:pPr>
              <w:tabs>
                <w:tab w:val="left" w:pos="6780"/>
              </w:tabs>
              <w:contextualSpacing/>
              <w:jc w:val="center"/>
              <w:rPr>
                <w:spacing w:val="-6"/>
                <w:sz w:val="22"/>
                <w:szCs w:val="22"/>
              </w:rPr>
            </w:pPr>
          </w:p>
        </w:tc>
        <w:tc>
          <w:tcPr>
            <w:tcW w:w="1829" w:type="dxa"/>
            <w:vMerge/>
            <w:vAlign w:val="center"/>
          </w:tcPr>
          <w:p w:rsidR="006100A3" w:rsidRPr="00062647" w:rsidRDefault="006100A3" w:rsidP="0029032A">
            <w:pPr>
              <w:tabs>
                <w:tab w:val="left" w:pos="6780"/>
              </w:tabs>
              <w:contextualSpacing/>
              <w:jc w:val="center"/>
              <w:rPr>
                <w:spacing w:val="-6"/>
                <w:sz w:val="22"/>
                <w:szCs w:val="22"/>
              </w:rPr>
            </w:pPr>
          </w:p>
        </w:tc>
        <w:tc>
          <w:tcPr>
            <w:tcW w:w="1588" w:type="dxa"/>
            <w:vMerge/>
            <w:vAlign w:val="center"/>
          </w:tcPr>
          <w:p w:rsidR="006100A3" w:rsidRPr="00062647" w:rsidRDefault="006100A3" w:rsidP="0029032A">
            <w:pPr>
              <w:jc w:val="center"/>
              <w:rPr>
                <w:spacing w:val="-6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6100A3" w:rsidRPr="00062647" w:rsidRDefault="006100A3" w:rsidP="0029032A">
            <w:pPr>
              <w:tabs>
                <w:tab w:val="left" w:pos="6780"/>
              </w:tabs>
              <w:contextualSpacing/>
              <w:jc w:val="center"/>
              <w:rPr>
                <w:spacing w:val="-6"/>
                <w:sz w:val="22"/>
                <w:szCs w:val="22"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</w:tcBorders>
            <w:vAlign w:val="center"/>
          </w:tcPr>
          <w:p w:rsidR="006100A3" w:rsidRPr="00062647" w:rsidRDefault="006100A3" w:rsidP="0029032A">
            <w:pPr>
              <w:jc w:val="center"/>
              <w:rPr>
                <w:spacing w:val="-6"/>
                <w:sz w:val="22"/>
                <w:szCs w:val="22"/>
              </w:rPr>
            </w:pPr>
            <w:r w:rsidRPr="00062647">
              <w:rPr>
                <w:spacing w:val="-6"/>
                <w:sz w:val="22"/>
                <w:szCs w:val="22"/>
              </w:rPr>
              <w:t>Для населенных пунктов с численностью населения от 5000 чел. - 10 мин транспортной доступности</w:t>
            </w:r>
          </w:p>
        </w:tc>
      </w:tr>
      <w:tr w:rsidR="006D6AF5" w:rsidRPr="00062647" w:rsidTr="00B7587C">
        <w:trPr>
          <w:trHeight w:val="1041"/>
        </w:trPr>
        <w:tc>
          <w:tcPr>
            <w:tcW w:w="443" w:type="dxa"/>
            <w:vMerge w:val="restart"/>
            <w:vAlign w:val="center"/>
          </w:tcPr>
          <w:p w:rsidR="006D6AF5" w:rsidRPr="00062647" w:rsidRDefault="006D6AF5" w:rsidP="006D6AF5">
            <w:pPr>
              <w:jc w:val="center"/>
              <w:rPr>
                <w:b/>
                <w:spacing w:val="-6"/>
                <w:sz w:val="22"/>
                <w:szCs w:val="22"/>
              </w:rPr>
            </w:pPr>
            <w:r w:rsidRPr="00062647">
              <w:rPr>
                <w:b/>
                <w:spacing w:val="-6"/>
                <w:sz w:val="22"/>
                <w:szCs w:val="22"/>
              </w:rPr>
              <w:t>2</w:t>
            </w:r>
            <w:r w:rsidR="002F634B" w:rsidRPr="00062647">
              <w:rPr>
                <w:b/>
                <w:spacing w:val="-6"/>
                <w:sz w:val="22"/>
                <w:szCs w:val="22"/>
              </w:rPr>
              <w:t>.</w:t>
            </w:r>
          </w:p>
        </w:tc>
        <w:tc>
          <w:tcPr>
            <w:tcW w:w="2246" w:type="dxa"/>
            <w:vMerge w:val="restart"/>
            <w:vAlign w:val="center"/>
          </w:tcPr>
          <w:p w:rsidR="006D6AF5" w:rsidRPr="00062647" w:rsidRDefault="006D6AF5" w:rsidP="006D6AF5">
            <w:pPr>
              <w:tabs>
                <w:tab w:val="left" w:pos="6780"/>
              </w:tabs>
              <w:contextualSpacing/>
              <w:jc w:val="center"/>
              <w:rPr>
                <w:spacing w:val="-6"/>
                <w:sz w:val="22"/>
                <w:szCs w:val="22"/>
              </w:rPr>
            </w:pPr>
            <w:r w:rsidRPr="00062647">
              <w:rPr>
                <w:spacing w:val="-6"/>
                <w:sz w:val="22"/>
                <w:szCs w:val="22"/>
              </w:rPr>
              <w:t>Общеобразовательные организации</w:t>
            </w:r>
          </w:p>
        </w:tc>
        <w:tc>
          <w:tcPr>
            <w:tcW w:w="1829" w:type="dxa"/>
            <w:vMerge w:val="restart"/>
            <w:vAlign w:val="center"/>
          </w:tcPr>
          <w:p w:rsidR="006D6AF5" w:rsidRPr="00062647" w:rsidRDefault="006D6AF5" w:rsidP="006D6AF5">
            <w:pPr>
              <w:tabs>
                <w:tab w:val="left" w:pos="6780"/>
              </w:tabs>
              <w:contextualSpacing/>
              <w:jc w:val="center"/>
              <w:rPr>
                <w:spacing w:val="-6"/>
                <w:sz w:val="22"/>
                <w:szCs w:val="22"/>
              </w:rPr>
            </w:pPr>
            <w:r w:rsidRPr="00062647">
              <w:rPr>
                <w:spacing w:val="-6"/>
                <w:sz w:val="22"/>
                <w:szCs w:val="22"/>
              </w:rPr>
              <w:t>уровень обеспеченности, мест на 100 детей</w:t>
            </w:r>
          </w:p>
          <w:p w:rsidR="006D6AF5" w:rsidRPr="00062647" w:rsidRDefault="006D6AF5" w:rsidP="006D6AF5">
            <w:pPr>
              <w:tabs>
                <w:tab w:val="left" w:pos="6780"/>
              </w:tabs>
              <w:contextualSpacing/>
              <w:jc w:val="center"/>
              <w:rPr>
                <w:spacing w:val="-6"/>
                <w:sz w:val="22"/>
                <w:szCs w:val="22"/>
              </w:rPr>
            </w:pPr>
            <w:r w:rsidRPr="00062647">
              <w:rPr>
                <w:spacing w:val="-6"/>
                <w:sz w:val="22"/>
                <w:szCs w:val="22"/>
              </w:rPr>
              <w:t>в возрасте</w:t>
            </w:r>
          </w:p>
          <w:p w:rsidR="006D6AF5" w:rsidRPr="00062647" w:rsidRDefault="006D6AF5" w:rsidP="006D6AF5">
            <w:pPr>
              <w:tabs>
                <w:tab w:val="left" w:pos="6780"/>
              </w:tabs>
              <w:contextualSpacing/>
              <w:jc w:val="center"/>
              <w:rPr>
                <w:spacing w:val="-6"/>
                <w:sz w:val="22"/>
                <w:szCs w:val="22"/>
              </w:rPr>
            </w:pPr>
            <w:r w:rsidRPr="00062647">
              <w:rPr>
                <w:spacing w:val="-6"/>
                <w:sz w:val="22"/>
                <w:szCs w:val="22"/>
              </w:rPr>
              <w:t>от 7 до 18 лет</w:t>
            </w:r>
          </w:p>
        </w:tc>
        <w:tc>
          <w:tcPr>
            <w:tcW w:w="1588" w:type="dxa"/>
            <w:vMerge w:val="restart"/>
            <w:vAlign w:val="center"/>
          </w:tcPr>
          <w:p w:rsidR="006D6AF5" w:rsidRPr="00062647" w:rsidRDefault="006D6AF5" w:rsidP="006D6AF5">
            <w:pPr>
              <w:jc w:val="center"/>
              <w:rPr>
                <w:spacing w:val="-6"/>
                <w:sz w:val="22"/>
                <w:szCs w:val="22"/>
                <w:vertAlign w:val="superscript"/>
                <w:lang w:val="en-US"/>
              </w:rPr>
            </w:pPr>
            <w:r w:rsidRPr="00062647">
              <w:rPr>
                <w:spacing w:val="-6"/>
                <w:sz w:val="22"/>
                <w:szCs w:val="22"/>
              </w:rPr>
              <w:t>95</w:t>
            </w:r>
          </w:p>
        </w:tc>
        <w:tc>
          <w:tcPr>
            <w:tcW w:w="1417" w:type="dxa"/>
            <w:vMerge w:val="restart"/>
            <w:vAlign w:val="center"/>
          </w:tcPr>
          <w:p w:rsidR="006D6AF5" w:rsidRPr="00062647" w:rsidRDefault="006D6AF5" w:rsidP="006D6AF5">
            <w:pPr>
              <w:tabs>
                <w:tab w:val="left" w:pos="6780"/>
              </w:tabs>
              <w:contextualSpacing/>
              <w:jc w:val="center"/>
              <w:rPr>
                <w:spacing w:val="-6"/>
                <w:sz w:val="22"/>
                <w:szCs w:val="22"/>
              </w:rPr>
            </w:pPr>
            <w:r w:rsidRPr="00062647">
              <w:rPr>
                <w:spacing w:val="-6"/>
                <w:sz w:val="22"/>
                <w:szCs w:val="22"/>
              </w:rPr>
              <w:t>транспортная доступность, мин</w:t>
            </w:r>
          </w:p>
        </w:tc>
        <w:tc>
          <w:tcPr>
            <w:tcW w:w="1956" w:type="dxa"/>
            <w:vAlign w:val="center"/>
          </w:tcPr>
          <w:p w:rsidR="006D6AF5" w:rsidRPr="00062647" w:rsidRDefault="006D6AF5" w:rsidP="006D6AF5">
            <w:pPr>
              <w:jc w:val="center"/>
              <w:rPr>
                <w:spacing w:val="-6"/>
                <w:sz w:val="22"/>
                <w:szCs w:val="22"/>
              </w:rPr>
            </w:pPr>
            <w:r w:rsidRPr="00062647">
              <w:rPr>
                <w:spacing w:val="-6"/>
                <w:sz w:val="22"/>
                <w:szCs w:val="22"/>
              </w:rPr>
              <w:t>Для населенных пунктов с численностью населения до 5000 чел. - 30 мин транспортной доступности.</w:t>
            </w:r>
          </w:p>
        </w:tc>
      </w:tr>
      <w:tr w:rsidR="006D6AF5" w:rsidRPr="00062647" w:rsidTr="00B7587C">
        <w:trPr>
          <w:trHeight w:val="1739"/>
        </w:trPr>
        <w:tc>
          <w:tcPr>
            <w:tcW w:w="443" w:type="dxa"/>
            <w:vMerge/>
            <w:vAlign w:val="center"/>
          </w:tcPr>
          <w:p w:rsidR="006D6AF5" w:rsidRPr="00062647" w:rsidRDefault="006D6AF5" w:rsidP="006D6AF5">
            <w:pPr>
              <w:jc w:val="center"/>
              <w:rPr>
                <w:b/>
                <w:spacing w:val="-6"/>
                <w:sz w:val="22"/>
                <w:szCs w:val="22"/>
              </w:rPr>
            </w:pPr>
          </w:p>
        </w:tc>
        <w:tc>
          <w:tcPr>
            <w:tcW w:w="2246" w:type="dxa"/>
            <w:vMerge/>
            <w:vAlign w:val="center"/>
          </w:tcPr>
          <w:p w:rsidR="006D6AF5" w:rsidRPr="00062647" w:rsidRDefault="006D6AF5" w:rsidP="006D6AF5">
            <w:pPr>
              <w:tabs>
                <w:tab w:val="left" w:pos="6780"/>
              </w:tabs>
              <w:contextualSpacing/>
              <w:jc w:val="center"/>
              <w:rPr>
                <w:spacing w:val="-6"/>
                <w:sz w:val="22"/>
                <w:szCs w:val="22"/>
              </w:rPr>
            </w:pPr>
          </w:p>
        </w:tc>
        <w:tc>
          <w:tcPr>
            <w:tcW w:w="1829" w:type="dxa"/>
            <w:vMerge/>
            <w:vAlign w:val="center"/>
          </w:tcPr>
          <w:p w:rsidR="006D6AF5" w:rsidRPr="00062647" w:rsidRDefault="006D6AF5" w:rsidP="006D6AF5">
            <w:pPr>
              <w:tabs>
                <w:tab w:val="left" w:pos="6780"/>
              </w:tabs>
              <w:contextualSpacing/>
              <w:jc w:val="center"/>
              <w:rPr>
                <w:spacing w:val="-6"/>
                <w:sz w:val="22"/>
                <w:szCs w:val="22"/>
              </w:rPr>
            </w:pPr>
          </w:p>
        </w:tc>
        <w:tc>
          <w:tcPr>
            <w:tcW w:w="1588" w:type="dxa"/>
            <w:vMerge/>
            <w:vAlign w:val="center"/>
          </w:tcPr>
          <w:p w:rsidR="006D6AF5" w:rsidRPr="00062647" w:rsidRDefault="006D6AF5" w:rsidP="006D6AF5">
            <w:pPr>
              <w:jc w:val="center"/>
              <w:rPr>
                <w:spacing w:val="-6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6D6AF5" w:rsidRPr="00062647" w:rsidRDefault="006D6AF5" w:rsidP="006D6AF5">
            <w:pPr>
              <w:tabs>
                <w:tab w:val="left" w:pos="6780"/>
              </w:tabs>
              <w:contextualSpacing/>
              <w:jc w:val="center"/>
              <w:rPr>
                <w:spacing w:val="-6"/>
                <w:sz w:val="22"/>
                <w:szCs w:val="22"/>
              </w:rPr>
            </w:pPr>
          </w:p>
        </w:tc>
        <w:tc>
          <w:tcPr>
            <w:tcW w:w="1956" w:type="dxa"/>
            <w:tcBorders>
              <w:top w:val="single" w:sz="4" w:space="0" w:color="000000" w:themeColor="text1"/>
            </w:tcBorders>
            <w:vAlign w:val="center"/>
          </w:tcPr>
          <w:p w:rsidR="006D6AF5" w:rsidRPr="00062647" w:rsidRDefault="006D6AF5" w:rsidP="006D6AF5">
            <w:pPr>
              <w:jc w:val="center"/>
              <w:rPr>
                <w:spacing w:val="-6"/>
                <w:sz w:val="22"/>
                <w:szCs w:val="22"/>
              </w:rPr>
            </w:pPr>
            <w:r w:rsidRPr="00062647">
              <w:rPr>
                <w:spacing w:val="-6"/>
                <w:sz w:val="22"/>
                <w:szCs w:val="22"/>
              </w:rPr>
              <w:t>Для населенных пунктов с численностью населения от 5000 чел. - 10 мин транспортной доступности</w:t>
            </w:r>
          </w:p>
        </w:tc>
      </w:tr>
      <w:tr w:rsidR="007A13F2" w:rsidRPr="00062647" w:rsidTr="0000332B">
        <w:trPr>
          <w:trHeight w:val="1485"/>
        </w:trPr>
        <w:tc>
          <w:tcPr>
            <w:tcW w:w="443" w:type="dxa"/>
            <w:vMerge w:val="restart"/>
            <w:vAlign w:val="center"/>
          </w:tcPr>
          <w:p w:rsidR="007A13F2" w:rsidRPr="00062647" w:rsidRDefault="007A13F2" w:rsidP="00D10D89">
            <w:pPr>
              <w:jc w:val="center"/>
              <w:rPr>
                <w:b/>
                <w:spacing w:val="-6"/>
                <w:sz w:val="22"/>
                <w:szCs w:val="22"/>
              </w:rPr>
            </w:pPr>
            <w:r w:rsidRPr="00062647">
              <w:rPr>
                <w:b/>
                <w:spacing w:val="-6"/>
                <w:sz w:val="22"/>
                <w:szCs w:val="22"/>
              </w:rPr>
              <w:t>3</w:t>
            </w:r>
            <w:r w:rsidR="002F634B" w:rsidRPr="00062647">
              <w:rPr>
                <w:b/>
                <w:spacing w:val="-6"/>
                <w:sz w:val="22"/>
                <w:szCs w:val="22"/>
              </w:rPr>
              <w:t>.</w:t>
            </w:r>
          </w:p>
        </w:tc>
        <w:tc>
          <w:tcPr>
            <w:tcW w:w="2246" w:type="dxa"/>
            <w:vMerge w:val="restart"/>
            <w:vAlign w:val="center"/>
          </w:tcPr>
          <w:p w:rsidR="007A13F2" w:rsidRPr="00062647" w:rsidRDefault="007A13F2" w:rsidP="00D10D89">
            <w:pPr>
              <w:tabs>
                <w:tab w:val="left" w:pos="6780"/>
              </w:tabs>
              <w:contextualSpacing/>
              <w:jc w:val="center"/>
              <w:rPr>
                <w:spacing w:val="-6"/>
                <w:sz w:val="22"/>
                <w:szCs w:val="22"/>
              </w:rPr>
            </w:pPr>
            <w:r w:rsidRPr="00062647">
              <w:rPr>
                <w:spacing w:val="-6"/>
                <w:sz w:val="22"/>
                <w:szCs w:val="22"/>
              </w:rPr>
              <w:t>Организации дополнительного образования</w:t>
            </w:r>
          </w:p>
        </w:tc>
        <w:tc>
          <w:tcPr>
            <w:tcW w:w="1829" w:type="dxa"/>
            <w:tcBorders>
              <w:bottom w:val="single" w:sz="4" w:space="0" w:color="auto"/>
            </w:tcBorders>
            <w:vAlign w:val="center"/>
          </w:tcPr>
          <w:p w:rsidR="007A13F2" w:rsidRPr="00062647" w:rsidRDefault="00195A96" w:rsidP="00D10D89">
            <w:pPr>
              <w:tabs>
                <w:tab w:val="left" w:pos="6780"/>
              </w:tabs>
              <w:contextualSpacing/>
              <w:jc w:val="center"/>
              <w:rPr>
                <w:spacing w:val="-6"/>
                <w:sz w:val="22"/>
                <w:szCs w:val="22"/>
              </w:rPr>
            </w:pPr>
            <w:r w:rsidRPr="00062647">
              <w:rPr>
                <w:spacing w:val="-6"/>
                <w:sz w:val="22"/>
                <w:szCs w:val="22"/>
              </w:rPr>
              <w:t>у</w:t>
            </w:r>
            <w:r w:rsidR="004270CB" w:rsidRPr="00062647">
              <w:rPr>
                <w:spacing w:val="-6"/>
                <w:sz w:val="22"/>
                <w:szCs w:val="22"/>
              </w:rPr>
              <w:t>ровень обеспеченности, мест на 100 детей в возрасте от 5 до 18 лет</w:t>
            </w:r>
          </w:p>
        </w:tc>
        <w:tc>
          <w:tcPr>
            <w:tcW w:w="1588" w:type="dxa"/>
            <w:tcBorders>
              <w:bottom w:val="single" w:sz="4" w:space="0" w:color="auto"/>
            </w:tcBorders>
            <w:vAlign w:val="center"/>
          </w:tcPr>
          <w:p w:rsidR="004270CB" w:rsidRPr="00062647" w:rsidRDefault="004270CB" w:rsidP="004270CB">
            <w:pPr>
              <w:jc w:val="center"/>
              <w:rPr>
                <w:spacing w:val="-6"/>
                <w:sz w:val="22"/>
                <w:szCs w:val="22"/>
              </w:rPr>
            </w:pPr>
            <w:r w:rsidRPr="00062647">
              <w:rPr>
                <w:spacing w:val="-6"/>
                <w:sz w:val="22"/>
                <w:szCs w:val="22"/>
              </w:rPr>
              <w:t>80, из них:</w:t>
            </w:r>
          </w:p>
          <w:p w:rsidR="004270CB" w:rsidRPr="00062647" w:rsidRDefault="004270CB" w:rsidP="004270CB">
            <w:pPr>
              <w:jc w:val="center"/>
              <w:rPr>
                <w:spacing w:val="-6"/>
                <w:sz w:val="22"/>
                <w:szCs w:val="22"/>
              </w:rPr>
            </w:pPr>
            <w:r w:rsidRPr="00062647">
              <w:rPr>
                <w:spacing w:val="-6"/>
                <w:sz w:val="22"/>
                <w:szCs w:val="22"/>
              </w:rPr>
              <w:t>- мест, реализуемых на базе общеобразовательных организаций - 70;</w:t>
            </w:r>
          </w:p>
          <w:p w:rsidR="004270CB" w:rsidRPr="00062647" w:rsidRDefault="004270CB" w:rsidP="004270CB">
            <w:pPr>
              <w:jc w:val="center"/>
              <w:rPr>
                <w:spacing w:val="-6"/>
                <w:sz w:val="22"/>
                <w:szCs w:val="22"/>
              </w:rPr>
            </w:pPr>
            <w:r w:rsidRPr="00062647">
              <w:rPr>
                <w:spacing w:val="-6"/>
                <w:sz w:val="22"/>
                <w:szCs w:val="22"/>
              </w:rPr>
              <w:t>- мест, реализуемых на базе образовательных организаций (за исключением общеобразовательных) - 10</w:t>
            </w:r>
          </w:p>
          <w:p w:rsidR="007A13F2" w:rsidRPr="00062647" w:rsidRDefault="007A13F2" w:rsidP="00D10D89">
            <w:pPr>
              <w:jc w:val="center"/>
              <w:rPr>
                <w:spacing w:val="-6"/>
                <w:sz w:val="22"/>
                <w:szCs w:val="22"/>
              </w:rPr>
            </w:pPr>
          </w:p>
        </w:tc>
        <w:tc>
          <w:tcPr>
            <w:tcW w:w="1417" w:type="dxa"/>
            <w:vMerge w:val="restart"/>
            <w:vAlign w:val="center"/>
          </w:tcPr>
          <w:p w:rsidR="007A13F2" w:rsidRPr="00062647" w:rsidRDefault="007A13F2" w:rsidP="00D10D89">
            <w:pPr>
              <w:tabs>
                <w:tab w:val="left" w:pos="6780"/>
              </w:tabs>
              <w:contextualSpacing/>
              <w:jc w:val="center"/>
              <w:rPr>
                <w:spacing w:val="-6"/>
                <w:sz w:val="22"/>
                <w:szCs w:val="22"/>
              </w:rPr>
            </w:pPr>
            <w:r w:rsidRPr="00062647">
              <w:rPr>
                <w:spacing w:val="-6"/>
                <w:sz w:val="22"/>
                <w:szCs w:val="22"/>
              </w:rPr>
              <w:t>транспортная доступность, мин</w:t>
            </w:r>
          </w:p>
        </w:tc>
        <w:tc>
          <w:tcPr>
            <w:tcW w:w="1956" w:type="dxa"/>
            <w:vMerge w:val="restart"/>
            <w:vAlign w:val="center"/>
          </w:tcPr>
          <w:p w:rsidR="007A13F2" w:rsidRPr="00062647" w:rsidRDefault="007A13F2" w:rsidP="00D10D89">
            <w:pPr>
              <w:jc w:val="center"/>
              <w:rPr>
                <w:spacing w:val="-6"/>
                <w:sz w:val="22"/>
                <w:szCs w:val="22"/>
              </w:rPr>
            </w:pPr>
            <w:r w:rsidRPr="00062647">
              <w:rPr>
                <w:spacing w:val="-6"/>
                <w:sz w:val="22"/>
                <w:szCs w:val="22"/>
              </w:rPr>
              <w:t>30</w:t>
            </w:r>
          </w:p>
        </w:tc>
      </w:tr>
      <w:tr w:rsidR="007A13F2" w:rsidRPr="00062647" w:rsidTr="0002548C">
        <w:trPr>
          <w:trHeight w:val="1545"/>
        </w:trPr>
        <w:tc>
          <w:tcPr>
            <w:tcW w:w="443" w:type="dxa"/>
            <w:vMerge/>
            <w:tcBorders>
              <w:bottom w:val="single" w:sz="4" w:space="0" w:color="000000" w:themeColor="text1"/>
            </w:tcBorders>
            <w:vAlign w:val="center"/>
          </w:tcPr>
          <w:p w:rsidR="007A13F2" w:rsidRPr="00062647" w:rsidRDefault="007A13F2" w:rsidP="00D10D89">
            <w:pPr>
              <w:jc w:val="center"/>
              <w:rPr>
                <w:b/>
                <w:spacing w:val="-6"/>
                <w:sz w:val="22"/>
                <w:szCs w:val="22"/>
              </w:rPr>
            </w:pPr>
          </w:p>
        </w:tc>
        <w:tc>
          <w:tcPr>
            <w:tcW w:w="2246" w:type="dxa"/>
            <w:vMerge/>
            <w:tcBorders>
              <w:bottom w:val="single" w:sz="4" w:space="0" w:color="000000" w:themeColor="text1"/>
            </w:tcBorders>
            <w:vAlign w:val="center"/>
          </w:tcPr>
          <w:p w:rsidR="007A13F2" w:rsidRPr="00062647" w:rsidRDefault="007A13F2" w:rsidP="00D10D89">
            <w:pPr>
              <w:tabs>
                <w:tab w:val="left" w:pos="6780"/>
              </w:tabs>
              <w:contextualSpacing/>
              <w:jc w:val="center"/>
              <w:rPr>
                <w:spacing w:val="-6"/>
                <w:sz w:val="22"/>
                <w:szCs w:val="22"/>
              </w:rPr>
            </w:pPr>
          </w:p>
        </w:tc>
        <w:tc>
          <w:tcPr>
            <w:tcW w:w="1829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7A13F2" w:rsidRPr="00062647" w:rsidRDefault="007A13F2" w:rsidP="00D10D89">
            <w:pPr>
              <w:tabs>
                <w:tab w:val="left" w:pos="6780"/>
              </w:tabs>
              <w:contextualSpacing/>
              <w:jc w:val="center"/>
              <w:rPr>
                <w:spacing w:val="-6"/>
                <w:sz w:val="22"/>
                <w:szCs w:val="22"/>
              </w:rPr>
            </w:pPr>
            <w:r w:rsidRPr="00062647">
              <w:rPr>
                <w:spacing w:val="-6"/>
                <w:sz w:val="22"/>
                <w:szCs w:val="22"/>
              </w:rPr>
              <w:t xml:space="preserve">охват детскими школами </w:t>
            </w:r>
            <w:r w:rsidR="0002548C" w:rsidRPr="00062647">
              <w:rPr>
                <w:spacing w:val="-6"/>
                <w:sz w:val="22"/>
                <w:szCs w:val="22"/>
              </w:rPr>
              <w:t>искусств,</w:t>
            </w:r>
            <w:r w:rsidRPr="00062647">
              <w:rPr>
                <w:spacing w:val="-6"/>
                <w:sz w:val="22"/>
                <w:szCs w:val="22"/>
              </w:rPr>
              <w:t xml:space="preserve"> обучающихся 1-8 классов общеобразовательных организаций, % </w:t>
            </w:r>
          </w:p>
          <w:p w:rsidR="0002548C" w:rsidRPr="00062647" w:rsidRDefault="0002548C" w:rsidP="00D10D89">
            <w:pPr>
              <w:tabs>
                <w:tab w:val="left" w:pos="6780"/>
              </w:tabs>
              <w:contextualSpacing/>
              <w:jc w:val="center"/>
              <w:rPr>
                <w:spacing w:val="-6"/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7A13F2" w:rsidRPr="00062647" w:rsidRDefault="007A13F2" w:rsidP="00D10D89">
            <w:pPr>
              <w:jc w:val="center"/>
              <w:rPr>
                <w:spacing w:val="-6"/>
                <w:sz w:val="22"/>
                <w:szCs w:val="22"/>
              </w:rPr>
            </w:pPr>
            <w:r w:rsidRPr="00062647">
              <w:rPr>
                <w:spacing w:val="-6"/>
                <w:sz w:val="22"/>
                <w:szCs w:val="22"/>
              </w:rPr>
              <w:t>12</w:t>
            </w:r>
          </w:p>
        </w:tc>
        <w:tc>
          <w:tcPr>
            <w:tcW w:w="1417" w:type="dxa"/>
            <w:vMerge/>
            <w:tcBorders>
              <w:bottom w:val="single" w:sz="4" w:space="0" w:color="000000" w:themeColor="text1"/>
            </w:tcBorders>
            <w:vAlign w:val="center"/>
          </w:tcPr>
          <w:p w:rsidR="007A13F2" w:rsidRPr="00062647" w:rsidRDefault="007A13F2" w:rsidP="00D10D89">
            <w:pPr>
              <w:tabs>
                <w:tab w:val="left" w:pos="6780"/>
              </w:tabs>
              <w:contextualSpacing/>
              <w:jc w:val="center"/>
              <w:rPr>
                <w:spacing w:val="-6"/>
                <w:sz w:val="22"/>
                <w:szCs w:val="22"/>
              </w:rPr>
            </w:pPr>
          </w:p>
        </w:tc>
        <w:tc>
          <w:tcPr>
            <w:tcW w:w="1956" w:type="dxa"/>
            <w:vMerge/>
            <w:tcBorders>
              <w:bottom w:val="single" w:sz="4" w:space="0" w:color="000000" w:themeColor="text1"/>
            </w:tcBorders>
            <w:vAlign w:val="center"/>
          </w:tcPr>
          <w:p w:rsidR="007A13F2" w:rsidRPr="00062647" w:rsidRDefault="007A13F2" w:rsidP="00D10D89">
            <w:pPr>
              <w:jc w:val="center"/>
              <w:rPr>
                <w:spacing w:val="-6"/>
                <w:sz w:val="22"/>
                <w:szCs w:val="22"/>
              </w:rPr>
            </w:pPr>
          </w:p>
        </w:tc>
      </w:tr>
      <w:tr w:rsidR="0002548C" w:rsidRPr="00062647" w:rsidTr="0002548C">
        <w:trPr>
          <w:trHeight w:val="465"/>
        </w:trPr>
        <w:tc>
          <w:tcPr>
            <w:tcW w:w="443" w:type="dxa"/>
            <w:tcBorders>
              <w:top w:val="single" w:sz="4" w:space="0" w:color="000000" w:themeColor="text1"/>
            </w:tcBorders>
            <w:vAlign w:val="center"/>
          </w:tcPr>
          <w:p w:rsidR="0002548C" w:rsidRPr="00062647" w:rsidRDefault="0002548C" w:rsidP="00D10D89">
            <w:pPr>
              <w:jc w:val="center"/>
              <w:rPr>
                <w:b/>
                <w:spacing w:val="-6"/>
                <w:sz w:val="22"/>
                <w:szCs w:val="22"/>
              </w:rPr>
            </w:pPr>
            <w:r w:rsidRPr="00062647">
              <w:rPr>
                <w:b/>
                <w:spacing w:val="-6"/>
                <w:sz w:val="22"/>
                <w:szCs w:val="22"/>
              </w:rPr>
              <w:t>4</w:t>
            </w:r>
            <w:r w:rsidR="002F634B" w:rsidRPr="00062647">
              <w:rPr>
                <w:b/>
                <w:spacing w:val="-6"/>
                <w:sz w:val="22"/>
                <w:szCs w:val="22"/>
              </w:rPr>
              <w:t>.</w:t>
            </w:r>
          </w:p>
        </w:tc>
        <w:tc>
          <w:tcPr>
            <w:tcW w:w="2246" w:type="dxa"/>
            <w:tcBorders>
              <w:top w:val="single" w:sz="4" w:space="0" w:color="000000" w:themeColor="text1"/>
            </w:tcBorders>
            <w:vAlign w:val="center"/>
          </w:tcPr>
          <w:p w:rsidR="0002548C" w:rsidRPr="00062647" w:rsidRDefault="0002548C" w:rsidP="00D10D89">
            <w:pPr>
              <w:tabs>
                <w:tab w:val="left" w:pos="6780"/>
              </w:tabs>
              <w:contextualSpacing/>
              <w:jc w:val="center"/>
              <w:rPr>
                <w:spacing w:val="-6"/>
                <w:sz w:val="22"/>
                <w:szCs w:val="22"/>
              </w:rPr>
            </w:pPr>
            <w:r w:rsidRPr="00062647">
              <w:rPr>
                <w:spacing w:val="-6"/>
                <w:sz w:val="22"/>
                <w:szCs w:val="22"/>
              </w:rPr>
              <w:t>Центр психолого-педагогической, медицинской и социальной помощи</w:t>
            </w:r>
          </w:p>
        </w:tc>
        <w:tc>
          <w:tcPr>
            <w:tcW w:w="1829" w:type="dxa"/>
            <w:tcBorders>
              <w:top w:val="single" w:sz="4" w:space="0" w:color="000000" w:themeColor="text1"/>
            </w:tcBorders>
            <w:vAlign w:val="center"/>
          </w:tcPr>
          <w:p w:rsidR="0002548C" w:rsidRPr="00062647" w:rsidRDefault="0002548C" w:rsidP="0002548C">
            <w:pPr>
              <w:tabs>
                <w:tab w:val="left" w:pos="6780"/>
              </w:tabs>
              <w:contextualSpacing/>
              <w:jc w:val="center"/>
              <w:rPr>
                <w:spacing w:val="-6"/>
                <w:sz w:val="22"/>
                <w:szCs w:val="22"/>
              </w:rPr>
            </w:pPr>
            <w:r w:rsidRPr="00062647">
              <w:rPr>
                <w:spacing w:val="-6"/>
                <w:sz w:val="22"/>
                <w:szCs w:val="22"/>
              </w:rPr>
              <w:t>уровень обеспеченности,</w:t>
            </w:r>
          </w:p>
          <w:p w:rsidR="0002548C" w:rsidRPr="00062647" w:rsidRDefault="0002548C" w:rsidP="0002548C">
            <w:pPr>
              <w:tabs>
                <w:tab w:val="left" w:pos="6780"/>
              </w:tabs>
              <w:contextualSpacing/>
              <w:jc w:val="center"/>
              <w:rPr>
                <w:spacing w:val="-6"/>
                <w:sz w:val="22"/>
                <w:szCs w:val="22"/>
              </w:rPr>
            </w:pPr>
            <w:r w:rsidRPr="00062647">
              <w:rPr>
                <w:spacing w:val="-6"/>
                <w:sz w:val="22"/>
                <w:szCs w:val="22"/>
              </w:rPr>
              <w:t>объект на муниципальный район</w:t>
            </w:r>
          </w:p>
        </w:tc>
        <w:tc>
          <w:tcPr>
            <w:tcW w:w="1588" w:type="dxa"/>
            <w:tcBorders>
              <w:top w:val="single" w:sz="4" w:space="0" w:color="000000" w:themeColor="text1"/>
            </w:tcBorders>
            <w:vAlign w:val="center"/>
          </w:tcPr>
          <w:p w:rsidR="0002548C" w:rsidRPr="00062647" w:rsidRDefault="0002548C" w:rsidP="00D10D89">
            <w:pPr>
              <w:jc w:val="center"/>
              <w:rPr>
                <w:spacing w:val="-6"/>
                <w:sz w:val="22"/>
                <w:szCs w:val="22"/>
              </w:rPr>
            </w:pPr>
            <w:r w:rsidRPr="00062647">
              <w:rPr>
                <w:spacing w:val="-6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</w:tcBorders>
            <w:vAlign w:val="center"/>
          </w:tcPr>
          <w:p w:rsidR="0002548C" w:rsidRPr="00062647" w:rsidRDefault="0002548C" w:rsidP="00D10D89">
            <w:pPr>
              <w:tabs>
                <w:tab w:val="left" w:pos="6780"/>
              </w:tabs>
              <w:contextualSpacing/>
              <w:jc w:val="center"/>
              <w:rPr>
                <w:spacing w:val="-6"/>
                <w:sz w:val="22"/>
                <w:szCs w:val="22"/>
              </w:rPr>
            </w:pPr>
            <w:r w:rsidRPr="00062647">
              <w:rPr>
                <w:spacing w:val="-6"/>
                <w:sz w:val="22"/>
                <w:szCs w:val="22"/>
              </w:rPr>
              <w:t>-</w:t>
            </w:r>
          </w:p>
        </w:tc>
        <w:tc>
          <w:tcPr>
            <w:tcW w:w="1956" w:type="dxa"/>
            <w:tcBorders>
              <w:top w:val="single" w:sz="4" w:space="0" w:color="000000" w:themeColor="text1"/>
            </w:tcBorders>
            <w:vAlign w:val="center"/>
          </w:tcPr>
          <w:p w:rsidR="0002548C" w:rsidRPr="00062647" w:rsidRDefault="0002548C" w:rsidP="00D10D89">
            <w:pPr>
              <w:jc w:val="center"/>
              <w:rPr>
                <w:spacing w:val="-6"/>
                <w:sz w:val="22"/>
                <w:szCs w:val="22"/>
              </w:rPr>
            </w:pPr>
            <w:r w:rsidRPr="00062647">
              <w:rPr>
                <w:spacing w:val="-6"/>
                <w:sz w:val="22"/>
                <w:szCs w:val="22"/>
              </w:rPr>
              <w:t>-</w:t>
            </w:r>
          </w:p>
        </w:tc>
      </w:tr>
    </w:tbl>
    <w:p w:rsidR="0029032A" w:rsidRPr="00062647" w:rsidRDefault="0029032A" w:rsidP="007010FD">
      <w:pPr>
        <w:autoSpaceDE w:val="0"/>
        <w:spacing w:line="276" w:lineRule="auto"/>
        <w:ind w:firstLine="709"/>
        <w:jc w:val="both"/>
        <w:rPr>
          <w:rFonts w:eastAsia="TimesNewRomanPSMT"/>
          <w:sz w:val="20"/>
          <w:szCs w:val="20"/>
        </w:rPr>
      </w:pPr>
      <w:r w:rsidRPr="00062647">
        <w:rPr>
          <w:rFonts w:eastAsia="TimesNewRomanPSMT"/>
          <w:sz w:val="20"/>
          <w:szCs w:val="20"/>
        </w:rPr>
        <w:t>Примечания:</w:t>
      </w:r>
    </w:p>
    <w:p w:rsidR="0029032A" w:rsidRPr="00062647" w:rsidRDefault="0029032A" w:rsidP="007010FD">
      <w:pPr>
        <w:autoSpaceDE w:val="0"/>
        <w:spacing w:line="276" w:lineRule="auto"/>
        <w:ind w:firstLine="709"/>
        <w:jc w:val="both"/>
        <w:rPr>
          <w:rFonts w:eastAsia="TimesNewRomanPSMT"/>
          <w:sz w:val="20"/>
          <w:szCs w:val="20"/>
        </w:rPr>
      </w:pPr>
      <w:r w:rsidRPr="00062647">
        <w:rPr>
          <w:rFonts w:eastAsia="TimesNewRomanPSMT"/>
          <w:sz w:val="20"/>
          <w:szCs w:val="20"/>
        </w:rPr>
        <w:t>1. В сельских населенных пунктах с численностью населения до 1000 человек целесообразно размещать комплексы социальных учреждений, в состав которых могут входить дошкольные образовательные организации, организации начального общего образования, организации дополнительного образования, учреждения культуры и искусства, здравоохранения и т.д.</w:t>
      </w:r>
    </w:p>
    <w:p w:rsidR="0029032A" w:rsidRPr="00062647" w:rsidRDefault="0029032A" w:rsidP="007010FD">
      <w:pPr>
        <w:autoSpaceDE w:val="0"/>
        <w:spacing w:line="276" w:lineRule="auto"/>
        <w:ind w:firstLine="709"/>
        <w:jc w:val="both"/>
        <w:rPr>
          <w:rFonts w:eastAsia="TimesNewRomanPSMT"/>
          <w:sz w:val="20"/>
          <w:szCs w:val="20"/>
        </w:rPr>
      </w:pPr>
      <w:r w:rsidRPr="00062647">
        <w:rPr>
          <w:rFonts w:eastAsia="TimesNewRomanPSMT"/>
          <w:sz w:val="20"/>
          <w:szCs w:val="20"/>
        </w:rPr>
        <w:t>2. При организации единого комплекса, включающего дошкольные образовательные организации, организации начального общего образования, организации дополнительного образования, суммарный размер земельного участка может быть уменьшен на 30%</w:t>
      </w:r>
      <w:r w:rsidR="00B03DE7" w:rsidRPr="00062647">
        <w:rPr>
          <w:rFonts w:eastAsia="TimesNewRomanPSMT"/>
          <w:sz w:val="20"/>
          <w:szCs w:val="20"/>
        </w:rPr>
        <w:t>.</w:t>
      </w:r>
    </w:p>
    <w:p w:rsidR="0029032A" w:rsidRPr="00062647" w:rsidRDefault="0029032A" w:rsidP="007010FD">
      <w:pPr>
        <w:autoSpaceDE w:val="0"/>
        <w:spacing w:line="276" w:lineRule="auto"/>
        <w:ind w:firstLine="709"/>
        <w:jc w:val="both"/>
        <w:rPr>
          <w:rFonts w:eastAsia="TimesNewRomanPSMT"/>
          <w:sz w:val="20"/>
          <w:szCs w:val="20"/>
        </w:rPr>
      </w:pPr>
      <w:r w:rsidRPr="00062647">
        <w:rPr>
          <w:rFonts w:eastAsia="TimesNewRomanPSMT"/>
          <w:sz w:val="20"/>
          <w:szCs w:val="20"/>
        </w:rPr>
        <w:t>3. Организации, реализующие программы дополнительного образования детей могут быть размещены в составе общеобразовательных организаций и при них.</w:t>
      </w:r>
    </w:p>
    <w:p w:rsidR="0029032A" w:rsidRPr="00062647" w:rsidRDefault="0029032A" w:rsidP="007010FD">
      <w:pPr>
        <w:autoSpaceDE w:val="0"/>
        <w:spacing w:line="276" w:lineRule="auto"/>
        <w:ind w:firstLine="709"/>
        <w:jc w:val="both"/>
        <w:rPr>
          <w:rFonts w:eastAsia="TimesNewRomanPSMT"/>
          <w:sz w:val="20"/>
          <w:szCs w:val="20"/>
        </w:rPr>
      </w:pPr>
      <w:r w:rsidRPr="00062647">
        <w:rPr>
          <w:rFonts w:eastAsia="TimesNewRomanPSMT"/>
          <w:sz w:val="20"/>
          <w:szCs w:val="20"/>
        </w:rPr>
        <w:t>4. Предельный минимальный размер земельного участка общеобразовательных организаций может быть уменьшен на 20% в</w:t>
      </w:r>
      <w:r w:rsidR="00B03DE7" w:rsidRPr="00062647">
        <w:rPr>
          <w:rFonts w:eastAsia="TimesNewRomanPSMT"/>
          <w:sz w:val="20"/>
          <w:szCs w:val="20"/>
        </w:rPr>
        <w:t xml:space="preserve"> условиях реконструкции.</w:t>
      </w:r>
    </w:p>
    <w:p w:rsidR="0029032A" w:rsidRPr="00062647" w:rsidRDefault="0029032A" w:rsidP="007010FD">
      <w:pPr>
        <w:autoSpaceDE w:val="0"/>
        <w:spacing w:line="276" w:lineRule="auto"/>
        <w:ind w:firstLine="709"/>
        <w:jc w:val="both"/>
        <w:rPr>
          <w:rFonts w:eastAsia="TimesNewRomanPSMT"/>
          <w:sz w:val="20"/>
          <w:szCs w:val="20"/>
        </w:rPr>
      </w:pPr>
      <w:r w:rsidRPr="00062647">
        <w:rPr>
          <w:rFonts w:eastAsia="TimesNewRomanPSMT"/>
          <w:sz w:val="20"/>
          <w:szCs w:val="20"/>
        </w:rPr>
        <w:t>5. Предельный минимальный размер земельного участка общеобразовательных организаций может быть увеличен на 30% в сельских поселениях, если для организации учебно-опытной работы не пр</w:t>
      </w:r>
      <w:r w:rsidR="00B03DE7" w:rsidRPr="00062647">
        <w:rPr>
          <w:rFonts w:eastAsia="TimesNewRomanPSMT"/>
          <w:sz w:val="20"/>
          <w:szCs w:val="20"/>
        </w:rPr>
        <w:t>едусмотрены специальные участки.</w:t>
      </w:r>
    </w:p>
    <w:p w:rsidR="0029032A" w:rsidRPr="00062647" w:rsidRDefault="0029032A" w:rsidP="007010FD">
      <w:pPr>
        <w:autoSpaceDE w:val="0"/>
        <w:spacing w:line="276" w:lineRule="auto"/>
        <w:ind w:firstLine="709"/>
        <w:jc w:val="both"/>
        <w:rPr>
          <w:rFonts w:eastAsia="TimesNewRomanPSMT"/>
          <w:sz w:val="20"/>
          <w:szCs w:val="20"/>
        </w:rPr>
      </w:pPr>
      <w:r w:rsidRPr="00062647">
        <w:rPr>
          <w:rFonts w:eastAsia="TimesNewRomanPSMT"/>
          <w:sz w:val="20"/>
          <w:szCs w:val="20"/>
        </w:rPr>
        <w:t>6. При размещении на земельном участке общеобразовательной организации здания интерната площадь земельного участк</w:t>
      </w:r>
      <w:r w:rsidR="00B03DE7" w:rsidRPr="00062647">
        <w:rPr>
          <w:rFonts w:eastAsia="TimesNewRomanPSMT"/>
          <w:sz w:val="20"/>
          <w:szCs w:val="20"/>
        </w:rPr>
        <w:t>а следует увеличивать на 0,2 га.</w:t>
      </w:r>
    </w:p>
    <w:p w:rsidR="0029032A" w:rsidRPr="00062647" w:rsidRDefault="0029032A" w:rsidP="007010FD">
      <w:pPr>
        <w:autoSpaceDE w:val="0"/>
        <w:spacing w:line="276" w:lineRule="auto"/>
        <w:ind w:firstLine="709"/>
        <w:jc w:val="both"/>
        <w:rPr>
          <w:rFonts w:eastAsia="TimesNewRomanPSMT"/>
          <w:sz w:val="20"/>
          <w:szCs w:val="20"/>
        </w:rPr>
      </w:pPr>
      <w:r w:rsidRPr="00062647">
        <w:rPr>
          <w:rFonts w:eastAsia="TimesNewRomanPSMT"/>
          <w:sz w:val="20"/>
          <w:szCs w:val="20"/>
        </w:rPr>
        <w:t>7. При установлении требований к размещению объектов социальной сферы необходимо размещение не менее одной дневной общеобразовательной школы на 201 человек</w:t>
      </w:r>
      <w:r w:rsidR="005E380F" w:rsidRPr="00062647">
        <w:rPr>
          <w:rFonts w:eastAsia="TimesNewRomanPSMT"/>
          <w:sz w:val="20"/>
          <w:szCs w:val="20"/>
        </w:rPr>
        <w:t>а</w:t>
      </w:r>
      <w:r w:rsidRPr="00062647">
        <w:rPr>
          <w:rFonts w:eastAsia="TimesNewRomanPSMT"/>
          <w:sz w:val="20"/>
          <w:szCs w:val="20"/>
        </w:rPr>
        <w:t xml:space="preserve"> в сельской местности (п</w:t>
      </w:r>
      <w:r w:rsidR="00736F02" w:rsidRPr="00062647">
        <w:rPr>
          <w:rFonts w:eastAsia="TimesNewRomanPSMT"/>
          <w:sz w:val="20"/>
          <w:szCs w:val="20"/>
        </w:rPr>
        <w:t>ункт</w:t>
      </w:r>
      <w:r w:rsidRPr="00062647">
        <w:rPr>
          <w:rFonts w:eastAsia="TimesNewRomanPSMT"/>
          <w:sz w:val="20"/>
          <w:szCs w:val="20"/>
        </w:rPr>
        <w:t xml:space="preserve"> 1.2.1 ч</w:t>
      </w:r>
      <w:r w:rsidR="00736F02" w:rsidRPr="00062647">
        <w:rPr>
          <w:rFonts w:eastAsia="TimesNewRomanPSMT"/>
          <w:sz w:val="20"/>
          <w:szCs w:val="20"/>
        </w:rPr>
        <w:t>асти</w:t>
      </w:r>
      <w:r w:rsidR="000B6524" w:rsidRPr="00062647">
        <w:rPr>
          <w:rFonts w:eastAsia="TimesNewRomanPSMT"/>
          <w:sz w:val="20"/>
          <w:szCs w:val="20"/>
        </w:rPr>
        <w:t xml:space="preserve"> 1.2</w:t>
      </w:r>
      <w:r w:rsidRPr="00062647">
        <w:rPr>
          <w:rFonts w:asciiTheme="minorHAnsi" w:eastAsiaTheme="minorEastAsia" w:hAnsiTheme="minorHAnsi" w:cstheme="minorBidi"/>
          <w:sz w:val="20"/>
          <w:szCs w:val="20"/>
        </w:rPr>
        <w:t xml:space="preserve"> </w:t>
      </w:r>
      <w:r w:rsidRPr="00062647">
        <w:rPr>
          <w:rFonts w:eastAsia="TimesNewRomanPSMT"/>
          <w:sz w:val="20"/>
          <w:szCs w:val="20"/>
        </w:rPr>
        <w:t>Методических рекомендаций по развитию сети образовательных организаций и обеспеченности населения услугами таких организаций, включающие требования по размещению организаций сферы образования, в том числе в сельской местности, исходя из норм действующего законодательства Российской Федерации, с учетом возрастного состава и плотности населения, транспортной инфраструктуры и других факторов, влияющих на доступность и обеспеченность населения услугами сферы образования, утв</w:t>
      </w:r>
      <w:r w:rsidR="000B6524" w:rsidRPr="00062647">
        <w:rPr>
          <w:rFonts w:eastAsia="TimesNewRomanPSMT"/>
          <w:sz w:val="20"/>
          <w:szCs w:val="20"/>
        </w:rPr>
        <w:t xml:space="preserve">ержденных </w:t>
      </w:r>
      <w:proofErr w:type="spellStart"/>
      <w:r w:rsidRPr="00062647">
        <w:rPr>
          <w:rFonts w:eastAsia="TimesNewRomanPSMT"/>
          <w:sz w:val="20"/>
          <w:szCs w:val="20"/>
        </w:rPr>
        <w:t>Минобрнауки</w:t>
      </w:r>
      <w:proofErr w:type="spellEnd"/>
      <w:r w:rsidRPr="00062647">
        <w:rPr>
          <w:rFonts w:eastAsia="TimesNewRomanPSMT"/>
          <w:sz w:val="20"/>
          <w:szCs w:val="20"/>
        </w:rPr>
        <w:t xml:space="preserve"> </w:t>
      </w:r>
      <w:r w:rsidR="005E380F" w:rsidRPr="00062647">
        <w:rPr>
          <w:rFonts w:eastAsia="TimesNewRomanPSMT"/>
          <w:sz w:val="20"/>
          <w:szCs w:val="20"/>
        </w:rPr>
        <w:t>России от 04.05.2016 №</w:t>
      </w:r>
      <w:r w:rsidR="00B03DE7" w:rsidRPr="00062647">
        <w:rPr>
          <w:rFonts w:eastAsia="TimesNewRomanPSMT"/>
          <w:sz w:val="20"/>
          <w:szCs w:val="20"/>
        </w:rPr>
        <w:t xml:space="preserve"> АК-15/02вн).</w:t>
      </w:r>
    </w:p>
    <w:p w:rsidR="0029032A" w:rsidRPr="00062647" w:rsidRDefault="0029032A" w:rsidP="007010FD">
      <w:pPr>
        <w:autoSpaceDE w:val="0"/>
        <w:spacing w:line="276" w:lineRule="auto"/>
        <w:ind w:firstLine="709"/>
        <w:jc w:val="both"/>
        <w:rPr>
          <w:rFonts w:eastAsia="TimesNewRomanPSMT"/>
          <w:sz w:val="20"/>
          <w:szCs w:val="20"/>
        </w:rPr>
      </w:pPr>
      <w:r w:rsidRPr="00062647">
        <w:rPr>
          <w:rFonts w:eastAsia="TimesNewRomanPSMT"/>
          <w:sz w:val="20"/>
          <w:szCs w:val="20"/>
        </w:rPr>
        <w:t>8. Для реализации общеобразовательных программ дошкольного образования необходимо размещение не менее одной дошкольной образовательной организации на 62 воспитанника в сельской местности.</w:t>
      </w:r>
    </w:p>
    <w:p w:rsidR="008B33C3" w:rsidRPr="00062647" w:rsidRDefault="008B33C3" w:rsidP="00F52787">
      <w:pPr>
        <w:spacing w:before="100" w:beforeAutospacing="1" w:line="23" w:lineRule="atLeast"/>
        <w:contextualSpacing/>
        <w:jc w:val="both"/>
        <w:rPr>
          <w:color w:val="000000" w:themeColor="text1"/>
        </w:rPr>
      </w:pPr>
    </w:p>
    <w:p w:rsidR="00F52787" w:rsidRPr="00062647" w:rsidRDefault="00650CC8" w:rsidP="007010FD">
      <w:pPr>
        <w:tabs>
          <w:tab w:val="left" w:pos="709"/>
        </w:tabs>
        <w:autoSpaceDE w:val="0"/>
        <w:ind w:firstLine="709"/>
        <w:jc w:val="both"/>
        <w:rPr>
          <w:b/>
          <w:sz w:val="26"/>
          <w:szCs w:val="26"/>
        </w:rPr>
      </w:pPr>
      <w:r w:rsidRPr="00062647">
        <w:rPr>
          <w:b/>
          <w:sz w:val="26"/>
          <w:szCs w:val="26"/>
        </w:rPr>
        <w:t>1.3</w:t>
      </w:r>
      <w:r w:rsidR="005E380F" w:rsidRPr="00062647">
        <w:rPr>
          <w:b/>
          <w:sz w:val="26"/>
          <w:szCs w:val="26"/>
        </w:rPr>
        <w:t xml:space="preserve">. </w:t>
      </w:r>
      <w:r w:rsidR="00D45E48" w:rsidRPr="00062647">
        <w:rPr>
          <w:b/>
          <w:sz w:val="26"/>
          <w:szCs w:val="26"/>
        </w:rPr>
        <w:t>Расче</w:t>
      </w:r>
      <w:r w:rsidRPr="00062647">
        <w:rPr>
          <w:b/>
          <w:sz w:val="26"/>
          <w:szCs w:val="26"/>
        </w:rPr>
        <w:t>тные показатели минимально допустимого уровня обеспеченности объектами местного значения в области физической культуры и массового спорта и показатели максимально допустимого уровня территориальной доступности таких объектов для населения Бейского района</w:t>
      </w:r>
      <w:r w:rsidRPr="00062647">
        <w:rPr>
          <w:sz w:val="26"/>
          <w:szCs w:val="26"/>
        </w:rPr>
        <w:t xml:space="preserve"> Р</w:t>
      </w:r>
      <w:r w:rsidRPr="00062647">
        <w:rPr>
          <w:b/>
          <w:sz w:val="26"/>
          <w:szCs w:val="26"/>
        </w:rPr>
        <w:t>еспублики Хакасия</w:t>
      </w:r>
    </w:p>
    <w:p w:rsidR="005E380F" w:rsidRPr="00062647" w:rsidRDefault="005E380F" w:rsidP="007010FD">
      <w:pPr>
        <w:tabs>
          <w:tab w:val="left" w:pos="709"/>
        </w:tabs>
        <w:autoSpaceDE w:val="0"/>
        <w:ind w:firstLine="709"/>
        <w:jc w:val="both"/>
        <w:rPr>
          <w:rFonts w:eastAsia="TimesNewRomanPSMT"/>
          <w:sz w:val="26"/>
          <w:szCs w:val="26"/>
        </w:rPr>
      </w:pPr>
    </w:p>
    <w:p w:rsidR="0049044B" w:rsidRPr="00062647" w:rsidRDefault="0049044B" w:rsidP="007010FD">
      <w:pPr>
        <w:autoSpaceDE w:val="0"/>
        <w:ind w:firstLine="709"/>
        <w:jc w:val="both"/>
        <w:rPr>
          <w:rFonts w:eastAsia="TimesNewRomanPSMT"/>
          <w:sz w:val="26"/>
          <w:szCs w:val="26"/>
        </w:rPr>
      </w:pPr>
      <w:r w:rsidRPr="00062647">
        <w:rPr>
          <w:rFonts w:eastAsia="TimesNewRomanPSMT"/>
          <w:sz w:val="26"/>
          <w:szCs w:val="26"/>
        </w:rPr>
        <w:t xml:space="preserve">Расчетные показатели для объектов местного значения в области физической культуры и массового спорта установлены в соответствии с условиями текущей обеспеченности населения района, а также документов стратегического планирования </w:t>
      </w:r>
      <w:r w:rsidR="00936DBA" w:rsidRPr="00062647">
        <w:rPr>
          <w:rFonts w:eastAsia="TimesNewRomanPSMT"/>
          <w:sz w:val="26"/>
          <w:szCs w:val="26"/>
        </w:rPr>
        <w:t>Бейского района</w:t>
      </w:r>
      <w:r w:rsidRPr="00062647">
        <w:rPr>
          <w:rFonts w:eastAsia="TimesNewRomanPSMT"/>
          <w:sz w:val="26"/>
          <w:szCs w:val="26"/>
        </w:rPr>
        <w:t>, с учетом Методических рекомендаций о применении нормативов и норм при определении потребности субъектов Российской Федерации в объектах физической культуры и</w:t>
      </w:r>
      <w:r w:rsidR="00494822" w:rsidRPr="00062647">
        <w:rPr>
          <w:rFonts w:eastAsia="TimesNewRomanPSMT"/>
          <w:sz w:val="26"/>
          <w:szCs w:val="26"/>
        </w:rPr>
        <w:t xml:space="preserve"> спорта, утвержденных Приказом </w:t>
      </w:r>
      <w:r w:rsidRPr="00062647">
        <w:rPr>
          <w:rFonts w:eastAsia="TimesNewRomanPSMT"/>
          <w:sz w:val="26"/>
          <w:szCs w:val="26"/>
        </w:rPr>
        <w:t>Министерства спорта Российской Федерации от 21.03.2018</w:t>
      </w:r>
      <w:r w:rsidR="00494822" w:rsidRPr="00062647">
        <w:rPr>
          <w:rFonts w:eastAsia="TimesNewRomanPSMT"/>
          <w:sz w:val="26"/>
          <w:szCs w:val="26"/>
        </w:rPr>
        <w:t xml:space="preserve"> </w:t>
      </w:r>
      <w:r w:rsidRPr="00062647">
        <w:rPr>
          <w:rFonts w:eastAsia="TimesNewRomanPSMT"/>
          <w:sz w:val="26"/>
          <w:szCs w:val="26"/>
        </w:rPr>
        <w:t xml:space="preserve">№ 244. </w:t>
      </w:r>
    </w:p>
    <w:p w:rsidR="0049044B" w:rsidRPr="00062647" w:rsidRDefault="0049044B" w:rsidP="007010FD">
      <w:pPr>
        <w:autoSpaceDE w:val="0"/>
        <w:ind w:firstLine="709"/>
        <w:jc w:val="both"/>
        <w:rPr>
          <w:rFonts w:eastAsia="TimesNewRomanPSMT"/>
          <w:sz w:val="26"/>
          <w:szCs w:val="26"/>
        </w:rPr>
      </w:pPr>
      <w:r w:rsidRPr="00062647">
        <w:rPr>
          <w:rFonts w:eastAsia="TimesNewRomanPSMT"/>
          <w:sz w:val="26"/>
          <w:szCs w:val="26"/>
        </w:rPr>
        <w:t>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объектов, представлены в таблице 1.3.1.</w:t>
      </w:r>
    </w:p>
    <w:p w:rsidR="001406F7" w:rsidRPr="00062647" w:rsidRDefault="001406F7" w:rsidP="007010FD">
      <w:pPr>
        <w:autoSpaceDE w:val="0"/>
        <w:ind w:firstLine="709"/>
        <w:jc w:val="both"/>
        <w:rPr>
          <w:rFonts w:eastAsia="TimesNewRomanPSMT"/>
          <w:sz w:val="26"/>
          <w:szCs w:val="26"/>
        </w:rPr>
      </w:pPr>
    </w:p>
    <w:p w:rsidR="0049044B" w:rsidRPr="00062647" w:rsidRDefault="0049044B" w:rsidP="007010FD">
      <w:pPr>
        <w:ind w:right="-142" w:firstLine="709"/>
        <w:contextualSpacing/>
        <w:jc w:val="right"/>
        <w:rPr>
          <w:rFonts w:eastAsia="TimesNewRomanPSMT"/>
        </w:rPr>
      </w:pPr>
      <w:r w:rsidRPr="00062647">
        <w:rPr>
          <w:color w:val="000000"/>
          <w:sz w:val="26"/>
          <w:szCs w:val="26"/>
        </w:rPr>
        <w:t>Таблица 1.3.1</w:t>
      </w:r>
      <w:r w:rsidRPr="00062647">
        <w:rPr>
          <w:sz w:val="26"/>
          <w:szCs w:val="26"/>
        </w:rPr>
        <w:t xml:space="preserve"> </w:t>
      </w:r>
    </w:p>
    <w:tbl>
      <w:tblPr>
        <w:tblW w:w="507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5"/>
        <w:gridCol w:w="2715"/>
        <w:gridCol w:w="2047"/>
        <w:gridCol w:w="1507"/>
        <w:gridCol w:w="1706"/>
        <w:gridCol w:w="1166"/>
      </w:tblGrid>
      <w:tr w:rsidR="0049044B" w:rsidRPr="00062647" w:rsidTr="00B7587C">
        <w:trPr>
          <w:cantSplit/>
          <w:trHeight w:val="342"/>
          <w:tblHeader/>
          <w:jc w:val="center"/>
        </w:trPr>
        <w:tc>
          <w:tcPr>
            <w:tcW w:w="257" w:type="pct"/>
            <w:vMerge w:val="restart"/>
            <w:shd w:val="clear" w:color="auto" w:fill="FFFFFF" w:themeFill="background1"/>
            <w:vAlign w:val="center"/>
          </w:tcPr>
          <w:p w:rsidR="0049044B" w:rsidRPr="00062647" w:rsidRDefault="0049044B" w:rsidP="0049044B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062647">
              <w:rPr>
                <w:b/>
                <w:color w:val="000000"/>
                <w:sz w:val="22"/>
                <w:szCs w:val="22"/>
              </w:rPr>
              <w:t xml:space="preserve">№   </w:t>
            </w:r>
            <w:r w:rsidRPr="00062647">
              <w:rPr>
                <w:b/>
                <w:color w:val="000000"/>
                <w:sz w:val="22"/>
                <w:szCs w:val="22"/>
              </w:rPr>
              <w:br/>
            </w:r>
          </w:p>
        </w:tc>
        <w:tc>
          <w:tcPr>
            <w:tcW w:w="1409" w:type="pct"/>
            <w:vMerge w:val="restart"/>
            <w:shd w:val="clear" w:color="auto" w:fill="FFFFFF" w:themeFill="background1"/>
            <w:vAlign w:val="center"/>
          </w:tcPr>
          <w:p w:rsidR="0049044B" w:rsidRPr="00062647" w:rsidRDefault="0049044B" w:rsidP="0049044B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062647">
              <w:rPr>
                <w:b/>
                <w:color w:val="000000"/>
                <w:sz w:val="22"/>
                <w:szCs w:val="22"/>
              </w:rPr>
              <w:t>Наименование объекта</w:t>
            </w:r>
          </w:p>
        </w:tc>
        <w:tc>
          <w:tcPr>
            <w:tcW w:w="1844" w:type="pct"/>
            <w:gridSpan w:val="2"/>
            <w:shd w:val="clear" w:color="auto" w:fill="FFFFFF" w:themeFill="background1"/>
            <w:vAlign w:val="center"/>
          </w:tcPr>
          <w:p w:rsidR="0049044B" w:rsidRPr="00062647" w:rsidRDefault="0049044B" w:rsidP="0049044B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062647">
              <w:rPr>
                <w:b/>
                <w:color w:val="000000"/>
                <w:sz w:val="22"/>
                <w:szCs w:val="22"/>
              </w:rPr>
              <w:t xml:space="preserve">Показатель минимально </w:t>
            </w:r>
          </w:p>
          <w:p w:rsidR="0049044B" w:rsidRPr="00062647" w:rsidRDefault="0049044B" w:rsidP="0049044B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062647">
              <w:rPr>
                <w:b/>
                <w:color w:val="000000"/>
                <w:sz w:val="22"/>
                <w:szCs w:val="22"/>
              </w:rPr>
              <w:t>допустимого уровня обеспеченности</w:t>
            </w:r>
          </w:p>
        </w:tc>
        <w:tc>
          <w:tcPr>
            <w:tcW w:w="1490" w:type="pct"/>
            <w:gridSpan w:val="2"/>
            <w:shd w:val="clear" w:color="auto" w:fill="FFFFFF" w:themeFill="background1"/>
            <w:vAlign w:val="center"/>
          </w:tcPr>
          <w:p w:rsidR="0049044B" w:rsidRPr="00062647" w:rsidRDefault="0049044B" w:rsidP="0049044B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062647">
              <w:rPr>
                <w:b/>
                <w:color w:val="000000"/>
                <w:sz w:val="22"/>
                <w:szCs w:val="22"/>
              </w:rPr>
              <w:t>Показатель максимально допустимого уровня территориальной доступности</w:t>
            </w:r>
          </w:p>
        </w:tc>
      </w:tr>
      <w:tr w:rsidR="0049044B" w:rsidRPr="00062647" w:rsidTr="00777690">
        <w:trPr>
          <w:cantSplit/>
          <w:trHeight w:val="342"/>
          <w:tblHeader/>
          <w:jc w:val="center"/>
        </w:trPr>
        <w:tc>
          <w:tcPr>
            <w:tcW w:w="257" w:type="pct"/>
            <w:vMerge/>
            <w:shd w:val="clear" w:color="auto" w:fill="FFFFFF" w:themeFill="background1"/>
            <w:vAlign w:val="center"/>
          </w:tcPr>
          <w:p w:rsidR="0049044B" w:rsidRPr="00062647" w:rsidRDefault="0049044B" w:rsidP="0049044B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409" w:type="pct"/>
            <w:vMerge/>
            <w:shd w:val="clear" w:color="auto" w:fill="FFFFFF" w:themeFill="background1"/>
            <w:vAlign w:val="center"/>
          </w:tcPr>
          <w:p w:rsidR="0049044B" w:rsidRPr="00062647" w:rsidRDefault="0049044B" w:rsidP="0049044B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062" w:type="pct"/>
            <w:shd w:val="clear" w:color="auto" w:fill="FFFFFF" w:themeFill="background1"/>
            <w:vAlign w:val="center"/>
          </w:tcPr>
          <w:p w:rsidR="0049044B" w:rsidRPr="00062647" w:rsidRDefault="0049044B" w:rsidP="0049044B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062647">
              <w:rPr>
                <w:b/>
                <w:color w:val="000000"/>
                <w:sz w:val="22"/>
                <w:szCs w:val="22"/>
              </w:rPr>
              <w:t xml:space="preserve">Единица </w:t>
            </w:r>
          </w:p>
          <w:p w:rsidR="0049044B" w:rsidRPr="00062647" w:rsidRDefault="0049044B" w:rsidP="0049044B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062647">
              <w:rPr>
                <w:b/>
                <w:color w:val="000000"/>
                <w:sz w:val="22"/>
                <w:szCs w:val="22"/>
              </w:rPr>
              <w:t>измерения</w:t>
            </w:r>
          </w:p>
        </w:tc>
        <w:tc>
          <w:tcPr>
            <w:tcW w:w="782" w:type="pct"/>
            <w:shd w:val="clear" w:color="auto" w:fill="FFFFFF" w:themeFill="background1"/>
            <w:vAlign w:val="center"/>
          </w:tcPr>
          <w:p w:rsidR="0049044B" w:rsidRPr="00062647" w:rsidRDefault="0049044B" w:rsidP="0049044B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062647">
              <w:rPr>
                <w:b/>
                <w:color w:val="000000"/>
                <w:sz w:val="22"/>
                <w:szCs w:val="22"/>
              </w:rPr>
              <w:t>Величина</w:t>
            </w:r>
          </w:p>
        </w:tc>
        <w:tc>
          <w:tcPr>
            <w:tcW w:w="885" w:type="pct"/>
            <w:shd w:val="clear" w:color="auto" w:fill="FFFFFF" w:themeFill="background1"/>
            <w:vAlign w:val="center"/>
          </w:tcPr>
          <w:p w:rsidR="0049044B" w:rsidRPr="00062647" w:rsidRDefault="0049044B" w:rsidP="0049044B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062647">
              <w:rPr>
                <w:b/>
                <w:color w:val="000000"/>
                <w:sz w:val="22"/>
                <w:szCs w:val="22"/>
              </w:rPr>
              <w:t>Единица</w:t>
            </w:r>
          </w:p>
          <w:p w:rsidR="0049044B" w:rsidRPr="00062647" w:rsidRDefault="0049044B" w:rsidP="0049044B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062647">
              <w:rPr>
                <w:b/>
                <w:color w:val="000000"/>
                <w:sz w:val="22"/>
                <w:szCs w:val="22"/>
              </w:rPr>
              <w:t xml:space="preserve"> измерения</w:t>
            </w:r>
          </w:p>
        </w:tc>
        <w:tc>
          <w:tcPr>
            <w:tcW w:w="605" w:type="pct"/>
            <w:shd w:val="clear" w:color="auto" w:fill="FFFFFF" w:themeFill="background1"/>
            <w:vAlign w:val="center"/>
          </w:tcPr>
          <w:p w:rsidR="0049044B" w:rsidRPr="00062647" w:rsidRDefault="0049044B" w:rsidP="0049044B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062647">
              <w:rPr>
                <w:b/>
                <w:color w:val="000000"/>
                <w:sz w:val="22"/>
                <w:szCs w:val="22"/>
              </w:rPr>
              <w:t>Величина</w:t>
            </w:r>
          </w:p>
        </w:tc>
      </w:tr>
      <w:tr w:rsidR="0014739E" w:rsidRPr="00062647" w:rsidTr="00E510F3">
        <w:trPr>
          <w:cantSplit/>
          <w:trHeight w:val="215"/>
          <w:jc w:val="center"/>
        </w:trPr>
        <w:tc>
          <w:tcPr>
            <w:tcW w:w="257" w:type="pct"/>
            <w:vMerge w:val="restart"/>
            <w:vAlign w:val="center"/>
          </w:tcPr>
          <w:p w:rsidR="0014739E" w:rsidRPr="00062647" w:rsidRDefault="0014739E" w:rsidP="0014739E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062647">
              <w:rPr>
                <w:b/>
                <w:color w:val="000000"/>
                <w:sz w:val="22"/>
                <w:szCs w:val="22"/>
              </w:rPr>
              <w:t>1.</w:t>
            </w:r>
          </w:p>
        </w:tc>
        <w:tc>
          <w:tcPr>
            <w:tcW w:w="1409" w:type="pct"/>
            <w:vMerge w:val="restart"/>
            <w:vAlign w:val="center"/>
          </w:tcPr>
          <w:p w:rsidR="0014739E" w:rsidRPr="00062647" w:rsidRDefault="0014739E" w:rsidP="0014739E">
            <w:pPr>
              <w:rPr>
                <w:color w:val="000000"/>
                <w:sz w:val="22"/>
                <w:szCs w:val="22"/>
              </w:rPr>
            </w:pPr>
            <w:r w:rsidRPr="00062647">
              <w:rPr>
                <w:sz w:val="22"/>
              </w:rPr>
              <w:t>Физкультурно-спортивные залы</w:t>
            </w:r>
          </w:p>
        </w:tc>
        <w:tc>
          <w:tcPr>
            <w:tcW w:w="1062" w:type="pct"/>
            <w:vMerge w:val="restart"/>
            <w:vAlign w:val="center"/>
          </w:tcPr>
          <w:p w:rsidR="0014739E" w:rsidRPr="00062647" w:rsidRDefault="0014739E" w:rsidP="0014739E">
            <w:pPr>
              <w:jc w:val="center"/>
              <w:rPr>
                <w:color w:val="000000"/>
                <w:sz w:val="22"/>
                <w:szCs w:val="22"/>
              </w:rPr>
            </w:pPr>
            <w:r w:rsidRPr="00062647">
              <w:rPr>
                <w:color w:val="000000"/>
                <w:sz w:val="22"/>
                <w:szCs w:val="22"/>
              </w:rPr>
              <w:t xml:space="preserve">уровень </w:t>
            </w:r>
          </w:p>
          <w:p w:rsidR="0014739E" w:rsidRPr="00062647" w:rsidRDefault="0014739E" w:rsidP="0014739E">
            <w:pPr>
              <w:jc w:val="center"/>
              <w:rPr>
                <w:color w:val="000000"/>
                <w:sz w:val="22"/>
                <w:szCs w:val="22"/>
              </w:rPr>
            </w:pPr>
            <w:r w:rsidRPr="00062647">
              <w:rPr>
                <w:color w:val="000000"/>
                <w:sz w:val="22"/>
                <w:szCs w:val="22"/>
              </w:rPr>
              <w:t xml:space="preserve">обеспеченности, </w:t>
            </w:r>
          </w:p>
          <w:p w:rsidR="0014739E" w:rsidRPr="00062647" w:rsidRDefault="0014739E" w:rsidP="0014739E">
            <w:pPr>
              <w:jc w:val="center"/>
              <w:rPr>
                <w:color w:val="000000"/>
                <w:sz w:val="22"/>
                <w:szCs w:val="22"/>
              </w:rPr>
            </w:pPr>
            <w:r w:rsidRPr="00062647">
              <w:rPr>
                <w:color w:val="000000"/>
                <w:sz w:val="22"/>
                <w:szCs w:val="22"/>
              </w:rPr>
              <w:t>кв. м. площади пола на 1 тыс. человек</w:t>
            </w:r>
          </w:p>
        </w:tc>
        <w:tc>
          <w:tcPr>
            <w:tcW w:w="782" w:type="pct"/>
            <w:vAlign w:val="center"/>
          </w:tcPr>
          <w:p w:rsidR="0014739E" w:rsidRPr="00062647" w:rsidRDefault="0014739E" w:rsidP="0014739E">
            <w:pPr>
              <w:jc w:val="center"/>
              <w:rPr>
                <w:color w:val="000000"/>
                <w:sz w:val="22"/>
                <w:szCs w:val="22"/>
              </w:rPr>
            </w:pPr>
            <w:r w:rsidRPr="00062647">
              <w:rPr>
                <w:color w:val="000000"/>
                <w:sz w:val="22"/>
                <w:szCs w:val="22"/>
              </w:rPr>
              <w:t>Для поселений в зависимости от численности населения, тыс. чел</w:t>
            </w:r>
          </w:p>
        </w:tc>
        <w:tc>
          <w:tcPr>
            <w:tcW w:w="885" w:type="pct"/>
            <w:vMerge w:val="restart"/>
            <w:vAlign w:val="center"/>
          </w:tcPr>
          <w:p w:rsidR="0014739E" w:rsidRPr="00062647" w:rsidRDefault="0014739E" w:rsidP="0014739E">
            <w:pPr>
              <w:ind w:left="-22" w:firstLine="1"/>
              <w:jc w:val="center"/>
              <w:rPr>
                <w:color w:val="000000"/>
                <w:sz w:val="22"/>
                <w:szCs w:val="22"/>
              </w:rPr>
            </w:pPr>
            <w:r w:rsidRPr="00062647">
              <w:rPr>
                <w:color w:val="000000"/>
                <w:sz w:val="22"/>
                <w:szCs w:val="22"/>
              </w:rPr>
              <w:t>транспортная доступность, мин</w:t>
            </w:r>
          </w:p>
        </w:tc>
        <w:tc>
          <w:tcPr>
            <w:tcW w:w="605" w:type="pct"/>
            <w:vMerge w:val="restart"/>
            <w:vAlign w:val="center"/>
          </w:tcPr>
          <w:p w:rsidR="0014739E" w:rsidRPr="00062647" w:rsidRDefault="0014739E" w:rsidP="0014739E">
            <w:pPr>
              <w:ind w:left="-22" w:firstLine="1"/>
              <w:jc w:val="center"/>
              <w:rPr>
                <w:color w:val="000000"/>
                <w:sz w:val="22"/>
                <w:szCs w:val="22"/>
              </w:rPr>
            </w:pPr>
            <w:r w:rsidRPr="00062647">
              <w:rPr>
                <w:color w:val="000000"/>
                <w:sz w:val="22"/>
                <w:szCs w:val="22"/>
              </w:rPr>
              <w:t>30</w:t>
            </w:r>
          </w:p>
        </w:tc>
      </w:tr>
      <w:tr w:rsidR="0014739E" w:rsidRPr="00062647" w:rsidTr="001406F7">
        <w:trPr>
          <w:cantSplit/>
          <w:trHeight w:val="195"/>
          <w:jc w:val="center"/>
        </w:trPr>
        <w:tc>
          <w:tcPr>
            <w:tcW w:w="257" w:type="pct"/>
            <w:vMerge/>
            <w:vAlign w:val="center"/>
          </w:tcPr>
          <w:p w:rsidR="0014739E" w:rsidRPr="00062647" w:rsidRDefault="0014739E" w:rsidP="0014739E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409" w:type="pct"/>
            <w:vMerge/>
            <w:vAlign w:val="center"/>
          </w:tcPr>
          <w:p w:rsidR="0014739E" w:rsidRPr="00062647" w:rsidRDefault="0014739E" w:rsidP="0014739E">
            <w:pPr>
              <w:rPr>
                <w:sz w:val="22"/>
              </w:rPr>
            </w:pPr>
          </w:p>
        </w:tc>
        <w:tc>
          <w:tcPr>
            <w:tcW w:w="1062" w:type="pct"/>
            <w:vMerge/>
            <w:vAlign w:val="center"/>
          </w:tcPr>
          <w:p w:rsidR="0014739E" w:rsidRPr="00062647" w:rsidRDefault="0014739E" w:rsidP="0014739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82" w:type="pct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14739E" w:rsidRPr="00062647" w:rsidRDefault="0014739E" w:rsidP="0014739E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062647">
              <w:rPr>
                <w:color w:val="000000"/>
                <w:sz w:val="22"/>
                <w:szCs w:val="22"/>
              </w:rPr>
              <w:t>Свыше 5</w:t>
            </w:r>
            <w:r w:rsidRPr="00062647">
              <w:rPr>
                <w:color w:val="000000"/>
                <w:sz w:val="22"/>
                <w:szCs w:val="22"/>
                <w:lang w:val="en-US"/>
              </w:rPr>
              <w:t xml:space="preserve"> - 250</w:t>
            </w:r>
          </w:p>
        </w:tc>
        <w:tc>
          <w:tcPr>
            <w:tcW w:w="885" w:type="pct"/>
            <w:vMerge/>
            <w:vAlign w:val="center"/>
          </w:tcPr>
          <w:p w:rsidR="0014739E" w:rsidRPr="00062647" w:rsidRDefault="0014739E" w:rsidP="0014739E">
            <w:pPr>
              <w:ind w:left="-22" w:firstLine="1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05" w:type="pct"/>
            <w:vMerge/>
            <w:vAlign w:val="center"/>
          </w:tcPr>
          <w:p w:rsidR="0014739E" w:rsidRPr="00062647" w:rsidRDefault="0014739E" w:rsidP="0014739E">
            <w:pPr>
              <w:ind w:left="-22" w:firstLine="1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4739E" w:rsidRPr="00062647" w:rsidTr="001406F7">
        <w:trPr>
          <w:cantSplit/>
          <w:trHeight w:val="255"/>
          <w:jc w:val="center"/>
        </w:trPr>
        <w:tc>
          <w:tcPr>
            <w:tcW w:w="257" w:type="pct"/>
            <w:vMerge/>
            <w:vAlign w:val="center"/>
          </w:tcPr>
          <w:p w:rsidR="0014739E" w:rsidRPr="00062647" w:rsidRDefault="0014739E" w:rsidP="0014739E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409" w:type="pct"/>
            <w:vMerge/>
            <w:vAlign w:val="center"/>
          </w:tcPr>
          <w:p w:rsidR="0014739E" w:rsidRPr="00062647" w:rsidRDefault="0014739E" w:rsidP="0014739E">
            <w:pPr>
              <w:rPr>
                <w:sz w:val="22"/>
              </w:rPr>
            </w:pPr>
          </w:p>
        </w:tc>
        <w:tc>
          <w:tcPr>
            <w:tcW w:w="1062" w:type="pct"/>
            <w:vMerge/>
            <w:vAlign w:val="center"/>
          </w:tcPr>
          <w:p w:rsidR="0014739E" w:rsidRPr="00062647" w:rsidRDefault="0014739E" w:rsidP="0014739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82" w:type="pct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14739E" w:rsidRPr="00062647" w:rsidRDefault="0014739E" w:rsidP="0014739E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062647">
              <w:rPr>
                <w:color w:val="000000"/>
                <w:sz w:val="22"/>
                <w:szCs w:val="22"/>
              </w:rPr>
              <w:t>От 3 до 5</w:t>
            </w:r>
            <w:r w:rsidRPr="00062647">
              <w:rPr>
                <w:color w:val="000000"/>
                <w:sz w:val="22"/>
                <w:szCs w:val="22"/>
                <w:lang w:val="en-US"/>
              </w:rPr>
              <w:t xml:space="preserve"> - 300</w:t>
            </w:r>
          </w:p>
        </w:tc>
        <w:tc>
          <w:tcPr>
            <w:tcW w:w="885" w:type="pct"/>
            <w:vMerge/>
            <w:vAlign w:val="center"/>
          </w:tcPr>
          <w:p w:rsidR="0014739E" w:rsidRPr="00062647" w:rsidRDefault="0014739E" w:rsidP="0014739E">
            <w:pPr>
              <w:ind w:left="-22" w:firstLine="1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05" w:type="pct"/>
            <w:vMerge/>
            <w:vAlign w:val="center"/>
          </w:tcPr>
          <w:p w:rsidR="0014739E" w:rsidRPr="00062647" w:rsidRDefault="0014739E" w:rsidP="0014739E">
            <w:pPr>
              <w:ind w:left="-22" w:firstLine="1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4739E" w:rsidRPr="00062647" w:rsidTr="001406F7">
        <w:trPr>
          <w:cantSplit/>
          <w:trHeight w:val="255"/>
          <w:jc w:val="center"/>
        </w:trPr>
        <w:tc>
          <w:tcPr>
            <w:tcW w:w="257" w:type="pct"/>
            <w:vMerge/>
            <w:vAlign w:val="center"/>
          </w:tcPr>
          <w:p w:rsidR="0014739E" w:rsidRPr="00062647" w:rsidRDefault="0014739E" w:rsidP="0014739E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409" w:type="pct"/>
            <w:vMerge/>
            <w:vAlign w:val="center"/>
          </w:tcPr>
          <w:p w:rsidR="0014739E" w:rsidRPr="00062647" w:rsidRDefault="0014739E" w:rsidP="0014739E">
            <w:pPr>
              <w:rPr>
                <w:sz w:val="22"/>
              </w:rPr>
            </w:pPr>
          </w:p>
        </w:tc>
        <w:tc>
          <w:tcPr>
            <w:tcW w:w="1062" w:type="pct"/>
            <w:vMerge/>
            <w:vAlign w:val="center"/>
          </w:tcPr>
          <w:p w:rsidR="0014739E" w:rsidRPr="00062647" w:rsidRDefault="0014739E" w:rsidP="0014739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82" w:type="pct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14739E" w:rsidRPr="00062647" w:rsidRDefault="0014739E" w:rsidP="0014739E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062647">
              <w:rPr>
                <w:color w:val="000000"/>
                <w:sz w:val="22"/>
                <w:szCs w:val="22"/>
              </w:rPr>
              <w:t>Большие</w:t>
            </w:r>
            <w:r w:rsidRPr="00062647">
              <w:rPr>
                <w:color w:val="000000"/>
                <w:sz w:val="22"/>
                <w:szCs w:val="22"/>
                <w:lang w:val="en-US"/>
              </w:rPr>
              <w:t xml:space="preserve"> - 350</w:t>
            </w:r>
          </w:p>
        </w:tc>
        <w:tc>
          <w:tcPr>
            <w:tcW w:w="885" w:type="pct"/>
            <w:vMerge/>
            <w:vAlign w:val="center"/>
          </w:tcPr>
          <w:p w:rsidR="0014739E" w:rsidRPr="00062647" w:rsidRDefault="0014739E" w:rsidP="0014739E">
            <w:pPr>
              <w:ind w:left="-22" w:firstLine="1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05" w:type="pct"/>
            <w:vMerge/>
            <w:vAlign w:val="center"/>
          </w:tcPr>
          <w:p w:rsidR="0014739E" w:rsidRPr="00062647" w:rsidRDefault="0014739E" w:rsidP="0014739E">
            <w:pPr>
              <w:ind w:left="-22" w:firstLine="1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4739E" w:rsidRPr="00062647" w:rsidTr="001406F7">
        <w:trPr>
          <w:cantSplit/>
          <w:trHeight w:val="285"/>
          <w:jc w:val="center"/>
        </w:trPr>
        <w:tc>
          <w:tcPr>
            <w:tcW w:w="257" w:type="pct"/>
            <w:vMerge/>
            <w:vAlign w:val="center"/>
          </w:tcPr>
          <w:p w:rsidR="0014739E" w:rsidRPr="00062647" w:rsidRDefault="0014739E" w:rsidP="0014739E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409" w:type="pct"/>
            <w:vMerge/>
            <w:vAlign w:val="center"/>
          </w:tcPr>
          <w:p w:rsidR="0014739E" w:rsidRPr="00062647" w:rsidRDefault="0014739E" w:rsidP="0014739E">
            <w:pPr>
              <w:rPr>
                <w:sz w:val="22"/>
              </w:rPr>
            </w:pPr>
          </w:p>
        </w:tc>
        <w:tc>
          <w:tcPr>
            <w:tcW w:w="1062" w:type="pct"/>
            <w:vMerge/>
            <w:vAlign w:val="center"/>
          </w:tcPr>
          <w:p w:rsidR="0014739E" w:rsidRPr="00062647" w:rsidRDefault="0014739E" w:rsidP="0014739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82" w:type="pct"/>
            <w:tcBorders>
              <w:top w:val="single" w:sz="4" w:space="0" w:color="000000" w:themeColor="text1"/>
            </w:tcBorders>
            <w:vAlign w:val="center"/>
          </w:tcPr>
          <w:p w:rsidR="0014739E" w:rsidRPr="00062647" w:rsidRDefault="0014739E" w:rsidP="0014739E">
            <w:pPr>
              <w:jc w:val="center"/>
              <w:rPr>
                <w:color w:val="000000"/>
                <w:sz w:val="22"/>
                <w:szCs w:val="22"/>
              </w:rPr>
            </w:pPr>
            <w:r w:rsidRPr="00062647">
              <w:rPr>
                <w:color w:val="000000"/>
                <w:sz w:val="22"/>
                <w:szCs w:val="22"/>
              </w:rPr>
              <w:t>Малые; Средние - 400</w:t>
            </w:r>
          </w:p>
        </w:tc>
        <w:tc>
          <w:tcPr>
            <w:tcW w:w="885" w:type="pct"/>
            <w:vMerge/>
            <w:vAlign w:val="center"/>
          </w:tcPr>
          <w:p w:rsidR="0014739E" w:rsidRPr="00062647" w:rsidRDefault="0014739E" w:rsidP="0014739E">
            <w:pPr>
              <w:ind w:left="-22" w:firstLine="1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05" w:type="pct"/>
            <w:vMerge/>
            <w:vAlign w:val="center"/>
          </w:tcPr>
          <w:p w:rsidR="0014739E" w:rsidRPr="00062647" w:rsidRDefault="0014739E" w:rsidP="0014739E">
            <w:pPr>
              <w:ind w:left="-22" w:firstLine="1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406F7" w:rsidRPr="00062647" w:rsidTr="00340AA4">
        <w:trPr>
          <w:cantSplit/>
          <w:trHeight w:val="782"/>
          <w:jc w:val="center"/>
        </w:trPr>
        <w:tc>
          <w:tcPr>
            <w:tcW w:w="257" w:type="pct"/>
            <w:vMerge/>
            <w:vAlign w:val="center"/>
          </w:tcPr>
          <w:p w:rsidR="001406F7" w:rsidRPr="00062647" w:rsidRDefault="001406F7" w:rsidP="0049044B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409" w:type="pct"/>
            <w:vMerge/>
            <w:vAlign w:val="center"/>
          </w:tcPr>
          <w:p w:rsidR="001406F7" w:rsidRPr="00062647" w:rsidRDefault="001406F7" w:rsidP="0049044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62" w:type="pct"/>
            <w:vAlign w:val="center"/>
          </w:tcPr>
          <w:p w:rsidR="001406F7" w:rsidRPr="00062647" w:rsidRDefault="001406F7" w:rsidP="0049044B">
            <w:pPr>
              <w:jc w:val="center"/>
              <w:rPr>
                <w:color w:val="000000"/>
                <w:sz w:val="22"/>
                <w:szCs w:val="22"/>
              </w:rPr>
            </w:pPr>
            <w:r w:rsidRPr="00062647">
              <w:rPr>
                <w:color w:val="000000"/>
                <w:sz w:val="22"/>
                <w:szCs w:val="22"/>
              </w:rPr>
              <w:t xml:space="preserve">единовременная пропускная способность, человек на </w:t>
            </w:r>
          </w:p>
          <w:p w:rsidR="001406F7" w:rsidRPr="00062647" w:rsidRDefault="001406F7" w:rsidP="00340AA4">
            <w:pPr>
              <w:jc w:val="center"/>
              <w:rPr>
                <w:color w:val="000000"/>
                <w:sz w:val="22"/>
                <w:szCs w:val="22"/>
              </w:rPr>
            </w:pPr>
            <w:r w:rsidRPr="00062647">
              <w:rPr>
                <w:color w:val="000000"/>
                <w:sz w:val="22"/>
                <w:szCs w:val="22"/>
              </w:rPr>
              <w:t>1 тыс. населения</w:t>
            </w:r>
          </w:p>
        </w:tc>
        <w:tc>
          <w:tcPr>
            <w:tcW w:w="782" w:type="pct"/>
            <w:vAlign w:val="center"/>
          </w:tcPr>
          <w:p w:rsidR="001406F7" w:rsidRPr="00062647" w:rsidRDefault="001406F7" w:rsidP="0014739E">
            <w:pPr>
              <w:jc w:val="center"/>
              <w:rPr>
                <w:color w:val="000000"/>
                <w:sz w:val="22"/>
                <w:szCs w:val="22"/>
              </w:rPr>
            </w:pPr>
            <w:r w:rsidRPr="00062647">
              <w:rPr>
                <w:color w:val="000000"/>
                <w:sz w:val="22"/>
                <w:szCs w:val="22"/>
              </w:rPr>
              <w:t>12</w:t>
            </w:r>
            <w:r w:rsidR="0014739E" w:rsidRPr="00062647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885" w:type="pct"/>
            <w:vMerge/>
            <w:vAlign w:val="center"/>
          </w:tcPr>
          <w:p w:rsidR="001406F7" w:rsidRPr="00062647" w:rsidRDefault="001406F7" w:rsidP="0049044B">
            <w:pPr>
              <w:ind w:left="136" w:firstLine="1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05" w:type="pct"/>
            <w:vMerge/>
            <w:vAlign w:val="center"/>
          </w:tcPr>
          <w:p w:rsidR="001406F7" w:rsidRPr="00062647" w:rsidRDefault="001406F7" w:rsidP="0049044B">
            <w:pPr>
              <w:ind w:left="136" w:firstLine="1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B3CF8" w:rsidRPr="00062647" w:rsidTr="00340AA4">
        <w:trPr>
          <w:cantSplit/>
          <w:trHeight w:val="1581"/>
          <w:jc w:val="center"/>
        </w:trPr>
        <w:tc>
          <w:tcPr>
            <w:tcW w:w="257" w:type="pct"/>
            <w:vMerge w:val="restart"/>
            <w:vAlign w:val="center"/>
          </w:tcPr>
          <w:p w:rsidR="00BB3CF8" w:rsidRPr="00062647" w:rsidRDefault="00BB3CF8" w:rsidP="001406F7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062647">
              <w:rPr>
                <w:b/>
                <w:color w:val="000000"/>
                <w:sz w:val="22"/>
                <w:szCs w:val="22"/>
              </w:rPr>
              <w:t>2.</w:t>
            </w:r>
          </w:p>
        </w:tc>
        <w:tc>
          <w:tcPr>
            <w:tcW w:w="1409" w:type="pct"/>
            <w:vMerge w:val="restart"/>
            <w:vAlign w:val="center"/>
          </w:tcPr>
          <w:p w:rsidR="00BB3CF8" w:rsidRPr="00062647" w:rsidRDefault="00BB3CF8" w:rsidP="001406F7">
            <w:pPr>
              <w:rPr>
                <w:color w:val="000000"/>
                <w:sz w:val="22"/>
                <w:szCs w:val="22"/>
              </w:rPr>
            </w:pPr>
            <w:r w:rsidRPr="00062647">
              <w:rPr>
                <w:color w:val="000000"/>
                <w:sz w:val="22"/>
                <w:szCs w:val="22"/>
              </w:rPr>
              <w:t>Плоскостные спортивные сооружения</w:t>
            </w:r>
          </w:p>
        </w:tc>
        <w:tc>
          <w:tcPr>
            <w:tcW w:w="1062" w:type="pct"/>
            <w:vMerge w:val="restart"/>
            <w:vAlign w:val="center"/>
          </w:tcPr>
          <w:p w:rsidR="00BB3CF8" w:rsidRPr="00062647" w:rsidRDefault="00BB3CF8" w:rsidP="0049044B">
            <w:pPr>
              <w:jc w:val="center"/>
              <w:rPr>
                <w:color w:val="000000"/>
                <w:sz w:val="22"/>
                <w:szCs w:val="22"/>
              </w:rPr>
            </w:pPr>
            <w:r w:rsidRPr="00062647">
              <w:rPr>
                <w:color w:val="000000"/>
                <w:sz w:val="22"/>
                <w:szCs w:val="22"/>
              </w:rPr>
              <w:t xml:space="preserve">единовременная пропускная способность, человек на </w:t>
            </w:r>
          </w:p>
          <w:p w:rsidR="00BB3CF8" w:rsidRPr="00062647" w:rsidRDefault="00BB3CF8" w:rsidP="00777690">
            <w:pPr>
              <w:jc w:val="center"/>
              <w:rPr>
                <w:color w:val="000000"/>
                <w:sz w:val="22"/>
                <w:szCs w:val="22"/>
              </w:rPr>
            </w:pPr>
            <w:r w:rsidRPr="00062647">
              <w:rPr>
                <w:color w:val="000000"/>
                <w:sz w:val="22"/>
                <w:szCs w:val="22"/>
              </w:rPr>
              <w:t xml:space="preserve">1 тыс. населения </w:t>
            </w:r>
          </w:p>
          <w:p w:rsidR="00BB3CF8" w:rsidRPr="00062647" w:rsidRDefault="00BB3CF8" w:rsidP="0049044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82" w:type="pct"/>
            <w:vAlign w:val="center"/>
          </w:tcPr>
          <w:p w:rsidR="00BB3CF8" w:rsidRPr="00062647" w:rsidRDefault="00BB3CF8" w:rsidP="0049044B">
            <w:pPr>
              <w:jc w:val="center"/>
              <w:rPr>
                <w:color w:val="000000"/>
                <w:sz w:val="22"/>
                <w:szCs w:val="22"/>
              </w:rPr>
            </w:pPr>
            <w:r w:rsidRPr="00062647">
              <w:rPr>
                <w:color w:val="000000"/>
                <w:sz w:val="22"/>
                <w:szCs w:val="22"/>
              </w:rPr>
              <w:t>Для поселений в зависимости от численности населения, тыс. чел</w:t>
            </w:r>
          </w:p>
        </w:tc>
        <w:tc>
          <w:tcPr>
            <w:tcW w:w="885" w:type="pct"/>
            <w:vMerge w:val="restart"/>
            <w:vAlign w:val="center"/>
          </w:tcPr>
          <w:p w:rsidR="00BB3CF8" w:rsidRPr="00062647" w:rsidRDefault="00BB3CF8" w:rsidP="001406F7">
            <w:pPr>
              <w:ind w:left="-22" w:firstLine="1"/>
              <w:jc w:val="center"/>
              <w:rPr>
                <w:color w:val="000000"/>
                <w:sz w:val="22"/>
                <w:szCs w:val="22"/>
              </w:rPr>
            </w:pPr>
            <w:r w:rsidRPr="00062647">
              <w:rPr>
                <w:color w:val="000000"/>
                <w:sz w:val="22"/>
                <w:szCs w:val="22"/>
              </w:rPr>
              <w:t>транспортная доступность, мин</w:t>
            </w:r>
          </w:p>
        </w:tc>
        <w:tc>
          <w:tcPr>
            <w:tcW w:w="605" w:type="pct"/>
            <w:vMerge w:val="restart"/>
            <w:vAlign w:val="center"/>
          </w:tcPr>
          <w:p w:rsidR="00BB3CF8" w:rsidRPr="00062647" w:rsidRDefault="00BB3CF8" w:rsidP="001406F7">
            <w:pPr>
              <w:ind w:left="-22" w:firstLine="1"/>
              <w:jc w:val="center"/>
              <w:rPr>
                <w:color w:val="000000"/>
                <w:sz w:val="22"/>
                <w:szCs w:val="22"/>
              </w:rPr>
            </w:pPr>
            <w:r w:rsidRPr="00062647">
              <w:rPr>
                <w:color w:val="000000"/>
                <w:sz w:val="22"/>
                <w:szCs w:val="22"/>
              </w:rPr>
              <w:t>15</w:t>
            </w:r>
          </w:p>
        </w:tc>
      </w:tr>
      <w:tr w:rsidR="00BB3CF8" w:rsidRPr="00062647" w:rsidTr="00777690">
        <w:trPr>
          <w:cantSplit/>
          <w:trHeight w:val="240"/>
          <w:jc w:val="center"/>
        </w:trPr>
        <w:tc>
          <w:tcPr>
            <w:tcW w:w="257" w:type="pct"/>
            <w:vMerge/>
            <w:vAlign w:val="center"/>
          </w:tcPr>
          <w:p w:rsidR="00BB3CF8" w:rsidRPr="00062647" w:rsidRDefault="00BB3CF8" w:rsidP="0049044B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409" w:type="pct"/>
            <w:vMerge/>
            <w:vAlign w:val="center"/>
          </w:tcPr>
          <w:p w:rsidR="00BB3CF8" w:rsidRPr="00062647" w:rsidRDefault="00BB3CF8" w:rsidP="0049044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62" w:type="pct"/>
            <w:vMerge/>
            <w:vAlign w:val="center"/>
          </w:tcPr>
          <w:p w:rsidR="00BB3CF8" w:rsidRPr="00062647" w:rsidRDefault="00BB3CF8" w:rsidP="0049044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82" w:type="pct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BB3CF8" w:rsidRPr="00062647" w:rsidRDefault="00BB3CF8" w:rsidP="009C6EDF">
            <w:pPr>
              <w:jc w:val="center"/>
              <w:rPr>
                <w:color w:val="000000"/>
                <w:sz w:val="22"/>
                <w:szCs w:val="22"/>
              </w:rPr>
            </w:pPr>
            <w:r w:rsidRPr="00062647">
              <w:rPr>
                <w:color w:val="000000"/>
                <w:sz w:val="22"/>
                <w:szCs w:val="22"/>
              </w:rPr>
              <w:t>Свыше 5</w:t>
            </w:r>
            <w:r w:rsidRPr="00062647">
              <w:rPr>
                <w:color w:val="000000"/>
                <w:sz w:val="22"/>
                <w:szCs w:val="22"/>
                <w:lang w:val="en-US"/>
              </w:rPr>
              <w:t xml:space="preserve"> - </w:t>
            </w:r>
            <w:r w:rsidRPr="00062647">
              <w:rPr>
                <w:color w:val="000000"/>
                <w:sz w:val="22"/>
                <w:szCs w:val="22"/>
              </w:rPr>
              <w:t>1500</w:t>
            </w:r>
          </w:p>
        </w:tc>
        <w:tc>
          <w:tcPr>
            <w:tcW w:w="885" w:type="pct"/>
            <w:vMerge/>
            <w:vAlign w:val="center"/>
          </w:tcPr>
          <w:p w:rsidR="00BB3CF8" w:rsidRPr="00062647" w:rsidRDefault="00BB3CF8" w:rsidP="0049044B">
            <w:pPr>
              <w:ind w:left="-22" w:firstLine="1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05" w:type="pct"/>
            <w:vMerge/>
            <w:vAlign w:val="center"/>
          </w:tcPr>
          <w:p w:rsidR="00BB3CF8" w:rsidRPr="00062647" w:rsidRDefault="00BB3CF8" w:rsidP="0049044B">
            <w:pPr>
              <w:ind w:left="-22" w:firstLine="1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B3CF8" w:rsidRPr="00062647" w:rsidTr="00777690">
        <w:trPr>
          <w:cantSplit/>
          <w:trHeight w:val="225"/>
          <w:jc w:val="center"/>
        </w:trPr>
        <w:tc>
          <w:tcPr>
            <w:tcW w:w="257" w:type="pct"/>
            <w:vMerge/>
            <w:vAlign w:val="center"/>
          </w:tcPr>
          <w:p w:rsidR="00BB3CF8" w:rsidRPr="00062647" w:rsidRDefault="00BB3CF8" w:rsidP="0049044B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409" w:type="pct"/>
            <w:vMerge/>
            <w:vAlign w:val="center"/>
          </w:tcPr>
          <w:p w:rsidR="00BB3CF8" w:rsidRPr="00062647" w:rsidRDefault="00BB3CF8" w:rsidP="0049044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62" w:type="pct"/>
            <w:vMerge/>
            <w:vAlign w:val="center"/>
          </w:tcPr>
          <w:p w:rsidR="00BB3CF8" w:rsidRPr="00062647" w:rsidRDefault="00BB3CF8" w:rsidP="0049044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82" w:type="pct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BB3CF8" w:rsidRPr="00062647" w:rsidRDefault="00BB3CF8" w:rsidP="009C6EDF">
            <w:pPr>
              <w:jc w:val="center"/>
              <w:rPr>
                <w:color w:val="000000"/>
                <w:sz w:val="22"/>
                <w:szCs w:val="22"/>
              </w:rPr>
            </w:pPr>
            <w:r w:rsidRPr="00062647">
              <w:rPr>
                <w:color w:val="000000"/>
                <w:sz w:val="22"/>
                <w:szCs w:val="22"/>
              </w:rPr>
              <w:t>От 3 до 5</w:t>
            </w:r>
            <w:r w:rsidRPr="00062647">
              <w:rPr>
                <w:color w:val="000000"/>
                <w:sz w:val="22"/>
                <w:szCs w:val="22"/>
                <w:lang w:val="en-US"/>
              </w:rPr>
              <w:t xml:space="preserve"> - </w:t>
            </w:r>
            <w:r w:rsidRPr="00062647">
              <w:rPr>
                <w:color w:val="000000"/>
                <w:sz w:val="22"/>
                <w:szCs w:val="22"/>
              </w:rPr>
              <w:t>2000</w:t>
            </w:r>
          </w:p>
        </w:tc>
        <w:tc>
          <w:tcPr>
            <w:tcW w:w="885" w:type="pct"/>
            <w:vMerge/>
            <w:vAlign w:val="center"/>
          </w:tcPr>
          <w:p w:rsidR="00BB3CF8" w:rsidRPr="00062647" w:rsidRDefault="00BB3CF8" w:rsidP="0049044B">
            <w:pPr>
              <w:ind w:left="-22" w:firstLine="1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05" w:type="pct"/>
            <w:vMerge/>
            <w:vAlign w:val="center"/>
          </w:tcPr>
          <w:p w:rsidR="00BB3CF8" w:rsidRPr="00062647" w:rsidRDefault="00BB3CF8" w:rsidP="0049044B">
            <w:pPr>
              <w:ind w:left="-22" w:firstLine="1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B3CF8" w:rsidRPr="00062647" w:rsidTr="00777690">
        <w:trPr>
          <w:cantSplit/>
          <w:trHeight w:val="240"/>
          <w:jc w:val="center"/>
        </w:trPr>
        <w:tc>
          <w:tcPr>
            <w:tcW w:w="257" w:type="pct"/>
            <w:vMerge/>
            <w:vAlign w:val="center"/>
          </w:tcPr>
          <w:p w:rsidR="00BB3CF8" w:rsidRPr="00062647" w:rsidRDefault="00BB3CF8" w:rsidP="0049044B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409" w:type="pct"/>
            <w:vMerge/>
            <w:vAlign w:val="center"/>
          </w:tcPr>
          <w:p w:rsidR="00BB3CF8" w:rsidRPr="00062647" w:rsidRDefault="00BB3CF8" w:rsidP="0049044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62" w:type="pct"/>
            <w:vMerge/>
            <w:vAlign w:val="center"/>
          </w:tcPr>
          <w:p w:rsidR="00BB3CF8" w:rsidRPr="00062647" w:rsidRDefault="00BB3CF8" w:rsidP="0049044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82" w:type="pct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BB3CF8" w:rsidRPr="00062647" w:rsidRDefault="00BB3CF8" w:rsidP="009C6EDF">
            <w:pPr>
              <w:jc w:val="center"/>
              <w:rPr>
                <w:color w:val="000000"/>
                <w:sz w:val="22"/>
                <w:szCs w:val="22"/>
              </w:rPr>
            </w:pPr>
            <w:r w:rsidRPr="00062647">
              <w:rPr>
                <w:color w:val="000000"/>
                <w:sz w:val="22"/>
                <w:szCs w:val="22"/>
              </w:rPr>
              <w:t>Большие</w:t>
            </w:r>
            <w:r w:rsidRPr="00062647">
              <w:rPr>
                <w:color w:val="000000"/>
                <w:sz w:val="22"/>
                <w:szCs w:val="22"/>
                <w:lang w:val="en-US"/>
              </w:rPr>
              <w:t xml:space="preserve"> - </w:t>
            </w:r>
            <w:r w:rsidRPr="00062647">
              <w:rPr>
                <w:color w:val="000000"/>
                <w:sz w:val="22"/>
                <w:szCs w:val="22"/>
              </w:rPr>
              <w:t>3000</w:t>
            </w:r>
          </w:p>
        </w:tc>
        <w:tc>
          <w:tcPr>
            <w:tcW w:w="885" w:type="pct"/>
            <w:vMerge/>
            <w:vAlign w:val="center"/>
          </w:tcPr>
          <w:p w:rsidR="00BB3CF8" w:rsidRPr="00062647" w:rsidRDefault="00BB3CF8" w:rsidP="0049044B">
            <w:pPr>
              <w:ind w:left="-22" w:firstLine="1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05" w:type="pct"/>
            <w:vMerge/>
            <w:vAlign w:val="center"/>
          </w:tcPr>
          <w:p w:rsidR="00BB3CF8" w:rsidRPr="00062647" w:rsidRDefault="00BB3CF8" w:rsidP="0049044B">
            <w:pPr>
              <w:ind w:left="-22" w:firstLine="1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B3CF8" w:rsidRPr="00062647" w:rsidTr="00340AA4">
        <w:trPr>
          <w:cantSplit/>
          <w:trHeight w:val="485"/>
          <w:jc w:val="center"/>
        </w:trPr>
        <w:tc>
          <w:tcPr>
            <w:tcW w:w="257" w:type="pct"/>
            <w:vMerge/>
            <w:tcBorders>
              <w:bottom w:val="single" w:sz="4" w:space="0" w:color="auto"/>
            </w:tcBorders>
            <w:vAlign w:val="center"/>
          </w:tcPr>
          <w:p w:rsidR="00BB3CF8" w:rsidRPr="00062647" w:rsidRDefault="00BB3CF8" w:rsidP="0049044B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409" w:type="pct"/>
            <w:vMerge/>
            <w:tcBorders>
              <w:bottom w:val="single" w:sz="4" w:space="0" w:color="auto"/>
            </w:tcBorders>
            <w:vAlign w:val="center"/>
          </w:tcPr>
          <w:p w:rsidR="00BB3CF8" w:rsidRPr="00062647" w:rsidRDefault="00BB3CF8" w:rsidP="0049044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62" w:type="pct"/>
            <w:vMerge/>
            <w:tcBorders>
              <w:bottom w:val="single" w:sz="4" w:space="0" w:color="auto"/>
            </w:tcBorders>
            <w:vAlign w:val="center"/>
          </w:tcPr>
          <w:p w:rsidR="00BB3CF8" w:rsidRPr="00062647" w:rsidRDefault="00BB3CF8" w:rsidP="0049044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82" w:type="pct"/>
            <w:tcBorders>
              <w:top w:val="single" w:sz="4" w:space="0" w:color="000000" w:themeColor="text1"/>
              <w:bottom w:val="single" w:sz="4" w:space="0" w:color="auto"/>
            </w:tcBorders>
            <w:vAlign w:val="center"/>
          </w:tcPr>
          <w:p w:rsidR="00BB3CF8" w:rsidRPr="00062647" w:rsidRDefault="00BB3CF8" w:rsidP="00777690">
            <w:pPr>
              <w:jc w:val="center"/>
              <w:rPr>
                <w:color w:val="000000"/>
                <w:sz w:val="22"/>
                <w:szCs w:val="22"/>
              </w:rPr>
            </w:pPr>
            <w:r w:rsidRPr="00062647">
              <w:rPr>
                <w:color w:val="000000"/>
                <w:sz w:val="22"/>
                <w:szCs w:val="22"/>
              </w:rPr>
              <w:t>Малые; Средние - 4000</w:t>
            </w:r>
          </w:p>
        </w:tc>
        <w:tc>
          <w:tcPr>
            <w:tcW w:w="885" w:type="pct"/>
            <w:vMerge/>
            <w:tcBorders>
              <w:bottom w:val="single" w:sz="4" w:space="0" w:color="auto"/>
            </w:tcBorders>
            <w:vAlign w:val="center"/>
          </w:tcPr>
          <w:p w:rsidR="00BB3CF8" w:rsidRPr="00062647" w:rsidRDefault="00BB3CF8" w:rsidP="0049044B">
            <w:pPr>
              <w:ind w:left="-22" w:firstLine="1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05" w:type="pct"/>
            <w:vMerge/>
            <w:tcBorders>
              <w:bottom w:val="single" w:sz="4" w:space="0" w:color="auto"/>
            </w:tcBorders>
            <w:vAlign w:val="center"/>
          </w:tcPr>
          <w:p w:rsidR="00BB3CF8" w:rsidRPr="00062647" w:rsidRDefault="00BB3CF8" w:rsidP="0049044B">
            <w:pPr>
              <w:ind w:left="-22" w:firstLine="1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CE4AA6" w:rsidRPr="00062647" w:rsidTr="00777690">
        <w:trPr>
          <w:cantSplit/>
          <w:trHeight w:val="838"/>
          <w:jc w:val="center"/>
        </w:trPr>
        <w:tc>
          <w:tcPr>
            <w:tcW w:w="257" w:type="pct"/>
            <w:vAlign w:val="center"/>
          </w:tcPr>
          <w:p w:rsidR="00CE4AA6" w:rsidRPr="00062647" w:rsidRDefault="00CE4AA6" w:rsidP="00CE4AA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062647">
              <w:rPr>
                <w:b/>
                <w:color w:val="000000"/>
                <w:sz w:val="22"/>
                <w:szCs w:val="22"/>
              </w:rPr>
              <w:t>3.</w:t>
            </w:r>
          </w:p>
        </w:tc>
        <w:tc>
          <w:tcPr>
            <w:tcW w:w="1409" w:type="pct"/>
            <w:vAlign w:val="center"/>
          </w:tcPr>
          <w:p w:rsidR="00CE4AA6" w:rsidRPr="00062647" w:rsidRDefault="00CE4AA6" w:rsidP="00CE4AA6">
            <w:pPr>
              <w:rPr>
                <w:color w:val="000000"/>
                <w:sz w:val="22"/>
              </w:rPr>
            </w:pPr>
            <w:r w:rsidRPr="00062647">
              <w:rPr>
                <w:color w:val="000000"/>
                <w:sz w:val="22"/>
              </w:rPr>
              <w:t>Плавательный бассейн</w:t>
            </w:r>
          </w:p>
        </w:tc>
        <w:tc>
          <w:tcPr>
            <w:tcW w:w="1062" w:type="pct"/>
            <w:vAlign w:val="center"/>
          </w:tcPr>
          <w:p w:rsidR="00CE4AA6" w:rsidRPr="00062647" w:rsidRDefault="00CE4AA6" w:rsidP="00CE4AA6">
            <w:pPr>
              <w:jc w:val="center"/>
              <w:rPr>
                <w:color w:val="000000"/>
                <w:sz w:val="22"/>
                <w:szCs w:val="22"/>
              </w:rPr>
            </w:pPr>
            <w:r w:rsidRPr="00062647">
              <w:rPr>
                <w:color w:val="000000"/>
                <w:sz w:val="22"/>
                <w:szCs w:val="22"/>
              </w:rPr>
              <w:t>уровень обеспеченности, кв. м зеркала воды на 1 тыс. населения (районный центр)</w:t>
            </w:r>
          </w:p>
        </w:tc>
        <w:tc>
          <w:tcPr>
            <w:tcW w:w="782" w:type="pct"/>
            <w:vAlign w:val="center"/>
          </w:tcPr>
          <w:p w:rsidR="00CE4AA6" w:rsidRPr="00062647" w:rsidRDefault="00CE4AA6" w:rsidP="00CE4AA6">
            <w:pPr>
              <w:jc w:val="center"/>
              <w:rPr>
                <w:color w:val="000000"/>
                <w:sz w:val="22"/>
                <w:szCs w:val="22"/>
              </w:rPr>
            </w:pPr>
            <w:r w:rsidRPr="00062647">
              <w:rPr>
                <w:color w:val="000000"/>
                <w:sz w:val="22"/>
                <w:szCs w:val="22"/>
              </w:rPr>
              <w:t>Для крупных поселений с численностью населения свыше 5 тыс. человек - 25</w:t>
            </w:r>
          </w:p>
        </w:tc>
        <w:tc>
          <w:tcPr>
            <w:tcW w:w="885" w:type="pct"/>
            <w:vAlign w:val="center"/>
          </w:tcPr>
          <w:p w:rsidR="00CE4AA6" w:rsidRPr="00062647" w:rsidRDefault="00CE4AA6" w:rsidP="00CE4AA6">
            <w:pPr>
              <w:ind w:left="-22" w:firstLine="1"/>
              <w:jc w:val="center"/>
              <w:rPr>
                <w:color w:val="000000"/>
                <w:sz w:val="22"/>
                <w:szCs w:val="22"/>
              </w:rPr>
            </w:pPr>
            <w:r w:rsidRPr="00062647">
              <w:rPr>
                <w:color w:val="000000"/>
                <w:sz w:val="22"/>
                <w:szCs w:val="22"/>
              </w:rPr>
              <w:t>транспортная доступность, мин</w:t>
            </w:r>
          </w:p>
        </w:tc>
        <w:tc>
          <w:tcPr>
            <w:tcW w:w="605" w:type="pct"/>
            <w:vAlign w:val="center"/>
          </w:tcPr>
          <w:p w:rsidR="00CE4AA6" w:rsidRPr="00062647" w:rsidRDefault="00CE4AA6" w:rsidP="00CE4AA6">
            <w:pPr>
              <w:ind w:left="-22" w:firstLine="1"/>
              <w:jc w:val="center"/>
              <w:rPr>
                <w:color w:val="000000"/>
                <w:sz w:val="22"/>
                <w:szCs w:val="22"/>
              </w:rPr>
            </w:pPr>
            <w:r w:rsidRPr="00062647">
              <w:rPr>
                <w:color w:val="000000"/>
                <w:sz w:val="22"/>
                <w:szCs w:val="22"/>
              </w:rPr>
              <w:t>90</w:t>
            </w:r>
          </w:p>
        </w:tc>
      </w:tr>
      <w:tr w:rsidR="00CE4AA6" w:rsidRPr="00062647" w:rsidTr="00777690">
        <w:trPr>
          <w:cantSplit/>
          <w:trHeight w:val="838"/>
          <w:jc w:val="center"/>
        </w:trPr>
        <w:tc>
          <w:tcPr>
            <w:tcW w:w="257" w:type="pct"/>
            <w:vAlign w:val="center"/>
          </w:tcPr>
          <w:p w:rsidR="00CE4AA6" w:rsidRPr="00062647" w:rsidRDefault="00CE4AA6" w:rsidP="00CE4AA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062647">
              <w:rPr>
                <w:b/>
                <w:color w:val="000000"/>
                <w:sz w:val="22"/>
                <w:szCs w:val="22"/>
              </w:rPr>
              <w:t>4.</w:t>
            </w:r>
          </w:p>
        </w:tc>
        <w:tc>
          <w:tcPr>
            <w:tcW w:w="1409" w:type="pct"/>
            <w:vAlign w:val="center"/>
          </w:tcPr>
          <w:p w:rsidR="00CE4AA6" w:rsidRPr="00062647" w:rsidRDefault="00CE4AA6" w:rsidP="00CE4AA6">
            <w:pPr>
              <w:rPr>
                <w:color w:val="000000"/>
                <w:sz w:val="22"/>
              </w:rPr>
            </w:pPr>
            <w:r w:rsidRPr="00062647">
              <w:rPr>
                <w:color w:val="000000"/>
                <w:sz w:val="22"/>
              </w:rPr>
              <w:t>Крытые спортивные объекты с искусственным льдом</w:t>
            </w:r>
          </w:p>
        </w:tc>
        <w:tc>
          <w:tcPr>
            <w:tcW w:w="1062" w:type="pct"/>
            <w:vAlign w:val="center"/>
          </w:tcPr>
          <w:p w:rsidR="00CE4AA6" w:rsidRPr="00062647" w:rsidRDefault="00CE4AA6" w:rsidP="00CE4AA6">
            <w:pPr>
              <w:jc w:val="center"/>
              <w:rPr>
                <w:color w:val="000000"/>
                <w:sz w:val="22"/>
                <w:szCs w:val="22"/>
              </w:rPr>
            </w:pPr>
            <w:r w:rsidRPr="00062647">
              <w:rPr>
                <w:color w:val="000000"/>
                <w:sz w:val="22"/>
                <w:szCs w:val="22"/>
              </w:rPr>
              <w:t>уровень обеспеченности, объект на поселение (районный центр)</w:t>
            </w:r>
          </w:p>
        </w:tc>
        <w:tc>
          <w:tcPr>
            <w:tcW w:w="782" w:type="pct"/>
            <w:vAlign w:val="center"/>
          </w:tcPr>
          <w:p w:rsidR="00CE4AA6" w:rsidRPr="00062647" w:rsidRDefault="00CE4AA6" w:rsidP="00CE4AA6">
            <w:pPr>
              <w:jc w:val="center"/>
              <w:rPr>
                <w:sz w:val="22"/>
                <w:szCs w:val="22"/>
              </w:rPr>
            </w:pPr>
            <w:r w:rsidRPr="00062647">
              <w:rPr>
                <w:sz w:val="22"/>
                <w:szCs w:val="22"/>
              </w:rPr>
              <w:t>Для крупных поселений с численностью населения свыше 5 тыс. человек - 1</w:t>
            </w:r>
          </w:p>
        </w:tc>
        <w:tc>
          <w:tcPr>
            <w:tcW w:w="885" w:type="pct"/>
            <w:vAlign w:val="center"/>
          </w:tcPr>
          <w:p w:rsidR="00CE4AA6" w:rsidRPr="00062647" w:rsidRDefault="00CE4AA6" w:rsidP="00CE4AA6">
            <w:pPr>
              <w:ind w:left="-22" w:firstLine="1"/>
              <w:jc w:val="center"/>
              <w:rPr>
                <w:color w:val="000000"/>
                <w:sz w:val="22"/>
                <w:szCs w:val="22"/>
              </w:rPr>
            </w:pPr>
            <w:r w:rsidRPr="00062647">
              <w:rPr>
                <w:color w:val="000000"/>
                <w:sz w:val="22"/>
                <w:szCs w:val="22"/>
              </w:rPr>
              <w:t>транспортная доступность, мин</w:t>
            </w:r>
          </w:p>
        </w:tc>
        <w:tc>
          <w:tcPr>
            <w:tcW w:w="605" w:type="pct"/>
            <w:vAlign w:val="center"/>
          </w:tcPr>
          <w:p w:rsidR="00CE4AA6" w:rsidRPr="00062647" w:rsidRDefault="00CE4AA6" w:rsidP="00CE4AA6">
            <w:pPr>
              <w:ind w:left="-22" w:firstLine="1"/>
              <w:jc w:val="center"/>
              <w:rPr>
                <w:color w:val="000000"/>
                <w:sz w:val="22"/>
                <w:szCs w:val="22"/>
              </w:rPr>
            </w:pPr>
            <w:r w:rsidRPr="00062647">
              <w:rPr>
                <w:color w:val="000000"/>
                <w:sz w:val="22"/>
                <w:szCs w:val="22"/>
              </w:rPr>
              <w:t>90</w:t>
            </w:r>
          </w:p>
        </w:tc>
      </w:tr>
      <w:tr w:rsidR="00CE4AA6" w:rsidRPr="00062647" w:rsidTr="00CE4AA6">
        <w:trPr>
          <w:cantSplit/>
          <w:trHeight w:val="838"/>
          <w:jc w:val="center"/>
        </w:trPr>
        <w:tc>
          <w:tcPr>
            <w:tcW w:w="5000" w:type="pct"/>
            <w:gridSpan w:val="6"/>
            <w:vAlign w:val="center"/>
          </w:tcPr>
          <w:p w:rsidR="00CE4AA6" w:rsidRPr="00062647" w:rsidRDefault="00CE4AA6" w:rsidP="000A1E7A">
            <w:pPr>
              <w:ind w:left="-22" w:firstLine="1"/>
              <w:rPr>
                <w:color w:val="000000"/>
                <w:sz w:val="22"/>
                <w:szCs w:val="22"/>
              </w:rPr>
            </w:pPr>
            <w:r w:rsidRPr="00062647">
              <w:rPr>
                <w:color w:val="000000"/>
                <w:sz w:val="22"/>
                <w:szCs w:val="22"/>
              </w:rPr>
              <w:t>- Значения расчетных показателей включают в себя мощность объектов спорта всех форм собственности: государственной, муниципальной, частной и иной формы собственности</w:t>
            </w:r>
            <w:r w:rsidR="000A1E7A" w:rsidRPr="00062647">
              <w:rPr>
                <w:color w:val="000000"/>
                <w:sz w:val="22"/>
                <w:szCs w:val="22"/>
              </w:rPr>
              <w:t>.</w:t>
            </w:r>
          </w:p>
        </w:tc>
      </w:tr>
    </w:tbl>
    <w:p w:rsidR="0049044B" w:rsidRPr="00062647" w:rsidRDefault="0049044B" w:rsidP="007010FD">
      <w:pPr>
        <w:autoSpaceDE w:val="0"/>
        <w:spacing w:line="276" w:lineRule="auto"/>
        <w:ind w:firstLine="709"/>
        <w:jc w:val="both"/>
        <w:rPr>
          <w:rFonts w:eastAsia="TimesNewRomanPSMT"/>
          <w:sz w:val="20"/>
          <w:szCs w:val="20"/>
        </w:rPr>
      </w:pPr>
      <w:r w:rsidRPr="00062647">
        <w:rPr>
          <w:rFonts w:eastAsia="TimesNewRomanPSMT"/>
          <w:sz w:val="20"/>
          <w:szCs w:val="20"/>
        </w:rPr>
        <w:t>Примечания:</w:t>
      </w:r>
    </w:p>
    <w:p w:rsidR="0049044B" w:rsidRPr="00062647" w:rsidRDefault="0049044B" w:rsidP="007010FD">
      <w:pPr>
        <w:autoSpaceDE w:val="0"/>
        <w:spacing w:line="276" w:lineRule="auto"/>
        <w:ind w:firstLine="709"/>
        <w:jc w:val="both"/>
        <w:rPr>
          <w:rFonts w:eastAsia="TimesNewRomanPSMT"/>
          <w:sz w:val="20"/>
          <w:szCs w:val="20"/>
        </w:rPr>
      </w:pPr>
      <w:r w:rsidRPr="00062647">
        <w:rPr>
          <w:rFonts w:eastAsia="TimesNewRomanPSMT"/>
          <w:sz w:val="20"/>
          <w:szCs w:val="20"/>
        </w:rPr>
        <w:t>1. Единовременная пропускная способность (ЕПС) согласно указаний Министерства спорта Р</w:t>
      </w:r>
      <w:r w:rsidR="00494822" w:rsidRPr="00062647">
        <w:rPr>
          <w:rFonts w:eastAsia="TimesNewRomanPSMT"/>
          <w:sz w:val="20"/>
          <w:szCs w:val="20"/>
        </w:rPr>
        <w:t>оссийской Федерации</w:t>
      </w:r>
      <w:r w:rsidRPr="00062647">
        <w:rPr>
          <w:rFonts w:eastAsia="TimesNewRomanPSMT"/>
          <w:sz w:val="20"/>
          <w:szCs w:val="20"/>
        </w:rPr>
        <w:t xml:space="preserve">, определяется как отношение суммы планово-расчетных показателей количества занимающихся по возможным на объекте видам спорта </w:t>
      </w:r>
      <w:r w:rsidR="00494822" w:rsidRPr="00062647">
        <w:rPr>
          <w:rFonts w:eastAsia="TimesNewRomanPSMT"/>
          <w:sz w:val="20"/>
          <w:szCs w:val="20"/>
        </w:rPr>
        <w:t>к количеству таких видов спорта.</w:t>
      </w:r>
    </w:p>
    <w:p w:rsidR="0049044B" w:rsidRPr="00062647" w:rsidRDefault="0049044B" w:rsidP="007010FD">
      <w:pPr>
        <w:autoSpaceDE w:val="0"/>
        <w:spacing w:line="276" w:lineRule="auto"/>
        <w:ind w:firstLine="709"/>
        <w:jc w:val="both"/>
        <w:rPr>
          <w:rFonts w:eastAsia="TimesNewRomanPSMT"/>
          <w:sz w:val="20"/>
          <w:szCs w:val="20"/>
        </w:rPr>
      </w:pPr>
      <w:r w:rsidRPr="00062647">
        <w:rPr>
          <w:rFonts w:eastAsia="TimesNewRomanPSMT"/>
          <w:sz w:val="20"/>
          <w:szCs w:val="20"/>
        </w:rPr>
        <w:t>2. При проектировании объекта спорта специализированного направления (для отдельного вида спорта) необходимо уточнять расчетные показатели минимально допустимого уровня обеспеченности в соответствии с Методическими рекомендациями, утвержденными Приказом Министерства спорта Российской Ф</w:t>
      </w:r>
      <w:r w:rsidR="00494822" w:rsidRPr="00062647">
        <w:rPr>
          <w:rFonts w:eastAsia="TimesNewRomanPSMT"/>
          <w:sz w:val="20"/>
          <w:szCs w:val="20"/>
        </w:rPr>
        <w:t>едерации от 21.03.2018 № 244.</w:t>
      </w:r>
    </w:p>
    <w:p w:rsidR="0049044B" w:rsidRPr="00062647" w:rsidRDefault="0049044B" w:rsidP="007010FD">
      <w:pPr>
        <w:autoSpaceDE w:val="0"/>
        <w:spacing w:line="276" w:lineRule="auto"/>
        <w:ind w:firstLine="709"/>
        <w:jc w:val="both"/>
        <w:rPr>
          <w:rFonts w:eastAsia="TimesNewRomanPSMT"/>
          <w:sz w:val="20"/>
          <w:szCs w:val="20"/>
        </w:rPr>
      </w:pPr>
      <w:r w:rsidRPr="00062647">
        <w:rPr>
          <w:rFonts w:eastAsia="TimesNewRomanPSMT"/>
          <w:sz w:val="20"/>
          <w:szCs w:val="20"/>
        </w:rPr>
        <w:t>3. При формировании новых объектов необходимо предусматривать среднюю техническую загруженность объекта спорта на уровне 0,7 (к</w:t>
      </w:r>
      <w:r w:rsidR="00494822" w:rsidRPr="00062647">
        <w:rPr>
          <w:rFonts w:eastAsia="TimesNewRomanPSMT"/>
          <w:sz w:val="20"/>
          <w:szCs w:val="20"/>
        </w:rPr>
        <w:t>оэффициент загруженности – 70%).</w:t>
      </w:r>
    </w:p>
    <w:p w:rsidR="0049044B" w:rsidRPr="00062647" w:rsidRDefault="0049044B" w:rsidP="007010FD">
      <w:pPr>
        <w:autoSpaceDE w:val="0"/>
        <w:spacing w:line="276" w:lineRule="auto"/>
        <w:ind w:firstLine="709"/>
        <w:jc w:val="both"/>
        <w:rPr>
          <w:rFonts w:eastAsia="TimesNewRomanPSMT"/>
          <w:sz w:val="20"/>
          <w:szCs w:val="20"/>
        </w:rPr>
      </w:pPr>
      <w:r w:rsidRPr="00062647">
        <w:rPr>
          <w:rFonts w:eastAsia="TimesNewRomanPSMT"/>
          <w:sz w:val="20"/>
          <w:szCs w:val="20"/>
        </w:rPr>
        <w:t>4. В населенных пунктах с численностью населения от 0,2 до 2 тыс. человек необходимо предусматривать один спортивный зал на 234 кв. м площади пола (включает</w:t>
      </w:r>
      <w:r w:rsidR="00A861CF" w:rsidRPr="00062647">
        <w:rPr>
          <w:rFonts w:eastAsia="TimesNewRomanPSMT"/>
          <w:sz w:val="20"/>
          <w:szCs w:val="20"/>
        </w:rPr>
        <w:t xml:space="preserve"> волейбольную площадку 18 х 9 м</w:t>
      </w:r>
      <w:r w:rsidRPr="00062647">
        <w:rPr>
          <w:rFonts w:eastAsia="TimesNewRomanPSMT"/>
          <w:sz w:val="20"/>
          <w:szCs w:val="20"/>
        </w:rPr>
        <w:t xml:space="preserve"> и помещения для физкультурно-</w:t>
      </w:r>
      <w:r w:rsidR="00A861CF" w:rsidRPr="00062647">
        <w:rPr>
          <w:rFonts w:eastAsia="TimesNewRomanPSMT"/>
          <w:sz w:val="20"/>
          <w:szCs w:val="20"/>
        </w:rPr>
        <w:t>оздоровительных занятий 16 х 6 м).</w:t>
      </w:r>
    </w:p>
    <w:p w:rsidR="0049044B" w:rsidRPr="00062647" w:rsidRDefault="0049044B" w:rsidP="007010FD">
      <w:pPr>
        <w:autoSpaceDE w:val="0"/>
        <w:spacing w:line="276" w:lineRule="auto"/>
        <w:ind w:firstLine="709"/>
        <w:jc w:val="both"/>
        <w:rPr>
          <w:rFonts w:eastAsia="TimesNewRomanPSMT"/>
          <w:sz w:val="20"/>
          <w:szCs w:val="20"/>
        </w:rPr>
      </w:pPr>
      <w:r w:rsidRPr="00062647">
        <w:rPr>
          <w:rFonts w:eastAsia="TimesNewRomanPSMT"/>
          <w:sz w:val="20"/>
          <w:szCs w:val="20"/>
        </w:rPr>
        <w:t>5. Спортивные сооружения массового спорта в населенных пунктах с численностью населения менее 2 тыс. человек следует объединять со школьными спортивными залами, плавательными бассейнами и спортивными площадками с учетом необходимой вместимости.</w:t>
      </w:r>
    </w:p>
    <w:p w:rsidR="00DD65C2" w:rsidRPr="00062647" w:rsidRDefault="00DD65C2" w:rsidP="0076109F">
      <w:pPr>
        <w:jc w:val="both"/>
      </w:pPr>
    </w:p>
    <w:p w:rsidR="00167D69" w:rsidRPr="00062647" w:rsidRDefault="00650CC8" w:rsidP="007010FD">
      <w:pPr>
        <w:tabs>
          <w:tab w:val="left" w:pos="709"/>
        </w:tabs>
        <w:jc w:val="both"/>
        <w:rPr>
          <w:b/>
          <w:sz w:val="26"/>
          <w:szCs w:val="26"/>
        </w:rPr>
      </w:pPr>
      <w:r w:rsidRPr="00062647">
        <w:rPr>
          <w:b/>
        </w:rPr>
        <w:tab/>
      </w:r>
      <w:r w:rsidRPr="00062647">
        <w:rPr>
          <w:b/>
          <w:sz w:val="26"/>
          <w:szCs w:val="26"/>
        </w:rPr>
        <w:t>1.4</w:t>
      </w:r>
      <w:r w:rsidR="00A861CF" w:rsidRPr="00062647">
        <w:rPr>
          <w:b/>
          <w:sz w:val="26"/>
          <w:szCs w:val="26"/>
        </w:rPr>
        <w:t xml:space="preserve">. </w:t>
      </w:r>
      <w:r w:rsidR="00D45E48" w:rsidRPr="00062647">
        <w:rPr>
          <w:b/>
          <w:sz w:val="26"/>
          <w:szCs w:val="26"/>
        </w:rPr>
        <w:t>Расче</w:t>
      </w:r>
      <w:r w:rsidRPr="00062647">
        <w:rPr>
          <w:b/>
          <w:sz w:val="26"/>
          <w:szCs w:val="26"/>
        </w:rPr>
        <w:t xml:space="preserve">тные показатели минимально допустимого уровня обеспеченности объектами местного значения в сфере культуры и показатели максимально допустимого уровня территориальной доступности таких объектов для населения </w:t>
      </w:r>
      <w:r w:rsidRPr="00062647">
        <w:rPr>
          <w:b/>
          <w:spacing w:val="-6"/>
          <w:sz w:val="26"/>
          <w:szCs w:val="26"/>
          <w:lang w:eastAsia="en-US"/>
        </w:rPr>
        <w:t>Бейского района</w:t>
      </w:r>
      <w:r w:rsidRPr="00062647">
        <w:rPr>
          <w:b/>
          <w:sz w:val="26"/>
          <w:szCs w:val="26"/>
        </w:rPr>
        <w:t xml:space="preserve"> Республики Хакасия</w:t>
      </w:r>
    </w:p>
    <w:p w:rsidR="00A861CF" w:rsidRPr="00062647" w:rsidRDefault="00A861CF" w:rsidP="007010FD">
      <w:pPr>
        <w:tabs>
          <w:tab w:val="left" w:pos="709"/>
        </w:tabs>
        <w:jc w:val="both"/>
        <w:rPr>
          <w:sz w:val="26"/>
          <w:szCs w:val="26"/>
        </w:rPr>
      </w:pPr>
    </w:p>
    <w:p w:rsidR="000A103E" w:rsidRPr="00062647" w:rsidRDefault="000A103E" w:rsidP="007010FD">
      <w:pPr>
        <w:autoSpaceDE w:val="0"/>
        <w:ind w:firstLine="709"/>
        <w:jc w:val="both"/>
        <w:rPr>
          <w:rFonts w:eastAsia="TimesNewRomanPSMT"/>
          <w:sz w:val="26"/>
          <w:szCs w:val="26"/>
        </w:rPr>
      </w:pPr>
      <w:r w:rsidRPr="00062647">
        <w:rPr>
          <w:rFonts w:eastAsia="TimesNewRomanPSMT"/>
          <w:sz w:val="26"/>
          <w:szCs w:val="26"/>
        </w:rPr>
        <w:t xml:space="preserve">Расчетные показатели для объектов местного значения в сфере культуры и искусства установлены в соответствии с полномочиями муниципального </w:t>
      </w:r>
      <w:r w:rsidR="004236B4" w:rsidRPr="00062647">
        <w:rPr>
          <w:rFonts w:eastAsia="TimesNewRomanPSMT"/>
          <w:sz w:val="26"/>
          <w:szCs w:val="26"/>
        </w:rPr>
        <w:t>образования</w:t>
      </w:r>
      <w:r w:rsidRPr="00062647">
        <w:rPr>
          <w:rFonts w:eastAsia="TimesNewRomanPSMT"/>
          <w:sz w:val="26"/>
          <w:szCs w:val="26"/>
        </w:rPr>
        <w:t xml:space="preserve"> в указанной сфере с учетом историко-культурного потенциала,</w:t>
      </w:r>
      <w:r w:rsidRPr="00062647">
        <w:rPr>
          <w:sz w:val="26"/>
          <w:szCs w:val="26"/>
        </w:rPr>
        <w:t xml:space="preserve"> </w:t>
      </w:r>
      <w:r w:rsidRPr="00062647">
        <w:rPr>
          <w:rFonts w:eastAsia="TimesNewRomanPSMT"/>
          <w:sz w:val="26"/>
          <w:szCs w:val="26"/>
        </w:rPr>
        <w:t xml:space="preserve">определены в соответствии с условиями текущей обеспеченности населения </w:t>
      </w:r>
      <w:r w:rsidR="00936DBA" w:rsidRPr="00062647">
        <w:rPr>
          <w:rFonts w:eastAsia="TimesNewRomanPSMT"/>
          <w:sz w:val="26"/>
          <w:szCs w:val="26"/>
        </w:rPr>
        <w:t>Бейского района</w:t>
      </w:r>
      <w:r w:rsidRPr="00062647">
        <w:rPr>
          <w:rFonts w:eastAsia="TimesNewRomanPSMT"/>
          <w:sz w:val="26"/>
          <w:szCs w:val="26"/>
        </w:rPr>
        <w:t xml:space="preserve">, с учетом </w:t>
      </w:r>
      <w:r w:rsidR="008F08D2" w:rsidRPr="00062647">
        <w:rPr>
          <w:rFonts w:eastAsia="TimesNewRomanPSMT"/>
          <w:sz w:val="26"/>
          <w:szCs w:val="26"/>
        </w:rPr>
        <w:t>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</w:t>
      </w:r>
      <w:r w:rsidRPr="00062647">
        <w:rPr>
          <w:rFonts w:eastAsia="TimesNewRomanPSMT"/>
          <w:sz w:val="26"/>
          <w:szCs w:val="26"/>
        </w:rPr>
        <w:t xml:space="preserve">, утвержденных распоряжением Министерства культуры Российской Федерации от </w:t>
      </w:r>
      <w:r w:rsidR="008F08D2" w:rsidRPr="00062647">
        <w:rPr>
          <w:rFonts w:eastAsia="TimesNewRomanPSMT"/>
          <w:sz w:val="26"/>
          <w:szCs w:val="26"/>
        </w:rPr>
        <w:t>23</w:t>
      </w:r>
      <w:r w:rsidRPr="00062647">
        <w:rPr>
          <w:rFonts w:eastAsia="TimesNewRomanPSMT"/>
          <w:sz w:val="26"/>
          <w:szCs w:val="26"/>
        </w:rPr>
        <w:t>.</w:t>
      </w:r>
      <w:r w:rsidR="008F08D2" w:rsidRPr="00062647">
        <w:rPr>
          <w:rFonts w:eastAsia="TimesNewRomanPSMT"/>
          <w:sz w:val="26"/>
          <w:szCs w:val="26"/>
        </w:rPr>
        <w:t>10</w:t>
      </w:r>
      <w:r w:rsidRPr="00062647">
        <w:rPr>
          <w:rFonts w:eastAsia="TimesNewRomanPSMT"/>
          <w:sz w:val="26"/>
          <w:szCs w:val="26"/>
        </w:rPr>
        <w:t>.20</w:t>
      </w:r>
      <w:r w:rsidR="008F08D2" w:rsidRPr="00062647">
        <w:rPr>
          <w:rFonts w:eastAsia="TimesNewRomanPSMT"/>
          <w:sz w:val="26"/>
          <w:szCs w:val="26"/>
        </w:rPr>
        <w:t>23</w:t>
      </w:r>
      <w:r w:rsidR="00A861CF" w:rsidRPr="00062647">
        <w:rPr>
          <w:rFonts w:eastAsia="TimesNewRomanPSMT"/>
          <w:sz w:val="26"/>
          <w:szCs w:val="26"/>
        </w:rPr>
        <w:t xml:space="preserve">        </w:t>
      </w:r>
      <w:r w:rsidRPr="00062647">
        <w:rPr>
          <w:rFonts w:eastAsia="TimesNewRomanPSMT"/>
          <w:sz w:val="26"/>
          <w:szCs w:val="26"/>
        </w:rPr>
        <w:t>№ Р-</w:t>
      </w:r>
      <w:r w:rsidR="008F08D2" w:rsidRPr="00062647">
        <w:rPr>
          <w:rFonts w:eastAsia="TimesNewRomanPSMT"/>
          <w:sz w:val="26"/>
          <w:szCs w:val="26"/>
        </w:rPr>
        <w:t>2879</w:t>
      </w:r>
      <w:r w:rsidRPr="00062647">
        <w:rPr>
          <w:rFonts w:eastAsia="TimesNewRomanPSMT"/>
          <w:sz w:val="26"/>
          <w:szCs w:val="26"/>
        </w:rPr>
        <w:t>.</w:t>
      </w:r>
    </w:p>
    <w:p w:rsidR="000A103E" w:rsidRPr="00062647" w:rsidRDefault="000A103E" w:rsidP="007010FD">
      <w:pPr>
        <w:autoSpaceDE w:val="0"/>
        <w:ind w:firstLine="709"/>
        <w:jc w:val="both"/>
        <w:rPr>
          <w:rFonts w:eastAsia="TimesNewRomanPSMT"/>
          <w:sz w:val="26"/>
          <w:szCs w:val="26"/>
        </w:rPr>
      </w:pPr>
      <w:r w:rsidRPr="00062647">
        <w:rPr>
          <w:rFonts w:eastAsia="TimesNewRomanPSMT"/>
          <w:sz w:val="26"/>
          <w:szCs w:val="26"/>
        </w:rPr>
        <w:t>Расчетные показатели минимально допустимого уровня обеспеченности объектами местного значения в указанной сфере и показатели максимально допустимого уровня территориальной доступности таких объектов, разработаны в соответствии с предоставленными исходными данными и представлены в таблице 1.4.1.</w:t>
      </w:r>
    </w:p>
    <w:p w:rsidR="007010FD" w:rsidRPr="00062647" w:rsidRDefault="007010FD" w:rsidP="007010FD">
      <w:pPr>
        <w:autoSpaceDE w:val="0"/>
        <w:ind w:firstLine="851"/>
        <w:jc w:val="both"/>
        <w:rPr>
          <w:rFonts w:eastAsia="TimesNewRomanPSMT"/>
          <w:sz w:val="26"/>
          <w:szCs w:val="26"/>
        </w:rPr>
      </w:pPr>
    </w:p>
    <w:p w:rsidR="000A103E" w:rsidRPr="00062647" w:rsidRDefault="00A861CF" w:rsidP="007010FD">
      <w:pPr>
        <w:autoSpaceDE w:val="0"/>
        <w:ind w:firstLine="851"/>
        <w:jc w:val="right"/>
        <w:rPr>
          <w:rFonts w:eastAsia="TimesNewRomanPSMT"/>
          <w:sz w:val="26"/>
          <w:szCs w:val="26"/>
        </w:rPr>
      </w:pPr>
      <w:r w:rsidRPr="00062647">
        <w:rPr>
          <w:rFonts w:eastAsia="TimesNewRomanPSMT"/>
          <w:sz w:val="26"/>
          <w:szCs w:val="26"/>
        </w:rPr>
        <w:t>Таблица 1.4.1</w:t>
      </w:r>
      <w:r w:rsidR="000A103E" w:rsidRPr="00062647">
        <w:rPr>
          <w:sz w:val="26"/>
          <w:szCs w:val="26"/>
        </w:rPr>
        <w:t xml:space="preserve"> </w:t>
      </w:r>
    </w:p>
    <w:tbl>
      <w:tblPr>
        <w:tblW w:w="9586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0A0" w:firstRow="1" w:lastRow="0" w:firstColumn="1" w:lastColumn="0" w:noHBand="0" w:noVBand="0"/>
      </w:tblPr>
      <w:tblGrid>
        <w:gridCol w:w="438"/>
        <w:gridCol w:w="2415"/>
        <w:gridCol w:w="2083"/>
        <w:gridCol w:w="1965"/>
        <w:gridCol w:w="1486"/>
        <w:gridCol w:w="1199"/>
      </w:tblGrid>
      <w:tr w:rsidR="000A103E" w:rsidRPr="00062647" w:rsidTr="00EA3E15">
        <w:trPr>
          <w:trHeight w:val="778"/>
        </w:trPr>
        <w:tc>
          <w:tcPr>
            <w:tcW w:w="438" w:type="dxa"/>
            <w:vMerge w:val="restart"/>
            <w:shd w:val="clear" w:color="auto" w:fill="FFFFFF" w:themeFill="background1"/>
            <w:vAlign w:val="center"/>
          </w:tcPr>
          <w:p w:rsidR="000A103E" w:rsidRPr="00062647" w:rsidRDefault="000A103E" w:rsidP="000A103E">
            <w:pPr>
              <w:jc w:val="center"/>
              <w:rPr>
                <w:b/>
                <w:sz w:val="22"/>
                <w:szCs w:val="22"/>
              </w:rPr>
            </w:pPr>
            <w:r w:rsidRPr="00062647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2415" w:type="dxa"/>
            <w:vMerge w:val="restart"/>
            <w:shd w:val="clear" w:color="auto" w:fill="FFFFFF" w:themeFill="background1"/>
            <w:vAlign w:val="center"/>
          </w:tcPr>
          <w:p w:rsidR="000A103E" w:rsidRPr="00062647" w:rsidRDefault="000A103E" w:rsidP="000A103E">
            <w:pPr>
              <w:jc w:val="center"/>
              <w:rPr>
                <w:b/>
                <w:sz w:val="22"/>
                <w:szCs w:val="22"/>
              </w:rPr>
            </w:pPr>
            <w:r w:rsidRPr="00062647">
              <w:rPr>
                <w:b/>
                <w:sz w:val="22"/>
                <w:szCs w:val="22"/>
              </w:rPr>
              <w:t xml:space="preserve">Наименование </w:t>
            </w:r>
          </w:p>
          <w:p w:rsidR="000A103E" w:rsidRPr="00062647" w:rsidRDefault="000A103E" w:rsidP="000A103E">
            <w:pPr>
              <w:jc w:val="center"/>
              <w:rPr>
                <w:b/>
                <w:sz w:val="22"/>
                <w:szCs w:val="22"/>
              </w:rPr>
            </w:pPr>
            <w:r w:rsidRPr="00062647">
              <w:rPr>
                <w:b/>
                <w:sz w:val="22"/>
                <w:szCs w:val="22"/>
              </w:rPr>
              <w:t>объекта</w:t>
            </w:r>
          </w:p>
          <w:p w:rsidR="000A103E" w:rsidRPr="00062647" w:rsidRDefault="000A103E" w:rsidP="000A103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048" w:type="dxa"/>
            <w:gridSpan w:val="2"/>
            <w:shd w:val="clear" w:color="auto" w:fill="FFFFFF" w:themeFill="background1"/>
            <w:vAlign w:val="center"/>
          </w:tcPr>
          <w:p w:rsidR="000A103E" w:rsidRPr="00062647" w:rsidRDefault="000A103E" w:rsidP="000A103E">
            <w:pPr>
              <w:jc w:val="center"/>
              <w:rPr>
                <w:b/>
                <w:sz w:val="22"/>
                <w:szCs w:val="22"/>
              </w:rPr>
            </w:pPr>
            <w:r w:rsidRPr="00062647">
              <w:rPr>
                <w:b/>
                <w:sz w:val="22"/>
                <w:szCs w:val="22"/>
              </w:rPr>
              <w:t>Минимально допустимый уровень обеспеченности</w:t>
            </w:r>
          </w:p>
        </w:tc>
        <w:tc>
          <w:tcPr>
            <w:tcW w:w="2685" w:type="dxa"/>
            <w:gridSpan w:val="2"/>
            <w:shd w:val="clear" w:color="auto" w:fill="FFFFFF" w:themeFill="background1"/>
            <w:vAlign w:val="center"/>
          </w:tcPr>
          <w:p w:rsidR="000A103E" w:rsidRPr="00062647" w:rsidRDefault="000A103E" w:rsidP="000A103E">
            <w:pPr>
              <w:jc w:val="center"/>
              <w:rPr>
                <w:b/>
                <w:sz w:val="22"/>
                <w:szCs w:val="22"/>
              </w:rPr>
            </w:pPr>
            <w:r w:rsidRPr="00062647">
              <w:rPr>
                <w:b/>
                <w:sz w:val="22"/>
                <w:szCs w:val="22"/>
              </w:rPr>
              <w:t>Максимально допустимый уровень территориальной доступности</w:t>
            </w:r>
          </w:p>
        </w:tc>
      </w:tr>
      <w:tr w:rsidR="000A103E" w:rsidRPr="00062647" w:rsidTr="00EA3E15">
        <w:trPr>
          <w:trHeight w:val="505"/>
        </w:trPr>
        <w:tc>
          <w:tcPr>
            <w:tcW w:w="438" w:type="dxa"/>
            <w:vMerge/>
            <w:shd w:val="clear" w:color="auto" w:fill="FFFFFF" w:themeFill="background1"/>
            <w:vAlign w:val="center"/>
          </w:tcPr>
          <w:p w:rsidR="000A103E" w:rsidRPr="00062647" w:rsidRDefault="000A103E" w:rsidP="000A103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15" w:type="dxa"/>
            <w:vMerge/>
            <w:shd w:val="clear" w:color="auto" w:fill="FFFFFF" w:themeFill="background1"/>
            <w:vAlign w:val="center"/>
          </w:tcPr>
          <w:p w:rsidR="000A103E" w:rsidRPr="00062647" w:rsidRDefault="000A103E" w:rsidP="000A103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FFFFFF" w:themeFill="background1"/>
            <w:vAlign w:val="center"/>
          </w:tcPr>
          <w:p w:rsidR="000A103E" w:rsidRPr="00062647" w:rsidRDefault="000A103E" w:rsidP="000A103E">
            <w:pPr>
              <w:jc w:val="center"/>
              <w:rPr>
                <w:b/>
                <w:sz w:val="22"/>
                <w:szCs w:val="22"/>
              </w:rPr>
            </w:pPr>
            <w:r w:rsidRPr="00062647">
              <w:rPr>
                <w:b/>
                <w:sz w:val="22"/>
                <w:szCs w:val="22"/>
              </w:rPr>
              <w:t xml:space="preserve">Единица </w:t>
            </w:r>
          </w:p>
          <w:p w:rsidR="000A103E" w:rsidRPr="00062647" w:rsidRDefault="000A103E" w:rsidP="000A103E">
            <w:pPr>
              <w:jc w:val="center"/>
              <w:rPr>
                <w:b/>
                <w:sz w:val="22"/>
                <w:szCs w:val="22"/>
              </w:rPr>
            </w:pPr>
            <w:r w:rsidRPr="00062647">
              <w:rPr>
                <w:b/>
                <w:sz w:val="22"/>
                <w:szCs w:val="22"/>
              </w:rPr>
              <w:t>измерения</w:t>
            </w:r>
          </w:p>
        </w:tc>
        <w:tc>
          <w:tcPr>
            <w:tcW w:w="1965" w:type="dxa"/>
            <w:shd w:val="clear" w:color="auto" w:fill="FFFFFF" w:themeFill="background1"/>
            <w:vAlign w:val="center"/>
          </w:tcPr>
          <w:p w:rsidR="000A103E" w:rsidRPr="00062647" w:rsidRDefault="000A103E" w:rsidP="000A103E">
            <w:pPr>
              <w:jc w:val="center"/>
              <w:rPr>
                <w:b/>
                <w:sz w:val="22"/>
                <w:szCs w:val="22"/>
              </w:rPr>
            </w:pPr>
            <w:r w:rsidRPr="00062647">
              <w:rPr>
                <w:b/>
                <w:sz w:val="22"/>
                <w:szCs w:val="22"/>
              </w:rPr>
              <w:t>Величина</w:t>
            </w:r>
          </w:p>
        </w:tc>
        <w:tc>
          <w:tcPr>
            <w:tcW w:w="1486" w:type="dxa"/>
            <w:shd w:val="clear" w:color="auto" w:fill="FFFFFF" w:themeFill="background1"/>
            <w:vAlign w:val="center"/>
          </w:tcPr>
          <w:p w:rsidR="000A103E" w:rsidRPr="00062647" w:rsidRDefault="000A103E" w:rsidP="000A103E">
            <w:pPr>
              <w:jc w:val="center"/>
              <w:rPr>
                <w:b/>
                <w:sz w:val="22"/>
                <w:szCs w:val="22"/>
              </w:rPr>
            </w:pPr>
            <w:r w:rsidRPr="00062647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1199" w:type="dxa"/>
            <w:shd w:val="clear" w:color="auto" w:fill="FFFFFF" w:themeFill="background1"/>
            <w:vAlign w:val="center"/>
          </w:tcPr>
          <w:p w:rsidR="000A103E" w:rsidRPr="00062647" w:rsidRDefault="000A103E" w:rsidP="000A103E">
            <w:pPr>
              <w:jc w:val="center"/>
              <w:rPr>
                <w:b/>
                <w:sz w:val="22"/>
                <w:szCs w:val="22"/>
              </w:rPr>
            </w:pPr>
            <w:r w:rsidRPr="00062647">
              <w:rPr>
                <w:b/>
                <w:sz w:val="22"/>
                <w:szCs w:val="22"/>
              </w:rPr>
              <w:t>Величина</w:t>
            </w:r>
          </w:p>
        </w:tc>
      </w:tr>
      <w:tr w:rsidR="000A103E" w:rsidRPr="00062647" w:rsidTr="00EA3E15">
        <w:trPr>
          <w:trHeight w:val="1092"/>
        </w:trPr>
        <w:tc>
          <w:tcPr>
            <w:tcW w:w="438" w:type="dxa"/>
            <w:vAlign w:val="center"/>
          </w:tcPr>
          <w:p w:rsidR="000A103E" w:rsidRPr="00062647" w:rsidRDefault="000A103E" w:rsidP="000A103E">
            <w:pPr>
              <w:jc w:val="center"/>
              <w:rPr>
                <w:b/>
              </w:rPr>
            </w:pPr>
            <w:r w:rsidRPr="00062647">
              <w:rPr>
                <w:b/>
              </w:rPr>
              <w:t>1</w:t>
            </w:r>
            <w:r w:rsidR="005C3A6C" w:rsidRPr="00062647">
              <w:rPr>
                <w:b/>
              </w:rPr>
              <w:t>.</w:t>
            </w:r>
          </w:p>
        </w:tc>
        <w:tc>
          <w:tcPr>
            <w:tcW w:w="2415" w:type="dxa"/>
            <w:vAlign w:val="center"/>
          </w:tcPr>
          <w:p w:rsidR="000A103E" w:rsidRPr="00062647" w:rsidRDefault="000A103E" w:rsidP="000A103E">
            <w:pPr>
              <w:tabs>
                <w:tab w:val="left" w:pos="6780"/>
              </w:tabs>
              <w:contextualSpacing/>
              <w:jc w:val="center"/>
              <w:rPr>
                <w:spacing w:val="-6"/>
                <w:sz w:val="22"/>
                <w:szCs w:val="22"/>
              </w:rPr>
            </w:pPr>
            <w:proofErr w:type="spellStart"/>
            <w:r w:rsidRPr="00062647">
              <w:rPr>
                <w:spacing w:val="-6"/>
                <w:sz w:val="22"/>
                <w:szCs w:val="22"/>
              </w:rPr>
              <w:t>Межпоселенческие</w:t>
            </w:r>
            <w:proofErr w:type="spellEnd"/>
            <w:r w:rsidRPr="00062647">
              <w:rPr>
                <w:spacing w:val="-6"/>
                <w:sz w:val="22"/>
                <w:szCs w:val="22"/>
              </w:rPr>
              <w:t xml:space="preserve"> библиотеки</w:t>
            </w:r>
          </w:p>
        </w:tc>
        <w:tc>
          <w:tcPr>
            <w:tcW w:w="2083" w:type="dxa"/>
            <w:vAlign w:val="center"/>
          </w:tcPr>
          <w:p w:rsidR="000A103E" w:rsidRPr="00062647" w:rsidRDefault="000A103E" w:rsidP="004236B4">
            <w:pPr>
              <w:tabs>
                <w:tab w:val="left" w:pos="6780"/>
              </w:tabs>
              <w:contextualSpacing/>
              <w:jc w:val="center"/>
              <w:rPr>
                <w:sz w:val="22"/>
                <w:szCs w:val="22"/>
              </w:rPr>
            </w:pPr>
            <w:r w:rsidRPr="00062647">
              <w:rPr>
                <w:sz w:val="22"/>
                <w:szCs w:val="22"/>
              </w:rPr>
              <w:t>уровень обеспече</w:t>
            </w:r>
            <w:r w:rsidR="004236B4" w:rsidRPr="00062647">
              <w:rPr>
                <w:sz w:val="22"/>
                <w:szCs w:val="22"/>
              </w:rPr>
              <w:t>нности, объект на муниципальное образование</w:t>
            </w:r>
          </w:p>
        </w:tc>
        <w:tc>
          <w:tcPr>
            <w:tcW w:w="1965" w:type="dxa"/>
            <w:vAlign w:val="center"/>
          </w:tcPr>
          <w:p w:rsidR="000A103E" w:rsidRPr="00062647" w:rsidRDefault="000A103E" w:rsidP="000A103E">
            <w:pPr>
              <w:jc w:val="center"/>
              <w:rPr>
                <w:sz w:val="22"/>
              </w:rPr>
            </w:pPr>
            <w:proofErr w:type="spellStart"/>
            <w:r w:rsidRPr="00062647">
              <w:rPr>
                <w:sz w:val="22"/>
              </w:rPr>
              <w:t>межпоселенческая</w:t>
            </w:r>
            <w:proofErr w:type="spellEnd"/>
            <w:r w:rsidRPr="00062647">
              <w:rPr>
                <w:sz w:val="22"/>
              </w:rPr>
              <w:t xml:space="preserve"> библиотека – 1;</w:t>
            </w:r>
          </w:p>
          <w:p w:rsidR="000A103E" w:rsidRPr="00062647" w:rsidRDefault="00CD79B0" w:rsidP="006474B6">
            <w:pPr>
              <w:jc w:val="center"/>
              <w:rPr>
                <w:sz w:val="22"/>
              </w:rPr>
            </w:pPr>
            <w:r w:rsidRPr="00062647">
              <w:rPr>
                <w:sz w:val="22"/>
              </w:rPr>
              <w:t>детская библиотека – 1</w:t>
            </w:r>
          </w:p>
        </w:tc>
        <w:tc>
          <w:tcPr>
            <w:tcW w:w="1486" w:type="dxa"/>
            <w:vAlign w:val="center"/>
          </w:tcPr>
          <w:p w:rsidR="000A103E" w:rsidRPr="00062647" w:rsidRDefault="000A103E" w:rsidP="000A103E">
            <w:pPr>
              <w:tabs>
                <w:tab w:val="left" w:pos="6780"/>
              </w:tabs>
              <w:contextualSpacing/>
              <w:jc w:val="center"/>
              <w:rPr>
                <w:sz w:val="22"/>
                <w:szCs w:val="22"/>
              </w:rPr>
            </w:pPr>
            <w:r w:rsidRPr="00062647">
              <w:rPr>
                <w:sz w:val="22"/>
                <w:szCs w:val="22"/>
              </w:rPr>
              <w:t>транспортная доступность, минут</w:t>
            </w:r>
          </w:p>
        </w:tc>
        <w:tc>
          <w:tcPr>
            <w:tcW w:w="1199" w:type="dxa"/>
            <w:vAlign w:val="center"/>
          </w:tcPr>
          <w:p w:rsidR="000A103E" w:rsidRPr="00062647" w:rsidRDefault="000A103E" w:rsidP="000A103E">
            <w:pPr>
              <w:jc w:val="center"/>
            </w:pPr>
            <w:r w:rsidRPr="00062647">
              <w:t>60</w:t>
            </w:r>
          </w:p>
        </w:tc>
      </w:tr>
      <w:tr w:rsidR="000A103E" w:rsidRPr="00062647" w:rsidTr="00EA3E15">
        <w:trPr>
          <w:trHeight w:val="345"/>
        </w:trPr>
        <w:tc>
          <w:tcPr>
            <w:tcW w:w="438" w:type="dxa"/>
            <w:vAlign w:val="center"/>
          </w:tcPr>
          <w:p w:rsidR="000A103E" w:rsidRPr="00062647" w:rsidRDefault="000A103E" w:rsidP="000A103E">
            <w:pPr>
              <w:jc w:val="center"/>
              <w:rPr>
                <w:b/>
              </w:rPr>
            </w:pPr>
            <w:r w:rsidRPr="00062647">
              <w:rPr>
                <w:b/>
              </w:rPr>
              <w:t>2</w:t>
            </w:r>
            <w:r w:rsidR="005C3A6C" w:rsidRPr="00062647">
              <w:rPr>
                <w:b/>
              </w:rPr>
              <w:t>.</w:t>
            </w:r>
          </w:p>
        </w:tc>
        <w:tc>
          <w:tcPr>
            <w:tcW w:w="2415" w:type="dxa"/>
            <w:vAlign w:val="center"/>
          </w:tcPr>
          <w:p w:rsidR="000A103E" w:rsidRPr="00062647" w:rsidRDefault="000A103E" w:rsidP="000A103E">
            <w:pPr>
              <w:widowControl w:val="0"/>
              <w:jc w:val="center"/>
              <w:rPr>
                <w:sz w:val="22"/>
              </w:rPr>
            </w:pPr>
            <w:r w:rsidRPr="00062647">
              <w:rPr>
                <w:sz w:val="22"/>
                <w:szCs w:val="22"/>
              </w:rPr>
              <w:t>Библиотеки сельского поселения</w:t>
            </w:r>
          </w:p>
        </w:tc>
        <w:tc>
          <w:tcPr>
            <w:tcW w:w="2083" w:type="dxa"/>
            <w:vAlign w:val="center"/>
          </w:tcPr>
          <w:p w:rsidR="000A103E" w:rsidRPr="00062647" w:rsidRDefault="000A103E" w:rsidP="000A103E">
            <w:pPr>
              <w:tabs>
                <w:tab w:val="left" w:pos="6780"/>
              </w:tabs>
              <w:contextualSpacing/>
              <w:jc w:val="center"/>
              <w:rPr>
                <w:sz w:val="22"/>
                <w:szCs w:val="22"/>
              </w:rPr>
            </w:pPr>
            <w:r w:rsidRPr="00062647">
              <w:rPr>
                <w:sz w:val="22"/>
                <w:szCs w:val="22"/>
              </w:rPr>
              <w:t>уровень обеспеченности, объект на сельское поселение</w:t>
            </w:r>
          </w:p>
        </w:tc>
        <w:tc>
          <w:tcPr>
            <w:tcW w:w="1965" w:type="dxa"/>
            <w:vAlign w:val="center"/>
          </w:tcPr>
          <w:p w:rsidR="000A103E" w:rsidRPr="00062647" w:rsidRDefault="000A103E" w:rsidP="000A103E">
            <w:pPr>
              <w:jc w:val="center"/>
              <w:rPr>
                <w:sz w:val="22"/>
              </w:rPr>
            </w:pPr>
            <w:r w:rsidRPr="00062647">
              <w:rPr>
                <w:sz w:val="22"/>
              </w:rPr>
              <w:t>1</w:t>
            </w:r>
          </w:p>
        </w:tc>
        <w:tc>
          <w:tcPr>
            <w:tcW w:w="1486" w:type="dxa"/>
            <w:vAlign w:val="center"/>
          </w:tcPr>
          <w:p w:rsidR="000A103E" w:rsidRPr="00062647" w:rsidRDefault="000A103E" w:rsidP="000A103E">
            <w:pPr>
              <w:tabs>
                <w:tab w:val="left" w:pos="6780"/>
              </w:tabs>
              <w:contextualSpacing/>
              <w:jc w:val="center"/>
              <w:rPr>
                <w:sz w:val="22"/>
                <w:szCs w:val="22"/>
              </w:rPr>
            </w:pPr>
            <w:r w:rsidRPr="00062647">
              <w:rPr>
                <w:sz w:val="22"/>
                <w:szCs w:val="22"/>
              </w:rPr>
              <w:t>транспортная доступность, минут в одну сторону</w:t>
            </w:r>
          </w:p>
        </w:tc>
        <w:tc>
          <w:tcPr>
            <w:tcW w:w="1199" w:type="dxa"/>
            <w:vAlign w:val="center"/>
          </w:tcPr>
          <w:p w:rsidR="000A103E" w:rsidRPr="00062647" w:rsidRDefault="000A103E" w:rsidP="000A103E">
            <w:pPr>
              <w:tabs>
                <w:tab w:val="left" w:pos="6780"/>
              </w:tabs>
              <w:contextualSpacing/>
              <w:jc w:val="center"/>
              <w:rPr>
                <w:sz w:val="22"/>
                <w:szCs w:val="22"/>
              </w:rPr>
            </w:pPr>
            <w:r w:rsidRPr="00062647">
              <w:rPr>
                <w:sz w:val="22"/>
                <w:szCs w:val="22"/>
              </w:rPr>
              <w:t>30</w:t>
            </w:r>
          </w:p>
        </w:tc>
      </w:tr>
      <w:tr w:rsidR="003050FE" w:rsidRPr="00062647" w:rsidTr="006474B6">
        <w:trPr>
          <w:trHeight w:val="345"/>
        </w:trPr>
        <w:tc>
          <w:tcPr>
            <w:tcW w:w="438" w:type="dxa"/>
            <w:vAlign w:val="center"/>
          </w:tcPr>
          <w:p w:rsidR="003050FE" w:rsidRPr="00062647" w:rsidRDefault="003050FE" w:rsidP="003050FE">
            <w:pPr>
              <w:jc w:val="center"/>
              <w:rPr>
                <w:b/>
              </w:rPr>
            </w:pPr>
            <w:r w:rsidRPr="00062647">
              <w:rPr>
                <w:b/>
              </w:rPr>
              <w:t>3.</w:t>
            </w:r>
          </w:p>
        </w:tc>
        <w:tc>
          <w:tcPr>
            <w:tcW w:w="2415" w:type="dxa"/>
            <w:tcBorders>
              <w:bottom w:val="single" w:sz="6" w:space="0" w:color="auto"/>
            </w:tcBorders>
            <w:vAlign w:val="center"/>
          </w:tcPr>
          <w:p w:rsidR="003050FE" w:rsidRPr="00062647" w:rsidRDefault="003050FE" w:rsidP="003050FE">
            <w:pPr>
              <w:widowControl w:val="0"/>
              <w:jc w:val="center"/>
              <w:rPr>
                <w:sz w:val="22"/>
              </w:rPr>
            </w:pPr>
            <w:r w:rsidRPr="00062647">
              <w:rPr>
                <w:sz w:val="22"/>
              </w:rPr>
              <w:t>Центр культурного развития (районный дом культуры)</w:t>
            </w:r>
          </w:p>
        </w:tc>
        <w:tc>
          <w:tcPr>
            <w:tcW w:w="2083" w:type="dxa"/>
            <w:tcBorders>
              <w:bottom w:val="single" w:sz="6" w:space="0" w:color="auto"/>
            </w:tcBorders>
            <w:vAlign w:val="center"/>
          </w:tcPr>
          <w:p w:rsidR="003050FE" w:rsidRPr="00062647" w:rsidRDefault="003050FE" w:rsidP="003050FE">
            <w:pPr>
              <w:tabs>
                <w:tab w:val="left" w:pos="6780"/>
              </w:tabs>
              <w:contextualSpacing/>
              <w:jc w:val="center"/>
              <w:rPr>
                <w:sz w:val="22"/>
                <w:szCs w:val="22"/>
              </w:rPr>
            </w:pPr>
            <w:r w:rsidRPr="00062647">
              <w:rPr>
                <w:sz w:val="22"/>
                <w:szCs w:val="22"/>
              </w:rPr>
              <w:t>уровень обеспеченности, объект на муниципальное образование</w:t>
            </w:r>
          </w:p>
        </w:tc>
        <w:tc>
          <w:tcPr>
            <w:tcW w:w="1965" w:type="dxa"/>
            <w:tcBorders>
              <w:bottom w:val="single" w:sz="6" w:space="0" w:color="auto"/>
            </w:tcBorders>
            <w:vAlign w:val="center"/>
          </w:tcPr>
          <w:p w:rsidR="003050FE" w:rsidRPr="00062647" w:rsidRDefault="003050FE" w:rsidP="003050FE">
            <w:pPr>
              <w:jc w:val="center"/>
              <w:rPr>
                <w:sz w:val="22"/>
              </w:rPr>
            </w:pPr>
            <w:r w:rsidRPr="00062647">
              <w:rPr>
                <w:sz w:val="22"/>
              </w:rPr>
              <w:t xml:space="preserve">центр культурного развития – </w:t>
            </w:r>
            <w:r w:rsidRPr="00062647">
              <w:rPr>
                <w:sz w:val="22"/>
              </w:rPr>
              <w:br/>
              <w:t>1</w:t>
            </w:r>
          </w:p>
        </w:tc>
        <w:tc>
          <w:tcPr>
            <w:tcW w:w="1486" w:type="dxa"/>
            <w:tcBorders>
              <w:bottom w:val="single" w:sz="6" w:space="0" w:color="auto"/>
            </w:tcBorders>
            <w:vAlign w:val="center"/>
          </w:tcPr>
          <w:p w:rsidR="003050FE" w:rsidRPr="00062647" w:rsidRDefault="003050FE" w:rsidP="003050FE">
            <w:pPr>
              <w:tabs>
                <w:tab w:val="left" w:pos="6780"/>
              </w:tabs>
              <w:contextualSpacing/>
              <w:jc w:val="center"/>
              <w:rPr>
                <w:sz w:val="22"/>
                <w:szCs w:val="22"/>
              </w:rPr>
            </w:pPr>
            <w:r w:rsidRPr="00062647">
              <w:rPr>
                <w:sz w:val="22"/>
                <w:szCs w:val="22"/>
              </w:rPr>
              <w:t>транспортная доступность, минут</w:t>
            </w:r>
          </w:p>
        </w:tc>
        <w:tc>
          <w:tcPr>
            <w:tcW w:w="1199" w:type="dxa"/>
            <w:tcBorders>
              <w:bottom w:val="single" w:sz="6" w:space="0" w:color="auto"/>
            </w:tcBorders>
            <w:vAlign w:val="center"/>
          </w:tcPr>
          <w:p w:rsidR="003050FE" w:rsidRPr="00062647" w:rsidRDefault="003050FE" w:rsidP="003050FE">
            <w:pPr>
              <w:jc w:val="center"/>
            </w:pPr>
            <w:r w:rsidRPr="00062647">
              <w:t>60</w:t>
            </w:r>
          </w:p>
        </w:tc>
      </w:tr>
      <w:tr w:rsidR="000A103E" w:rsidRPr="00062647" w:rsidTr="006474B6">
        <w:trPr>
          <w:trHeight w:val="345"/>
        </w:trPr>
        <w:tc>
          <w:tcPr>
            <w:tcW w:w="438" w:type="dxa"/>
            <w:vAlign w:val="center"/>
          </w:tcPr>
          <w:p w:rsidR="000A103E" w:rsidRPr="00062647" w:rsidRDefault="000A103E" w:rsidP="000A103E">
            <w:pPr>
              <w:jc w:val="center"/>
              <w:rPr>
                <w:b/>
              </w:rPr>
            </w:pPr>
            <w:r w:rsidRPr="00062647">
              <w:rPr>
                <w:b/>
              </w:rPr>
              <w:t>4</w:t>
            </w:r>
            <w:r w:rsidR="005C3A6C" w:rsidRPr="00062647">
              <w:rPr>
                <w:b/>
              </w:rPr>
              <w:t>.</w:t>
            </w:r>
          </w:p>
        </w:tc>
        <w:tc>
          <w:tcPr>
            <w:tcW w:w="2415" w:type="dxa"/>
            <w:tcBorders>
              <w:top w:val="single" w:sz="6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A103E" w:rsidRPr="00062647" w:rsidRDefault="000A103E" w:rsidP="000A103E">
            <w:pPr>
              <w:widowControl w:val="0"/>
              <w:jc w:val="center"/>
              <w:rPr>
                <w:sz w:val="22"/>
              </w:rPr>
            </w:pPr>
            <w:r w:rsidRPr="00062647">
              <w:rPr>
                <w:sz w:val="22"/>
              </w:rPr>
              <w:t>Передвижной многофункциональный культурный центр</w:t>
            </w:r>
          </w:p>
        </w:tc>
        <w:tc>
          <w:tcPr>
            <w:tcW w:w="2083" w:type="dxa"/>
            <w:tcBorders>
              <w:top w:val="single" w:sz="6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A103E" w:rsidRPr="00062647" w:rsidRDefault="000A103E" w:rsidP="000A103E">
            <w:pPr>
              <w:tabs>
                <w:tab w:val="left" w:pos="6780"/>
              </w:tabs>
              <w:contextualSpacing/>
              <w:jc w:val="center"/>
              <w:rPr>
                <w:sz w:val="22"/>
                <w:szCs w:val="22"/>
              </w:rPr>
            </w:pPr>
            <w:r w:rsidRPr="00062647">
              <w:rPr>
                <w:sz w:val="22"/>
                <w:szCs w:val="22"/>
              </w:rPr>
              <w:t xml:space="preserve">уровень обеспеченности, транспортная единица </w:t>
            </w:r>
            <w:r w:rsidR="00F60CB5" w:rsidRPr="00062647">
              <w:rPr>
                <w:sz w:val="22"/>
                <w:szCs w:val="22"/>
              </w:rPr>
              <w:t xml:space="preserve">на </w:t>
            </w:r>
            <w:r w:rsidR="004236B4" w:rsidRPr="00062647">
              <w:rPr>
                <w:sz w:val="22"/>
                <w:szCs w:val="22"/>
              </w:rPr>
              <w:t>муниципальное образование</w:t>
            </w:r>
          </w:p>
        </w:tc>
        <w:tc>
          <w:tcPr>
            <w:tcW w:w="1965" w:type="dxa"/>
            <w:tcBorders>
              <w:top w:val="single" w:sz="6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A103E" w:rsidRPr="00062647" w:rsidRDefault="000A103E" w:rsidP="000A103E">
            <w:pPr>
              <w:jc w:val="center"/>
              <w:rPr>
                <w:sz w:val="22"/>
              </w:rPr>
            </w:pPr>
            <w:r w:rsidRPr="00062647">
              <w:rPr>
                <w:sz w:val="22"/>
              </w:rPr>
              <w:t>1</w:t>
            </w:r>
          </w:p>
        </w:tc>
        <w:tc>
          <w:tcPr>
            <w:tcW w:w="1486" w:type="dxa"/>
            <w:tcBorders>
              <w:top w:val="single" w:sz="6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A103E" w:rsidRPr="00062647" w:rsidRDefault="000A103E" w:rsidP="000A103E">
            <w:pPr>
              <w:tabs>
                <w:tab w:val="left" w:pos="6780"/>
              </w:tabs>
              <w:contextualSpacing/>
              <w:jc w:val="center"/>
              <w:rPr>
                <w:sz w:val="22"/>
                <w:szCs w:val="22"/>
              </w:rPr>
            </w:pPr>
            <w:r w:rsidRPr="00062647">
              <w:rPr>
                <w:sz w:val="22"/>
                <w:szCs w:val="22"/>
              </w:rPr>
              <w:t>-</w:t>
            </w:r>
          </w:p>
        </w:tc>
        <w:tc>
          <w:tcPr>
            <w:tcW w:w="1199" w:type="dxa"/>
            <w:tcBorders>
              <w:top w:val="single" w:sz="6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A103E" w:rsidRPr="00062647" w:rsidRDefault="000A103E" w:rsidP="000A103E">
            <w:pPr>
              <w:tabs>
                <w:tab w:val="left" w:pos="6780"/>
              </w:tabs>
              <w:contextualSpacing/>
              <w:jc w:val="center"/>
              <w:rPr>
                <w:sz w:val="22"/>
                <w:szCs w:val="22"/>
              </w:rPr>
            </w:pPr>
            <w:r w:rsidRPr="00062647">
              <w:rPr>
                <w:sz w:val="22"/>
                <w:szCs w:val="22"/>
              </w:rPr>
              <w:t>-</w:t>
            </w:r>
          </w:p>
        </w:tc>
      </w:tr>
      <w:tr w:rsidR="000A103E" w:rsidRPr="00062647" w:rsidTr="006474B6">
        <w:trPr>
          <w:trHeight w:val="836"/>
        </w:trPr>
        <w:tc>
          <w:tcPr>
            <w:tcW w:w="438" w:type="dxa"/>
            <w:shd w:val="clear" w:color="auto" w:fill="auto"/>
            <w:vAlign w:val="center"/>
          </w:tcPr>
          <w:p w:rsidR="000A103E" w:rsidRPr="00062647" w:rsidRDefault="000A103E" w:rsidP="000A103E">
            <w:pPr>
              <w:jc w:val="center"/>
              <w:rPr>
                <w:b/>
              </w:rPr>
            </w:pPr>
            <w:r w:rsidRPr="00062647">
              <w:rPr>
                <w:b/>
              </w:rPr>
              <w:t>5</w:t>
            </w:r>
            <w:r w:rsidR="005C3A6C" w:rsidRPr="00062647">
              <w:rPr>
                <w:b/>
              </w:rPr>
              <w:t>.</w:t>
            </w:r>
          </w:p>
        </w:tc>
        <w:tc>
          <w:tcPr>
            <w:tcW w:w="2415" w:type="dxa"/>
            <w:tcBorders>
              <w:top w:val="single" w:sz="4" w:space="0" w:color="auto"/>
            </w:tcBorders>
            <w:vAlign w:val="center"/>
          </w:tcPr>
          <w:p w:rsidR="000A103E" w:rsidRPr="00062647" w:rsidRDefault="000A103E" w:rsidP="000A103E">
            <w:pPr>
              <w:widowControl w:val="0"/>
              <w:jc w:val="center"/>
              <w:rPr>
                <w:sz w:val="22"/>
              </w:rPr>
            </w:pPr>
            <w:r w:rsidRPr="00062647">
              <w:rPr>
                <w:sz w:val="22"/>
              </w:rPr>
              <w:t>Муниципальный архив</w:t>
            </w:r>
          </w:p>
        </w:tc>
        <w:tc>
          <w:tcPr>
            <w:tcW w:w="2083" w:type="dxa"/>
            <w:tcBorders>
              <w:top w:val="single" w:sz="4" w:space="0" w:color="auto"/>
            </w:tcBorders>
            <w:vAlign w:val="center"/>
          </w:tcPr>
          <w:p w:rsidR="000A103E" w:rsidRPr="00062647" w:rsidRDefault="000A103E" w:rsidP="000A103E">
            <w:pPr>
              <w:tabs>
                <w:tab w:val="left" w:pos="6780"/>
              </w:tabs>
              <w:contextualSpacing/>
              <w:jc w:val="center"/>
              <w:rPr>
                <w:sz w:val="22"/>
                <w:szCs w:val="22"/>
              </w:rPr>
            </w:pPr>
            <w:r w:rsidRPr="00062647">
              <w:rPr>
                <w:sz w:val="22"/>
                <w:szCs w:val="22"/>
              </w:rPr>
              <w:t xml:space="preserve">уровень обеспеченности, объект на </w:t>
            </w:r>
            <w:r w:rsidR="004236B4" w:rsidRPr="00062647">
              <w:rPr>
                <w:sz w:val="22"/>
                <w:szCs w:val="22"/>
              </w:rPr>
              <w:t>муниципальное образование</w:t>
            </w:r>
          </w:p>
        </w:tc>
        <w:tc>
          <w:tcPr>
            <w:tcW w:w="1965" w:type="dxa"/>
            <w:tcBorders>
              <w:top w:val="single" w:sz="4" w:space="0" w:color="auto"/>
            </w:tcBorders>
            <w:vAlign w:val="center"/>
          </w:tcPr>
          <w:p w:rsidR="000A103E" w:rsidRPr="00062647" w:rsidRDefault="000A103E" w:rsidP="000A103E">
            <w:pPr>
              <w:jc w:val="center"/>
              <w:rPr>
                <w:sz w:val="22"/>
              </w:rPr>
            </w:pPr>
            <w:r w:rsidRPr="00062647">
              <w:rPr>
                <w:sz w:val="22"/>
              </w:rPr>
              <w:t>1</w:t>
            </w:r>
          </w:p>
        </w:tc>
        <w:tc>
          <w:tcPr>
            <w:tcW w:w="1486" w:type="dxa"/>
            <w:tcBorders>
              <w:top w:val="single" w:sz="4" w:space="0" w:color="auto"/>
            </w:tcBorders>
            <w:vAlign w:val="center"/>
          </w:tcPr>
          <w:p w:rsidR="000A103E" w:rsidRPr="00062647" w:rsidRDefault="000A103E" w:rsidP="000A103E">
            <w:pPr>
              <w:tabs>
                <w:tab w:val="left" w:pos="6780"/>
              </w:tabs>
              <w:contextualSpacing/>
              <w:jc w:val="center"/>
              <w:rPr>
                <w:sz w:val="22"/>
                <w:szCs w:val="22"/>
              </w:rPr>
            </w:pPr>
            <w:r w:rsidRPr="00062647">
              <w:rPr>
                <w:sz w:val="22"/>
                <w:szCs w:val="22"/>
              </w:rPr>
              <w:t>-</w:t>
            </w:r>
          </w:p>
        </w:tc>
        <w:tc>
          <w:tcPr>
            <w:tcW w:w="1199" w:type="dxa"/>
            <w:tcBorders>
              <w:top w:val="single" w:sz="4" w:space="0" w:color="auto"/>
            </w:tcBorders>
            <w:vAlign w:val="center"/>
          </w:tcPr>
          <w:p w:rsidR="000A103E" w:rsidRPr="00062647" w:rsidRDefault="000A103E" w:rsidP="000A103E">
            <w:pPr>
              <w:tabs>
                <w:tab w:val="left" w:pos="6780"/>
              </w:tabs>
              <w:contextualSpacing/>
              <w:jc w:val="center"/>
              <w:rPr>
                <w:sz w:val="22"/>
                <w:szCs w:val="22"/>
              </w:rPr>
            </w:pPr>
            <w:r w:rsidRPr="00062647">
              <w:rPr>
                <w:sz w:val="22"/>
                <w:szCs w:val="22"/>
              </w:rPr>
              <w:t>-</w:t>
            </w:r>
          </w:p>
        </w:tc>
      </w:tr>
      <w:tr w:rsidR="00D10D89" w:rsidRPr="00062647" w:rsidTr="00EA3E15">
        <w:trPr>
          <w:trHeight w:val="836"/>
        </w:trPr>
        <w:tc>
          <w:tcPr>
            <w:tcW w:w="438" w:type="dxa"/>
            <w:shd w:val="clear" w:color="auto" w:fill="auto"/>
            <w:vAlign w:val="center"/>
          </w:tcPr>
          <w:p w:rsidR="00D10D89" w:rsidRPr="00062647" w:rsidRDefault="00D10D89" w:rsidP="000A103E">
            <w:pPr>
              <w:jc w:val="center"/>
              <w:rPr>
                <w:b/>
              </w:rPr>
            </w:pPr>
            <w:r w:rsidRPr="00062647">
              <w:rPr>
                <w:b/>
              </w:rPr>
              <w:t>6.</w:t>
            </w:r>
          </w:p>
        </w:tc>
        <w:tc>
          <w:tcPr>
            <w:tcW w:w="2415" w:type="dxa"/>
            <w:vAlign w:val="center"/>
          </w:tcPr>
          <w:p w:rsidR="00D10D89" w:rsidRPr="00062647" w:rsidRDefault="00D10D89" w:rsidP="000A103E">
            <w:pPr>
              <w:widowControl w:val="0"/>
              <w:jc w:val="center"/>
              <w:rPr>
                <w:sz w:val="22"/>
              </w:rPr>
            </w:pPr>
            <w:r w:rsidRPr="00062647">
              <w:rPr>
                <w:sz w:val="22"/>
              </w:rPr>
              <w:t>Музей</w:t>
            </w:r>
          </w:p>
        </w:tc>
        <w:tc>
          <w:tcPr>
            <w:tcW w:w="2083" w:type="dxa"/>
            <w:vAlign w:val="center"/>
          </w:tcPr>
          <w:p w:rsidR="00D10D89" w:rsidRPr="00062647" w:rsidRDefault="00D10D89" w:rsidP="00202778">
            <w:pPr>
              <w:tabs>
                <w:tab w:val="left" w:pos="6780"/>
              </w:tabs>
              <w:contextualSpacing/>
              <w:jc w:val="center"/>
              <w:rPr>
                <w:sz w:val="22"/>
                <w:szCs w:val="22"/>
              </w:rPr>
            </w:pPr>
            <w:r w:rsidRPr="00062647">
              <w:rPr>
                <w:sz w:val="22"/>
                <w:szCs w:val="22"/>
              </w:rPr>
              <w:t xml:space="preserve">уровень обеспеченности, объект на </w:t>
            </w:r>
            <w:r w:rsidR="004236B4" w:rsidRPr="00062647">
              <w:rPr>
                <w:sz w:val="22"/>
                <w:szCs w:val="22"/>
              </w:rPr>
              <w:t>муниципальн</w:t>
            </w:r>
            <w:r w:rsidR="00202778" w:rsidRPr="00062647">
              <w:rPr>
                <w:sz w:val="22"/>
                <w:szCs w:val="22"/>
              </w:rPr>
              <w:t>ый район</w:t>
            </w:r>
          </w:p>
        </w:tc>
        <w:tc>
          <w:tcPr>
            <w:tcW w:w="1965" w:type="dxa"/>
            <w:vAlign w:val="center"/>
          </w:tcPr>
          <w:p w:rsidR="00D10D89" w:rsidRPr="00062647" w:rsidRDefault="00D10D89" w:rsidP="000A103E">
            <w:pPr>
              <w:jc w:val="center"/>
              <w:rPr>
                <w:sz w:val="22"/>
              </w:rPr>
            </w:pPr>
            <w:r w:rsidRPr="00062647">
              <w:rPr>
                <w:sz w:val="22"/>
              </w:rPr>
              <w:t>1</w:t>
            </w:r>
          </w:p>
        </w:tc>
        <w:tc>
          <w:tcPr>
            <w:tcW w:w="1486" w:type="dxa"/>
            <w:vAlign w:val="center"/>
          </w:tcPr>
          <w:p w:rsidR="00D10D89" w:rsidRPr="00062647" w:rsidRDefault="00D10D89" w:rsidP="000A103E">
            <w:pPr>
              <w:tabs>
                <w:tab w:val="left" w:pos="6780"/>
              </w:tabs>
              <w:contextualSpacing/>
              <w:jc w:val="center"/>
              <w:rPr>
                <w:sz w:val="22"/>
                <w:szCs w:val="22"/>
              </w:rPr>
            </w:pPr>
            <w:r w:rsidRPr="00062647">
              <w:rPr>
                <w:sz w:val="22"/>
                <w:szCs w:val="22"/>
              </w:rPr>
              <w:t>транспортная доступность, минут</w:t>
            </w:r>
          </w:p>
        </w:tc>
        <w:tc>
          <w:tcPr>
            <w:tcW w:w="1199" w:type="dxa"/>
            <w:vAlign w:val="center"/>
          </w:tcPr>
          <w:p w:rsidR="00D10D89" w:rsidRPr="00062647" w:rsidRDefault="00D10D89" w:rsidP="000A103E">
            <w:pPr>
              <w:tabs>
                <w:tab w:val="left" w:pos="6780"/>
              </w:tabs>
              <w:contextualSpacing/>
              <w:jc w:val="center"/>
              <w:rPr>
                <w:sz w:val="22"/>
                <w:szCs w:val="22"/>
              </w:rPr>
            </w:pPr>
            <w:r w:rsidRPr="00062647">
              <w:rPr>
                <w:sz w:val="22"/>
                <w:szCs w:val="22"/>
              </w:rPr>
              <w:t>60</w:t>
            </w:r>
          </w:p>
        </w:tc>
      </w:tr>
      <w:tr w:rsidR="00202778" w:rsidRPr="00062647" w:rsidTr="00EA3E15">
        <w:trPr>
          <w:trHeight w:val="836"/>
        </w:trPr>
        <w:tc>
          <w:tcPr>
            <w:tcW w:w="438" w:type="dxa"/>
            <w:shd w:val="clear" w:color="auto" w:fill="auto"/>
            <w:vAlign w:val="center"/>
          </w:tcPr>
          <w:p w:rsidR="00202778" w:rsidRPr="00062647" w:rsidRDefault="00202778" w:rsidP="000A103E">
            <w:pPr>
              <w:jc w:val="center"/>
              <w:rPr>
                <w:b/>
              </w:rPr>
            </w:pPr>
            <w:r w:rsidRPr="00062647">
              <w:rPr>
                <w:b/>
              </w:rPr>
              <w:t>7.</w:t>
            </w:r>
          </w:p>
        </w:tc>
        <w:tc>
          <w:tcPr>
            <w:tcW w:w="2415" w:type="dxa"/>
            <w:vAlign w:val="center"/>
          </w:tcPr>
          <w:p w:rsidR="00202778" w:rsidRPr="00062647" w:rsidRDefault="00202778" w:rsidP="006474B6">
            <w:pPr>
              <w:widowControl w:val="0"/>
              <w:jc w:val="center"/>
              <w:rPr>
                <w:sz w:val="22"/>
              </w:rPr>
            </w:pPr>
            <w:r w:rsidRPr="00062647">
              <w:rPr>
                <w:sz w:val="22"/>
              </w:rPr>
              <w:t>К</w:t>
            </w:r>
            <w:r w:rsidR="006474B6" w:rsidRPr="00062647">
              <w:rPr>
                <w:sz w:val="22"/>
              </w:rPr>
              <w:t>онцертный зал</w:t>
            </w:r>
          </w:p>
        </w:tc>
        <w:tc>
          <w:tcPr>
            <w:tcW w:w="2083" w:type="dxa"/>
            <w:vAlign w:val="center"/>
          </w:tcPr>
          <w:p w:rsidR="00F81664" w:rsidRPr="00062647" w:rsidRDefault="00F81664" w:rsidP="00F81664">
            <w:pPr>
              <w:tabs>
                <w:tab w:val="left" w:pos="6780"/>
              </w:tabs>
              <w:contextualSpacing/>
              <w:jc w:val="center"/>
              <w:rPr>
                <w:sz w:val="22"/>
                <w:szCs w:val="22"/>
              </w:rPr>
            </w:pPr>
            <w:r w:rsidRPr="00062647">
              <w:rPr>
                <w:sz w:val="22"/>
                <w:szCs w:val="22"/>
              </w:rPr>
              <w:t>уровень обеспеченности,</w:t>
            </w:r>
          </w:p>
          <w:p w:rsidR="00202778" w:rsidRPr="00062647" w:rsidRDefault="00F81664" w:rsidP="00043E79">
            <w:pPr>
              <w:tabs>
                <w:tab w:val="left" w:pos="6780"/>
              </w:tabs>
              <w:contextualSpacing/>
              <w:jc w:val="center"/>
              <w:rPr>
                <w:sz w:val="22"/>
                <w:szCs w:val="22"/>
              </w:rPr>
            </w:pPr>
            <w:r w:rsidRPr="00062647">
              <w:rPr>
                <w:sz w:val="22"/>
                <w:szCs w:val="22"/>
              </w:rPr>
              <w:t xml:space="preserve">объект </w:t>
            </w:r>
            <w:r w:rsidR="006474B6" w:rsidRPr="00062647">
              <w:rPr>
                <w:sz w:val="22"/>
                <w:szCs w:val="22"/>
              </w:rPr>
              <w:t>на муниципальное образование</w:t>
            </w:r>
          </w:p>
        </w:tc>
        <w:tc>
          <w:tcPr>
            <w:tcW w:w="1965" w:type="dxa"/>
            <w:vAlign w:val="center"/>
          </w:tcPr>
          <w:p w:rsidR="006474B6" w:rsidRPr="00062647" w:rsidRDefault="00F81664" w:rsidP="006474B6">
            <w:pPr>
              <w:jc w:val="center"/>
              <w:rPr>
                <w:sz w:val="22"/>
              </w:rPr>
            </w:pPr>
            <w:r w:rsidRPr="00062647">
              <w:rPr>
                <w:sz w:val="22"/>
              </w:rPr>
              <w:t xml:space="preserve">1 </w:t>
            </w:r>
          </w:p>
          <w:p w:rsidR="00202778" w:rsidRPr="00062647" w:rsidRDefault="006474B6" w:rsidP="006474B6">
            <w:pPr>
              <w:jc w:val="center"/>
              <w:rPr>
                <w:sz w:val="22"/>
              </w:rPr>
            </w:pPr>
            <w:r w:rsidRPr="00062647">
              <w:rPr>
                <w:sz w:val="22"/>
              </w:rPr>
              <w:t>(независимо от количества населения)</w:t>
            </w:r>
          </w:p>
        </w:tc>
        <w:tc>
          <w:tcPr>
            <w:tcW w:w="1486" w:type="dxa"/>
            <w:vAlign w:val="center"/>
          </w:tcPr>
          <w:p w:rsidR="00202778" w:rsidRPr="00062647" w:rsidRDefault="00ED5B1B" w:rsidP="000A103E">
            <w:pPr>
              <w:tabs>
                <w:tab w:val="left" w:pos="6780"/>
              </w:tabs>
              <w:contextualSpacing/>
              <w:jc w:val="center"/>
              <w:rPr>
                <w:sz w:val="22"/>
                <w:szCs w:val="22"/>
              </w:rPr>
            </w:pPr>
            <w:r w:rsidRPr="00062647">
              <w:rPr>
                <w:sz w:val="22"/>
                <w:szCs w:val="22"/>
              </w:rPr>
              <w:t>транспортная доступность, минут</w:t>
            </w:r>
          </w:p>
        </w:tc>
        <w:tc>
          <w:tcPr>
            <w:tcW w:w="1199" w:type="dxa"/>
            <w:vAlign w:val="center"/>
          </w:tcPr>
          <w:p w:rsidR="00202778" w:rsidRPr="00062647" w:rsidRDefault="00ED5B1B" w:rsidP="000A103E">
            <w:pPr>
              <w:tabs>
                <w:tab w:val="left" w:pos="6780"/>
              </w:tabs>
              <w:contextualSpacing/>
              <w:jc w:val="center"/>
              <w:rPr>
                <w:sz w:val="22"/>
                <w:szCs w:val="22"/>
              </w:rPr>
            </w:pPr>
            <w:r w:rsidRPr="00062647">
              <w:rPr>
                <w:sz w:val="22"/>
                <w:szCs w:val="22"/>
              </w:rPr>
              <w:t>30</w:t>
            </w:r>
          </w:p>
        </w:tc>
      </w:tr>
    </w:tbl>
    <w:p w:rsidR="000A103E" w:rsidRPr="00062647" w:rsidRDefault="000A103E" w:rsidP="007010FD">
      <w:pPr>
        <w:autoSpaceDE w:val="0"/>
        <w:spacing w:line="276" w:lineRule="auto"/>
        <w:ind w:firstLine="709"/>
        <w:jc w:val="both"/>
        <w:rPr>
          <w:rFonts w:eastAsia="TimesNewRomanPSMT"/>
          <w:sz w:val="20"/>
          <w:szCs w:val="20"/>
        </w:rPr>
      </w:pPr>
      <w:r w:rsidRPr="00062647">
        <w:rPr>
          <w:rFonts w:eastAsia="TimesNewRomanPSMT"/>
          <w:sz w:val="20"/>
          <w:szCs w:val="20"/>
        </w:rPr>
        <w:t>Примечания:</w:t>
      </w:r>
    </w:p>
    <w:p w:rsidR="000A103E" w:rsidRPr="00062647" w:rsidRDefault="000A103E" w:rsidP="007010FD">
      <w:pPr>
        <w:autoSpaceDE w:val="0"/>
        <w:spacing w:line="276" w:lineRule="auto"/>
        <w:ind w:firstLine="709"/>
        <w:jc w:val="both"/>
        <w:rPr>
          <w:rFonts w:eastAsia="TimesNewRomanPSMT"/>
          <w:sz w:val="20"/>
          <w:szCs w:val="20"/>
        </w:rPr>
      </w:pPr>
      <w:r w:rsidRPr="00062647">
        <w:rPr>
          <w:rFonts w:eastAsia="TimesNewRomanPSMT"/>
          <w:sz w:val="20"/>
          <w:szCs w:val="20"/>
        </w:rPr>
        <w:t xml:space="preserve">1. Детская и юношеская муниципальные библиотеки могут размещаться как самостоятельные объекты, либо как объединённые библиотеки для детей и молодежи с отделами по соответствующим возрастным категориям пользователей, либо в качестве структурных подразделений </w:t>
      </w:r>
      <w:proofErr w:type="spellStart"/>
      <w:r w:rsidRPr="00062647">
        <w:rPr>
          <w:rFonts w:eastAsia="TimesNewRomanPSMT"/>
          <w:sz w:val="20"/>
          <w:szCs w:val="20"/>
        </w:rPr>
        <w:t>ме</w:t>
      </w:r>
      <w:r w:rsidR="00A861CF" w:rsidRPr="00062647">
        <w:rPr>
          <w:rFonts w:eastAsia="TimesNewRomanPSMT"/>
          <w:sz w:val="20"/>
          <w:szCs w:val="20"/>
        </w:rPr>
        <w:t>жпоселенческой</w:t>
      </w:r>
      <w:proofErr w:type="spellEnd"/>
      <w:r w:rsidR="00A861CF" w:rsidRPr="00062647">
        <w:rPr>
          <w:rFonts w:eastAsia="TimesNewRomanPSMT"/>
          <w:sz w:val="20"/>
          <w:szCs w:val="20"/>
        </w:rPr>
        <w:t xml:space="preserve"> библиотеки.</w:t>
      </w:r>
    </w:p>
    <w:p w:rsidR="000A103E" w:rsidRPr="00062647" w:rsidRDefault="000A103E" w:rsidP="007010FD">
      <w:pPr>
        <w:autoSpaceDE w:val="0"/>
        <w:spacing w:line="276" w:lineRule="auto"/>
        <w:ind w:firstLine="709"/>
        <w:jc w:val="both"/>
        <w:rPr>
          <w:rFonts w:eastAsia="TimesNewRomanPSMT"/>
          <w:sz w:val="20"/>
          <w:szCs w:val="20"/>
        </w:rPr>
      </w:pPr>
      <w:r w:rsidRPr="00062647">
        <w:rPr>
          <w:rFonts w:eastAsia="TimesNewRomanPSMT"/>
          <w:sz w:val="20"/>
          <w:szCs w:val="20"/>
        </w:rPr>
        <w:t>2. Муниципальные библиотеки рекомендуется размещать в администрати</w:t>
      </w:r>
      <w:r w:rsidR="00A861CF" w:rsidRPr="00062647">
        <w:rPr>
          <w:rFonts w:eastAsia="TimesNewRomanPSMT"/>
          <w:sz w:val="20"/>
          <w:szCs w:val="20"/>
        </w:rPr>
        <w:t>вных центрах сельских поселений.</w:t>
      </w:r>
    </w:p>
    <w:p w:rsidR="000A103E" w:rsidRPr="00062647" w:rsidRDefault="000A103E" w:rsidP="007010FD">
      <w:pPr>
        <w:autoSpaceDE w:val="0"/>
        <w:spacing w:line="276" w:lineRule="auto"/>
        <w:ind w:firstLine="709"/>
        <w:jc w:val="both"/>
        <w:rPr>
          <w:rFonts w:eastAsia="TimesNewRomanPSMT"/>
          <w:sz w:val="20"/>
          <w:szCs w:val="20"/>
        </w:rPr>
      </w:pPr>
      <w:r w:rsidRPr="00062647">
        <w:rPr>
          <w:rFonts w:eastAsia="TimesNewRomanPSMT"/>
          <w:sz w:val="20"/>
          <w:szCs w:val="20"/>
        </w:rPr>
        <w:t>3. В составе муниципальных библиотек сельских поселений должн</w:t>
      </w:r>
      <w:r w:rsidR="00A861CF" w:rsidRPr="00062647">
        <w:rPr>
          <w:rFonts w:eastAsia="TimesNewRomanPSMT"/>
          <w:sz w:val="20"/>
          <w:szCs w:val="20"/>
        </w:rPr>
        <w:t>ы размещаться детские отделения.</w:t>
      </w:r>
    </w:p>
    <w:p w:rsidR="000A103E" w:rsidRPr="00062647" w:rsidRDefault="000A103E" w:rsidP="007010FD">
      <w:pPr>
        <w:autoSpaceDE w:val="0"/>
        <w:spacing w:line="276" w:lineRule="auto"/>
        <w:ind w:firstLine="709"/>
        <w:jc w:val="both"/>
        <w:rPr>
          <w:rFonts w:eastAsia="TimesNewRomanPSMT"/>
          <w:sz w:val="20"/>
          <w:szCs w:val="20"/>
        </w:rPr>
      </w:pPr>
      <w:r w:rsidRPr="00062647">
        <w:rPr>
          <w:rFonts w:eastAsia="TimesNewRomanPSMT"/>
          <w:sz w:val="20"/>
          <w:szCs w:val="20"/>
        </w:rPr>
        <w:t xml:space="preserve">4. В муниципальных </w:t>
      </w:r>
      <w:r w:rsidR="004236B4" w:rsidRPr="00062647">
        <w:rPr>
          <w:rFonts w:eastAsia="TimesNewRomanPSMT"/>
          <w:sz w:val="20"/>
          <w:szCs w:val="20"/>
        </w:rPr>
        <w:t>образованиях</w:t>
      </w:r>
      <w:r w:rsidRPr="00062647">
        <w:rPr>
          <w:rFonts w:eastAsia="TimesNewRomanPSMT"/>
          <w:sz w:val="20"/>
          <w:szCs w:val="20"/>
        </w:rPr>
        <w:t xml:space="preserve"> для обслуживания населенных пунктов, не имеющих стационарных учреждений культуры, создается передвижной многофункциональный культурный</w:t>
      </w:r>
      <w:r w:rsidR="00A861CF" w:rsidRPr="00062647">
        <w:rPr>
          <w:rFonts w:eastAsia="TimesNewRomanPSMT"/>
          <w:sz w:val="20"/>
          <w:szCs w:val="20"/>
        </w:rPr>
        <w:t xml:space="preserve"> центр – 1 транспортная единица.</w:t>
      </w:r>
    </w:p>
    <w:p w:rsidR="000A103E" w:rsidRPr="00062647" w:rsidRDefault="000A103E" w:rsidP="007010FD">
      <w:pPr>
        <w:autoSpaceDE w:val="0"/>
        <w:spacing w:line="276" w:lineRule="auto"/>
        <w:ind w:firstLine="709"/>
        <w:jc w:val="both"/>
        <w:rPr>
          <w:rFonts w:eastAsia="TimesNewRomanPSMT"/>
          <w:sz w:val="20"/>
          <w:szCs w:val="20"/>
        </w:rPr>
      </w:pPr>
      <w:r w:rsidRPr="00062647">
        <w:rPr>
          <w:rFonts w:eastAsia="TimesNewRomanPSMT"/>
          <w:sz w:val="20"/>
          <w:szCs w:val="20"/>
        </w:rPr>
        <w:t xml:space="preserve">5. </w:t>
      </w:r>
      <w:proofErr w:type="spellStart"/>
      <w:r w:rsidRPr="00062647">
        <w:rPr>
          <w:rFonts w:eastAsia="TimesNewRomanPSMT"/>
          <w:sz w:val="20"/>
          <w:szCs w:val="20"/>
        </w:rPr>
        <w:t>Межпоселенческую</w:t>
      </w:r>
      <w:proofErr w:type="spellEnd"/>
      <w:r w:rsidRPr="00062647">
        <w:rPr>
          <w:rFonts w:eastAsia="TimesNewRomanPSMT"/>
          <w:sz w:val="20"/>
          <w:szCs w:val="20"/>
        </w:rPr>
        <w:t>, детскую и юношескую библиотеки, центры культурного развития, кинотеатры следует размещать в административн</w:t>
      </w:r>
      <w:r w:rsidR="004236B4" w:rsidRPr="00062647">
        <w:rPr>
          <w:rFonts w:eastAsia="TimesNewRomanPSMT"/>
          <w:sz w:val="20"/>
          <w:szCs w:val="20"/>
        </w:rPr>
        <w:t>ом</w:t>
      </w:r>
      <w:r w:rsidRPr="00062647">
        <w:rPr>
          <w:rFonts w:eastAsia="TimesNewRomanPSMT"/>
          <w:sz w:val="20"/>
          <w:szCs w:val="20"/>
        </w:rPr>
        <w:t xml:space="preserve"> центр</w:t>
      </w:r>
      <w:r w:rsidR="004236B4" w:rsidRPr="00062647">
        <w:rPr>
          <w:rFonts w:eastAsia="TimesNewRomanPSMT"/>
          <w:sz w:val="20"/>
          <w:szCs w:val="20"/>
        </w:rPr>
        <w:t>е</w:t>
      </w:r>
      <w:r w:rsidRPr="00062647">
        <w:rPr>
          <w:rFonts w:eastAsia="TimesNewRomanPSMT"/>
          <w:sz w:val="20"/>
          <w:szCs w:val="20"/>
        </w:rPr>
        <w:t xml:space="preserve"> </w:t>
      </w:r>
      <w:r w:rsidR="004236B4" w:rsidRPr="00062647">
        <w:rPr>
          <w:rFonts w:eastAsia="TimesNewRomanPSMT"/>
          <w:sz w:val="20"/>
          <w:szCs w:val="20"/>
        </w:rPr>
        <w:t>муниципального образования</w:t>
      </w:r>
      <w:r w:rsidR="00A861CF" w:rsidRPr="00062647">
        <w:rPr>
          <w:rFonts w:eastAsia="TimesNewRomanPSMT"/>
          <w:sz w:val="20"/>
          <w:szCs w:val="20"/>
        </w:rPr>
        <w:t>.</w:t>
      </w:r>
    </w:p>
    <w:p w:rsidR="000A103E" w:rsidRPr="00062647" w:rsidRDefault="000A103E" w:rsidP="007010FD">
      <w:pPr>
        <w:autoSpaceDE w:val="0"/>
        <w:spacing w:line="276" w:lineRule="auto"/>
        <w:ind w:firstLine="709"/>
        <w:jc w:val="both"/>
        <w:rPr>
          <w:rFonts w:eastAsia="TimesNewRomanPSMT"/>
          <w:sz w:val="20"/>
          <w:szCs w:val="20"/>
        </w:rPr>
      </w:pPr>
      <w:r w:rsidRPr="00062647">
        <w:rPr>
          <w:rFonts w:eastAsia="TimesNewRomanPSMT"/>
          <w:sz w:val="20"/>
          <w:szCs w:val="20"/>
        </w:rPr>
        <w:t>6. В составе районного дома культуры и (или) центра культурного развития следует размещать объекты для развития местного традиционного народ</w:t>
      </w:r>
      <w:r w:rsidR="00A861CF" w:rsidRPr="00062647">
        <w:rPr>
          <w:rFonts w:eastAsia="TimesNewRomanPSMT"/>
          <w:sz w:val="20"/>
          <w:szCs w:val="20"/>
        </w:rPr>
        <w:t>ного художественного творчества.</w:t>
      </w:r>
    </w:p>
    <w:p w:rsidR="000A103E" w:rsidRPr="00062647" w:rsidRDefault="000A103E" w:rsidP="007010FD">
      <w:pPr>
        <w:autoSpaceDE w:val="0"/>
        <w:spacing w:line="276" w:lineRule="auto"/>
        <w:ind w:firstLine="709"/>
        <w:jc w:val="both"/>
        <w:rPr>
          <w:rFonts w:eastAsia="TimesNewRomanPSMT"/>
          <w:sz w:val="20"/>
          <w:szCs w:val="20"/>
        </w:rPr>
      </w:pPr>
      <w:r w:rsidRPr="00062647">
        <w:rPr>
          <w:rFonts w:eastAsia="TimesNewRomanPSMT"/>
          <w:sz w:val="20"/>
          <w:szCs w:val="20"/>
        </w:rPr>
        <w:t>7. В целях обеспечения доступности объектов культуры возможны различные варианты размещения: отдельно-стоящие, встроенные или пристроенные объекты культуры в составе жилых зон и отдельно стоящие объекты культуры в составе обществе</w:t>
      </w:r>
      <w:r w:rsidR="00A861CF" w:rsidRPr="00062647">
        <w:rPr>
          <w:rFonts w:eastAsia="TimesNewRomanPSMT"/>
          <w:sz w:val="20"/>
          <w:szCs w:val="20"/>
        </w:rPr>
        <w:t>нно-деловых и рекреационных зон.</w:t>
      </w:r>
    </w:p>
    <w:p w:rsidR="00241C72" w:rsidRPr="00062647" w:rsidRDefault="00241C72" w:rsidP="007010FD">
      <w:pPr>
        <w:autoSpaceDE w:val="0"/>
        <w:spacing w:line="276" w:lineRule="auto"/>
        <w:ind w:firstLine="709"/>
        <w:jc w:val="both"/>
        <w:rPr>
          <w:rFonts w:eastAsia="TimesNewRomanPSMT"/>
          <w:sz w:val="20"/>
          <w:szCs w:val="20"/>
        </w:rPr>
      </w:pPr>
      <w:r w:rsidRPr="00062647">
        <w:rPr>
          <w:rFonts w:eastAsia="TimesNewRomanPSMT"/>
          <w:sz w:val="20"/>
          <w:szCs w:val="20"/>
        </w:rPr>
        <w:t>8. Кинозалы следует размещать в составе учреждений культуры клубного типа, в центрах культурного развития. Для населенных пунктов, в которых отсутствуют стационарные кинозалы, органы местного самоуправления организуют кинопоказ на базе передвижных многофункциональных культурных центров.</w:t>
      </w:r>
    </w:p>
    <w:p w:rsidR="00650CC8" w:rsidRPr="00062647" w:rsidRDefault="00650CC8" w:rsidP="00241C72">
      <w:pPr>
        <w:autoSpaceDE w:val="0"/>
        <w:spacing w:line="276" w:lineRule="auto"/>
        <w:ind w:firstLine="851"/>
        <w:jc w:val="both"/>
        <w:rPr>
          <w:rFonts w:eastAsia="TimesNewRomanPSMT"/>
        </w:rPr>
      </w:pPr>
    </w:p>
    <w:p w:rsidR="00DD65C2" w:rsidRPr="00062647" w:rsidRDefault="00650CC8" w:rsidP="005A1A52">
      <w:pPr>
        <w:ind w:firstLine="709"/>
        <w:jc w:val="both"/>
        <w:rPr>
          <w:b/>
          <w:sz w:val="26"/>
          <w:szCs w:val="26"/>
        </w:rPr>
      </w:pPr>
      <w:r w:rsidRPr="00062647">
        <w:rPr>
          <w:b/>
          <w:sz w:val="26"/>
          <w:szCs w:val="26"/>
        </w:rPr>
        <w:t>1.5</w:t>
      </w:r>
      <w:r w:rsidR="00A861CF" w:rsidRPr="00062647">
        <w:rPr>
          <w:b/>
          <w:sz w:val="26"/>
          <w:szCs w:val="26"/>
        </w:rPr>
        <w:t xml:space="preserve">. </w:t>
      </w:r>
      <w:r w:rsidR="00D45E48" w:rsidRPr="00062647">
        <w:rPr>
          <w:b/>
          <w:bCs/>
          <w:sz w:val="26"/>
          <w:szCs w:val="26"/>
        </w:rPr>
        <w:t>Расче</w:t>
      </w:r>
      <w:r w:rsidRPr="00062647">
        <w:rPr>
          <w:b/>
          <w:bCs/>
          <w:sz w:val="26"/>
          <w:szCs w:val="26"/>
        </w:rPr>
        <w:t xml:space="preserve">тные показатели минимально допустимого уровня обеспеченности объектами местного значения, необходимыми для осуществления мероприятий по гражданской обороне и предупреждения чрезвычайных ситуаций, стихийных бедствий, эпидемий и ликвидации их последствий, и показатели максимально допустимого уровня территориальной доступности таких объектов для населения </w:t>
      </w:r>
      <w:r w:rsidRPr="00062647">
        <w:rPr>
          <w:b/>
          <w:sz w:val="26"/>
          <w:szCs w:val="26"/>
        </w:rPr>
        <w:t>Бейского района Республики Хакасия</w:t>
      </w:r>
    </w:p>
    <w:p w:rsidR="00A861CF" w:rsidRPr="00062647" w:rsidRDefault="00A861CF" w:rsidP="005A1A52">
      <w:pPr>
        <w:ind w:firstLine="709"/>
        <w:jc w:val="both"/>
        <w:rPr>
          <w:sz w:val="26"/>
          <w:szCs w:val="26"/>
        </w:rPr>
      </w:pPr>
    </w:p>
    <w:p w:rsidR="00DF2CB4" w:rsidRPr="00062647" w:rsidRDefault="00DF2CB4" w:rsidP="005A1A52">
      <w:pPr>
        <w:autoSpaceDE w:val="0"/>
        <w:ind w:firstLine="709"/>
        <w:jc w:val="both"/>
        <w:rPr>
          <w:rFonts w:eastAsia="TimesNewRomanPSMT"/>
          <w:sz w:val="26"/>
          <w:szCs w:val="26"/>
        </w:rPr>
      </w:pPr>
      <w:r w:rsidRPr="00062647">
        <w:rPr>
          <w:rFonts w:eastAsia="TimesNewRomanPSMT"/>
          <w:sz w:val="26"/>
          <w:szCs w:val="26"/>
        </w:rPr>
        <w:t xml:space="preserve">Расчетные показатели для объектов местного значения, необходимыми для осуществления мероприятий по гражданской обороне и предупреждения чрезвычайных ситуаций, стихийных бедствий, эпидемий и ликвидации их последствий установлены, в соответствии с полномочиями муниципального </w:t>
      </w:r>
      <w:r w:rsidR="0037234C" w:rsidRPr="00062647">
        <w:rPr>
          <w:rFonts w:eastAsia="TimesNewRomanPSMT"/>
          <w:sz w:val="26"/>
          <w:szCs w:val="26"/>
        </w:rPr>
        <w:t>образования</w:t>
      </w:r>
      <w:r w:rsidRPr="00062647">
        <w:rPr>
          <w:rFonts w:eastAsia="TimesNewRomanPSMT"/>
          <w:sz w:val="26"/>
          <w:szCs w:val="26"/>
        </w:rPr>
        <w:t xml:space="preserve"> в указанной сфере, с учетом положений Федерального закона от 06.10.2003 № 131-ФЗ «Об общих принципах организации местного самоуправления в Российской Федерации». Расчетные показатели минимально допустимого уровня обеспеченности объектами местного значения представлены в таблице 1.5.1.</w:t>
      </w:r>
    </w:p>
    <w:p w:rsidR="00DF2CB4" w:rsidRPr="00062647" w:rsidRDefault="00FF12A9" w:rsidP="00FF12A9">
      <w:pPr>
        <w:ind w:firstLine="709"/>
        <w:jc w:val="right"/>
        <w:rPr>
          <w:rFonts w:eastAsia="TimesNewRomanPSMT"/>
          <w:sz w:val="26"/>
          <w:szCs w:val="26"/>
        </w:rPr>
      </w:pPr>
      <w:r w:rsidRPr="00062647">
        <w:rPr>
          <w:rFonts w:eastAsia="TimesNewRomanPSMT"/>
          <w:sz w:val="26"/>
          <w:szCs w:val="26"/>
        </w:rPr>
        <w:t>Таблица 1.5.1</w:t>
      </w:r>
    </w:p>
    <w:tbl>
      <w:tblPr>
        <w:tblW w:w="9493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0A0" w:firstRow="1" w:lastRow="0" w:firstColumn="1" w:lastColumn="0" w:noHBand="0" w:noVBand="0"/>
      </w:tblPr>
      <w:tblGrid>
        <w:gridCol w:w="432"/>
        <w:gridCol w:w="2212"/>
        <w:gridCol w:w="1679"/>
        <w:gridCol w:w="1658"/>
        <w:gridCol w:w="1806"/>
        <w:gridCol w:w="1706"/>
      </w:tblGrid>
      <w:tr w:rsidR="00DF2CB4" w:rsidRPr="00062647" w:rsidTr="00EA3E15">
        <w:trPr>
          <w:trHeight w:val="778"/>
        </w:trPr>
        <w:tc>
          <w:tcPr>
            <w:tcW w:w="432" w:type="dxa"/>
            <w:vMerge w:val="restart"/>
            <w:shd w:val="clear" w:color="auto" w:fill="FFFFFF" w:themeFill="background1"/>
            <w:vAlign w:val="center"/>
          </w:tcPr>
          <w:p w:rsidR="00DF2CB4" w:rsidRPr="00062647" w:rsidRDefault="00DF2CB4" w:rsidP="00DF2CB4">
            <w:pPr>
              <w:jc w:val="center"/>
              <w:rPr>
                <w:b/>
                <w:spacing w:val="-6"/>
                <w:sz w:val="22"/>
                <w:szCs w:val="22"/>
              </w:rPr>
            </w:pPr>
            <w:r w:rsidRPr="00062647">
              <w:rPr>
                <w:b/>
                <w:spacing w:val="-6"/>
                <w:sz w:val="22"/>
                <w:szCs w:val="22"/>
              </w:rPr>
              <w:t>№</w:t>
            </w:r>
          </w:p>
        </w:tc>
        <w:tc>
          <w:tcPr>
            <w:tcW w:w="2384" w:type="dxa"/>
            <w:vMerge w:val="restart"/>
            <w:shd w:val="clear" w:color="auto" w:fill="FFFFFF" w:themeFill="background1"/>
            <w:vAlign w:val="center"/>
          </w:tcPr>
          <w:p w:rsidR="00DF2CB4" w:rsidRPr="00062647" w:rsidRDefault="00DF2CB4" w:rsidP="00DF2CB4">
            <w:pPr>
              <w:jc w:val="center"/>
              <w:rPr>
                <w:b/>
                <w:spacing w:val="-6"/>
                <w:sz w:val="22"/>
                <w:szCs w:val="22"/>
              </w:rPr>
            </w:pPr>
            <w:r w:rsidRPr="00062647">
              <w:rPr>
                <w:b/>
                <w:spacing w:val="-6"/>
                <w:sz w:val="22"/>
                <w:szCs w:val="22"/>
              </w:rPr>
              <w:t>Наименование объекта</w:t>
            </w:r>
          </w:p>
          <w:p w:rsidR="00DF2CB4" w:rsidRPr="00062647" w:rsidRDefault="00DF2CB4" w:rsidP="00DF2CB4">
            <w:pPr>
              <w:jc w:val="center"/>
              <w:rPr>
                <w:b/>
                <w:spacing w:val="-6"/>
                <w:sz w:val="22"/>
                <w:szCs w:val="22"/>
              </w:rPr>
            </w:pPr>
          </w:p>
        </w:tc>
        <w:tc>
          <w:tcPr>
            <w:tcW w:w="3179" w:type="dxa"/>
            <w:gridSpan w:val="2"/>
            <w:shd w:val="clear" w:color="auto" w:fill="FFFFFF" w:themeFill="background1"/>
          </w:tcPr>
          <w:p w:rsidR="00DF2CB4" w:rsidRPr="00062647" w:rsidRDefault="00DF2CB4" w:rsidP="00DF2CB4">
            <w:pPr>
              <w:jc w:val="center"/>
              <w:rPr>
                <w:b/>
                <w:spacing w:val="-6"/>
                <w:sz w:val="22"/>
                <w:szCs w:val="22"/>
              </w:rPr>
            </w:pPr>
            <w:r w:rsidRPr="00062647">
              <w:rPr>
                <w:b/>
                <w:spacing w:val="-6"/>
                <w:sz w:val="22"/>
                <w:szCs w:val="22"/>
              </w:rPr>
              <w:t xml:space="preserve">Минимально допустимый </w:t>
            </w:r>
          </w:p>
          <w:p w:rsidR="00DF2CB4" w:rsidRPr="00062647" w:rsidRDefault="00DF2CB4" w:rsidP="00DF2CB4">
            <w:pPr>
              <w:jc w:val="center"/>
              <w:rPr>
                <w:b/>
                <w:spacing w:val="-6"/>
                <w:sz w:val="22"/>
                <w:szCs w:val="22"/>
              </w:rPr>
            </w:pPr>
            <w:r w:rsidRPr="00062647">
              <w:rPr>
                <w:b/>
                <w:spacing w:val="-6"/>
                <w:sz w:val="22"/>
                <w:szCs w:val="22"/>
              </w:rPr>
              <w:t>уровень обеспеченности</w:t>
            </w:r>
          </w:p>
        </w:tc>
        <w:tc>
          <w:tcPr>
            <w:tcW w:w="3498" w:type="dxa"/>
            <w:gridSpan w:val="2"/>
            <w:shd w:val="clear" w:color="auto" w:fill="FFFFFF" w:themeFill="background1"/>
          </w:tcPr>
          <w:p w:rsidR="00DF2CB4" w:rsidRPr="00062647" w:rsidRDefault="00DF2CB4" w:rsidP="00DF2CB4">
            <w:pPr>
              <w:jc w:val="center"/>
              <w:rPr>
                <w:b/>
                <w:spacing w:val="-6"/>
                <w:sz w:val="22"/>
                <w:szCs w:val="22"/>
              </w:rPr>
            </w:pPr>
            <w:r w:rsidRPr="00062647">
              <w:rPr>
                <w:b/>
                <w:spacing w:val="-6"/>
                <w:sz w:val="22"/>
                <w:szCs w:val="22"/>
              </w:rPr>
              <w:t>Максимально допустимый уровень территориальной доступности</w:t>
            </w:r>
          </w:p>
        </w:tc>
      </w:tr>
      <w:tr w:rsidR="00DF2CB4" w:rsidRPr="00062647" w:rsidTr="00EA3E15">
        <w:trPr>
          <w:trHeight w:val="505"/>
        </w:trPr>
        <w:tc>
          <w:tcPr>
            <w:tcW w:w="432" w:type="dxa"/>
            <w:vMerge/>
            <w:shd w:val="clear" w:color="auto" w:fill="FFFFFF" w:themeFill="background1"/>
            <w:vAlign w:val="center"/>
          </w:tcPr>
          <w:p w:rsidR="00DF2CB4" w:rsidRPr="00062647" w:rsidRDefault="00DF2CB4" w:rsidP="00DF2CB4">
            <w:pPr>
              <w:jc w:val="center"/>
              <w:rPr>
                <w:b/>
                <w:spacing w:val="-6"/>
                <w:sz w:val="22"/>
                <w:szCs w:val="22"/>
              </w:rPr>
            </w:pPr>
          </w:p>
        </w:tc>
        <w:tc>
          <w:tcPr>
            <w:tcW w:w="2384" w:type="dxa"/>
            <w:vMerge/>
            <w:shd w:val="clear" w:color="auto" w:fill="FFFFFF" w:themeFill="background1"/>
            <w:vAlign w:val="center"/>
          </w:tcPr>
          <w:p w:rsidR="00DF2CB4" w:rsidRPr="00062647" w:rsidRDefault="00DF2CB4" w:rsidP="00DF2CB4">
            <w:pPr>
              <w:jc w:val="center"/>
              <w:rPr>
                <w:b/>
                <w:spacing w:val="-6"/>
                <w:sz w:val="22"/>
                <w:szCs w:val="22"/>
              </w:rPr>
            </w:pPr>
          </w:p>
        </w:tc>
        <w:tc>
          <w:tcPr>
            <w:tcW w:w="1679" w:type="dxa"/>
            <w:shd w:val="clear" w:color="auto" w:fill="FFFFFF" w:themeFill="background1"/>
          </w:tcPr>
          <w:p w:rsidR="00DF2CB4" w:rsidRPr="00062647" w:rsidRDefault="00DF2CB4" w:rsidP="00DF2CB4">
            <w:pPr>
              <w:jc w:val="center"/>
              <w:rPr>
                <w:b/>
                <w:spacing w:val="-6"/>
                <w:sz w:val="22"/>
                <w:szCs w:val="22"/>
              </w:rPr>
            </w:pPr>
            <w:r w:rsidRPr="00062647">
              <w:rPr>
                <w:b/>
                <w:spacing w:val="-6"/>
                <w:sz w:val="22"/>
                <w:szCs w:val="22"/>
              </w:rPr>
              <w:t>Единица</w:t>
            </w:r>
          </w:p>
          <w:p w:rsidR="00DF2CB4" w:rsidRPr="00062647" w:rsidRDefault="00DF2CB4" w:rsidP="00DF2CB4">
            <w:pPr>
              <w:jc w:val="center"/>
              <w:rPr>
                <w:b/>
                <w:spacing w:val="-6"/>
                <w:sz w:val="22"/>
                <w:szCs w:val="22"/>
              </w:rPr>
            </w:pPr>
            <w:r w:rsidRPr="00062647">
              <w:rPr>
                <w:b/>
                <w:spacing w:val="-6"/>
                <w:sz w:val="22"/>
                <w:szCs w:val="22"/>
              </w:rPr>
              <w:t>измерения</w:t>
            </w:r>
          </w:p>
        </w:tc>
        <w:tc>
          <w:tcPr>
            <w:tcW w:w="1500" w:type="dxa"/>
            <w:shd w:val="clear" w:color="auto" w:fill="FFFFFF" w:themeFill="background1"/>
          </w:tcPr>
          <w:p w:rsidR="00DF2CB4" w:rsidRPr="00062647" w:rsidRDefault="00DF2CB4" w:rsidP="00DF2CB4">
            <w:pPr>
              <w:jc w:val="center"/>
              <w:rPr>
                <w:b/>
                <w:spacing w:val="-6"/>
                <w:sz w:val="22"/>
                <w:szCs w:val="22"/>
              </w:rPr>
            </w:pPr>
            <w:r w:rsidRPr="00062647">
              <w:rPr>
                <w:b/>
                <w:spacing w:val="-6"/>
                <w:sz w:val="22"/>
                <w:szCs w:val="22"/>
              </w:rPr>
              <w:t>Величина</w:t>
            </w:r>
          </w:p>
        </w:tc>
        <w:tc>
          <w:tcPr>
            <w:tcW w:w="1486" w:type="dxa"/>
            <w:shd w:val="clear" w:color="auto" w:fill="FFFFFF" w:themeFill="background1"/>
          </w:tcPr>
          <w:p w:rsidR="00DF2CB4" w:rsidRPr="00062647" w:rsidRDefault="00DF2CB4" w:rsidP="00DF2CB4">
            <w:pPr>
              <w:jc w:val="center"/>
              <w:rPr>
                <w:b/>
                <w:spacing w:val="-6"/>
                <w:sz w:val="22"/>
                <w:szCs w:val="22"/>
              </w:rPr>
            </w:pPr>
            <w:r w:rsidRPr="00062647">
              <w:rPr>
                <w:b/>
                <w:spacing w:val="-6"/>
                <w:sz w:val="22"/>
                <w:szCs w:val="22"/>
              </w:rPr>
              <w:t>Единица</w:t>
            </w:r>
          </w:p>
          <w:p w:rsidR="00DF2CB4" w:rsidRPr="00062647" w:rsidRDefault="00DF2CB4" w:rsidP="00DF2CB4">
            <w:pPr>
              <w:jc w:val="center"/>
              <w:rPr>
                <w:b/>
                <w:spacing w:val="-6"/>
                <w:sz w:val="22"/>
                <w:szCs w:val="22"/>
              </w:rPr>
            </w:pPr>
            <w:r w:rsidRPr="00062647">
              <w:rPr>
                <w:b/>
                <w:spacing w:val="-6"/>
                <w:sz w:val="22"/>
                <w:szCs w:val="22"/>
              </w:rPr>
              <w:t>измерения</w:t>
            </w:r>
          </w:p>
        </w:tc>
        <w:tc>
          <w:tcPr>
            <w:tcW w:w="2012" w:type="dxa"/>
            <w:shd w:val="clear" w:color="auto" w:fill="FFFFFF" w:themeFill="background1"/>
          </w:tcPr>
          <w:p w:rsidR="00DF2CB4" w:rsidRPr="00062647" w:rsidRDefault="00DF2CB4" w:rsidP="00DF2CB4">
            <w:pPr>
              <w:jc w:val="center"/>
              <w:rPr>
                <w:b/>
                <w:spacing w:val="-6"/>
                <w:sz w:val="22"/>
                <w:szCs w:val="22"/>
              </w:rPr>
            </w:pPr>
            <w:r w:rsidRPr="00062647">
              <w:rPr>
                <w:b/>
                <w:spacing w:val="-6"/>
                <w:sz w:val="22"/>
                <w:szCs w:val="22"/>
              </w:rPr>
              <w:t>Величина</w:t>
            </w:r>
          </w:p>
        </w:tc>
      </w:tr>
      <w:tr w:rsidR="00DF2CB4" w:rsidRPr="00062647" w:rsidTr="00043E79">
        <w:trPr>
          <w:trHeight w:val="1440"/>
        </w:trPr>
        <w:tc>
          <w:tcPr>
            <w:tcW w:w="432" w:type="dxa"/>
          </w:tcPr>
          <w:p w:rsidR="00DF2CB4" w:rsidRPr="00062647" w:rsidRDefault="00DF2CB4" w:rsidP="00DF2CB4">
            <w:pPr>
              <w:jc w:val="center"/>
              <w:rPr>
                <w:b/>
                <w:spacing w:val="-6"/>
                <w:sz w:val="22"/>
                <w:szCs w:val="22"/>
              </w:rPr>
            </w:pPr>
            <w:r w:rsidRPr="00062647">
              <w:rPr>
                <w:b/>
                <w:spacing w:val="-6"/>
                <w:sz w:val="22"/>
                <w:szCs w:val="22"/>
              </w:rPr>
              <w:t>1</w:t>
            </w:r>
            <w:r w:rsidR="005C3A6C" w:rsidRPr="00062647">
              <w:rPr>
                <w:b/>
                <w:spacing w:val="-6"/>
                <w:sz w:val="22"/>
                <w:szCs w:val="22"/>
              </w:rPr>
              <w:t>.</w:t>
            </w:r>
          </w:p>
        </w:tc>
        <w:tc>
          <w:tcPr>
            <w:tcW w:w="2384" w:type="dxa"/>
          </w:tcPr>
          <w:p w:rsidR="00DF2CB4" w:rsidRPr="00062647" w:rsidRDefault="00DF2CB4" w:rsidP="00043E79">
            <w:pPr>
              <w:widowControl w:val="0"/>
              <w:rPr>
                <w:sz w:val="22"/>
              </w:rPr>
            </w:pPr>
            <w:r w:rsidRPr="00062647">
              <w:rPr>
                <w:sz w:val="22"/>
              </w:rPr>
              <w:t>Объекты аварийно-спасательных служб и (или) аварийно-спасательных формирований</w:t>
            </w:r>
          </w:p>
        </w:tc>
        <w:tc>
          <w:tcPr>
            <w:tcW w:w="1679" w:type="dxa"/>
          </w:tcPr>
          <w:p w:rsidR="00DF2CB4" w:rsidRPr="00062647" w:rsidRDefault="00DF2CB4" w:rsidP="001F18A6">
            <w:pPr>
              <w:widowControl w:val="0"/>
              <w:rPr>
                <w:rFonts w:eastAsia="Calibri"/>
                <w:spacing w:val="-6"/>
                <w:sz w:val="22"/>
                <w:lang w:eastAsia="en-US"/>
              </w:rPr>
            </w:pPr>
            <w:r w:rsidRPr="00062647">
              <w:rPr>
                <w:spacing w:val="-6"/>
                <w:sz w:val="22"/>
              </w:rPr>
              <w:t xml:space="preserve">уровень обеспеченности, </w:t>
            </w:r>
            <w:r w:rsidRPr="00062647">
              <w:rPr>
                <w:spacing w:val="-6"/>
                <w:sz w:val="22"/>
              </w:rPr>
              <w:br/>
              <w:t>объект на муниципальн</w:t>
            </w:r>
            <w:r w:rsidR="0037234C" w:rsidRPr="00062647">
              <w:rPr>
                <w:spacing w:val="-6"/>
                <w:sz w:val="22"/>
              </w:rPr>
              <w:t>ое</w:t>
            </w:r>
            <w:r w:rsidRPr="00062647">
              <w:rPr>
                <w:spacing w:val="-6"/>
                <w:sz w:val="22"/>
              </w:rPr>
              <w:t xml:space="preserve"> </w:t>
            </w:r>
            <w:r w:rsidR="0037234C" w:rsidRPr="00062647">
              <w:rPr>
                <w:spacing w:val="-6"/>
                <w:sz w:val="22"/>
              </w:rPr>
              <w:t>образование</w:t>
            </w:r>
          </w:p>
        </w:tc>
        <w:tc>
          <w:tcPr>
            <w:tcW w:w="1500" w:type="dxa"/>
          </w:tcPr>
          <w:p w:rsidR="00DF2CB4" w:rsidRPr="00062647" w:rsidRDefault="00DF2CB4" w:rsidP="00DF2CB4">
            <w:pPr>
              <w:jc w:val="center"/>
              <w:rPr>
                <w:spacing w:val="-6"/>
                <w:sz w:val="22"/>
                <w:szCs w:val="22"/>
              </w:rPr>
            </w:pPr>
            <w:r w:rsidRPr="00062647">
              <w:rPr>
                <w:spacing w:val="-6"/>
                <w:sz w:val="22"/>
                <w:szCs w:val="22"/>
              </w:rPr>
              <w:t>1</w:t>
            </w:r>
          </w:p>
        </w:tc>
        <w:tc>
          <w:tcPr>
            <w:tcW w:w="1486" w:type="dxa"/>
          </w:tcPr>
          <w:p w:rsidR="00DF2CB4" w:rsidRPr="00062647" w:rsidRDefault="00DF2CB4" w:rsidP="00DF2CB4">
            <w:pPr>
              <w:widowControl w:val="0"/>
              <w:jc w:val="center"/>
              <w:rPr>
                <w:rFonts w:eastAsia="Calibri"/>
                <w:sz w:val="22"/>
                <w:lang w:eastAsia="en-US"/>
              </w:rPr>
            </w:pPr>
            <w:r w:rsidRPr="00062647">
              <w:rPr>
                <w:rFonts w:eastAsia="Calibri"/>
                <w:sz w:val="22"/>
                <w:lang w:eastAsia="en-US"/>
              </w:rPr>
              <w:t>-</w:t>
            </w:r>
          </w:p>
        </w:tc>
        <w:tc>
          <w:tcPr>
            <w:tcW w:w="2012" w:type="dxa"/>
          </w:tcPr>
          <w:p w:rsidR="00DF2CB4" w:rsidRPr="00062647" w:rsidRDefault="00DF2CB4" w:rsidP="00DF2CB4">
            <w:pPr>
              <w:widowControl w:val="0"/>
              <w:jc w:val="center"/>
              <w:rPr>
                <w:sz w:val="22"/>
              </w:rPr>
            </w:pPr>
            <w:r w:rsidRPr="00062647">
              <w:rPr>
                <w:sz w:val="22"/>
              </w:rPr>
              <w:t>-</w:t>
            </w:r>
          </w:p>
        </w:tc>
      </w:tr>
      <w:tr w:rsidR="001F18A6" w:rsidRPr="00062647" w:rsidTr="00E510F3">
        <w:trPr>
          <w:trHeight w:val="919"/>
        </w:trPr>
        <w:tc>
          <w:tcPr>
            <w:tcW w:w="432" w:type="dxa"/>
            <w:vMerge w:val="restart"/>
          </w:tcPr>
          <w:p w:rsidR="001F18A6" w:rsidRPr="00062647" w:rsidRDefault="001F18A6" w:rsidP="001F18A6">
            <w:pPr>
              <w:jc w:val="center"/>
              <w:rPr>
                <w:b/>
                <w:spacing w:val="-6"/>
                <w:sz w:val="22"/>
                <w:szCs w:val="22"/>
              </w:rPr>
            </w:pPr>
            <w:r w:rsidRPr="00062647">
              <w:rPr>
                <w:b/>
                <w:spacing w:val="-6"/>
                <w:sz w:val="22"/>
                <w:szCs w:val="22"/>
              </w:rPr>
              <w:t>2.</w:t>
            </w:r>
          </w:p>
        </w:tc>
        <w:tc>
          <w:tcPr>
            <w:tcW w:w="2384" w:type="dxa"/>
            <w:vMerge w:val="restart"/>
          </w:tcPr>
          <w:p w:rsidR="001F18A6" w:rsidRPr="00062647" w:rsidRDefault="001F18A6" w:rsidP="001F18A6">
            <w:pPr>
              <w:widowControl w:val="0"/>
              <w:rPr>
                <w:sz w:val="22"/>
              </w:rPr>
            </w:pPr>
            <w:r w:rsidRPr="00062647">
              <w:rPr>
                <w:sz w:val="22"/>
              </w:rPr>
              <w:t xml:space="preserve">Объекты инженерной защиты: </w:t>
            </w:r>
            <w:proofErr w:type="spellStart"/>
            <w:r w:rsidRPr="00062647">
              <w:rPr>
                <w:sz w:val="22"/>
              </w:rPr>
              <w:t>противопаводковые</w:t>
            </w:r>
            <w:proofErr w:type="spellEnd"/>
            <w:r w:rsidRPr="00062647">
              <w:rPr>
                <w:sz w:val="22"/>
              </w:rPr>
              <w:t xml:space="preserve"> дамбы (для территорий подверженных затоплению, подтоплению)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F18A6" w:rsidRPr="00062647" w:rsidRDefault="00B62A75" w:rsidP="001F18A6">
            <w:pPr>
              <w:widowControl w:val="0"/>
              <w:rPr>
                <w:spacing w:val="-6"/>
                <w:sz w:val="22"/>
              </w:rPr>
            </w:pPr>
            <w:r w:rsidRPr="00062647">
              <w:rPr>
                <w:spacing w:val="-6"/>
                <w:sz w:val="22"/>
              </w:rPr>
              <w:t>ш</w:t>
            </w:r>
            <w:r w:rsidR="001F18A6" w:rsidRPr="00062647">
              <w:rPr>
                <w:spacing w:val="-6"/>
                <w:sz w:val="22"/>
              </w:rPr>
              <w:t>ирина гребня дамбы, м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F18A6" w:rsidRPr="00062647" w:rsidRDefault="001F18A6" w:rsidP="001F18A6">
            <w:pPr>
              <w:widowControl w:val="0"/>
              <w:rPr>
                <w:spacing w:val="-6"/>
                <w:sz w:val="22"/>
              </w:rPr>
            </w:pPr>
            <w:r w:rsidRPr="00062647">
              <w:rPr>
                <w:spacing w:val="-6"/>
                <w:sz w:val="22"/>
              </w:rPr>
              <w:t>не менее 4,5 (при использовании гребня для проезда автотранспорта)</w:t>
            </w:r>
          </w:p>
        </w:tc>
        <w:tc>
          <w:tcPr>
            <w:tcW w:w="1486" w:type="dxa"/>
            <w:vMerge w:val="restart"/>
          </w:tcPr>
          <w:p w:rsidR="001F18A6" w:rsidRPr="00062647" w:rsidRDefault="001F18A6" w:rsidP="001F18A6">
            <w:pPr>
              <w:widowControl w:val="0"/>
              <w:jc w:val="center"/>
              <w:rPr>
                <w:rFonts w:eastAsia="Calibri"/>
                <w:sz w:val="22"/>
                <w:lang w:eastAsia="en-US"/>
              </w:rPr>
            </w:pPr>
            <w:r w:rsidRPr="00062647">
              <w:rPr>
                <w:rFonts w:eastAsia="Calibri"/>
                <w:sz w:val="22"/>
                <w:lang w:eastAsia="en-US"/>
              </w:rPr>
              <w:t>-</w:t>
            </w:r>
          </w:p>
        </w:tc>
        <w:tc>
          <w:tcPr>
            <w:tcW w:w="2012" w:type="dxa"/>
            <w:vMerge w:val="restart"/>
          </w:tcPr>
          <w:p w:rsidR="001F18A6" w:rsidRPr="00062647" w:rsidRDefault="001F18A6" w:rsidP="001F18A6">
            <w:pPr>
              <w:widowControl w:val="0"/>
              <w:jc w:val="center"/>
              <w:rPr>
                <w:sz w:val="22"/>
              </w:rPr>
            </w:pPr>
            <w:r w:rsidRPr="00062647">
              <w:rPr>
                <w:sz w:val="22"/>
              </w:rPr>
              <w:t>-</w:t>
            </w:r>
          </w:p>
        </w:tc>
      </w:tr>
      <w:tr w:rsidR="001F18A6" w:rsidRPr="00062647" w:rsidTr="00B62A75">
        <w:trPr>
          <w:trHeight w:val="2175"/>
        </w:trPr>
        <w:tc>
          <w:tcPr>
            <w:tcW w:w="432" w:type="dxa"/>
            <w:vMerge/>
            <w:tcBorders>
              <w:bottom w:val="single" w:sz="4" w:space="0" w:color="000000" w:themeColor="text1"/>
            </w:tcBorders>
          </w:tcPr>
          <w:p w:rsidR="001F18A6" w:rsidRPr="00062647" w:rsidRDefault="001F18A6" w:rsidP="001F18A6">
            <w:pPr>
              <w:jc w:val="center"/>
              <w:rPr>
                <w:b/>
                <w:spacing w:val="-6"/>
                <w:sz w:val="22"/>
                <w:szCs w:val="22"/>
              </w:rPr>
            </w:pPr>
          </w:p>
        </w:tc>
        <w:tc>
          <w:tcPr>
            <w:tcW w:w="2384" w:type="dxa"/>
            <w:vMerge/>
            <w:tcBorders>
              <w:bottom w:val="single" w:sz="4" w:space="0" w:color="000000" w:themeColor="text1"/>
            </w:tcBorders>
          </w:tcPr>
          <w:p w:rsidR="001F18A6" w:rsidRPr="00062647" w:rsidRDefault="001F18A6" w:rsidP="001F18A6">
            <w:pPr>
              <w:widowControl w:val="0"/>
              <w:rPr>
                <w:sz w:val="22"/>
              </w:rPr>
            </w:pP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4" w:space="0" w:color="000000" w:themeColor="text1"/>
              <w:right w:val="single" w:sz="6" w:space="0" w:color="000000"/>
            </w:tcBorders>
            <w:shd w:val="clear" w:color="auto" w:fill="auto"/>
          </w:tcPr>
          <w:p w:rsidR="001F18A6" w:rsidRPr="00062647" w:rsidRDefault="00B62A75" w:rsidP="001F18A6">
            <w:pPr>
              <w:widowControl w:val="0"/>
              <w:rPr>
                <w:spacing w:val="-6"/>
                <w:sz w:val="22"/>
              </w:rPr>
            </w:pPr>
            <w:r w:rsidRPr="00062647">
              <w:rPr>
                <w:spacing w:val="-6"/>
                <w:sz w:val="22"/>
              </w:rPr>
              <w:t>в</w:t>
            </w:r>
            <w:r w:rsidR="001F18A6" w:rsidRPr="00062647">
              <w:rPr>
                <w:spacing w:val="-6"/>
                <w:sz w:val="22"/>
              </w:rPr>
              <w:t>ысота гребня дамбы, м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4" w:space="0" w:color="000000" w:themeColor="text1"/>
              <w:right w:val="single" w:sz="6" w:space="0" w:color="000000"/>
            </w:tcBorders>
            <w:shd w:val="clear" w:color="auto" w:fill="auto"/>
          </w:tcPr>
          <w:p w:rsidR="00B62A75" w:rsidRPr="00062647" w:rsidRDefault="001F18A6" w:rsidP="001F18A6">
            <w:pPr>
              <w:widowControl w:val="0"/>
              <w:rPr>
                <w:spacing w:val="-6"/>
                <w:sz w:val="22"/>
              </w:rPr>
            </w:pPr>
            <w:r w:rsidRPr="00062647">
              <w:rPr>
                <w:spacing w:val="-6"/>
                <w:sz w:val="22"/>
              </w:rPr>
              <w:t>не менее 0,5 над расчетным горизонтом воды с учетом подпора и высоты волны с набегом ее на откос</w:t>
            </w:r>
          </w:p>
        </w:tc>
        <w:tc>
          <w:tcPr>
            <w:tcW w:w="1486" w:type="dxa"/>
            <w:vMerge/>
            <w:tcBorders>
              <w:bottom w:val="single" w:sz="4" w:space="0" w:color="000000" w:themeColor="text1"/>
            </w:tcBorders>
          </w:tcPr>
          <w:p w:rsidR="001F18A6" w:rsidRPr="00062647" w:rsidRDefault="001F18A6" w:rsidP="001F18A6">
            <w:pPr>
              <w:widowControl w:val="0"/>
              <w:jc w:val="center"/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2012" w:type="dxa"/>
            <w:vMerge/>
            <w:tcBorders>
              <w:bottom w:val="single" w:sz="4" w:space="0" w:color="000000" w:themeColor="text1"/>
            </w:tcBorders>
          </w:tcPr>
          <w:p w:rsidR="001F18A6" w:rsidRPr="00062647" w:rsidRDefault="001F18A6" w:rsidP="001F18A6">
            <w:pPr>
              <w:widowControl w:val="0"/>
              <w:jc w:val="center"/>
              <w:rPr>
                <w:sz w:val="22"/>
              </w:rPr>
            </w:pPr>
          </w:p>
        </w:tc>
      </w:tr>
      <w:tr w:rsidR="001319C1" w:rsidRPr="00062647" w:rsidTr="00E510F3">
        <w:trPr>
          <w:trHeight w:val="255"/>
        </w:trPr>
        <w:tc>
          <w:tcPr>
            <w:tcW w:w="432" w:type="dxa"/>
            <w:vMerge w:val="restart"/>
            <w:tcBorders>
              <w:top w:val="single" w:sz="4" w:space="0" w:color="000000" w:themeColor="text1"/>
            </w:tcBorders>
          </w:tcPr>
          <w:p w:rsidR="001319C1" w:rsidRPr="00062647" w:rsidRDefault="001319C1" w:rsidP="001319C1">
            <w:pPr>
              <w:jc w:val="center"/>
              <w:rPr>
                <w:b/>
                <w:spacing w:val="-6"/>
                <w:sz w:val="22"/>
                <w:szCs w:val="22"/>
              </w:rPr>
            </w:pPr>
            <w:r w:rsidRPr="00062647">
              <w:rPr>
                <w:b/>
                <w:spacing w:val="-6"/>
                <w:sz w:val="22"/>
                <w:szCs w:val="22"/>
              </w:rPr>
              <w:t>3.</w:t>
            </w:r>
          </w:p>
        </w:tc>
        <w:tc>
          <w:tcPr>
            <w:tcW w:w="2384" w:type="dxa"/>
            <w:vMerge w:val="restart"/>
            <w:tcBorders>
              <w:top w:val="single" w:sz="4" w:space="0" w:color="000000" w:themeColor="text1"/>
            </w:tcBorders>
          </w:tcPr>
          <w:p w:rsidR="001319C1" w:rsidRPr="00062647" w:rsidRDefault="001319C1" w:rsidP="001319C1">
            <w:pPr>
              <w:widowControl w:val="0"/>
              <w:rPr>
                <w:sz w:val="22"/>
              </w:rPr>
            </w:pPr>
            <w:r w:rsidRPr="00062647">
              <w:rPr>
                <w:sz w:val="22"/>
              </w:rPr>
              <w:t>Убежища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319C1" w:rsidRPr="00062647" w:rsidRDefault="001319C1" w:rsidP="001319C1">
            <w:pPr>
              <w:widowControl w:val="0"/>
              <w:rPr>
                <w:spacing w:val="-6"/>
                <w:sz w:val="22"/>
              </w:rPr>
            </w:pPr>
            <w:r w:rsidRPr="00062647">
              <w:rPr>
                <w:spacing w:val="-6"/>
                <w:sz w:val="22"/>
              </w:rPr>
              <w:t>уровень обеспеченности, кв. м площади пола помещений на одного укрываемого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319C1" w:rsidRPr="00062647" w:rsidRDefault="001319C1" w:rsidP="001319C1">
            <w:pPr>
              <w:widowControl w:val="0"/>
              <w:rPr>
                <w:spacing w:val="-6"/>
                <w:sz w:val="22"/>
              </w:rPr>
            </w:pPr>
            <w:r w:rsidRPr="00062647">
              <w:rPr>
                <w:spacing w:val="-6"/>
                <w:sz w:val="22"/>
              </w:rPr>
              <w:t>при одноярусном расположении нар - 0,6;</w:t>
            </w:r>
          </w:p>
          <w:p w:rsidR="001319C1" w:rsidRPr="00062647" w:rsidRDefault="001319C1" w:rsidP="001319C1">
            <w:pPr>
              <w:widowControl w:val="0"/>
              <w:rPr>
                <w:spacing w:val="-6"/>
                <w:sz w:val="22"/>
              </w:rPr>
            </w:pPr>
            <w:r w:rsidRPr="00062647">
              <w:rPr>
                <w:spacing w:val="-6"/>
                <w:sz w:val="22"/>
              </w:rPr>
              <w:t>при двухъярусном расположении нар - 0,5;</w:t>
            </w:r>
          </w:p>
          <w:p w:rsidR="001319C1" w:rsidRPr="00062647" w:rsidRDefault="001319C1" w:rsidP="001319C1">
            <w:pPr>
              <w:widowControl w:val="0"/>
              <w:rPr>
                <w:spacing w:val="-6"/>
                <w:sz w:val="22"/>
              </w:rPr>
            </w:pPr>
            <w:r w:rsidRPr="00062647">
              <w:rPr>
                <w:spacing w:val="-6"/>
                <w:sz w:val="22"/>
              </w:rPr>
              <w:t>при трехъярусном расположении нар - 0,4</w:t>
            </w:r>
          </w:p>
        </w:tc>
        <w:tc>
          <w:tcPr>
            <w:tcW w:w="148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5432E" w:rsidRPr="00062647" w:rsidRDefault="001319C1" w:rsidP="001319C1">
            <w:pPr>
              <w:tabs>
                <w:tab w:val="left" w:pos="6780"/>
              </w:tabs>
              <w:contextualSpacing/>
              <w:jc w:val="center"/>
              <w:rPr>
                <w:sz w:val="22"/>
                <w:szCs w:val="22"/>
              </w:rPr>
            </w:pPr>
            <w:r w:rsidRPr="00062647">
              <w:rPr>
                <w:sz w:val="22"/>
                <w:szCs w:val="22"/>
              </w:rPr>
              <w:t xml:space="preserve">территориальная </w:t>
            </w:r>
          </w:p>
          <w:p w:rsidR="001319C1" w:rsidRPr="00062647" w:rsidRDefault="001319C1" w:rsidP="001319C1">
            <w:pPr>
              <w:tabs>
                <w:tab w:val="left" w:pos="6780"/>
              </w:tabs>
              <w:contextualSpacing/>
              <w:jc w:val="center"/>
              <w:rPr>
                <w:sz w:val="22"/>
                <w:szCs w:val="22"/>
              </w:rPr>
            </w:pPr>
            <w:r w:rsidRPr="00062647">
              <w:rPr>
                <w:sz w:val="22"/>
                <w:szCs w:val="22"/>
              </w:rPr>
              <w:t>доступность</w:t>
            </w:r>
          </w:p>
        </w:tc>
        <w:tc>
          <w:tcPr>
            <w:tcW w:w="201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319C1" w:rsidRPr="00062647" w:rsidRDefault="001319C1" w:rsidP="001319C1">
            <w:pPr>
              <w:tabs>
                <w:tab w:val="left" w:pos="6780"/>
              </w:tabs>
              <w:contextualSpacing/>
              <w:jc w:val="center"/>
              <w:rPr>
                <w:sz w:val="22"/>
                <w:szCs w:val="22"/>
              </w:rPr>
            </w:pPr>
            <w:r w:rsidRPr="00062647">
              <w:rPr>
                <w:sz w:val="22"/>
                <w:szCs w:val="22"/>
              </w:rPr>
              <w:t>пешеходная доступность - 1000 м;</w:t>
            </w:r>
          </w:p>
          <w:p w:rsidR="001319C1" w:rsidRPr="00062647" w:rsidRDefault="001319C1" w:rsidP="001319C1">
            <w:pPr>
              <w:tabs>
                <w:tab w:val="left" w:pos="6780"/>
              </w:tabs>
              <w:contextualSpacing/>
              <w:jc w:val="center"/>
              <w:rPr>
                <w:sz w:val="22"/>
                <w:szCs w:val="22"/>
              </w:rPr>
            </w:pPr>
            <w:r w:rsidRPr="00062647">
              <w:rPr>
                <w:sz w:val="22"/>
                <w:szCs w:val="22"/>
              </w:rPr>
              <w:t>транспортная доступность - 60 мин</w:t>
            </w:r>
          </w:p>
        </w:tc>
      </w:tr>
      <w:tr w:rsidR="001319C1" w:rsidRPr="00062647" w:rsidTr="00E510F3">
        <w:trPr>
          <w:trHeight w:val="236"/>
        </w:trPr>
        <w:tc>
          <w:tcPr>
            <w:tcW w:w="432" w:type="dxa"/>
            <w:vMerge/>
            <w:tcBorders>
              <w:bottom w:val="single" w:sz="4" w:space="0" w:color="000000" w:themeColor="text1"/>
            </w:tcBorders>
          </w:tcPr>
          <w:p w:rsidR="001319C1" w:rsidRPr="00062647" w:rsidRDefault="001319C1" w:rsidP="001319C1">
            <w:pPr>
              <w:jc w:val="center"/>
              <w:rPr>
                <w:b/>
                <w:spacing w:val="-6"/>
                <w:sz w:val="22"/>
                <w:szCs w:val="22"/>
              </w:rPr>
            </w:pPr>
          </w:p>
        </w:tc>
        <w:tc>
          <w:tcPr>
            <w:tcW w:w="2384" w:type="dxa"/>
            <w:vMerge/>
            <w:tcBorders>
              <w:bottom w:val="single" w:sz="4" w:space="0" w:color="000000" w:themeColor="text1"/>
            </w:tcBorders>
          </w:tcPr>
          <w:p w:rsidR="001319C1" w:rsidRPr="00062647" w:rsidRDefault="001319C1" w:rsidP="001319C1">
            <w:pPr>
              <w:widowControl w:val="0"/>
              <w:rPr>
                <w:sz w:val="22"/>
              </w:rPr>
            </w:pP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319C1" w:rsidRPr="00062647" w:rsidRDefault="001319C1" w:rsidP="001319C1">
            <w:pPr>
              <w:widowControl w:val="0"/>
              <w:rPr>
                <w:spacing w:val="-6"/>
                <w:sz w:val="22"/>
              </w:rPr>
            </w:pPr>
            <w:r w:rsidRPr="00062647">
              <w:rPr>
                <w:spacing w:val="-6"/>
                <w:sz w:val="22"/>
              </w:rPr>
              <w:t>внутренний объем помещения, куб. м на одного укрываемого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319C1" w:rsidRPr="00062647" w:rsidRDefault="001319C1" w:rsidP="001319C1">
            <w:pPr>
              <w:widowControl w:val="0"/>
              <w:rPr>
                <w:spacing w:val="-6"/>
                <w:sz w:val="22"/>
              </w:rPr>
            </w:pPr>
            <w:r w:rsidRPr="00062647">
              <w:rPr>
                <w:spacing w:val="-6"/>
                <w:sz w:val="22"/>
              </w:rPr>
              <w:t>1,5</w:t>
            </w:r>
          </w:p>
        </w:tc>
        <w:tc>
          <w:tcPr>
            <w:tcW w:w="1486" w:type="dxa"/>
            <w:vMerge/>
            <w:tcBorders>
              <w:bottom w:val="single" w:sz="4" w:space="0" w:color="000000" w:themeColor="text1"/>
            </w:tcBorders>
          </w:tcPr>
          <w:p w:rsidR="001319C1" w:rsidRPr="00062647" w:rsidRDefault="001319C1" w:rsidP="001319C1">
            <w:pPr>
              <w:widowControl w:val="0"/>
              <w:jc w:val="center"/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2012" w:type="dxa"/>
            <w:vMerge/>
            <w:tcBorders>
              <w:bottom w:val="single" w:sz="4" w:space="0" w:color="000000" w:themeColor="text1"/>
            </w:tcBorders>
          </w:tcPr>
          <w:p w:rsidR="001319C1" w:rsidRPr="00062647" w:rsidRDefault="001319C1" w:rsidP="001319C1">
            <w:pPr>
              <w:widowControl w:val="0"/>
              <w:jc w:val="center"/>
              <w:rPr>
                <w:sz w:val="22"/>
              </w:rPr>
            </w:pPr>
          </w:p>
        </w:tc>
      </w:tr>
      <w:tr w:rsidR="0085432E" w:rsidRPr="00062647" w:rsidTr="00E510F3">
        <w:trPr>
          <w:trHeight w:val="345"/>
        </w:trPr>
        <w:tc>
          <w:tcPr>
            <w:tcW w:w="432" w:type="dxa"/>
            <w:tcBorders>
              <w:top w:val="single" w:sz="4" w:space="0" w:color="000000" w:themeColor="text1"/>
            </w:tcBorders>
          </w:tcPr>
          <w:p w:rsidR="0085432E" w:rsidRPr="00062647" w:rsidRDefault="0085432E" w:rsidP="0085432E">
            <w:pPr>
              <w:jc w:val="center"/>
              <w:rPr>
                <w:b/>
                <w:spacing w:val="-6"/>
                <w:sz w:val="22"/>
                <w:szCs w:val="22"/>
              </w:rPr>
            </w:pPr>
            <w:r w:rsidRPr="00062647">
              <w:rPr>
                <w:b/>
                <w:spacing w:val="-6"/>
                <w:sz w:val="22"/>
                <w:szCs w:val="22"/>
              </w:rPr>
              <w:t>4.</w:t>
            </w:r>
          </w:p>
        </w:tc>
        <w:tc>
          <w:tcPr>
            <w:tcW w:w="2384" w:type="dxa"/>
            <w:tcBorders>
              <w:top w:val="single" w:sz="4" w:space="0" w:color="000000" w:themeColor="text1"/>
            </w:tcBorders>
          </w:tcPr>
          <w:p w:rsidR="0085432E" w:rsidRPr="00062647" w:rsidRDefault="0085432E" w:rsidP="0085432E">
            <w:pPr>
              <w:widowControl w:val="0"/>
              <w:rPr>
                <w:sz w:val="22"/>
              </w:rPr>
            </w:pPr>
            <w:r w:rsidRPr="00062647">
              <w:rPr>
                <w:sz w:val="22"/>
              </w:rPr>
              <w:t>Укрытия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5432E" w:rsidRPr="00062647" w:rsidRDefault="0085432E" w:rsidP="0085432E">
            <w:pPr>
              <w:widowControl w:val="0"/>
              <w:rPr>
                <w:spacing w:val="-6"/>
                <w:sz w:val="22"/>
              </w:rPr>
            </w:pPr>
            <w:r w:rsidRPr="00062647">
              <w:rPr>
                <w:spacing w:val="-6"/>
                <w:sz w:val="22"/>
              </w:rPr>
              <w:t>уровень обеспеченности, кв. м площади пола помещений на одного укрываемого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5432E" w:rsidRPr="00062647" w:rsidRDefault="0085432E" w:rsidP="0085432E">
            <w:pPr>
              <w:widowControl w:val="0"/>
              <w:rPr>
                <w:spacing w:val="-6"/>
                <w:sz w:val="22"/>
              </w:rPr>
            </w:pPr>
            <w:r w:rsidRPr="00062647">
              <w:rPr>
                <w:spacing w:val="-6"/>
                <w:sz w:val="22"/>
              </w:rPr>
              <w:t>0,6</w:t>
            </w:r>
          </w:p>
        </w:tc>
        <w:tc>
          <w:tcPr>
            <w:tcW w:w="1486" w:type="dxa"/>
            <w:tcBorders>
              <w:top w:val="single" w:sz="4" w:space="0" w:color="000000" w:themeColor="text1"/>
            </w:tcBorders>
          </w:tcPr>
          <w:p w:rsidR="0085432E" w:rsidRPr="00062647" w:rsidRDefault="0085432E" w:rsidP="0085432E">
            <w:pPr>
              <w:tabs>
                <w:tab w:val="left" w:pos="6780"/>
              </w:tabs>
              <w:contextualSpacing/>
              <w:jc w:val="center"/>
              <w:rPr>
                <w:sz w:val="22"/>
                <w:szCs w:val="22"/>
              </w:rPr>
            </w:pPr>
            <w:r w:rsidRPr="00062647">
              <w:rPr>
                <w:sz w:val="22"/>
                <w:szCs w:val="22"/>
              </w:rPr>
              <w:t xml:space="preserve">территориальная </w:t>
            </w:r>
          </w:p>
          <w:p w:rsidR="0085432E" w:rsidRPr="00062647" w:rsidRDefault="0085432E" w:rsidP="0085432E">
            <w:pPr>
              <w:tabs>
                <w:tab w:val="left" w:pos="6780"/>
              </w:tabs>
              <w:contextualSpacing/>
              <w:jc w:val="center"/>
              <w:rPr>
                <w:sz w:val="22"/>
                <w:szCs w:val="22"/>
              </w:rPr>
            </w:pPr>
            <w:r w:rsidRPr="00062647">
              <w:rPr>
                <w:sz w:val="22"/>
                <w:szCs w:val="22"/>
              </w:rPr>
              <w:t>доступность</w:t>
            </w:r>
          </w:p>
        </w:tc>
        <w:tc>
          <w:tcPr>
            <w:tcW w:w="2012" w:type="dxa"/>
            <w:tcBorders>
              <w:top w:val="single" w:sz="4" w:space="0" w:color="000000" w:themeColor="text1"/>
            </w:tcBorders>
          </w:tcPr>
          <w:p w:rsidR="0085432E" w:rsidRPr="00062647" w:rsidRDefault="0085432E" w:rsidP="0085432E">
            <w:pPr>
              <w:tabs>
                <w:tab w:val="left" w:pos="6780"/>
              </w:tabs>
              <w:contextualSpacing/>
              <w:jc w:val="center"/>
              <w:rPr>
                <w:sz w:val="22"/>
                <w:szCs w:val="22"/>
              </w:rPr>
            </w:pPr>
            <w:r w:rsidRPr="00062647">
              <w:rPr>
                <w:sz w:val="22"/>
                <w:szCs w:val="22"/>
              </w:rPr>
              <w:t>пешеходная доступность - 1000 м;</w:t>
            </w:r>
          </w:p>
          <w:p w:rsidR="0085432E" w:rsidRPr="00062647" w:rsidRDefault="0085432E" w:rsidP="0085432E">
            <w:pPr>
              <w:tabs>
                <w:tab w:val="left" w:pos="6780"/>
              </w:tabs>
              <w:contextualSpacing/>
              <w:jc w:val="center"/>
              <w:rPr>
                <w:sz w:val="22"/>
                <w:szCs w:val="22"/>
              </w:rPr>
            </w:pPr>
            <w:r w:rsidRPr="00062647">
              <w:rPr>
                <w:sz w:val="22"/>
                <w:szCs w:val="22"/>
              </w:rPr>
              <w:t>транспортная доступность - 60 мин</w:t>
            </w:r>
          </w:p>
        </w:tc>
      </w:tr>
    </w:tbl>
    <w:p w:rsidR="007E3585" w:rsidRPr="00062647" w:rsidRDefault="007E3585" w:rsidP="00507A72">
      <w:pPr>
        <w:jc w:val="both"/>
      </w:pPr>
    </w:p>
    <w:p w:rsidR="00444BD0" w:rsidRPr="00062647" w:rsidRDefault="00650CC8" w:rsidP="005A1A52">
      <w:pPr>
        <w:ind w:firstLine="709"/>
        <w:jc w:val="both"/>
        <w:rPr>
          <w:b/>
          <w:sz w:val="26"/>
          <w:szCs w:val="26"/>
        </w:rPr>
      </w:pPr>
      <w:r w:rsidRPr="00062647">
        <w:rPr>
          <w:b/>
          <w:sz w:val="26"/>
          <w:szCs w:val="26"/>
        </w:rPr>
        <w:t>1.6</w:t>
      </w:r>
      <w:r w:rsidR="00FF12A9" w:rsidRPr="00062647">
        <w:rPr>
          <w:b/>
          <w:sz w:val="26"/>
          <w:szCs w:val="26"/>
        </w:rPr>
        <w:t xml:space="preserve">. </w:t>
      </w:r>
      <w:r w:rsidR="00D45E48" w:rsidRPr="00062647">
        <w:rPr>
          <w:b/>
          <w:bCs/>
          <w:sz w:val="26"/>
          <w:szCs w:val="26"/>
        </w:rPr>
        <w:t>Расче</w:t>
      </w:r>
      <w:r w:rsidRPr="00062647">
        <w:rPr>
          <w:b/>
          <w:bCs/>
          <w:sz w:val="26"/>
          <w:szCs w:val="26"/>
        </w:rPr>
        <w:t xml:space="preserve">тные показатели минимально допустимого уровня обеспеченности объектами местного значения в области инженерного обеспечения и показатели максимально допустимого уровня территориальной доступности таких объектов для населения </w:t>
      </w:r>
      <w:r w:rsidRPr="00062647">
        <w:rPr>
          <w:b/>
          <w:sz w:val="26"/>
          <w:szCs w:val="26"/>
        </w:rPr>
        <w:t>Бейского района Республики Хакасия</w:t>
      </w:r>
    </w:p>
    <w:p w:rsidR="00FF12A9" w:rsidRPr="00062647" w:rsidRDefault="00FF12A9" w:rsidP="005A1A52">
      <w:pPr>
        <w:ind w:firstLine="709"/>
        <w:jc w:val="both"/>
        <w:rPr>
          <w:sz w:val="26"/>
          <w:szCs w:val="26"/>
        </w:rPr>
      </w:pPr>
    </w:p>
    <w:p w:rsidR="007D61D5" w:rsidRPr="00062647" w:rsidRDefault="007D61D5" w:rsidP="005A1A52">
      <w:pPr>
        <w:autoSpaceDE w:val="0"/>
        <w:spacing w:line="276" w:lineRule="auto"/>
        <w:ind w:firstLine="709"/>
        <w:jc w:val="both"/>
        <w:rPr>
          <w:rFonts w:eastAsia="TimesNewRomanPSMT"/>
          <w:sz w:val="26"/>
          <w:szCs w:val="26"/>
        </w:rPr>
      </w:pPr>
      <w:r w:rsidRPr="00062647">
        <w:rPr>
          <w:rFonts w:eastAsia="TimesNewRomanPSMT"/>
          <w:sz w:val="26"/>
          <w:szCs w:val="26"/>
        </w:rPr>
        <w:t>Расчетные показатели минимально допустимого уровня обеспеченности объектами местного значения представлены в таблице 1.6.1.</w:t>
      </w:r>
    </w:p>
    <w:p w:rsidR="007D61D5" w:rsidRPr="00062647" w:rsidRDefault="007D61D5" w:rsidP="005A1A52">
      <w:pPr>
        <w:autoSpaceDE w:val="0"/>
        <w:spacing w:line="276" w:lineRule="auto"/>
        <w:ind w:firstLine="709"/>
        <w:jc w:val="both"/>
        <w:rPr>
          <w:rFonts w:eastAsia="TimesNewRomanPSMT"/>
          <w:sz w:val="26"/>
          <w:szCs w:val="26"/>
        </w:rPr>
      </w:pPr>
    </w:p>
    <w:p w:rsidR="007D61D5" w:rsidRPr="00062647" w:rsidRDefault="00FF12A9" w:rsidP="005A1A52">
      <w:pPr>
        <w:autoSpaceDE w:val="0"/>
        <w:spacing w:line="276" w:lineRule="auto"/>
        <w:ind w:firstLine="709"/>
        <w:jc w:val="right"/>
        <w:rPr>
          <w:rFonts w:eastAsia="TimesNewRomanPSMT"/>
          <w:sz w:val="26"/>
          <w:szCs w:val="26"/>
        </w:rPr>
      </w:pPr>
      <w:r w:rsidRPr="00062647">
        <w:rPr>
          <w:rFonts w:eastAsia="TimesNewRomanPSMT"/>
          <w:sz w:val="26"/>
          <w:szCs w:val="26"/>
        </w:rPr>
        <w:t>Таблица 1.6.1</w:t>
      </w:r>
    </w:p>
    <w:tbl>
      <w:tblPr>
        <w:tblW w:w="4943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703"/>
        <w:gridCol w:w="2683"/>
        <w:gridCol w:w="1328"/>
        <w:gridCol w:w="1240"/>
        <w:gridCol w:w="1508"/>
      </w:tblGrid>
      <w:tr w:rsidR="007D61D5" w:rsidRPr="00062647" w:rsidTr="007F0617">
        <w:trPr>
          <w:trHeight w:val="983"/>
          <w:tblHeader/>
        </w:trPr>
        <w:tc>
          <w:tcPr>
            <w:tcW w:w="1428" w:type="pct"/>
            <w:vAlign w:val="center"/>
          </w:tcPr>
          <w:p w:rsidR="007D61D5" w:rsidRPr="00062647" w:rsidRDefault="007D61D5" w:rsidP="007D61D5">
            <w:pPr>
              <w:jc w:val="center"/>
              <w:rPr>
                <w:bCs/>
                <w:sz w:val="22"/>
                <w:szCs w:val="22"/>
                <w:lang w:eastAsia="x-none"/>
              </w:rPr>
            </w:pPr>
            <w:r w:rsidRPr="00062647">
              <w:rPr>
                <w:b/>
                <w:spacing w:val="-6"/>
                <w:sz w:val="22"/>
                <w:szCs w:val="22"/>
              </w:rPr>
              <w:t>Наименование вида объекта</w:t>
            </w:r>
          </w:p>
        </w:tc>
        <w:tc>
          <w:tcPr>
            <w:tcW w:w="1418" w:type="pct"/>
            <w:vAlign w:val="center"/>
          </w:tcPr>
          <w:p w:rsidR="007D61D5" w:rsidRPr="00062647" w:rsidRDefault="007D61D5" w:rsidP="007D61D5">
            <w:pPr>
              <w:widowControl w:val="0"/>
              <w:jc w:val="center"/>
              <w:rPr>
                <w:b/>
                <w:spacing w:val="-6"/>
                <w:sz w:val="22"/>
                <w:szCs w:val="22"/>
              </w:rPr>
            </w:pPr>
            <w:r w:rsidRPr="00062647">
              <w:rPr>
                <w:b/>
                <w:spacing w:val="-6"/>
                <w:sz w:val="22"/>
                <w:szCs w:val="22"/>
              </w:rPr>
              <w:t>Наименование</w:t>
            </w:r>
          </w:p>
          <w:p w:rsidR="007D61D5" w:rsidRPr="00062647" w:rsidRDefault="007D61D5" w:rsidP="007D61D5">
            <w:pPr>
              <w:widowControl w:val="0"/>
              <w:jc w:val="center"/>
              <w:rPr>
                <w:b/>
                <w:spacing w:val="-6"/>
                <w:sz w:val="22"/>
                <w:szCs w:val="22"/>
              </w:rPr>
            </w:pPr>
            <w:r w:rsidRPr="00062647">
              <w:rPr>
                <w:b/>
                <w:spacing w:val="-6"/>
                <w:sz w:val="22"/>
                <w:szCs w:val="22"/>
              </w:rPr>
              <w:t>нормируемого расчетного показателя /</w:t>
            </w:r>
          </w:p>
          <w:p w:rsidR="007D61D5" w:rsidRPr="00062647" w:rsidRDefault="007D61D5" w:rsidP="007D61D5">
            <w:pPr>
              <w:jc w:val="center"/>
              <w:rPr>
                <w:bCs/>
                <w:sz w:val="22"/>
                <w:szCs w:val="22"/>
                <w:lang w:eastAsia="x-none"/>
              </w:rPr>
            </w:pPr>
            <w:r w:rsidRPr="00062647">
              <w:rPr>
                <w:b/>
                <w:spacing w:val="-6"/>
                <w:sz w:val="22"/>
                <w:szCs w:val="22"/>
              </w:rPr>
              <w:t>единица измерения</w:t>
            </w:r>
          </w:p>
        </w:tc>
        <w:tc>
          <w:tcPr>
            <w:tcW w:w="2154" w:type="pct"/>
            <w:gridSpan w:val="3"/>
            <w:vAlign w:val="center"/>
          </w:tcPr>
          <w:p w:rsidR="007D61D5" w:rsidRPr="00062647" w:rsidRDefault="007D61D5" w:rsidP="007D61D5">
            <w:pPr>
              <w:jc w:val="center"/>
              <w:rPr>
                <w:bCs/>
                <w:sz w:val="22"/>
                <w:szCs w:val="22"/>
                <w:lang w:eastAsia="x-none"/>
              </w:rPr>
            </w:pPr>
            <w:r w:rsidRPr="00062647">
              <w:rPr>
                <w:b/>
                <w:spacing w:val="-6"/>
                <w:sz w:val="22"/>
                <w:szCs w:val="22"/>
              </w:rPr>
              <w:t>Значение расчетного показателя</w:t>
            </w:r>
          </w:p>
        </w:tc>
      </w:tr>
      <w:tr w:rsidR="00BB475E" w:rsidRPr="00062647" w:rsidTr="007F0617">
        <w:trPr>
          <w:trHeight w:val="20"/>
        </w:trPr>
        <w:tc>
          <w:tcPr>
            <w:tcW w:w="1428" w:type="pct"/>
            <w:vMerge w:val="restart"/>
          </w:tcPr>
          <w:p w:rsidR="00BB475E" w:rsidRPr="00062647" w:rsidRDefault="00BB475E" w:rsidP="007D61D5">
            <w:pPr>
              <w:rPr>
                <w:sz w:val="22"/>
                <w:szCs w:val="22"/>
                <w:lang w:eastAsia="x-none"/>
              </w:rPr>
            </w:pPr>
            <w:r w:rsidRPr="00062647">
              <w:rPr>
                <w:sz w:val="22"/>
                <w:szCs w:val="22"/>
                <w:lang w:eastAsia="x-none"/>
              </w:rPr>
              <w:t>Система электроснабжения населенных пунктов, входящих в состав муниципального образования</w:t>
            </w:r>
          </w:p>
        </w:tc>
        <w:tc>
          <w:tcPr>
            <w:tcW w:w="1418" w:type="pct"/>
            <w:vMerge w:val="restart"/>
            <w:vAlign w:val="center"/>
          </w:tcPr>
          <w:p w:rsidR="00BB475E" w:rsidRPr="00062647" w:rsidRDefault="00BB475E" w:rsidP="007D61D5">
            <w:pPr>
              <w:rPr>
                <w:sz w:val="22"/>
                <w:szCs w:val="22"/>
                <w:lang w:eastAsia="x-none"/>
              </w:rPr>
            </w:pPr>
            <w:r w:rsidRPr="00062647">
              <w:rPr>
                <w:sz w:val="22"/>
                <w:szCs w:val="22"/>
                <w:lang w:eastAsia="x-none"/>
              </w:rPr>
              <w:t>Укрупненный показатель расхода электроэнергии,</w:t>
            </w:r>
          </w:p>
          <w:p w:rsidR="00BB475E" w:rsidRPr="00062647" w:rsidRDefault="00BB475E" w:rsidP="007D61D5">
            <w:pPr>
              <w:rPr>
                <w:sz w:val="22"/>
                <w:szCs w:val="22"/>
                <w:lang w:eastAsia="x-none"/>
              </w:rPr>
            </w:pPr>
            <w:r w:rsidRPr="00062647">
              <w:rPr>
                <w:sz w:val="22"/>
                <w:szCs w:val="22"/>
                <w:lang w:eastAsia="x-none"/>
              </w:rPr>
              <w:t xml:space="preserve"> кВт*ч/ чел. в год</w:t>
            </w:r>
          </w:p>
        </w:tc>
        <w:tc>
          <w:tcPr>
            <w:tcW w:w="702" w:type="pct"/>
            <w:tcBorders>
              <w:right w:val="single" w:sz="4" w:space="0" w:color="000000"/>
            </w:tcBorders>
            <w:vAlign w:val="center"/>
          </w:tcPr>
          <w:p w:rsidR="00BB475E" w:rsidRPr="00062647" w:rsidRDefault="00BB475E" w:rsidP="007D61D5">
            <w:pPr>
              <w:rPr>
                <w:sz w:val="22"/>
                <w:szCs w:val="22"/>
                <w:lang w:val="en-US" w:eastAsia="x-none"/>
              </w:rPr>
            </w:pPr>
            <w:r w:rsidRPr="00062647">
              <w:rPr>
                <w:sz w:val="22"/>
                <w:szCs w:val="22"/>
                <w:lang w:eastAsia="x-none"/>
              </w:rPr>
              <w:t>Вид населенного пункта</w:t>
            </w:r>
          </w:p>
        </w:tc>
        <w:tc>
          <w:tcPr>
            <w:tcW w:w="655" w:type="pct"/>
            <w:tcBorders>
              <w:right w:val="single" w:sz="4" w:space="0" w:color="000000"/>
            </w:tcBorders>
            <w:vAlign w:val="center"/>
          </w:tcPr>
          <w:p w:rsidR="00BB475E" w:rsidRPr="00062647" w:rsidRDefault="00BB475E" w:rsidP="007D61D5">
            <w:pPr>
              <w:rPr>
                <w:sz w:val="22"/>
                <w:szCs w:val="22"/>
                <w:lang w:eastAsia="x-none"/>
              </w:rPr>
            </w:pPr>
            <w:r w:rsidRPr="00062647">
              <w:rPr>
                <w:sz w:val="22"/>
                <w:szCs w:val="22"/>
                <w:lang w:eastAsia="x-none"/>
              </w:rPr>
              <w:t>Без электроплит</w:t>
            </w:r>
          </w:p>
        </w:tc>
        <w:tc>
          <w:tcPr>
            <w:tcW w:w="797" w:type="pct"/>
            <w:tcBorders>
              <w:right w:val="single" w:sz="4" w:space="0" w:color="000000"/>
            </w:tcBorders>
            <w:vAlign w:val="center"/>
          </w:tcPr>
          <w:p w:rsidR="00BB475E" w:rsidRPr="00062647" w:rsidRDefault="00BB475E" w:rsidP="007D61D5">
            <w:pPr>
              <w:rPr>
                <w:sz w:val="22"/>
                <w:szCs w:val="22"/>
                <w:lang w:eastAsia="x-none"/>
              </w:rPr>
            </w:pPr>
            <w:r w:rsidRPr="00062647">
              <w:rPr>
                <w:sz w:val="22"/>
                <w:szCs w:val="22"/>
                <w:lang w:eastAsia="x-none"/>
              </w:rPr>
              <w:t>С электроплитами</w:t>
            </w:r>
          </w:p>
        </w:tc>
      </w:tr>
      <w:tr w:rsidR="00BB475E" w:rsidRPr="00062647" w:rsidTr="007F0617">
        <w:trPr>
          <w:trHeight w:val="1390"/>
        </w:trPr>
        <w:tc>
          <w:tcPr>
            <w:tcW w:w="1428" w:type="pct"/>
            <w:vMerge/>
          </w:tcPr>
          <w:p w:rsidR="00BB475E" w:rsidRPr="00062647" w:rsidRDefault="00BB475E" w:rsidP="007D61D5">
            <w:pPr>
              <w:rPr>
                <w:sz w:val="22"/>
                <w:szCs w:val="22"/>
                <w:lang w:eastAsia="x-none"/>
              </w:rPr>
            </w:pPr>
          </w:p>
        </w:tc>
        <w:tc>
          <w:tcPr>
            <w:tcW w:w="1418" w:type="pct"/>
            <w:vMerge/>
            <w:vAlign w:val="center"/>
          </w:tcPr>
          <w:p w:rsidR="00BB475E" w:rsidRPr="00062647" w:rsidRDefault="00BB475E" w:rsidP="007D61D5">
            <w:pPr>
              <w:rPr>
                <w:sz w:val="22"/>
                <w:szCs w:val="22"/>
                <w:lang w:eastAsia="x-none"/>
              </w:rPr>
            </w:pPr>
          </w:p>
        </w:tc>
        <w:tc>
          <w:tcPr>
            <w:tcW w:w="702" w:type="pct"/>
            <w:tcBorders>
              <w:right w:val="single" w:sz="4" w:space="0" w:color="000000"/>
            </w:tcBorders>
            <w:vAlign w:val="center"/>
          </w:tcPr>
          <w:p w:rsidR="00BB475E" w:rsidRPr="00062647" w:rsidRDefault="00BB475E" w:rsidP="007D61D5">
            <w:pPr>
              <w:rPr>
                <w:sz w:val="22"/>
                <w:szCs w:val="22"/>
                <w:lang w:eastAsia="x-none"/>
              </w:rPr>
            </w:pPr>
            <w:r w:rsidRPr="00062647">
              <w:rPr>
                <w:sz w:val="22"/>
                <w:szCs w:val="22"/>
                <w:lang w:eastAsia="x-none"/>
              </w:rPr>
              <w:t>Сельские населенные пункты</w:t>
            </w:r>
          </w:p>
        </w:tc>
        <w:tc>
          <w:tcPr>
            <w:tcW w:w="655" w:type="pct"/>
            <w:tcBorders>
              <w:right w:val="single" w:sz="4" w:space="0" w:color="000000"/>
            </w:tcBorders>
            <w:vAlign w:val="center"/>
          </w:tcPr>
          <w:p w:rsidR="00BB475E" w:rsidRPr="00062647" w:rsidRDefault="00BB475E" w:rsidP="007D61D5">
            <w:pPr>
              <w:rPr>
                <w:sz w:val="22"/>
                <w:szCs w:val="22"/>
                <w:lang w:eastAsia="x-none"/>
              </w:rPr>
            </w:pPr>
            <w:r w:rsidRPr="00062647">
              <w:rPr>
                <w:sz w:val="22"/>
                <w:szCs w:val="22"/>
                <w:lang w:eastAsia="x-none"/>
              </w:rPr>
              <w:t>950</w:t>
            </w:r>
          </w:p>
        </w:tc>
        <w:tc>
          <w:tcPr>
            <w:tcW w:w="797" w:type="pct"/>
            <w:tcBorders>
              <w:right w:val="single" w:sz="4" w:space="0" w:color="000000"/>
            </w:tcBorders>
            <w:vAlign w:val="center"/>
          </w:tcPr>
          <w:p w:rsidR="00BB475E" w:rsidRPr="00062647" w:rsidRDefault="00BB475E" w:rsidP="007D61D5">
            <w:pPr>
              <w:rPr>
                <w:sz w:val="22"/>
                <w:szCs w:val="22"/>
                <w:lang w:eastAsia="x-none"/>
              </w:rPr>
            </w:pPr>
            <w:r w:rsidRPr="00062647">
              <w:rPr>
                <w:sz w:val="22"/>
                <w:szCs w:val="22"/>
                <w:lang w:eastAsia="x-none"/>
              </w:rPr>
              <w:t>1350</w:t>
            </w:r>
          </w:p>
        </w:tc>
      </w:tr>
      <w:tr w:rsidR="00BB475E" w:rsidRPr="00062647" w:rsidTr="007F0617">
        <w:trPr>
          <w:trHeight w:val="1575"/>
        </w:trPr>
        <w:tc>
          <w:tcPr>
            <w:tcW w:w="1428" w:type="pct"/>
            <w:vMerge/>
          </w:tcPr>
          <w:p w:rsidR="00BB475E" w:rsidRPr="00062647" w:rsidRDefault="00BB475E" w:rsidP="007D61D5">
            <w:pPr>
              <w:rPr>
                <w:sz w:val="22"/>
                <w:szCs w:val="22"/>
                <w:lang w:eastAsia="x-none"/>
              </w:rPr>
            </w:pPr>
          </w:p>
        </w:tc>
        <w:tc>
          <w:tcPr>
            <w:tcW w:w="1418" w:type="pct"/>
            <w:vAlign w:val="center"/>
          </w:tcPr>
          <w:p w:rsidR="00BB475E" w:rsidRPr="00062647" w:rsidRDefault="00BB475E" w:rsidP="007D61D5">
            <w:pPr>
              <w:rPr>
                <w:sz w:val="22"/>
                <w:szCs w:val="22"/>
                <w:lang w:eastAsia="x-none"/>
              </w:rPr>
            </w:pPr>
            <w:r w:rsidRPr="00062647">
              <w:rPr>
                <w:sz w:val="22"/>
                <w:szCs w:val="22"/>
                <w:lang w:eastAsia="x-none"/>
              </w:rPr>
              <w:t xml:space="preserve">Площадь земельного участка, отводимого для размещения понизительной подстанции и переключательного пункта напряжением до 35 </w:t>
            </w:r>
            <w:proofErr w:type="spellStart"/>
            <w:r w:rsidRPr="00062647">
              <w:rPr>
                <w:sz w:val="22"/>
                <w:szCs w:val="22"/>
                <w:lang w:eastAsia="x-none"/>
              </w:rPr>
              <w:t>кВ</w:t>
            </w:r>
            <w:proofErr w:type="spellEnd"/>
            <w:r w:rsidRPr="00062647">
              <w:rPr>
                <w:sz w:val="22"/>
                <w:szCs w:val="22"/>
                <w:lang w:eastAsia="x-none"/>
              </w:rPr>
              <w:t xml:space="preserve"> включительно, га</w:t>
            </w:r>
          </w:p>
        </w:tc>
        <w:tc>
          <w:tcPr>
            <w:tcW w:w="2154" w:type="pct"/>
            <w:gridSpan w:val="3"/>
            <w:tcBorders>
              <w:right w:val="single" w:sz="4" w:space="0" w:color="000000"/>
            </w:tcBorders>
            <w:vAlign w:val="center"/>
          </w:tcPr>
          <w:p w:rsidR="00BB475E" w:rsidRPr="00062647" w:rsidRDefault="00BB475E" w:rsidP="007D61D5">
            <w:pPr>
              <w:rPr>
                <w:sz w:val="22"/>
                <w:szCs w:val="22"/>
                <w:lang w:eastAsia="x-none"/>
              </w:rPr>
            </w:pPr>
            <w:r w:rsidRPr="00062647">
              <w:rPr>
                <w:sz w:val="22"/>
                <w:szCs w:val="22"/>
                <w:lang w:eastAsia="x-none"/>
              </w:rPr>
              <w:t xml:space="preserve">0,5 </w:t>
            </w:r>
          </w:p>
        </w:tc>
      </w:tr>
      <w:tr w:rsidR="00BB475E" w:rsidRPr="00062647" w:rsidTr="00B224A8">
        <w:trPr>
          <w:trHeight w:val="2361"/>
        </w:trPr>
        <w:tc>
          <w:tcPr>
            <w:tcW w:w="1428" w:type="pct"/>
            <w:vMerge/>
          </w:tcPr>
          <w:p w:rsidR="00BB475E" w:rsidRPr="00062647" w:rsidRDefault="00BB475E" w:rsidP="007D61D5">
            <w:pPr>
              <w:rPr>
                <w:sz w:val="22"/>
                <w:szCs w:val="22"/>
                <w:lang w:eastAsia="x-none"/>
              </w:rPr>
            </w:pPr>
          </w:p>
        </w:tc>
        <w:tc>
          <w:tcPr>
            <w:tcW w:w="1418" w:type="pct"/>
            <w:vAlign w:val="center"/>
          </w:tcPr>
          <w:p w:rsidR="00BB475E" w:rsidRPr="00062647" w:rsidRDefault="00BB475E" w:rsidP="007D61D5">
            <w:pPr>
              <w:rPr>
                <w:sz w:val="22"/>
                <w:szCs w:val="22"/>
                <w:lang w:eastAsia="x-none"/>
              </w:rPr>
            </w:pPr>
            <w:r w:rsidRPr="00062647">
              <w:rPr>
                <w:sz w:val="22"/>
                <w:szCs w:val="22"/>
                <w:lang w:eastAsia="x-none"/>
              </w:rPr>
              <w:t xml:space="preserve">Площадь земельного участка, отводимого для размещения трансформаторной подстанции и распределительного пункта напряжением от 10 до 20 </w:t>
            </w:r>
            <w:proofErr w:type="spellStart"/>
            <w:r w:rsidRPr="00062647">
              <w:rPr>
                <w:sz w:val="22"/>
                <w:szCs w:val="22"/>
                <w:lang w:eastAsia="x-none"/>
              </w:rPr>
              <w:t>кВ</w:t>
            </w:r>
            <w:proofErr w:type="spellEnd"/>
            <w:r w:rsidRPr="00062647">
              <w:rPr>
                <w:sz w:val="22"/>
                <w:szCs w:val="22"/>
                <w:lang w:eastAsia="x-none"/>
              </w:rPr>
              <w:t xml:space="preserve"> включительно, кв. м</w:t>
            </w:r>
          </w:p>
        </w:tc>
        <w:tc>
          <w:tcPr>
            <w:tcW w:w="2154" w:type="pct"/>
            <w:gridSpan w:val="3"/>
            <w:tcBorders>
              <w:right w:val="single" w:sz="4" w:space="0" w:color="000000"/>
            </w:tcBorders>
            <w:vAlign w:val="center"/>
          </w:tcPr>
          <w:p w:rsidR="00BB475E" w:rsidRPr="00062647" w:rsidRDefault="00BB475E" w:rsidP="007D61D5">
            <w:pPr>
              <w:rPr>
                <w:sz w:val="22"/>
                <w:szCs w:val="22"/>
                <w:lang w:eastAsia="x-none"/>
              </w:rPr>
            </w:pPr>
            <w:r w:rsidRPr="00062647">
              <w:rPr>
                <w:sz w:val="22"/>
                <w:szCs w:val="22"/>
                <w:lang w:eastAsia="x-none"/>
              </w:rPr>
              <w:t xml:space="preserve">250 </w:t>
            </w:r>
          </w:p>
        </w:tc>
      </w:tr>
      <w:tr w:rsidR="00BB475E" w:rsidRPr="00062647" w:rsidTr="00B224A8">
        <w:trPr>
          <w:trHeight w:val="499"/>
        </w:trPr>
        <w:tc>
          <w:tcPr>
            <w:tcW w:w="5000" w:type="pct"/>
            <w:gridSpan w:val="5"/>
            <w:tcBorders>
              <w:right w:val="single" w:sz="4" w:space="0" w:color="000000"/>
            </w:tcBorders>
          </w:tcPr>
          <w:p w:rsidR="00BB475E" w:rsidRPr="00062647" w:rsidRDefault="00FF12A9" w:rsidP="00F30D0B">
            <w:pPr>
              <w:rPr>
                <w:sz w:val="22"/>
                <w:szCs w:val="22"/>
                <w:lang w:eastAsia="x-none"/>
              </w:rPr>
            </w:pPr>
            <w:r w:rsidRPr="00062647">
              <w:rPr>
                <w:sz w:val="22"/>
                <w:szCs w:val="22"/>
                <w:lang w:eastAsia="x-none"/>
              </w:rPr>
              <w:t xml:space="preserve">Примечание. </w:t>
            </w:r>
            <w:r w:rsidR="00BB475E" w:rsidRPr="00062647">
              <w:rPr>
                <w:sz w:val="22"/>
                <w:szCs w:val="22"/>
                <w:lang w:eastAsia="x-none"/>
              </w:rPr>
              <w:t>Показатели максимально допустимого уровня территориальной доступности объектов не нормируется.</w:t>
            </w:r>
          </w:p>
        </w:tc>
      </w:tr>
      <w:tr w:rsidR="00F30D0B" w:rsidRPr="00062647" w:rsidTr="000535B4">
        <w:trPr>
          <w:trHeight w:val="20"/>
        </w:trPr>
        <w:tc>
          <w:tcPr>
            <w:tcW w:w="1428" w:type="pct"/>
            <w:vMerge w:val="restart"/>
            <w:vAlign w:val="center"/>
          </w:tcPr>
          <w:p w:rsidR="00F30D0B" w:rsidRPr="00062647" w:rsidRDefault="00F30D0B" w:rsidP="00F30D0B">
            <w:r w:rsidRPr="00062647">
              <w:rPr>
                <w:sz w:val="22"/>
                <w:szCs w:val="22"/>
              </w:rPr>
              <w:t>Система теплоснабжения населенных пунктов, входящих в состав муниципального образования</w:t>
            </w:r>
          </w:p>
        </w:tc>
        <w:tc>
          <w:tcPr>
            <w:tcW w:w="1418" w:type="pct"/>
            <w:vMerge w:val="restart"/>
            <w:vAlign w:val="center"/>
          </w:tcPr>
          <w:p w:rsidR="00F30D0B" w:rsidRPr="00062647" w:rsidRDefault="00F30D0B" w:rsidP="00F30D0B">
            <w:r w:rsidRPr="00062647">
              <w:rPr>
                <w:sz w:val="22"/>
                <w:szCs w:val="22"/>
              </w:rPr>
              <w:t>Удельные показатели максимальной тепловой нагрузки на отопление и вентиляцию жилых домов,</w:t>
            </w:r>
            <w:r w:rsidRPr="00062647">
              <w:t xml:space="preserve"> </w:t>
            </w:r>
            <w:r w:rsidRPr="00062647">
              <w:rPr>
                <w:sz w:val="22"/>
                <w:szCs w:val="22"/>
              </w:rPr>
              <w:t xml:space="preserve">Вт/м2  </w:t>
            </w:r>
            <w:r w:rsidRPr="00062647">
              <w:rPr>
                <w:sz w:val="22"/>
                <w:szCs w:val="22"/>
                <w:vertAlign w:val="superscript"/>
              </w:rPr>
              <w:t>[1]</w:t>
            </w:r>
          </w:p>
        </w:tc>
        <w:tc>
          <w:tcPr>
            <w:tcW w:w="2154" w:type="pct"/>
            <w:gridSpan w:val="3"/>
            <w:tcBorders>
              <w:right w:val="single" w:sz="4" w:space="0" w:color="000000"/>
            </w:tcBorders>
            <w:vAlign w:val="center"/>
          </w:tcPr>
          <w:p w:rsidR="00F30D0B" w:rsidRPr="00062647" w:rsidRDefault="00F30D0B" w:rsidP="00043E79">
            <w:r w:rsidRPr="00062647">
              <w:t>238 - для 1-3-этажных одноквартирных отдельно</w:t>
            </w:r>
            <w:r w:rsidR="00FF12A9" w:rsidRPr="00062647">
              <w:t xml:space="preserve"> </w:t>
            </w:r>
            <w:r w:rsidRPr="00062647">
              <w:t>стоящих жилых зданий</w:t>
            </w:r>
          </w:p>
        </w:tc>
      </w:tr>
      <w:tr w:rsidR="00F30D0B" w:rsidRPr="00062647" w:rsidTr="000535B4">
        <w:trPr>
          <w:trHeight w:val="20"/>
        </w:trPr>
        <w:tc>
          <w:tcPr>
            <w:tcW w:w="1428" w:type="pct"/>
            <w:vMerge/>
            <w:vAlign w:val="center"/>
          </w:tcPr>
          <w:p w:rsidR="00F30D0B" w:rsidRPr="00062647" w:rsidRDefault="00F30D0B" w:rsidP="00F30D0B">
            <w:pPr>
              <w:rPr>
                <w:sz w:val="22"/>
                <w:szCs w:val="22"/>
                <w:lang w:eastAsia="x-none"/>
              </w:rPr>
            </w:pPr>
          </w:p>
        </w:tc>
        <w:tc>
          <w:tcPr>
            <w:tcW w:w="1418" w:type="pct"/>
            <w:vMerge/>
            <w:vAlign w:val="center"/>
          </w:tcPr>
          <w:p w:rsidR="00F30D0B" w:rsidRPr="00062647" w:rsidRDefault="00F30D0B" w:rsidP="00F30D0B">
            <w:pPr>
              <w:rPr>
                <w:sz w:val="22"/>
                <w:szCs w:val="22"/>
                <w:lang w:eastAsia="x-none"/>
              </w:rPr>
            </w:pPr>
          </w:p>
        </w:tc>
        <w:tc>
          <w:tcPr>
            <w:tcW w:w="2154" w:type="pct"/>
            <w:gridSpan w:val="3"/>
            <w:tcBorders>
              <w:right w:val="single" w:sz="4" w:space="0" w:color="000000"/>
            </w:tcBorders>
            <w:vAlign w:val="center"/>
          </w:tcPr>
          <w:p w:rsidR="00F30D0B" w:rsidRPr="00062647" w:rsidRDefault="00F30D0B" w:rsidP="00F30D0B">
            <w:pPr>
              <w:rPr>
                <w:sz w:val="22"/>
                <w:szCs w:val="22"/>
                <w:lang w:eastAsia="x-none"/>
              </w:rPr>
            </w:pPr>
            <w:r w:rsidRPr="00062647">
              <w:t>172 - для 2-3-этажных одноквартирных блокированных жилых зданий</w:t>
            </w:r>
          </w:p>
        </w:tc>
      </w:tr>
      <w:tr w:rsidR="00F30D0B" w:rsidRPr="00062647" w:rsidTr="000535B4">
        <w:trPr>
          <w:trHeight w:val="20"/>
        </w:trPr>
        <w:tc>
          <w:tcPr>
            <w:tcW w:w="1428" w:type="pct"/>
            <w:vMerge/>
            <w:vAlign w:val="center"/>
          </w:tcPr>
          <w:p w:rsidR="00F30D0B" w:rsidRPr="00062647" w:rsidRDefault="00F30D0B" w:rsidP="00F30D0B">
            <w:pPr>
              <w:rPr>
                <w:sz w:val="22"/>
                <w:szCs w:val="22"/>
                <w:lang w:eastAsia="x-none"/>
              </w:rPr>
            </w:pPr>
          </w:p>
        </w:tc>
        <w:tc>
          <w:tcPr>
            <w:tcW w:w="1418" w:type="pct"/>
            <w:vMerge/>
            <w:vAlign w:val="center"/>
          </w:tcPr>
          <w:p w:rsidR="00F30D0B" w:rsidRPr="00062647" w:rsidRDefault="00F30D0B" w:rsidP="00F30D0B">
            <w:pPr>
              <w:rPr>
                <w:sz w:val="22"/>
                <w:szCs w:val="22"/>
                <w:lang w:eastAsia="x-none"/>
              </w:rPr>
            </w:pPr>
          </w:p>
        </w:tc>
        <w:tc>
          <w:tcPr>
            <w:tcW w:w="2154" w:type="pct"/>
            <w:gridSpan w:val="3"/>
            <w:tcBorders>
              <w:right w:val="single" w:sz="4" w:space="0" w:color="000000"/>
            </w:tcBorders>
            <w:vAlign w:val="center"/>
          </w:tcPr>
          <w:p w:rsidR="00F30D0B" w:rsidRPr="00062647" w:rsidRDefault="00F30D0B" w:rsidP="00F30D0B">
            <w:pPr>
              <w:rPr>
                <w:sz w:val="22"/>
                <w:szCs w:val="22"/>
                <w:lang w:eastAsia="x-none"/>
              </w:rPr>
            </w:pPr>
            <w:r w:rsidRPr="00062647">
              <w:t>108 - для 4-6-этажных жилых зданий</w:t>
            </w:r>
          </w:p>
        </w:tc>
      </w:tr>
      <w:tr w:rsidR="00F30D0B" w:rsidRPr="00062647" w:rsidTr="000535B4">
        <w:trPr>
          <w:trHeight w:val="20"/>
        </w:trPr>
        <w:tc>
          <w:tcPr>
            <w:tcW w:w="1428" w:type="pct"/>
            <w:vMerge/>
            <w:vAlign w:val="center"/>
          </w:tcPr>
          <w:p w:rsidR="00F30D0B" w:rsidRPr="00062647" w:rsidRDefault="00F30D0B" w:rsidP="00F30D0B">
            <w:pPr>
              <w:rPr>
                <w:sz w:val="22"/>
                <w:szCs w:val="22"/>
                <w:lang w:eastAsia="x-none"/>
              </w:rPr>
            </w:pPr>
          </w:p>
        </w:tc>
        <w:tc>
          <w:tcPr>
            <w:tcW w:w="1418" w:type="pct"/>
            <w:vMerge/>
            <w:vAlign w:val="center"/>
          </w:tcPr>
          <w:p w:rsidR="00F30D0B" w:rsidRPr="00062647" w:rsidRDefault="00F30D0B" w:rsidP="00F30D0B">
            <w:pPr>
              <w:rPr>
                <w:sz w:val="22"/>
                <w:szCs w:val="22"/>
                <w:lang w:eastAsia="x-none"/>
              </w:rPr>
            </w:pPr>
          </w:p>
        </w:tc>
        <w:tc>
          <w:tcPr>
            <w:tcW w:w="2154" w:type="pct"/>
            <w:gridSpan w:val="3"/>
            <w:tcBorders>
              <w:right w:val="single" w:sz="4" w:space="0" w:color="000000"/>
            </w:tcBorders>
            <w:vAlign w:val="center"/>
          </w:tcPr>
          <w:p w:rsidR="00F30D0B" w:rsidRPr="00062647" w:rsidRDefault="00F30D0B" w:rsidP="00F30D0B">
            <w:pPr>
              <w:rPr>
                <w:sz w:val="22"/>
                <w:szCs w:val="22"/>
                <w:lang w:eastAsia="x-none"/>
              </w:rPr>
            </w:pPr>
            <w:r w:rsidRPr="00062647">
              <w:t>102 – для 7-10 этажных кирпичных зданий</w:t>
            </w:r>
          </w:p>
        </w:tc>
      </w:tr>
      <w:tr w:rsidR="00F30D0B" w:rsidRPr="00062647" w:rsidTr="000535B4">
        <w:trPr>
          <w:trHeight w:val="20"/>
        </w:trPr>
        <w:tc>
          <w:tcPr>
            <w:tcW w:w="1428" w:type="pct"/>
            <w:vMerge/>
            <w:vAlign w:val="center"/>
          </w:tcPr>
          <w:p w:rsidR="00F30D0B" w:rsidRPr="00062647" w:rsidRDefault="00F30D0B" w:rsidP="00F30D0B">
            <w:pPr>
              <w:rPr>
                <w:sz w:val="22"/>
                <w:szCs w:val="22"/>
                <w:lang w:eastAsia="x-none"/>
              </w:rPr>
            </w:pPr>
          </w:p>
        </w:tc>
        <w:tc>
          <w:tcPr>
            <w:tcW w:w="1418" w:type="pct"/>
            <w:vMerge/>
            <w:vAlign w:val="center"/>
          </w:tcPr>
          <w:p w:rsidR="00F30D0B" w:rsidRPr="00062647" w:rsidRDefault="00F30D0B" w:rsidP="00F30D0B">
            <w:pPr>
              <w:rPr>
                <w:sz w:val="22"/>
                <w:szCs w:val="22"/>
                <w:lang w:eastAsia="x-none"/>
              </w:rPr>
            </w:pPr>
          </w:p>
        </w:tc>
        <w:tc>
          <w:tcPr>
            <w:tcW w:w="2154" w:type="pct"/>
            <w:gridSpan w:val="3"/>
            <w:tcBorders>
              <w:right w:val="single" w:sz="4" w:space="0" w:color="000000"/>
            </w:tcBorders>
            <w:vAlign w:val="center"/>
          </w:tcPr>
          <w:p w:rsidR="00F30D0B" w:rsidRPr="00062647" w:rsidRDefault="00F30D0B" w:rsidP="00F30D0B">
            <w:pPr>
              <w:rPr>
                <w:sz w:val="22"/>
                <w:szCs w:val="22"/>
                <w:lang w:eastAsia="x-none"/>
              </w:rPr>
            </w:pPr>
            <w:r w:rsidRPr="00062647">
              <w:t>88 – для 7-10 этажных панельных зданий</w:t>
            </w:r>
          </w:p>
        </w:tc>
      </w:tr>
      <w:tr w:rsidR="00F30D0B" w:rsidRPr="00062647" w:rsidTr="001427AD">
        <w:trPr>
          <w:trHeight w:val="229"/>
        </w:trPr>
        <w:tc>
          <w:tcPr>
            <w:tcW w:w="1428" w:type="pct"/>
            <w:vMerge/>
            <w:vAlign w:val="center"/>
          </w:tcPr>
          <w:p w:rsidR="00F30D0B" w:rsidRPr="00062647" w:rsidRDefault="00F30D0B" w:rsidP="00F30D0B">
            <w:pPr>
              <w:rPr>
                <w:sz w:val="22"/>
                <w:szCs w:val="22"/>
                <w:lang w:eastAsia="x-none"/>
              </w:rPr>
            </w:pPr>
          </w:p>
        </w:tc>
        <w:tc>
          <w:tcPr>
            <w:tcW w:w="1418" w:type="pct"/>
            <w:vMerge/>
            <w:vAlign w:val="center"/>
          </w:tcPr>
          <w:p w:rsidR="00F30D0B" w:rsidRPr="00062647" w:rsidRDefault="00F30D0B" w:rsidP="00F30D0B">
            <w:pPr>
              <w:rPr>
                <w:sz w:val="22"/>
                <w:szCs w:val="22"/>
                <w:lang w:eastAsia="x-none"/>
              </w:rPr>
            </w:pPr>
          </w:p>
        </w:tc>
        <w:tc>
          <w:tcPr>
            <w:tcW w:w="2154" w:type="pct"/>
            <w:gridSpan w:val="3"/>
            <w:tcBorders>
              <w:right w:val="single" w:sz="4" w:space="0" w:color="000000"/>
            </w:tcBorders>
            <w:vAlign w:val="center"/>
          </w:tcPr>
          <w:p w:rsidR="00F30D0B" w:rsidRPr="00062647" w:rsidRDefault="00F30D0B" w:rsidP="00F30D0B">
            <w:pPr>
              <w:rPr>
                <w:sz w:val="22"/>
                <w:szCs w:val="22"/>
                <w:lang w:eastAsia="x-none"/>
              </w:rPr>
            </w:pPr>
            <w:r w:rsidRPr="00062647">
              <w:t>117 – для зданий более 10 этажей</w:t>
            </w:r>
          </w:p>
        </w:tc>
      </w:tr>
      <w:tr w:rsidR="00F30D0B" w:rsidRPr="00062647" w:rsidTr="000535B4">
        <w:trPr>
          <w:trHeight w:val="285"/>
        </w:trPr>
        <w:tc>
          <w:tcPr>
            <w:tcW w:w="1428" w:type="pct"/>
            <w:vAlign w:val="center"/>
          </w:tcPr>
          <w:p w:rsidR="00F30D0B" w:rsidRPr="00062647" w:rsidRDefault="00F30D0B" w:rsidP="00F30D0B">
            <w:pPr>
              <w:rPr>
                <w:sz w:val="22"/>
                <w:szCs w:val="22"/>
                <w:lang w:eastAsia="x-none"/>
              </w:rPr>
            </w:pPr>
            <w:r w:rsidRPr="00062647">
              <w:rPr>
                <w:sz w:val="22"/>
                <w:szCs w:val="22"/>
                <w:lang w:eastAsia="x-none"/>
              </w:rPr>
              <w:t>Укрупненный показатель тепловой энергии</w:t>
            </w:r>
          </w:p>
        </w:tc>
        <w:tc>
          <w:tcPr>
            <w:tcW w:w="1418" w:type="pct"/>
            <w:vAlign w:val="center"/>
          </w:tcPr>
          <w:p w:rsidR="00F30D0B" w:rsidRPr="00062647" w:rsidRDefault="00F30D0B" w:rsidP="00F30D0B">
            <w:pPr>
              <w:rPr>
                <w:sz w:val="22"/>
                <w:szCs w:val="22"/>
                <w:lang w:eastAsia="x-none"/>
              </w:rPr>
            </w:pPr>
            <w:r w:rsidRPr="00062647">
              <w:rPr>
                <w:sz w:val="22"/>
                <w:szCs w:val="22"/>
                <w:lang w:eastAsia="x-none"/>
              </w:rPr>
              <w:t>Гкал/на 1 кв. м в год</w:t>
            </w:r>
          </w:p>
        </w:tc>
        <w:tc>
          <w:tcPr>
            <w:tcW w:w="2154" w:type="pct"/>
            <w:gridSpan w:val="3"/>
            <w:tcBorders>
              <w:right w:val="single" w:sz="4" w:space="0" w:color="000000"/>
            </w:tcBorders>
            <w:vAlign w:val="center"/>
          </w:tcPr>
          <w:p w:rsidR="00F30D0B" w:rsidRPr="00062647" w:rsidRDefault="00F30D0B" w:rsidP="00F30D0B">
            <w:r w:rsidRPr="00062647">
              <w:t>0,4</w:t>
            </w:r>
          </w:p>
        </w:tc>
      </w:tr>
      <w:tr w:rsidR="00BE2BE4" w:rsidRPr="00062647" w:rsidTr="00E510F3">
        <w:trPr>
          <w:trHeight w:val="285"/>
        </w:trPr>
        <w:tc>
          <w:tcPr>
            <w:tcW w:w="14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2BE4" w:rsidRPr="00062647" w:rsidRDefault="00BE2BE4" w:rsidP="00BE2BE4">
            <w:pPr>
              <w:rPr>
                <w:sz w:val="22"/>
                <w:szCs w:val="22"/>
                <w:lang w:eastAsia="x-none"/>
              </w:rPr>
            </w:pPr>
            <w:r w:rsidRPr="00062647">
              <w:rPr>
                <w:sz w:val="22"/>
                <w:szCs w:val="22"/>
                <w:lang w:eastAsia="x-none"/>
              </w:rPr>
              <w:t>Пункты редуцирования газа (ПРГ)</w:t>
            </w:r>
          </w:p>
        </w:tc>
        <w:tc>
          <w:tcPr>
            <w:tcW w:w="1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2BE4" w:rsidRPr="00062647" w:rsidRDefault="00BE2BE4" w:rsidP="00BE2BE4">
            <w:pPr>
              <w:rPr>
                <w:sz w:val="22"/>
                <w:szCs w:val="22"/>
                <w:lang w:eastAsia="x-none"/>
              </w:rPr>
            </w:pPr>
            <w:r w:rsidRPr="00062647">
              <w:rPr>
                <w:sz w:val="22"/>
                <w:szCs w:val="22"/>
                <w:lang w:eastAsia="x-none"/>
              </w:rPr>
              <w:t>Размер земельного участка для размещения ПРГ, кв. м</w:t>
            </w:r>
          </w:p>
        </w:tc>
        <w:tc>
          <w:tcPr>
            <w:tcW w:w="2154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2BE4" w:rsidRPr="00062647" w:rsidRDefault="00BE2BE4" w:rsidP="00BE2BE4">
            <w:pPr>
              <w:rPr>
                <w:sz w:val="22"/>
                <w:szCs w:val="22"/>
                <w:lang w:eastAsia="x-none"/>
              </w:rPr>
            </w:pPr>
            <w:r w:rsidRPr="00062647">
              <w:rPr>
                <w:sz w:val="22"/>
                <w:szCs w:val="22"/>
                <w:lang w:eastAsia="x-none"/>
              </w:rPr>
              <w:t>от 4,0</w:t>
            </w:r>
          </w:p>
        </w:tc>
      </w:tr>
      <w:tr w:rsidR="00F30D0B" w:rsidRPr="00062647" w:rsidTr="00FD386F">
        <w:trPr>
          <w:trHeight w:val="20"/>
        </w:trPr>
        <w:tc>
          <w:tcPr>
            <w:tcW w:w="5000" w:type="pct"/>
            <w:gridSpan w:val="5"/>
            <w:tcBorders>
              <w:right w:val="single" w:sz="4" w:space="0" w:color="000000"/>
            </w:tcBorders>
            <w:vAlign w:val="center"/>
          </w:tcPr>
          <w:p w:rsidR="00F30D0B" w:rsidRPr="00062647" w:rsidRDefault="00F30D0B" w:rsidP="00F30D0B">
            <w:pPr>
              <w:rPr>
                <w:sz w:val="20"/>
                <w:szCs w:val="20"/>
              </w:rPr>
            </w:pPr>
            <w:r w:rsidRPr="00062647">
              <w:rPr>
                <w:sz w:val="20"/>
                <w:szCs w:val="20"/>
              </w:rPr>
              <w:t>Примечани</w:t>
            </w:r>
            <w:r w:rsidR="00FF12A9" w:rsidRPr="00062647">
              <w:rPr>
                <w:sz w:val="20"/>
                <w:szCs w:val="20"/>
              </w:rPr>
              <w:t>я</w:t>
            </w:r>
            <w:r w:rsidRPr="00062647">
              <w:rPr>
                <w:sz w:val="20"/>
                <w:szCs w:val="20"/>
              </w:rPr>
              <w:t xml:space="preserve">: </w:t>
            </w:r>
          </w:p>
          <w:p w:rsidR="00F30D0B" w:rsidRPr="00062647" w:rsidRDefault="00F30D0B" w:rsidP="00F30D0B">
            <w:pPr>
              <w:rPr>
                <w:sz w:val="20"/>
                <w:szCs w:val="20"/>
              </w:rPr>
            </w:pPr>
            <w:r w:rsidRPr="00062647">
              <w:rPr>
                <w:sz w:val="20"/>
                <w:szCs w:val="20"/>
              </w:rPr>
              <w:t>1. В соответствии с Приложением (В) СП 124.13330.2012 «Тепловые сети. Актуализиров</w:t>
            </w:r>
            <w:r w:rsidR="00FF12A9" w:rsidRPr="00062647">
              <w:rPr>
                <w:sz w:val="20"/>
                <w:szCs w:val="20"/>
              </w:rPr>
              <w:t>анная редакция СНиП 41-02-2003».</w:t>
            </w:r>
          </w:p>
          <w:p w:rsidR="00F30D0B" w:rsidRPr="00062647" w:rsidRDefault="00F30D0B" w:rsidP="00F30D0B">
            <w:r w:rsidRPr="00062647">
              <w:rPr>
                <w:sz w:val="20"/>
                <w:szCs w:val="20"/>
              </w:rPr>
              <w:t>2. Показатели максимально допустимого уровня территориальной доступности объектов не нормируется.</w:t>
            </w:r>
          </w:p>
        </w:tc>
      </w:tr>
    </w:tbl>
    <w:p w:rsidR="00DB457D" w:rsidRPr="00062647" w:rsidRDefault="00DB457D" w:rsidP="00DB457D">
      <w:pPr>
        <w:autoSpaceDE w:val="0"/>
        <w:spacing w:line="276" w:lineRule="auto"/>
        <w:ind w:firstLine="851"/>
        <w:jc w:val="both"/>
        <w:rPr>
          <w:rFonts w:eastAsia="TimesNewRomanPSMT"/>
          <w:b/>
          <w:sz w:val="20"/>
        </w:rPr>
      </w:pPr>
    </w:p>
    <w:p w:rsidR="00444BD0" w:rsidRPr="00062647" w:rsidRDefault="00650CC8" w:rsidP="005A1A52">
      <w:pPr>
        <w:autoSpaceDE w:val="0"/>
        <w:spacing w:line="276" w:lineRule="auto"/>
        <w:ind w:firstLine="709"/>
        <w:jc w:val="both"/>
        <w:rPr>
          <w:b/>
          <w:sz w:val="26"/>
          <w:szCs w:val="26"/>
        </w:rPr>
      </w:pPr>
      <w:r w:rsidRPr="00062647">
        <w:rPr>
          <w:b/>
          <w:sz w:val="26"/>
          <w:szCs w:val="26"/>
        </w:rPr>
        <w:t>1.7</w:t>
      </w:r>
      <w:r w:rsidR="00AB053E" w:rsidRPr="00062647">
        <w:rPr>
          <w:b/>
          <w:sz w:val="26"/>
          <w:szCs w:val="26"/>
        </w:rPr>
        <w:t xml:space="preserve">. </w:t>
      </w:r>
      <w:r w:rsidR="00D45E48" w:rsidRPr="00062647">
        <w:rPr>
          <w:b/>
          <w:bCs/>
          <w:sz w:val="26"/>
          <w:szCs w:val="26"/>
        </w:rPr>
        <w:t>Расче</w:t>
      </w:r>
      <w:r w:rsidRPr="00062647">
        <w:rPr>
          <w:b/>
          <w:bCs/>
          <w:sz w:val="26"/>
          <w:szCs w:val="26"/>
        </w:rPr>
        <w:t xml:space="preserve">тные показатели минимально допустимого уровня обеспеченности объектами местного значения в области ритуального обслуживания населения и показатели максимально допустимого уровня территориальной доступности таких объектов для населения </w:t>
      </w:r>
      <w:r w:rsidRPr="00062647">
        <w:rPr>
          <w:b/>
          <w:sz w:val="26"/>
          <w:szCs w:val="26"/>
        </w:rPr>
        <w:t>Бейского района Республики Хакасия</w:t>
      </w:r>
    </w:p>
    <w:p w:rsidR="00AB053E" w:rsidRPr="00062647" w:rsidRDefault="00AB053E" w:rsidP="005A1A52">
      <w:pPr>
        <w:autoSpaceDE w:val="0"/>
        <w:spacing w:line="276" w:lineRule="auto"/>
        <w:ind w:firstLine="709"/>
        <w:jc w:val="both"/>
        <w:rPr>
          <w:rFonts w:eastAsia="TimesNewRomanPSMT"/>
          <w:b/>
          <w:sz w:val="26"/>
          <w:szCs w:val="26"/>
        </w:rPr>
      </w:pPr>
    </w:p>
    <w:p w:rsidR="00444BD0" w:rsidRPr="00062647" w:rsidRDefault="009B326C" w:rsidP="005A1A52">
      <w:pPr>
        <w:autoSpaceDE w:val="0"/>
        <w:spacing w:line="276" w:lineRule="auto"/>
        <w:ind w:firstLine="709"/>
        <w:jc w:val="both"/>
        <w:rPr>
          <w:rFonts w:eastAsia="TimesNewRomanPSMT"/>
          <w:sz w:val="26"/>
          <w:szCs w:val="26"/>
        </w:rPr>
      </w:pPr>
      <w:r w:rsidRPr="00062647">
        <w:rPr>
          <w:rFonts w:eastAsia="TimesNewRomanPSMT"/>
          <w:sz w:val="26"/>
          <w:szCs w:val="26"/>
        </w:rPr>
        <w:t>Расчетные показатели для объектов местного значения в области ритуального обслуживания населения установлены в соответствии с полномочиями</w:t>
      </w:r>
      <w:r w:rsidR="00444BD0" w:rsidRPr="00062647">
        <w:rPr>
          <w:rFonts w:eastAsia="TimesNewRomanPSMT"/>
          <w:sz w:val="26"/>
          <w:szCs w:val="26"/>
        </w:rPr>
        <w:t xml:space="preserve"> муниципального </w:t>
      </w:r>
      <w:r w:rsidR="00736C0E" w:rsidRPr="00062647">
        <w:rPr>
          <w:rFonts w:eastAsia="TimesNewRomanPSMT"/>
          <w:sz w:val="26"/>
          <w:szCs w:val="26"/>
        </w:rPr>
        <w:t>образования</w:t>
      </w:r>
      <w:r w:rsidRPr="00062647">
        <w:rPr>
          <w:rFonts w:eastAsia="TimesNewRomanPSMT"/>
          <w:sz w:val="26"/>
          <w:szCs w:val="26"/>
        </w:rPr>
        <w:t xml:space="preserve"> в указанной сфере</w:t>
      </w:r>
      <w:r w:rsidR="00444BD0" w:rsidRPr="00062647">
        <w:rPr>
          <w:rFonts w:eastAsia="TimesNewRomanPSMT"/>
          <w:sz w:val="26"/>
          <w:szCs w:val="26"/>
        </w:rPr>
        <w:t>. Расчетные показатели минимально допустимого уровня обеспеченности объектами местного значения представлены в таблице 1.7.1.</w:t>
      </w:r>
    </w:p>
    <w:p w:rsidR="0068083A" w:rsidRPr="00062647" w:rsidRDefault="0068083A" w:rsidP="005A1A52">
      <w:pPr>
        <w:spacing w:line="276" w:lineRule="auto"/>
        <w:ind w:firstLine="709"/>
        <w:jc w:val="right"/>
        <w:rPr>
          <w:rFonts w:eastAsia="TimesNewRomanPSMT"/>
          <w:bCs/>
          <w:sz w:val="26"/>
          <w:szCs w:val="26"/>
        </w:rPr>
      </w:pPr>
      <w:r w:rsidRPr="00062647">
        <w:rPr>
          <w:rFonts w:eastAsia="TimesNewRomanPSMT"/>
          <w:bCs/>
          <w:sz w:val="26"/>
          <w:szCs w:val="26"/>
        </w:rPr>
        <w:t>Таблица 1.</w:t>
      </w:r>
      <w:r w:rsidR="00444BD0" w:rsidRPr="00062647">
        <w:rPr>
          <w:rFonts w:eastAsia="TimesNewRomanPSMT"/>
          <w:bCs/>
          <w:sz w:val="26"/>
          <w:szCs w:val="26"/>
        </w:rPr>
        <w:t>7</w:t>
      </w:r>
      <w:r w:rsidR="00AB053E" w:rsidRPr="00062647">
        <w:rPr>
          <w:rFonts w:eastAsia="TimesNewRomanPSMT"/>
          <w:bCs/>
          <w:sz w:val="26"/>
          <w:szCs w:val="26"/>
        </w:rPr>
        <w:t>.1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2579"/>
        <w:gridCol w:w="1957"/>
        <w:gridCol w:w="1235"/>
        <w:gridCol w:w="1524"/>
        <w:gridCol w:w="1494"/>
      </w:tblGrid>
      <w:tr w:rsidR="00BC37A5" w:rsidRPr="00062647" w:rsidTr="00E510F3">
        <w:trPr>
          <w:trHeight w:val="778"/>
        </w:trPr>
        <w:tc>
          <w:tcPr>
            <w:tcW w:w="567" w:type="dxa"/>
            <w:vMerge w:val="restart"/>
            <w:shd w:val="clear" w:color="auto" w:fill="FFFFFF" w:themeFill="background1"/>
            <w:vAlign w:val="center"/>
            <w:hideMark/>
          </w:tcPr>
          <w:p w:rsidR="00BC37A5" w:rsidRPr="00062647" w:rsidRDefault="00BC37A5" w:rsidP="00BC37A5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062647">
              <w:rPr>
                <w:b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2579" w:type="dxa"/>
            <w:vMerge w:val="restart"/>
            <w:shd w:val="clear" w:color="auto" w:fill="FFFFFF" w:themeFill="background1"/>
            <w:vAlign w:val="center"/>
          </w:tcPr>
          <w:p w:rsidR="00BC37A5" w:rsidRPr="00062647" w:rsidRDefault="00BC37A5" w:rsidP="00BC37A5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062647">
              <w:rPr>
                <w:b/>
                <w:sz w:val="22"/>
                <w:szCs w:val="22"/>
                <w:lang w:eastAsia="en-US"/>
              </w:rPr>
              <w:t>Наименование объекта</w:t>
            </w:r>
          </w:p>
          <w:p w:rsidR="00BC37A5" w:rsidRPr="00062647" w:rsidRDefault="00BC37A5" w:rsidP="00BC37A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3192" w:type="dxa"/>
            <w:gridSpan w:val="2"/>
            <w:shd w:val="clear" w:color="auto" w:fill="FFFFFF" w:themeFill="background1"/>
            <w:vAlign w:val="center"/>
            <w:hideMark/>
          </w:tcPr>
          <w:p w:rsidR="00BC37A5" w:rsidRPr="00062647" w:rsidRDefault="00BC37A5" w:rsidP="00BC37A5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062647">
              <w:rPr>
                <w:b/>
                <w:sz w:val="22"/>
                <w:szCs w:val="22"/>
                <w:lang w:eastAsia="en-US"/>
              </w:rPr>
              <w:t>Минимально допустимый уровень обеспеченности</w:t>
            </w:r>
          </w:p>
        </w:tc>
        <w:tc>
          <w:tcPr>
            <w:tcW w:w="3018" w:type="dxa"/>
            <w:gridSpan w:val="2"/>
            <w:shd w:val="clear" w:color="auto" w:fill="FFFFFF" w:themeFill="background1"/>
            <w:vAlign w:val="center"/>
            <w:hideMark/>
          </w:tcPr>
          <w:p w:rsidR="00BC37A5" w:rsidRPr="00062647" w:rsidRDefault="00BC37A5" w:rsidP="00BC37A5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062647">
              <w:rPr>
                <w:b/>
                <w:sz w:val="22"/>
                <w:szCs w:val="22"/>
                <w:lang w:eastAsia="en-US"/>
              </w:rPr>
              <w:t>Максимально допустимый уровень территориальной доступности</w:t>
            </w:r>
          </w:p>
        </w:tc>
      </w:tr>
      <w:tr w:rsidR="00BC37A5" w:rsidRPr="00062647" w:rsidTr="00E510F3">
        <w:trPr>
          <w:trHeight w:val="505"/>
        </w:trPr>
        <w:tc>
          <w:tcPr>
            <w:tcW w:w="567" w:type="dxa"/>
            <w:vMerge/>
            <w:vAlign w:val="center"/>
            <w:hideMark/>
          </w:tcPr>
          <w:p w:rsidR="00BC37A5" w:rsidRPr="00062647" w:rsidRDefault="00BC37A5" w:rsidP="00BC37A5">
            <w:pPr>
              <w:rPr>
                <w:b/>
                <w:lang w:eastAsia="en-US"/>
              </w:rPr>
            </w:pPr>
          </w:p>
        </w:tc>
        <w:tc>
          <w:tcPr>
            <w:tcW w:w="2579" w:type="dxa"/>
            <w:vMerge/>
            <w:vAlign w:val="center"/>
            <w:hideMark/>
          </w:tcPr>
          <w:p w:rsidR="00BC37A5" w:rsidRPr="00062647" w:rsidRDefault="00BC37A5" w:rsidP="00BC37A5">
            <w:pPr>
              <w:rPr>
                <w:b/>
                <w:lang w:eastAsia="en-US"/>
              </w:rPr>
            </w:pPr>
          </w:p>
        </w:tc>
        <w:tc>
          <w:tcPr>
            <w:tcW w:w="1957" w:type="dxa"/>
            <w:shd w:val="clear" w:color="auto" w:fill="FFFFFF" w:themeFill="background1"/>
            <w:vAlign w:val="center"/>
            <w:hideMark/>
          </w:tcPr>
          <w:p w:rsidR="00BC37A5" w:rsidRPr="00062647" w:rsidRDefault="00BC37A5" w:rsidP="00BC37A5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062647">
              <w:rPr>
                <w:b/>
                <w:sz w:val="22"/>
                <w:szCs w:val="22"/>
                <w:lang w:eastAsia="en-US"/>
              </w:rPr>
              <w:t xml:space="preserve">Единица </w:t>
            </w:r>
          </w:p>
          <w:p w:rsidR="00BC37A5" w:rsidRPr="00062647" w:rsidRDefault="00BC37A5" w:rsidP="00BC37A5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062647">
              <w:rPr>
                <w:b/>
                <w:sz w:val="22"/>
                <w:szCs w:val="22"/>
                <w:lang w:eastAsia="en-US"/>
              </w:rPr>
              <w:t>измерения</w:t>
            </w:r>
          </w:p>
        </w:tc>
        <w:tc>
          <w:tcPr>
            <w:tcW w:w="1235" w:type="dxa"/>
            <w:shd w:val="clear" w:color="auto" w:fill="FFFFFF" w:themeFill="background1"/>
            <w:vAlign w:val="center"/>
            <w:hideMark/>
          </w:tcPr>
          <w:p w:rsidR="00BC37A5" w:rsidRPr="00062647" w:rsidRDefault="00BC37A5" w:rsidP="00BC37A5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062647">
              <w:rPr>
                <w:b/>
                <w:sz w:val="22"/>
                <w:szCs w:val="22"/>
                <w:lang w:eastAsia="en-US"/>
              </w:rPr>
              <w:t>Величина</w:t>
            </w:r>
          </w:p>
        </w:tc>
        <w:tc>
          <w:tcPr>
            <w:tcW w:w="1524" w:type="dxa"/>
            <w:shd w:val="clear" w:color="auto" w:fill="FFFFFF" w:themeFill="background1"/>
            <w:vAlign w:val="center"/>
            <w:hideMark/>
          </w:tcPr>
          <w:p w:rsidR="00BC37A5" w:rsidRPr="00062647" w:rsidRDefault="00BC37A5" w:rsidP="00BC37A5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062647">
              <w:rPr>
                <w:b/>
                <w:sz w:val="22"/>
                <w:szCs w:val="22"/>
                <w:lang w:eastAsia="en-US"/>
              </w:rPr>
              <w:t>Единица измерения</w:t>
            </w:r>
          </w:p>
        </w:tc>
        <w:tc>
          <w:tcPr>
            <w:tcW w:w="1494" w:type="dxa"/>
            <w:shd w:val="clear" w:color="auto" w:fill="FFFFFF" w:themeFill="background1"/>
            <w:vAlign w:val="center"/>
            <w:hideMark/>
          </w:tcPr>
          <w:p w:rsidR="00BC37A5" w:rsidRPr="00062647" w:rsidRDefault="00BC37A5" w:rsidP="00BC37A5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062647">
              <w:rPr>
                <w:b/>
                <w:sz w:val="22"/>
                <w:szCs w:val="22"/>
                <w:lang w:eastAsia="en-US"/>
              </w:rPr>
              <w:t>Величина</w:t>
            </w:r>
          </w:p>
        </w:tc>
      </w:tr>
      <w:tr w:rsidR="00BC37A5" w:rsidRPr="00062647" w:rsidTr="00D74931">
        <w:trPr>
          <w:trHeight w:val="818"/>
        </w:trPr>
        <w:tc>
          <w:tcPr>
            <w:tcW w:w="567" w:type="dxa"/>
            <w:vAlign w:val="center"/>
            <w:hideMark/>
          </w:tcPr>
          <w:p w:rsidR="00BC37A5" w:rsidRPr="00062647" w:rsidRDefault="00BC37A5" w:rsidP="00BC37A5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062647">
              <w:rPr>
                <w:b/>
                <w:lang w:eastAsia="en-US"/>
              </w:rPr>
              <w:t>1.</w:t>
            </w:r>
          </w:p>
        </w:tc>
        <w:tc>
          <w:tcPr>
            <w:tcW w:w="2579" w:type="dxa"/>
            <w:vAlign w:val="center"/>
            <w:hideMark/>
          </w:tcPr>
          <w:p w:rsidR="00BC37A5" w:rsidRPr="00062647" w:rsidRDefault="00BC37A5" w:rsidP="00D74931">
            <w:pPr>
              <w:tabs>
                <w:tab w:val="left" w:pos="6780"/>
              </w:tabs>
              <w:spacing w:line="276" w:lineRule="auto"/>
              <w:rPr>
                <w:lang w:eastAsia="en-US"/>
              </w:rPr>
            </w:pPr>
            <w:r w:rsidRPr="00062647">
              <w:rPr>
                <w:sz w:val="22"/>
                <w:szCs w:val="22"/>
                <w:lang w:eastAsia="en-US"/>
              </w:rPr>
              <w:t>Кладбища традиционного захоронения</w:t>
            </w:r>
          </w:p>
        </w:tc>
        <w:tc>
          <w:tcPr>
            <w:tcW w:w="1957" w:type="dxa"/>
            <w:vMerge w:val="restart"/>
            <w:vAlign w:val="center"/>
            <w:hideMark/>
          </w:tcPr>
          <w:p w:rsidR="00BC37A5" w:rsidRPr="00062647" w:rsidRDefault="00BC37A5" w:rsidP="00BC37A5">
            <w:pPr>
              <w:jc w:val="center"/>
              <w:rPr>
                <w:sz w:val="22"/>
                <w:szCs w:val="22"/>
                <w:lang w:eastAsia="x-none"/>
              </w:rPr>
            </w:pPr>
            <w:r w:rsidRPr="00062647">
              <w:rPr>
                <w:sz w:val="22"/>
                <w:szCs w:val="22"/>
                <w:lang w:eastAsia="x-none"/>
              </w:rPr>
              <w:t>размер земельного участка,</w:t>
            </w:r>
          </w:p>
          <w:p w:rsidR="00BC37A5" w:rsidRPr="00062647" w:rsidRDefault="00BC37A5" w:rsidP="00BC37A5">
            <w:pPr>
              <w:jc w:val="center"/>
              <w:rPr>
                <w:sz w:val="22"/>
                <w:szCs w:val="22"/>
                <w:lang w:eastAsia="x-none"/>
              </w:rPr>
            </w:pPr>
            <w:r w:rsidRPr="00062647">
              <w:rPr>
                <w:sz w:val="22"/>
                <w:szCs w:val="22"/>
                <w:lang w:eastAsia="x-none"/>
              </w:rPr>
              <w:t>га на 1 тыс. человек</w:t>
            </w:r>
          </w:p>
        </w:tc>
        <w:tc>
          <w:tcPr>
            <w:tcW w:w="1235" w:type="dxa"/>
            <w:vAlign w:val="center"/>
            <w:hideMark/>
          </w:tcPr>
          <w:p w:rsidR="00BC37A5" w:rsidRPr="00062647" w:rsidRDefault="00BC37A5" w:rsidP="00BC37A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062647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0,24</w:t>
            </w:r>
          </w:p>
          <w:p w:rsidR="00BC37A5" w:rsidRPr="00062647" w:rsidRDefault="00BC37A5" w:rsidP="00BC37A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24" w:type="dxa"/>
            <w:vMerge w:val="restart"/>
            <w:vAlign w:val="center"/>
            <w:hideMark/>
          </w:tcPr>
          <w:p w:rsidR="00BC37A5" w:rsidRPr="00062647" w:rsidRDefault="00BC37A5" w:rsidP="00D74931">
            <w:pPr>
              <w:tabs>
                <w:tab w:val="left" w:pos="6780"/>
              </w:tabs>
              <w:contextualSpacing/>
              <w:jc w:val="center"/>
              <w:rPr>
                <w:sz w:val="22"/>
                <w:szCs w:val="22"/>
              </w:rPr>
            </w:pPr>
            <w:r w:rsidRPr="00062647">
              <w:rPr>
                <w:sz w:val="22"/>
                <w:szCs w:val="22"/>
              </w:rPr>
              <w:t>-</w:t>
            </w:r>
          </w:p>
        </w:tc>
        <w:tc>
          <w:tcPr>
            <w:tcW w:w="1494" w:type="dxa"/>
            <w:vMerge w:val="restart"/>
            <w:vAlign w:val="center"/>
            <w:hideMark/>
          </w:tcPr>
          <w:p w:rsidR="00BC37A5" w:rsidRPr="00062647" w:rsidRDefault="00BC37A5" w:rsidP="00D74931">
            <w:pPr>
              <w:contextualSpacing/>
              <w:jc w:val="center"/>
              <w:rPr>
                <w:sz w:val="22"/>
                <w:szCs w:val="22"/>
              </w:rPr>
            </w:pPr>
            <w:r w:rsidRPr="00062647">
              <w:rPr>
                <w:sz w:val="22"/>
                <w:szCs w:val="22"/>
              </w:rPr>
              <w:t>-</w:t>
            </w:r>
          </w:p>
        </w:tc>
      </w:tr>
      <w:tr w:rsidR="00BC37A5" w:rsidRPr="00062647" w:rsidTr="00D74931">
        <w:trPr>
          <w:trHeight w:val="818"/>
        </w:trPr>
        <w:tc>
          <w:tcPr>
            <w:tcW w:w="567" w:type="dxa"/>
            <w:vAlign w:val="center"/>
          </w:tcPr>
          <w:p w:rsidR="00BC37A5" w:rsidRPr="00062647" w:rsidRDefault="00BC37A5" w:rsidP="00BC37A5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062647">
              <w:rPr>
                <w:b/>
                <w:lang w:eastAsia="en-US"/>
              </w:rPr>
              <w:t>2.</w:t>
            </w:r>
          </w:p>
        </w:tc>
        <w:tc>
          <w:tcPr>
            <w:tcW w:w="2579" w:type="dxa"/>
            <w:vAlign w:val="center"/>
          </w:tcPr>
          <w:p w:rsidR="00BC37A5" w:rsidRPr="00062647" w:rsidRDefault="00BC37A5" w:rsidP="00D74931">
            <w:pPr>
              <w:tabs>
                <w:tab w:val="left" w:pos="6780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062647">
              <w:rPr>
                <w:sz w:val="22"/>
                <w:szCs w:val="22"/>
                <w:lang w:eastAsia="en-US"/>
              </w:rPr>
              <w:t xml:space="preserve">Кладбища </w:t>
            </w:r>
            <w:proofErr w:type="spellStart"/>
            <w:r w:rsidRPr="00062647">
              <w:rPr>
                <w:sz w:val="22"/>
                <w:szCs w:val="22"/>
                <w:lang w:eastAsia="en-US"/>
              </w:rPr>
              <w:t>урновых</w:t>
            </w:r>
            <w:proofErr w:type="spellEnd"/>
            <w:r w:rsidRPr="00062647">
              <w:rPr>
                <w:sz w:val="22"/>
                <w:szCs w:val="22"/>
                <w:lang w:eastAsia="en-US"/>
              </w:rPr>
              <w:t xml:space="preserve"> захоронений после кремации</w:t>
            </w:r>
          </w:p>
        </w:tc>
        <w:tc>
          <w:tcPr>
            <w:tcW w:w="1957" w:type="dxa"/>
            <w:vMerge/>
            <w:vAlign w:val="center"/>
          </w:tcPr>
          <w:p w:rsidR="00BC37A5" w:rsidRPr="00062647" w:rsidRDefault="00BC37A5" w:rsidP="00BC37A5">
            <w:pPr>
              <w:jc w:val="center"/>
              <w:rPr>
                <w:sz w:val="22"/>
                <w:szCs w:val="22"/>
                <w:lang w:eastAsia="x-none"/>
              </w:rPr>
            </w:pPr>
          </w:p>
        </w:tc>
        <w:tc>
          <w:tcPr>
            <w:tcW w:w="1235" w:type="dxa"/>
            <w:vAlign w:val="center"/>
          </w:tcPr>
          <w:p w:rsidR="00BC37A5" w:rsidRPr="00062647" w:rsidRDefault="00BC37A5" w:rsidP="00BC37A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062647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0,02</w:t>
            </w:r>
          </w:p>
        </w:tc>
        <w:tc>
          <w:tcPr>
            <w:tcW w:w="1524" w:type="dxa"/>
            <w:vMerge/>
            <w:vAlign w:val="center"/>
          </w:tcPr>
          <w:p w:rsidR="00BC37A5" w:rsidRPr="00062647" w:rsidRDefault="00BC37A5" w:rsidP="00BC37A5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</w:p>
        </w:tc>
        <w:tc>
          <w:tcPr>
            <w:tcW w:w="1494" w:type="dxa"/>
            <w:vMerge/>
            <w:vAlign w:val="center"/>
          </w:tcPr>
          <w:p w:rsidR="00BC37A5" w:rsidRPr="00062647" w:rsidRDefault="00BC37A5" w:rsidP="00BC37A5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</w:tbl>
    <w:p w:rsidR="002D09C7" w:rsidRPr="00062647" w:rsidRDefault="002D09C7" w:rsidP="0068083A">
      <w:pPr>
        <w:autoSpaceDE w:val="0"/>
        <w:spacing w:line="276" w:lineRule="auto"/>
        <w:jc w:val="both"/>
        <w:rPr>
          <w:rFonts w:eastAsia="TimesNewRomanPSMT"/>
          <w:sz w:val="22"/>
          <w:szCs w:val="22"/>
        </w:rPr>
      </w:pPr>
    </w:p>
    <w:p w:rsidR="0010590F" w:rsidRPr="00062647" w:rsidRDefault="00650CC8" w:rsidP="005A1A52">
      <w:pPr>
        <w:autoSpaceDE w:val="0"/>
        <w:ind w:firstLine="709"/>
        <w:jc w:val="both"/>
        <w:rPr>
          <w:b/>
          <w:sz w:val="26"/>
          <w:szCs w:val="26"/>
        </w:rPr>
      </w:pPr>
      <w:r w:rsidRPr="00062647">
        <w:rPr>
          <w:b/>
          <w:sz w:val="26"/>
          <w:szCs w:val="26"/>
        </w:rPr>
        <w:t>1.8</w:t>
      </w:r>
      <w:r w:rsidR="00AB053E" w:rsidRPr="00062647">
        <w:rPr>
          <w:b/>
          <w:sz w:val="26"/>
          <w:szCs w:val="26"/>
        </w:rPr>
        <w:t xml:space="preserve">. </w:t>
      </w:r>
      <w:r w:rsidR="00D45E48" w:rsidRPr="00062647">
        <w:rPr>
          <w:b/>
          <w:sz w:val="26"/>
          <w:szCs w:val="26"/>
        </w:rPr>
        <w:t>Расче</w:t>
      </w:r>
      <w:r w:rsidRPr="00062647">
        <w:rPr>
          <w:b/>
          <w:sz w:val="26"/>
          <w:szCs w:val="26"/>
        </w:rPr>
        <w:t xml:space="preserve">тные показатели минимально допустимого уровня обеспеченности объектами местного значения в области </w:t>
      </w:r>
      <w:r w:rsidRPr="00062647">
        <w:rPr>
          <w:b/>
          <w:bCs/>
          <w:sz w:val="26"/>
          <w:szCs w:val="26"/>
        </w:rPr>
        <w:t>молодежной политики и</w:t>
      </w:r>
      <w:r w:rsidRPr="00062647">
        <w:rPr>
          <w:b/>
          <w:sz w:val="26"/>
          <w:szCs w:val="26"/>
        </w:rPr>
        <w:t xml:space="preserve"> показатели максимально допустимого уровня территориальной доступности таких объектов для населения Бейского района Республики Хакасия</w:t>
      </w:r>
    </w:p>
    <w:p w:rsidR="00AB053E" w:rsidRPr="00062647" w:rsidRDefault="00AB053E" w:rsidP="005A1A52">
      <w:pPr>
        <w:autoSpaceDE w:val="0"/>
        <w:ind w:firstLine="709"/>
        <w:jc w:val="both"/>
        <w:rPr>
          <w:rFonts w:eastAsia="TimesNewRomanPSMT"/>
          <w:sz w:val="26"/>
          <w:szCs w:val="26"/>
        </w:rPr>
      </w:pPr>
    </w:p>
    <w:p w:rsidR="00E24686" w:rsidRPr="00062647" w:rsidRDefault="00E24686" w:rsidP="005A1A52">
      <w:pPr>
        <w:autoSpaceDE w:val="0"/>
        <w:ind w:firstLine="709"/>
        <w:jc w:val="both"/>
        <w:rPr>
          <w:rFonts w:eastAsia="TimesNewRomanPSMT"/>
          <w:sz w:val="26"/>
          <w:szCs w:val="26"/>
        </w:rPr>
      </w:pPr>
      <w:r w:rsidRPr="00062647">
        <w:rPr>
          <w:rFonts w:eastAsia="TimesNewRomanPSMT"/>
          <w:sz w:val="26"/>
          <w:szCs w:val="26"/>
        </w:rPr>
        <w:t>Расчетные показатели минимально допустимого уровня обеспеченности объектами местного значения представлены в таблиц</w:t>
      </w:r>
      <w:r w:rsidR="00F56EC3" w:rsidRPr="00062647">
        <w:rPr>
          <w:rFonts w:eastAsia="TimesNewRomanPSMT"/>
          <w:sz w:val="26"/>
          <w:szCs w:val="26"/>
        </w:rPr>
        <w:t>е</w:t>
      </w:r>
      <w:r w:rsidRPr="00062647">
        <w:rPr>
          <w:rFonts w:eastAsia="TimesNewRomanPSMT"/>
          <w:sz w:val="26"/>
          <w:szCs w:val="26"/>
        </w:rPr>
        <w:t xml:space="preserve"> 1.8</w:t>
      </w:r>
      <w:r w:rsidR="00F56EC3" w:rsidRPr="00062647">
        <w:rPr>
          <w:rFonts w:eastAsia="TimesNewRomanPSMT"/>
          <w:sz w:val="26"/>
          <w:szCs w:val="26"/>
        </w:rPr>
        <w:t>.1</w:t>
      </w:r>
      <w:r w:rsidR="00AB053E" w:rsidRPr="00062647">
        <w:rPr>
          <w:rFonts w:eastAsia="TimesNewRomanPSMT"/>
          <w:sz w:val="26"/>
          <w:szCs w:val="26"/>
        </w:rPr>
        <w:t>.</w:t>
      </w:r>
    </w:p>
    <w:p w:rsidR="00AB053E" w:rsidRPr="00062647" w:rsidRDefault="00AB053E" w:rsidP="005A1A52">
      <w:pPr>
        <w:ind w:firstLine="709"/>
        <w:jc w:val="right"/>
        <w:rPr>
          <w:rFonts w:eastAsia="TimesNewRomanPSMT"/>
          <w:bCs/>
          <w:sz w:val="26"/>
          <w:szCs w:val="26"/>
        </w:rPr>
      </w:pPr>
    </w:p>
    <w:p w:rsidR="00B224A8" w:rsidRPr="00062647" w:rsidRDefault="00B224A8" w:rsidP="005A1A52">
      <w:pPr>
        <w:ind w:firstLine="709"/>
        <w:jc w:val="right"/>
        <w:rPr>
          <w:rFonts w:eastAsia="TimesNewRomanPSMT"/>
          <w:bCs/>
          <w:sz w:val="26"/>
          <w:szCs w:val="26"/>
        </w:rPr>
      </w:pPr>
    </w:p>
    <w:p w:rsidR="00D74931" w:rsidRPr="00062647" w:rsidRDefault="00AB053E" w:rsidP="005A1A52">
      <w:pPr>
        <w:ind w:firstLine="709"/>
        <w:jc w:val="right"/>
        <w:rPr>
          <w:rFonts w:eastAsia="TimesNewRomanPSMT"/>
          <w:bCs/>
          <w:sz w:val="26"/>
          <w:szCs w:val="26"/>
        </w:rPr>
      </w:pPr>
      <w:r w:rsidRPr="00062647">
        <w:rPr>
          <w:rFonts w:eastAsia="TimesNewRomanPSMT"/>
          <w:bCs/>
          <w:sz w:val="26"/>
          <w:szCs w:val="26"/>
        </w:rPr>
        <w:t>Таблица 1.8.1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2579"/>
        <w:gridCol w:w="1957"/>
        <w:gridCol w:w="1235"/>
        <w:gridCol w:w="1524"/>
        <w:gridCol w:w="1494"/>
      </w:tblGrid>
      <w:tr w:rsidR="00D74931" w:rsidRPr="00062647" w:rsidTr="00E510F3">
        <w:trPr>
          <w:trHeight w:val="778"/>
        </w:trPr>
        <w:tc>
          <w:tcPr>
            <w:tcW w:w="567" w:type="dxa"/>
            <w:vMerge w:val="restart"/>
            <w:shd w:val="clear" w:color="auto" w:fill="FFFFFF" w:themeFill="background1"/>
            <w:vAlign w:val="center"/>
            <w:hideMark/>
          </w:tcPr>
          <w:p w:rsidR="00D74931" w:rsidRPr="00062647" w:rsidRDefault="00D74931" w:rsidP="00E510F3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062647">
              <w:rPr>
                <w:b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2579" w:type="dxa"/>
            <w:vMerge w:val="restart"/>
            <w:shd w:val="clear" w:color="auto" w:fill="FFFFFF" w:themeFill="background1"/>
            <w:vAlign w:val="center"/>
          </w:tcPr>
          <w:p w:rsidR="00D74931" w:rsidRPr="00062647" w:rsidRDefault="00D74931" w:rsidP="00E510F3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062647">
              <w:rPr>
                <w:b/>
                <w:sz w:val="22"/>
                <w:szCs w:val="22"/>
                <w:lang w:eastAsia="en-US"/>
              </w:rPr>
              <w:t>Наименование объекта</w:t>
            </w:r>
          </w:p>
          <w:p w:rsidR="00D74931" w:rsidRPr="00062647" w:rsidRDefault="00D74931" w:rsidP="00E510F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3192" w:type="dxa"/>
            <w:gridSpan w:val="2"/>
            <w:shd w:val="clear" w:color="auto" w:fill="FFFFFF" w:themeFill="background1"/>
            <w:vAlign w:val="center"/>
            <w:hideMark/>
          </w:tcPr>
          <w:p w:rsidR="00D74931" w:rsidRPr="00062647" w:rsidRDefault="00D74931" w:rsidP="00E510F3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062647">
              <w:rPr>
                <w:b/>
                <w:sz w:val="22"/>
                <w:szCs w:val="22"/>
                <w:lang w:eastAsia="en-US"/>
              </w:rPr>
              <w:t>Минимально допустимый уровень обеспеченности</w:t>
            </w:r>
          </w:p>
        </w:tc>
        <w:tc>
          <w:tcPr>
            <w:tcW w:w="3018" w:type="dxa"/>
            <w:gridSpan w:val="2"/>
            <w:shd w:val="clear" w:color="auto" w:fill="FFFFFF" w:themeFill="background1"/>
            <w:vAlign w:val="center"/>
            <w:hideMark/>
          </w:tcPr>
          <w:p w:rsidR="00D74931" w:rsidRPr="00062647" w:rsidRDefault="00D74931" w:rsidP="00E510F3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062647">
              <w:rPr>
                <w:b/>
                <w:sz w:val="22"/>
                <w:szCs w:val="22"/>
                <w:lang w:eastAsia="en-US"/>
              </w:rPr>
              <w:t>Максимально допустимый уровень территориальной доступности</w:t>
            </w:r>
          </w:p>
        </w:tc>
      </w:tr>
      <w:tr w:rsidR="00D74931" w:rsidRPr="00062647" w:rsidTr="00E510F3">
        <w:trPr>
          <w:trHeight w:val="505"/>
        </w:trPr>
        <w:tc>
          <w:tcPr>
            <w:tcW w:w="567" w:type="dxa"/>
            <w:vMerge/>
            <w:vAlign w:val="center"/>
            <w:hideMark/>
          </w:tcPr>
          <w:p w:rsidR="00D74931" w:rsidRPr="00062647" w:rsidRDefault="00D74931" w:rsidP="00E510F3">
            <w:pPr>
              <w:rPr>
                <w:b/>
                <w:lang w:eastAsia="en-US"/>
              </w:rPr>
            </w:pPr>
          </w:p>
        </w:tc>
        <w:tc>
          <w:tcPr>
            <w:tcW w:w="2579" w:type="dxa"/>
            <w:vMerge/>
            <w:vAlign w:val="center"/>
            <w:hideMark/>
          </w:tcPr>
          <w:p w:rsidR="00D74931" w:rsidRPr="00062647" w:rsidRDefault="00D74931" w:rsidP="00E510F3">
            <w:pPr>
              <w:rPr>
                <w:b/>
                <w:lang w:eastAsia="en-US"/>
              </w:rPr>
            </w:pPr>
          </w:p>
        </w:tc>
        <w:tc>
          <w:tcPr>
            <w:tcW w:w="1957" w:type="dxa"/>
            <w:shd w:val="clear" w:color="auto" w:fill="FFFFFF" w:themeFill="background1"/>
            <w:vAlign w:val="center"/>
            <w:hideMark/>
          </w:tcPr>
          <w:p w:rsidR="00D74931" w:rsidRPr="00062647" w:rsidRDefault="00D74931" w:rsidP="00E510F3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062647">
              <w:rPr>
                <w:b/>
                <w:sz w:val="22"/>
                <w:szCs w:val="22"/>
                <w:lang w:eastAsia="en-US"/>
              </w:rPr>
              <w:t xml:space="preserve">Единица </w:t>
            </w:r>
          </w:p>
          <w:p w:rsidR="00D74931" w:rsidRPr="00062647" w:rsidRDefault="00D74931" w:rsidP="00E510F3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062647">
              <w:rPr>
                <w:b/>
                <w:sz w:val="22"/>
                <w:szCs w:val="22"/>
                <w:lang w:eastAsia="en-US"/>
              </w:rPr>
              <w:t>измерения</w:t>
            </w:r>
          </w:p>
        </w:tc>
        <w:tc>
          <w:tcPr>
            <w:tcW w:w="1235" w:type="dxa"/>
            <w:shd w:val="clear" w:color="auto" w:fill="FFFFFF" w:themeFill="background1"/>
            <w:vAlign w:val="center"/>
            <w:hideMark/>
          </w:tcPr>
          <w:p w:rsidR="00D74931" w:rsidRPr="00062647" w:rsidRDefault="00D74931" w:rsidP="00E510F3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062647">
              <w:rPr>
                <w:b/>
                <w:sz w:val="22"/>
                <w:szCs w:val="22"/>
                <w:lang w:eastAsia="en-US"/>
              </w:rPr>
              <w:t>Величина</w:t>
            </w:r>
          </w:p>
        </w:tc>
        <w:tc>
          <w:tcPr>
            <w:tcW w:w="1524" w:type="dxa"/>
            <w:shd w:val="clear" w:color="auto" w:fill="FFFFFF" w:themeFill="background1"/>
            <w:vAlign w:val="center"/>
            <w:hideMark/>
          </w:tcPr>
          <w:p w:rsidR="00D74931" w:rsidRPr="00062647" w:rsidRDefault="00D74931" w:rsidP="00E510F3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062647">
              <w:rPr>
                <w:b/>
                <w:sz w:val="22"/>
                <w:szCs w:val="22"/>
                <w:lang w:eastAsia="en-US"/>
              </w:rPr>
              <w:t>Единица измерения</w:t>
            </w:r>
          </w:p>
        </w:tc>
        <w:tc>
          <w:tcPr>
            <w:tcW w:w="1494" w:type="dxa"/>
            <w:shd w:val="clear" w:color="auto" w:fill="FFFFFF" w:themeFill="background1"/>
            <w:vAlign w:val="center"/>
            <w:hideMark/>
          </w:tcPr>
          <w:p w:rsidR="00D74931" w:rsidRPr="00062647" w:rsidRDefault="00D74931" w:rsidP="00E510F3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062647">
              <w:rPr>
                <w:b/>
                <w:sz w:val="22"/>
                <w:szCs w:val="22"/>
                <w:lang w:eastAsia="en-US"/>
              </w:rPr>
              <w:t>Величина</w:t>
            </w:r>
          </w:p>
        </w:tc>
      </w:tr>
      <w:tr w:rsidR="00D74931" w:rsidRPr="00062647" w:rsidTr="00D74931">
        <w:trPr>
          <w:trHeight w:val="818"/>
        </w:trPr>
        <w:tc>
          <w:tcPr>
            <w:tcW w:w="567" w:type="dxa"/>
            <w:vMerge w:val="restart"/>
            <w:vAlign w:val="center"/>
            <w:hideMark/>
          </w:tcPr>
          <w:p w:rsidR="00D74931" w:rsidRPr="00062647" w:rsidRDefault="00D74931" w:rsidP="00E510F3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062647">
              <w:rPr>
                <w:b/>
                <w:lang w:eastAsia="en-US"/>
              </w:rPr>
              <w:t>1.</w:t>
            </w:r>
          </w:p>
        </w:tc>
        <w:tc>
          <w:tcPr>
            <w:tcW w:w="2579" w:type="dxa"/>
            <w:vMerge w:val="restart"/>
            <w:vAlign w:val="center"/>
            <w:hideMark/>
          </w:tcPr>
          <w:p w:rsidR="00D74931" w:rsidRPr="00062647" w:rsidRDefault="00D74931" w:rsidP="00D74931">
            <w:pPr>
              <w:tabs>
                <w:tab w:val="left" w:pos="6780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062647">
              <w:rPr>
                <w:sz w:val="22"/>
                <w:szCs w:val="22"/>
                <w:lang w:eastAsia="en-US"/>
              </w:rPr>
              <w:t>Учреждения по работе с детьми и молодежью</w:t>
            </w:r>
          </w:p>
        </w:tc>
        <w:tc>
          <w:tcPr>
            <w:tcW w:w="1957" w:type="dxa"/>
            <w:tcBorders>
              <w:bottom w:val="single" w:sz="4" w:space="0" w:color="000000" w:themeColor="text1"/>
            </w:tcBorders>
            <w:vAlign w:val="center"/>
            <w:hideMark/>
          </w:tcPr>
          <w:p w:rsidR="00D74931" w:rsidRPr="00062647" w:rsidRDefault="00D74931" w:rsidP="00D74931">
            <w:pPr>
              <w:jc w:val="center"/>
              <w:rPr>
                <w:sz w:val="22"/>
                <w:szCs w:val="22"/>
                <w:lang w:eastAsia="x-none"/>
              </w:rPr>
            </w:pPr>
            <w:r w:rsidRPr="00062647">
              <w:rPr>
                <w:sz w:val="22"/>
                <w:szCs w:val="22"/>
                <w:lang w:eastAsia="x-none"/>
              </w:rPr>
              <w:t>уровень обеспеченности,</w:t>
            </w:r>
          </w:p>
          <w:p w:rsidR="00D74931" w:rsidRPr="00062647" w:rsidRDefault="00D74931" w:rsidP="00D74931">
            <w:pPr>
              <w:jc w:val="center"/>
              <w:rPr>
                <w:sz w:val="22"/>
                <w:szCs w:val="22"/>
                <w:lang w:eastAsia="x-none"/>
              </w:rPr>
            </w:pPr>
            <w:r w:rsidRPr="00062647">
              <w:rPr>
                <w:sz w:val="22"/>
                <w:szCs w:val="22"/>
                <w:lang w:eastAsia="x-none"/>
              </w:rPr>
              <w:t>объект на 3 тыс. человек в возрасте от 14 до 30 лет</w:t>
            </w:r>
          </w:p>
        </w:tc>
        <w:tc>
          <w:tcPr>
            <w:tcW w:w="1235" w:type="dxa"/>
            <w:vAlign w:val="center"/>
            <w:hideMark/>
          </w:tcPr>
          <w:p w:rsidR="00D74931" w:rsidRPr="00062647" w:rsidRDefault="00D74931" w:rsidP="00E510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062647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1</w:t>
            </w:r>
          </w:p>
          <w:p w:rsidR="00D74931" w:rsidRPr="00062647" w:rsidRDefault="00D74931" w:rsidP="00E510F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D74931" w:rsidRPr="00062647" w:rsidRDefault="00D74931" w:rsidP="00E510F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D74931" w:rsidRPr="00062647" w:rsidRDefault="00D74931" w:rsidP="00D74931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24" w:type="dxa"/>
            <w:vMerge w:val="restart"/>
            <w:vAlign w:val="center"/>
          </w:tcPr>
          <w:p w:rsidR="00D74931" w:rsidRPr="00062647" w:rsidRDefault="00D74931" w:rsidP="00D74931">
            <w:pPr>
              <w:tabs>
                <w:tab w:val="left" w:pos="6780"/>
              </w:tabs>
              <w:contextualSpacing/>
              <w:jc w:val="center"/>
              <w:rPr>
                <w:lang w:eastAsia="en-US"/>
              </w:rPr>
            </w:pPr>
            <w:r w:rsidRPr="00062647">
              <w:rPr>
                <w:sz w:val="22"/>
                <w:szCs w:val="22"/>
              </w:rPr>
              <w:t>транспортная доступность, мин</w:t>
            </w:r>
          </w:p>
        </w:tc>
        <w:tc>
          <w:tcPr>
            <w:tcW w:w="1494" w:type="dxa"/>
            <w:vMerge w:val="restart"/>
            <w:vAlign w:val="center"/>
          </w:tcPr>
          <w:p w:rsidR="00D74931" w:rsidRPr="00062647" w:rsidRDefault="00D74931" w:rsidP="00D74931">
            <w:pPr>
              <w:tabs>
                <w:tab w:val="left" w:pos="6780"/>
              </w:tabs>
              <w:contextualSpacing/>
              <w:jc w:val="center"/>
              <w:rPr>
                <w:lang w:eastAsia="en-US"/>
              </w:rPr>
            </w:pPr>
            <w:r w:rsidRPr="00062647">
              <w:rPr>
                <w:sz w:val="22"/>
                <w:szCs w:val="22"/>
              </w:rPr>
              <w:t>30</w:t>
            </w:r>
          </w:p>
        </w:tc>
      </w:tr>
      <w:tr w:rsidR="00D74931" w:rsidRPr="00062647" w:rsidTr="00D74931">
        <w:trPr>
          <w:trHeight w:val="818"/>
        </w:trPr>
        <w:tc>
          <w:tcPr>
            <w:tcW w:w="567" w:type="dxa"/>
            <w:vMerge/>
            <w:vAlign w:val="center"/>
          </w:tcPr>
          <w:p w:rsidR="00D74931" w:rsidRPr="00062647" w:rsidRDefault="00D74931" w:rsidP="00E510F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579" w:type="dxa"/>
            <w:vMerge/>
            <w:vAlign w:val="center"/>
          </w:tcPr>
          <w:p w:rsidR="00D74931" w:rsidRPr="00062647" w:rsidRDefault="00D74931" w:rsidP="00E510F3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57" w:type="dxa"/>
            <w:tcBorders>
              <w:top w:val="single" w:sz="4" w:space="0" w:color="000000" w:themeColor="text1"/>
            </w:tcBorders>
            <w:vAlign w:val="center"/>
          </w:tcPr>
          <w:p w:rsidR="00D74931" w:rsidRPr="00062647" w:rsidRDefault="00D74931" w:rsidP="00E510F3">
            <w:pPr>
              <w:jc w:val="center"/>
              <w:rPr>
                <w:sz w:val="22"/>
                <w:szCs w:val="22"/>
                <w:lang w:eastAsia="x-none"/>
              </w:rPr>
            </w:pPr>
            <w:r w:rsidRPr="00062647">
              <w:rPr>
                <w:sz w:val="22"/>
                <w:szCs w:val="22"/>
                <w:lang w:eastAsia="x-none"/>
              </w:rPr>
              <w:t>размер земельного участка, га на объект</w:t>
            </w:r>
          </w:p>
        </w:tc>
        <w:tc>
          <w:tcPr>
            <w:tcW w:w="1235" w:type="dxa"/>
            <w:vAlign w:val="center"/>
          </w:tcPr>
          <w:p w:rsidR="00D74931" w:rsidRPr="00062647" w:rsidRDefault="00D74931" w:rsidP="00E510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062647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0,3</w:t>
            </w:r>
          </w:p>
        </w:tc>
        <w:tc>
          <w:tcPr>
            <w:tcW w:w="1524" w:type="dxa"/>
            <w:vMerge/>
            <w:vAlign w:val="center"/>
          </w:tcPr>
          <w:p w:rsidR="00D74931" w:rsidRPr="00062647" w:rsidRDefault="00D74931" w:rsidP="00E510F3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</w:p>
        </w:tc>
        <w:tc>
          <w:tcPr>
            <w:tcW w:w="1494" w:type="dxa"/>
            <w:vMerge/>
            <w:vAlign w:val="center"/>
          </w:tcPr>
          <w:p w:rsidR="00D74931" w:rsidRPr="00062647" w:rsidRDefault="00D74931" w:rsidP="00E510F3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</w:tbl>
    <w:p w:rsidR="00C11E43" w:rsidRPr="00062647" w:rsidRDefault="00C11E43" w:rsidP="00514A02">
      <w:pPr>
        <w:ind w:firstLine="709"/>
        <w:jc w:val="both"/>
        <w:rPr>
          <w:b/>
          <w:sz w:val="26"/>
          <w:szCs w:val="26"/>
        </w:rPr>
      </w:pPr>
    </w:p>
    <w:p w:rsidR="00B93D2C" w:rsidRPr="00062647" w:rsidRDefault="00B93D2C" w:rsidP="00514A02">
      <w:pPr>
        <w:ind w:firstLine="709"/>
        <w:jc w:val="both"/>
        <w:rPr>
          <w:b/>
          <w:sz w:val="26"/>
          <w:szCs w:val="26"/>
        </w:rPr>
      </w:pPr>
      <w:r w:rsidRPr="00062647">
        <w:rPr>
          <w:b/>
          <w:sz w:val="26"/>
          <w:szCs w:val="26"/>
        </w:rPr>
        <w:t>Раздел 2. Материалы по обоснованию расчетных показателей, содержащихся в основной части</w:t>
      </w:r>
    </w:p>
    <w:p w:rsidR="00514A02" w:rsidRPr="00062647" w:rsidRDefault="00514A02" w:rsidP="00514A02">
      <w:pPr>
        <w:ind w:firstLine="709"/>
        <w:rPr>
          <w:rFonts w:eastAsia="TimesNewRomanPSMT"/>
          <w:sz w:val="26"/>
          <w:szCs w:val="26"/>
        </w:rPr>
      </w:pPr>
    </w:p>
    <w:p w:rsidR="00B93D2C" w:rsidRPr="00062647" w:rsidRDefault="00B93D2C" w:rsidP="005A1A52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62647">
        <w:rPr>
          <w:sz w:val="26"/>
          <w:szCs w:val="26"/>
        </w:rPr>
        <w:t xml:space="preserve">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объектов для населения </w:t>
      </w:r>
      <w:r w:rsidR="00936DBA" w:rsidRPr="00062647">
        <w:rPr>
          <w:sz w:val="26"/>
          <w:szCs w:val="26"/>
        </w:rPr>
        <w:t>Бейского района</w:t>
      </w:r>
      <w:r w:rsidR="0011649E" w:rsidRPr="00062647">
        <w:rPr>
          <w:sz w:val="26"/>
          <w:szCs w:val="26"/>
        </w:rPr>
        <w:t xml:space="preserve"> </w:t>
      </w:r>
      <w:r w:rsidR="002D09C7" w:rsidRPr="00062647">
        <w:rPr>
          <w:sz w:val="26"/>
          <w:szCs w:val="26"/>
        </w:rPr>
        <w:t>Р</w:t>
      </w:r>
      <w:r w:rsidR="00161445" w:rsidRPr="00062647">
        <w:rPr>
          <w:sz w:val="26"/>
          <w:szCs w:val="26"/>
        </w:rPr>
        <w:t>еспублики Хакасия</w:t>
      </w:r>
      <w:r w:rsidR="00D736BB" w:rsidRPr="00062647">
        <w:rPr>
          <w:sz w:val="26"/>
          <w:szCs w:val="26"/>
        </w:rPr>
        <w:t xml:space="preserve"> </w:t>
      </w:r>
      <w:r w:rsidRPr="00062647">
        <w:rPr>
          <w:sz w:val="26"/>
          <w:szCs w:val="26"/>
        </w:rPr>
        <w:t xml:space="preserve">установлены в соответствии с действующими федеральными и региональными нормативно-правовыми актами в области регулирования вопросов градостроительной деятельности и полномочий МО, на основании параметров и условий социально-экономического развития муниципального образования и региона в целом, социальных, демографических, природно-экологических, историко-культурных и иных условий развития территории, условий осуществления градостроительной деятельности на территории </w:t>
      </w:r>
      <w:r w:rsidR="00D45E48" w:rsidRPr="00062647">
        <w:rPr>
          <w:sz w:val="26"/>
          <w:szCs w:val="26"/>
        </w:rPr>
        <w:t>Республики Хакасия</w:t>
      </w:r>
      <w:r w:rsidRPr="00062647">
        <w:rPr>
          <w:sz w:val="26"/>
          <w:szCs w:val="26"/>
        </w:rPr>
        <w:t xml:space="preserve"> в части формирования объектов местного значения </w:t>
      </w:r>
      <w:r w:rsidR="00F60CB5" w:rsidRPr="00062647">
        <w:rPr>
          <w:bCs/>
          <w:sz w:val="26"/>
          <w:szCs w:val="26"/>
        </w:rPr>
        <w:t>муниципального образования</w:t>
      </w:r>
      <w:r w:rsidRPr="00062647">
        <w:rPr>
          <w:sz w:val="26"/>
          <w:szCs w:val="26"/>
        </w:rPr>
        <w:t xml:space="preserve">. </w:t>
      </w:r>
    </w:p>
    <w:p w:rsidR="00B93D2C" w:rsidRPr="00062647" w:rsidRDefault="00B93D2C" w:rsidP="005A1A52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062647">
        <w:rPr>
          <w:bCs/>
          <w:sz w:val="26"/>
          <w:szCs w:val="26"/>
        </w:rPr>
        <w:t>Обоснование расчетных показателей для объектов местного значения, содержащихся в основной части местных нормативов градостроительного проектирования</w:t>
      </w:r>
      <w:r w:rsidR="00D26094" w:rsidRPr="00062647">
        <w:rPr>
          <w:bCs/>
          <w:sz w:val="26"/>
          <w:szCs w:val="26"/>
        </w:rPr>
        <w:t xml:space="preserve"> </w:t>
      </w:r>
      <w:r w:rsidR="00936DBA" w:rsidRPr="00062647">
        <w:rPr>
          <w:bCs/>
          <w:sz w:val="26"/>
          <w:szCs w:val="26"/>
        </w:rPr>
        <w:t>Бейского района</w:t>
      </w:r>
      <w:r w:rsidRPr="00062647">
        <w:rPr>
          <w:bCs/>
          <w:sz w:val="26"/>
          <w:szCs w:val="26"/>
        </w:rPr>
        <w:t>, представлены в Таблице 2.1.1.</w:t>
      </w:r>
    </w:p>
    <w:p w:rsidR="00B93D2C" w:rsidRPr="00062647" w:rsidRDefault="00B93D2C" w:rsidP="005A1A52">
      <w:pPr>
        <w:pStyle w:val="ac"/>
        <w:ind w:left="0" w:firstLine="709"/>
        <w:rPr>
          <w:bCs/>
          <w:sz w:val="26"/>
          <w:szCs w:val="26"/>
        </w:rPr>
      </w:pPr>
    </w:p>
    <w:p w:rsidR="00B93D2C" w:rsidRPr="00062647" w:rsidRDefault="00B93D2C" w:rsidP="005A1A52">
      <w:pPr>
        <w:pStyle w:val="ac"/>
        <w:ind w:left="0" w:firstLine="709"/>
        <w:jc w:val="right"/>
        <w:rPr>
          <w:bCs/>
          <w:sz w:val="26"/>
          <w:szCs w:val="26"/>
        </w:rPr>
      </w:pPr>
      <w:r w:rsidRPr="00062647">
        <w:rPr>
          <w:bCs/>
          <w:sz w:val="26"/>
          <w:szCs w:val="26"/>
        </w:rPr>
        <w:t>Таблица 2.1.1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809"/>
        <w:gridCol w:w="1843"/>
        <w:gridCol w:w="5137"/>
      </w:tblGrid>
      <w:tr w:rsidR="00B93D2C" w:rsidRPr="00062647" w:rsidTr="00FB28F4">
        <w:trPr>
          <w:trHeight w:val="227"/>
          <w:tblHeader/>
        </w:trPr>
        <w:tc>
          <w:tcPr>
            <w:tcW w:w="567" w:type="dxa"/>
            <w:shd w:val="clear" w:color="auto" w:fill="auto"/>
            <w:vAlign w:val="center"/>
            <w:hideMark/>
          </w:tcPr>
          <w:p w:rsidR="00B93D2C" w:rsidRPr="00062647" w:rsidRDefault="00B93D2C" w:rsidP="00FB28F4">
            <w:pPr>
              <w:contextualSpacing/>
              <w:jc w:val="center"/>
              <w:rPr>
                <w:b/>
                <w:lang w:eastAsia="en-US"/>
              </w:rPr>
            </w:pPr>
            <w:r w:rsidRPr="00062647">
              <w:rPr>
                <w:b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1809" w:type="dxa"/>
            <w:shd w:val="clear" w:color="auto" w:fill="auto"/>
            <w:vAlign w:val="center"/>
            <w:hideMark/>
          </w:tcPr>
          <w:p w:rsidR="00B93D2C" w:rsidRPr="00062647" w:rsidRDefault="00B93D2C" w:rsidP="00FB28F4">
            <w:pPr>
              <w:contextualSpacing/>
              <w:jc w:val="both"/>
              <w:rPr>
                <w:b/>
                <w:lang w:eastAsia="en-US"/>
              </w:rPr>
            </w:pPr>
            <w:r w:rsidRPr="00062647">
              <w:rPr>
                <w:b/>
                <w:sz w:val="22"/>
                <w:szCs w:val="22"/>
                <w:lang w:eastAsia="en-US"/>
              </w:rPr>
              <w:t>Наименование объекта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93D2C" w:rsidRPr="00062647" w:rsidRDefault="00B93D2C" w:rsidP="00FB28F4">
            <w:pPr>
              <w:contextualSpacing/>
              <w:jc w:val="both"/>
              <w:rPr>
                <w:b/>
                <w:lang w:eastAsia="en-US"/>
              </w:rPr>
            </w:pPr>
            <w:r w:rsidRPr="00062647">
              <w:rPr>
                <w:b/>
                <w:sz w:val="22"/>
                <w:szCs w:val="22"/>
                <w:lang w:eastAsia="en-US"/>
              </w:rPr>
              <w:t xml:space="preserve">Расчетный </w:t>
            </w:r>
          </w:p>
          <w:p w:rsidR="00B93D2C" w:rsidRPr="00062647" w:rsidRDefault="00B93D2C" w:rsidP="00FB28F4">
            <w:pPr>
              <w:contextualSpacing/>
              <w:jc w:val="both"/>
              <w:rPr>
                <w:b/>
                <w:lang w:eastAsia="en-US"/>
              </w:rPr>
            </w:pPr>
            <w:r w:rsidRPr="00062647">
              <w:rPr>
                <w:b/>
                <w:sz w:val="22"/>
                <w:szCs w:val="22"/>
                <w:lang w:eastAsia="en-US"/>
              </w:rPr>
              <w:t>показатель</w:t>
            </w:r>
          </w:p>
        </w:tc>
        <w:tc>
          <w:tcPr>
            <w:tcW w:w="5137" w:type="dxa"/>
            <w:shd w:val="clear" w:color="auto" w:fill="auto"/>
            <w:vAlign w:val="center"/>
            <w:hideMark/>
          </w:tcPr>
          <w:p w:rsidR="00B93D2C" w:rsidRPr="00062647" w:rsidRDefault="00B93D2C" w:rsidP="00FB28F4">
            <w:pPr>
              <w:contextualSpacing/>
              <w:rPr>
                <w:b/>
                <w:lang w:eastAsia="en-US"/>
              </w:rPr>
            </w:pPr>
            <w:r w:rsidRPr="00062647">
              <w:rPr>
                <w:b/>
                <w:sz w:val="22"/>
                <w:szCs w:val="22"/>
                <w:lang w:eastAsia="en-US"/>
              </w:rPr>
              <w:t>Обоснование расчетного показателя</w:t>
            </w:r>
          </w:p>
        </w:tc>
      </w:tr>
      <w:tr w:rsidR="00B93D2C" w:rsidRPr="00062647" w:rsidTr="00FB28F4">
        <w:trPr>
          <w:trHeight w:val="227"/>
        </w:trPr>
        <w:tc>
          <w:tcPr>
            <w:tcW w:w="567" w:type="dxa"/>
            <w:shd w:val="clear" w:color="auto" w:fill="auto"/>
          </w:tcPr>
          <w:p w:rsidR="00B93D2C" w:rsidRPr="00062647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/>
              </w:rPr>
            </w:pPr>
            <w:r w:rsidRPr="00062647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8789" w:type="dxa"/>
            <w:gridSpan w:val="3"/>
            <w:shd w:val="clear" w:color="auto" w:fill="auto"/>
          </w:tcPr>
          <w:p w:rsidR="00B93D2C" w:rsidRPr="00062647" w:rsidRDefault="00686688" w:rsidP="00FB28F4">
            <w:pPr>
              <w:widowControl w:val="0"/>
              <w:autoSpaceDE w:val="0"/>
              <w:autoSpaceDN w:val="0"/>
              <w:adjustRightInd w:val="0"/>
              <w:contextualSpacing/>
              <w:rPr>
                <w:b/>
              </w:rPr>
            </w:pPr>
            <w:r w:rsidRPr="00062647">
              <w:rPr>
                <w:b/>
                <w:sz w:val="22"/>
                <w:szCs w:val="22"/>
              </w:rPr>
              <w:t>Объекты в области автомобильных дорог местного значения, транспортного обслуживания</w:t>
            </w:r>
          </w:p>
        </w:tc>
      </w:tr>
      <w:tr w:rsidR="00162248" w:rsidRPr="00062647" w:rsidTr="00FB28F4">
        <w:trPr>
          <w:trHeight w:val="227"/>
        </w:trPr>
        <w:tc>
          <w:tcPr>
            <w:tcW w:w="567" w:type="dxa"/>
            <w:shd w:val="clear" w:color="auto" w:fill="auto"/>
          </w:tcPr>
          <w:p w:rsidR="00162248" w:rsidRPr="00062647" w:rsidRDefault="00162248" w:rsidP="00162248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062647">
              <w:rPr>
                <w:sz w:val="22"/>
                <w:szCs w:val="22"/>
              </w:rPr>
              <w:t>1.1</w:t>
            </w:r>
          </w:p>
        </w:tc>
        <w:tc>
          <w:tcPr>
            <w:tcW w:w="1809" w:type="dxa"/>
            <w:shd w:val="clear" w:color="auto" w:fill="auto"/>
          </w:tcPr>
          <w:p w:rsidR="00162248" w:rsidRPr="00062647" w:rsidRDefault="00162248" w:rsidP="00162248">
            <w:pPr>
              <w:pStyle w:val="Default"/>
              <w:rPr>
                <w:sz w:val="22"/>
                <w:szCs w:val="22"/>
              </w:rPr>
            </w:pPr>
            <w:r w:rsidRPr="00062647">
              <w:rPr>
                <w:sz w:val="22"/>
                <w:szCs w:val="22"/>
              </w:rPr>
              <w:t>Остановка общественного пассажирского транспорта</w:t>
            </w:r>
          </w:p>
        </w:tc>
        <w:tc>
          <w:tcPr>
            <w:tcW w:w="1843" w:type="dxa"/>
            <w:shd w:val="clear" w:color="auto" w:fill="auto"/>
          </w:tcPr>
          <w:p w:rsidR="00162248" w:rsidRPr="00062647" w:rsidRDefault="00162248" w:rsidP="00162248">
            <w:pPr>
              <w:pStyle w:val="Default"/>
              <w:rPr>
                <w:sz w:val="22"/>
                <w:szCs w:val="22"/>
              </w:rPr>
            </w:pPr>
            <w:r w:rsidRPr="00062647">
              <w:rPr>
                <w:sz w:val="22"/>
                <w:szCs w:val="22"/>
              </w:rPr>
              <w:t>Количество остановочных пунктов</w:t>
            </w:r>
          </w:p>
        </w:tc>
        <w:tc>
          <w:tcPr>
            <w:tcW w:w="5137" w:type="dxa"/>
            <w:shd w:val="clear" w:color="auto" w:fill="auto"/>
          </w:tcPr>
          <w:p w:rsidR="00162248" w:rsidRPr="00062647" w:rsidRDefault="00162248" w:rsidP="00043E79">
            <w:pPr>
              <w:pStyle w:val="Default"/>
              <w:rPr>
                <w:sz w:val="22"/>
                <w:szCs w:val="22"/>
              </w:rPr>
            </w:pPr>
            <w:r w:rsidRPr="00062647">
              <w:rPr>
                <w:sz w:val="22"/>
                <w:szCs w:val="22"/>
              </w:rPr>
              <w:t xml:space="preserve">Расчетный показатель установлен в соответствии с   СП 42.13330.2016. «Градостроительство. Планировка и застройка городских и сельских поселений» Актуализированная редакция СНиП 2.07.01-89* </w:t>
            </w:r>
          </w:p>
        </w:tc>
      </w:tr>
      <w:tr w:rsidR="00162248" w:rsidRPr="00062647" w:rsidTr="00FB28F4">
        <w:trPr>
          <w:trHeight w:val="227"/>
        </w:trPr>
        <w:tc>
          <w:tcPr>
            <w:tcW w:w="567" w:type="dxa"/>
            <w:shd w:val="clear" w:color="auto" w:fill="auto"/>
          </w:tcPr>
          <w:p w:rsidR="00162248" w:rsidRPr="00062647" w:rsidRDefault="00162248" w:rsidP="00162248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 w:rsidRPr="00062647">
              <w:rPr>
                <w:sz w:val="22"/>
                <w:szCs w:val="22"/>
              </w:rPr>
              <w:t>1.2</w:t>
            </w:r>
          </w:p>
        </w:tc>
        <w:tc>
          <w:tcPr>
            <w:tcW w:w="1809" w:type="dxa"/>
            <w:shd w:val="clear" w:color="auto" w:fill="auto"/>
          </w:tcPr>
          <w:p w:rsidR="00162248" w:rsidRPr="00062647" w:rsidRDefault="00162248" w:rsidP="00162248">
            <w:pPr>
              <w:widowControl w:val="0"/>
              <w:autoSpaceDE w:val="0"/>
              <w:autoSpaceDN w:val="0"/>
              <w:adjustRightInd w:val="0"/>
              <w:contextualSpacing/>
              <w:rPr>
                <w:color w:val="000000"/>
                <w:sz w:val="22"/>
                <w:szCs w:val="22"/>
              </w:rPr>
            </w:pPr>
            <w:r w:rsidRPr="00062647">
              <w:rPr>
                <w:color w:val="000000"/>
                <w:sz w:val="22"/>
                <w:szCs w:val="22"/>
              </w:rPr>
              <w:t>Остановочные пункты школьных автобусов</w:t>
            </w:r>
          </w:p>
        </w:tc>
        <w:tc>
          <w:tcPr>
            <w:tcW w:w="1843" w:type="dxa"/>
            <w:shd w:val="clear" w:color="auto" w:fill="auto"/>
          </w:tcPr>
          <w:p w:rsidR="00162248" w:rsidRPr="00062647" w:rsidRDefault="00162248" w:rsidP="00162248">
            <w:pPr>
              <w:shd w:val="clear" w:color="auto" w:fill="FFFFFF"/>
              <w:contextualSpacing/>
              <w:jc w:val="center"/>
              <w:rPr>
                <w:sz w:val="22"/>
                <w:szCs w:val="22"/>
              </w:rPr>
            </w:pPr>
            <w:r w:rsidRPr="00062647">
              <w:rPr>
                <w:spacing w:val="-6"/>
                <w:sz w:val="22"/>
                <w:szCs w:val="22"/>
              </w:rPr>
              <w:t>Остановочные пункты школьных автобусов</w:t>
            </w:r>
          </w:p>
        </w:tc>
        <w:tc>
          <w:tcPr>
            <w:tcW w:w="5137" w:type="dxa"/>
            <w:shd w:val="clear" w:color="auto" w:fill="auto"/>
          </w:tcPr>
          <w:p w:rsidR="00162248" w:rsidRPr="00062647" w:rsidRDefault="00162248" w:rsidP="00162248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062647">
              <w:rPr>
                <w:sz w:val="22"/>
                <w:szCs w:val="22"/>
              </w:rPr>
              <w:t>Значение расчетного показателя установлено с учетом положений СП 42.13330.2016 Градостроительство. Планировка и застройка городских и сельских поселений. Актуализированная редакция СНиП 2.07.01-89*.</w:t>
            </w:r>
          </w:p>
        </w:tc>
      </w:tr>
      <w:tr w:rsidR="00162248" w:rsidRPr="00062647" w:rsidTr="00990083">
        <w:trPr>
          <w:trHeight w:val="660"/>
        </w:trPr>
        <w:tc>
          <w:tcPr>
            <w:tcW w:w="567" w:type="dxa"/>
            <w:shd w:val="clear" w:color="auto" w:fill="auto"/>
          </w:tcPr>
          <w:p w:rsidR="00162248" w:rsidRPr="00062647" w:rsidRDefault="00162248" w:rsidP="00162248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 w:rsidRPr="00062647">
              <w:rPr>
                <w:sz w:val="22"/>
                <w:szCs w:val="22"/>
              </w:rPr>
              <w:t>1.3</w:t>
            </w:r>
          </w:p>
        </w:tc>
        <w:tc>
          <w:tcPr>
            <w:tcW w:w="1809" w:type="dxa"/>
            <w:shd w:val="clear" w:color="auto" w:fill="auto"/>
          </w:tcPr>
          <w:p w:rsidR="00162248" w:rsidRPr="00062647" w:rsidRDefault="00162248" w:rsidP="00162248">
            <w:pPr>
              <w:pStyle w:val="Default"/>
              <w:rPr>
                <w:sz w:val="22"/>
                <w:szCs w:val="22"/>
              </w:rPr>
            </w:pPr>
            <w:r w:rsidRPr="00062647">
              <w:rPr>
                <w:sz w:val="22"/>
                <w:szCs w:val="22"/>
              </w:rPr>
              <w:t>Проектирование велосипедной дорожки</w:t>
            </w:r>
          </w:p>
        </w:tc>
        <w:tc>
          <w:tcPr>
            <w:tcW w:w="1843" w:type="dxa"/>
            <w:shd w:val="clear" w:color="auto" w:fill="auto"/>
          </w:tcPr>
          <w:p w:rsidR="00162248" w:rsidRPr="00062647" w:rsidRDefault="00162248" w:rsidP="00162248">
            <w:pPr>
              <w:pStyle w:val="Default"/>
              <w:rPr>
                <w:sz w:val="22"/>
                <w:szCs w:val="22"/>
              </w:rPr>
            </w:pPr>
            <w:r w:rsidRPr="00062647">
              <w:rPr>
                <w:sz w:val="22"/>
                <w:szCs w:val="22"/>
              </w:rPr>
              <w:t>геометрические параметры</w:t>
            </w:r>
          </w:p>
        </w:tc>
        <w:tc>
          <w:tcPr>
            <w:tcW w:w="5137" w:type="dxa"/>
            <w:shd w:val="clear" w:color="auto" w:fill="auto"/>
          </w:tcPr>
          <w:p w:rsidR="00162248" w:rsidRPr="00062647" w:rsidRDefault="00162248" w:rsidP="00162248">
            <w:pPr>
              <w:pStyle w:val="Default"/>
              <w:rPr>
                <w:sz w:val="22"/>
                <w:szCs w:val="22"/>
              </w:rPr>
            </w:pPr>
            <w:r w:rsidRPr="00062647">
              <w:rPr>
                <w:sz w:val="22"/>
                <w:szCs w:val="22"/>
              </w:rPr>
              <w:t>Показатели установлены в соответствии с ГОСТ 33150-2014 Дороги автомобильные общего пользования. Проектирование пешеходных и велосипедных дорожек. Общие требования</w:t>
            </w:r>
          </w:p>
        </w:tc>
      </w:tr>
      <w:tr w:rsidR="00162248" w:rsidRPr="00062647" w:rsidTr="00FB28F4">
        <w:trPr>
          <w:trHeight w:val="227"/>
        </w:trPr>
        <w:tc>
          <w:tcPr>
            <w:tcW w:w="567" w:type="dxa"/>
            <w:shd w:val="clear" w:color="auto" w:fill="auto"/>
            <w:vAlign w:val="center"/>
          </w:tcPr>
          <w:p w:rsidR="00162248" w:rsidRPr="00062647" w:rsidRDefault="00162248" w:rsidP="00162248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062647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8789" w:type="dxa"/>
            <w:gridSpan w:val="3"/>
            <w:shd w:val="clear" w:color="auto" w:fill="auto"/>
          </w:tcPr>
          <w:p w:rsidR="00162248" w:rsidRPr="00062647" w:rsidRDefault="00162248" w:rsidP="00162248">
            <w:pPr>
              <w:widowControl w:val="0"/>
              <w:autoSpaceDE w:val="0"/>
              <w:autoSpaceDN w:val="0"/>
              <w:adjustRightInd w:val="0"/>
              <w:contextualSpacing/>
              <w:rPr>
                <w:b/>
                <w:sz w:val="22"/>
                <w:szCs w:val="22"/>
              </w:rPr>
            </w:pPr>
            <w:r w:rsidRPr="00062647">
              <w:rPr>
                <w:b/>
                <w:sz w:val="22"/>
                <w:szCs w:val="22"/>
              </w:rPr>
              <w:t>Объекты местного значения в области образования</w:t>
            </w:r>
          </w:p>
        </w:tc>
      </w:tr>
      <w:tr w:rsidR="00162248" w:rsidRPr="00062647" w:rsidTr="007F0617">
        <w:trPr>
          <w:trHeight w:val="333"/>
        </w:trPr>
        <w:tc>
          <w:tcPr>
            <w:tcW w:w="567" w:type="dxa"/>
            <w:vMerge w:val="restart"/>
            <w:shd w:val="clear" w:color="auto" w:fill="auto"/>
          </w:tcPr>
          <w:p w:rsidR="00162248" w:rsidRPr="00062647" w:rsidRDefault="00162248" w:rsidP="00162248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 w:rsidRPr="00062647">
              <w:rPr>
                <w:sz w:val="22"/>
                <w:szCs w:val="22"/>
              </w:rPr>
              <w:t>2.1</w:t>
            </w:r>
          </w:p>
        </w:tc>
        <w:tc>
          <w:tcPr>
            <w:tcW w:w="1809" w:type="dxa"/>
            <w:vMerge w:val="restart"/>
            <w:shd w:val="clear" w:color="auto" w:fill="auto"/>
          </w:tcPr>
          <w:p w:rsidR="00162248" w:rsidRPr="00062647" w:rsidRDefault="00162248" w:rsidP="00162248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062647">
              <w:rPr>
                <w:color w:val="000000"/>
                <w:sz w:val="22"/>
                <w:szCs w:val="22"/>
              </w:rPr>
              <w:t>Дошкольные образовательные организации</w:t>
            </w:r>
          </w:p>
        </w:tc>
        <w:tc>
          <w:tcPr>
            <w:tcW w:w="1843" w:type="dxa"/>
            <w:shd w:val="clear" w:color="auto" w:fill="auto"/>
          </w:tcPr>
          <w:p w:rsidR="00162248" w:rsidRPr="00062647" w:rsidRDefault="00162248" w:rsidP="00162248">
            <w:pPr>
              <w:tabs>
                <w:tab w:val="left" w:pos="6780"/>
              </w:tabs>
              <w:contextualSpacing/>
              <w:jc w:val="center"/>
              <w:rPr>
                <w:spacing w:val="-6"/>
                <w:sz w:val="22"/>
                <w:szCs w:val="22"/>
              </w:rPr>
            </w:pPr>
            <w:r w:rsidRPr="00062647">
              <w:rPr>
                <w:spacing w:val="-6"/>
                <w:sz w:val="22"/>
                <w:szCs w:val="22"/>
              </w:rPr>
              <w:t>уровень обеспеченности, мест на 100 детей</w:t>
            </w:r>
          </w:p>
          <w:p w:rsidR="00162248" w:rsidRPr="00062647" w:rsidRDefault="00162248" w:rsidP="00162248">
            <w:pPr>
              <w:tabs>
                <w:tab w:val="left" w:pos="6780"/>
              </w:tabs>
              <w:contextualSpacing/>
              <w:jc w:val="center"/>
              <w:rPr>
                <w:spacing w:val="-6"/>
                <w:sz w:val="22"/>
                <w:szCs w:val="22"/>
              </w:rPr>
            </w:pPr>
            <w:r w:rsidRPr="00062647">
              <w:rPr>
                <w:spacing w:val="-6"/>
                <w:sz w:val="22"/>
                <w:szCs w:val="22"/>
              </w:rPr>
              <w:t>в возрасте</w:t>
            </w:r>
          </w:p>
          <w:p w:rsidR="00162248" w:rsidRPr="00062647" w:rsidRDefault="00162248" w:rsidP="00162248">
            <w:pPr>
              <w:shd w:val="clear" w:color="auto" w:fill="FFFFFF"/>
              <w:contextualSpacing/>
              <w:jc w:val="center"/>
              <w:rPr>
                <w:sz w:val="22"/>
                <w:szCs w:val="22"/>
              </w:rPr>
            </w:pPr>
            <w:r w:rsidRPr="00062647">
              <w:rPr>
                <w:spacing w:val="-6"/>
                <w:sz w:val="22"/>
                <w:szCs w:val="22"/>
              </w:rPr>
              <w:t>от 0 до 7 лет</w:t>
            </w:r>
          </w:p>
        </w:tc>
        <w:tc>
          <w:tcPr>
            <w:tcW w:w="5137" w:type="dxa"/>
            <w:shd w:val="clear" w:color="auto" w:fill="auto"/>
          </w:tcPr>
          <w:p w:rsidR="00162248" w:rsidRPr="00062647" w:rsidRDefault="00162248" w:rsidP="000B6524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062647">
              <w:rPr>
                <w:sz w:val="22"/>
                <w:szCs w:val="22"/>
              </w:rPr>
              <w:t>В соответствии с Методическими рекомендациями по развитию сети образовательных организаций и обеспеченности населения услугами таких организаций, включающие требования по размещению организаций сферы образования, в том числе в сельской местности, исходя из норм действующего законодательства Российской Федерации, с учетом возрастного состава и плотности населения, транспортной инфраструктуры и других факторов, влияющих на доступность и обеспеченность населения услугами сферы образования, утв</w:t>
            </w:r>
            <w:r w:rsidR="000B6524" w:rsidRPr="00062647">
              <w:rPr>
                <w:sz w:val="22"/>
                <w:szCs w:val="22"/>
              </w:rPr>
              <w:t>ержденными</w:t>
            </w:r>
            <w:r w:rsidRPr="00062647">
              <w:rPr>
                <w:sz w:val="22"/>
                <w:szCs w:val="22"/>
              </w:rPr>
              <w:t xml:space="preserve"> </w:t>
            </w:r>
            <w:proofErr w:type="spellStart"/>
            <w:r w:rsidRPr="00062647">
              <w:rPr>
                <w:sz w:val="22"/>
                <w:szCs w:val="22"/>
              </w:rPr>
              <w:t>Минобрнауки</w:t>
            </w:r>
            <w:proofErr w:type="spellEnd"/>
            <w:r w:rsidRPr="00062647">
              <w:rPr>
                <w:sz w:val="22"/>
                <w:szCs w:val="22"/>
              </w:rPr>
              <w:t xml:space="preserve"> России </w:t>
            </w:r>
            <w:r w:rsidR="00962CD1" w:rsidRPr="00062647">
              <w:rPr>
                <w:sz w:val="22"/>
                <w:szCs w:val="22"/>
              </w:rPr>
              <w:t xml:space="preserve">от </w:t>
            </w:r>
            <w:r w:rsidRPr="00062647">
              <w:rPr>
                <w:sz w:val="22"/>
                <w:szCs w:val="22"/>
              </w:rPr>
              <w:t xml:space="preserve">04.05.2016 </w:t>
            </w:r>
            <w:r w:rsidR="00962CD1" w:rsidRPr="00062647">
              <w:rPr>
                <w:sz w:val="22"/>
                <w:szCs w:val="22"/>
              </w:rPr>
              <w:t>№</w:t>
            </w:r>
            <w:r w:rsidRPr="00062647">
              <w:rPr>
                <w:sz w:val="22"/>
                <w:szCs w:val="22"/>
              </w:rPr>
              <w:t xml:space="preserve"> АК-15/02вн</w:t>
            </w:r>
            <w:r w:rsidR="009D7230" w:rsidRPr="00062647">
              <w:rPr>
                <w:sz w:val="22"/>
                <w:szCs w:val="22"/>
              </w:rPr>
              <w:t>.</w:t>
            </w:r>
          </w:p>
        </w:tc>
      </w:tr>
      <w:tr w:rsidR="00162248" w:rsidRPr="00062647" w:rsidTr="003E641A">
        <w:trPr>
          <w:trHeight w:val="413"/>
        </w:trPr>
        <w:tc>
          <w:tcPr>
            <w:tcW w:w="567" w:type="dxa"/>
            <w:vMerge/>
            <w:shd w:val="clear" w:color="auto" w:fill="auto"/>
          </w:tcPr>
          <w:p w:rsidR="00162248" w:rsidRPr="00062647" w:rsidRDefault="00162248" w:rsidP="00162248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809" w:type="dxa"/>
            <w:vMerge/>
            <w:shd w:val="clear" w:color="auto" w:fill="auto"/>
          </w:tcPr>
          <w:p w:rsidR="00162248" w:rsidRPr="00062647" w:rsidRDefault="00162248" w:rsidP="00162248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</w:tcPr>
          <w:p w:rsidR="00162248" w:rsidRPr="00062647" w:rsidRDefault="009D7230" w:rsidP="00162248">
            <w:pPr>
              <w:tabs>
                <w:tab w:val="left" w:pos="6780"/>
              </w:tabs>
              <w:contextualSpacing/>
              <w:jc w:val="center"/>
              <w:rPr>
                <w:spacing w:val="-6"/>
                <w:sz w:val="22"/>
                <w:szCs w:val="22"/>
              </w:rPr>
            </w:pPr>
            <w:r w:rsidRPr="00062647">
              <w:rPr>
                <w:spacing w:val="-6"/>
                <w:sz w:val="22"/>
                <w:szCs w:val="22"/>
              </w:rPr>
              <w:t>транспортная доступность, мин</w:t>
            </w:r>
          </w:p>
        </w:tc>
        <w:tc>
          <w:tcPr>
            <w:tcW w:w="5137" w:type="dxa"/>
            <w:tcBorders>
              <w:top w:val="single" w:sz="4" w:space="0" w:color="auto"/>
            </w:tcBorders>
            <w:shd w:val="clear" w:color="auto" w:fill="auto"/>
          </w:tcPr>
          <w:p w:rsidR="00162248" w:rsidRPr="00062647" w:rsidRDefault="009D7230" w:rsidP="00162248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062647">
              <w:rPr>
                <w:sz w:val="22"/>
                <w:szCs w:val="22"/>
              </w:rPr>
              <w:t>Значение показателя принято на уровне предельных значений, установленных в РНГП</w:t>
            </w:r>
          </w:p>
        </w:tc>
      </w:tr>
      <w:tr w:rsidR="00162248" w:rsidRPr="00062647" w:rsidTr="00E65623">
        <w:trPr>
          <w:trHeight w:val="370"/>
        </w:trPr>
        <w:tc>
          <w:tcPr>
            <w:tcW w:w="567" w:type="dxa"/>
            <w:vMerge w:val="restart"/>
            <w:shd w:val="clear" w:color="auto" w:fill="auto"/>
          </w:tcPr>
          <w:p w:rsidR="00162248" w:rsidRPr="00062647" w:rsidRDefault="00162248" w:rsidP="00162248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062647">
              <w:rPr>
                <w:sz w:val="22"/>
                <w:szCs w:val="22"/>
              </w:rPr>
              <w:t>2.2</w:t>
            </w:r>
          </w:p>
        </w:tc>
        <w:tc>
          <w:tcPr>
            <w:tcW w:w="1809" w:type="dxa"/>
            <w:vMerge w:val="restart"/>
            <w:shd w:val="clear" w:color="auto" w:fill="auto"/>
          </w:tcPr>
          <w:p w:rsidR="00162248" w:rsidRPr="00062647" w:rsidRDefault="00162248" w:rsidP="00162248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062647">
              <w:rPr>
                <w:sz w:val="22"/>
                <w:szCs w:val="22"/>
              </w:rPr>
              <w:t>Общеобразовательные организации</w:t>
            </w:r>
          </w:p>
        </w:tc>
        <w:tc>
          <w:tcPr>
            <w:tcW w:w="1843" w:type="dxa"/>
            <w:shd w:val="clear" w:color="auto" w:fill="auto"/>
          </w:tcPr>
          <w:p w:rsidR="00162248" w:rsidRPr="00062647" w:rsidRDefault="00162248" w:rsidP="00162248">
            <w:pPr>
              <w:shd w:val="clear" w:color="auto" w:fill="FFFFFF"/>
              <w:contextualSpacing/>
              <w:rPr>
                <w:sz w:val="22"/>
                <w:szCs w:val="22"/>
              </w:rPr>
            </w:pPr>
            <w:r w:rsidRPr="00062647">
              <w:rPr>
                <w:sz w:val="22"/>
                <w:szCs w:val="22"/>
              </w:rPr>
              <w:t>уровень обеспеченности, мест на 100 детей в возрасте от 7 до 18 лет</w:t>
            </w:r>
          </w:p>
        </w:tc>
        <w:tc>
          <w:tcPr>
            <w:tcW w:w="5137" w:type="dxa"/>
            <w:shd w:val="clear" w:color="auto" w:fill="auto"/>
          </w:tcPr>
          <w:p w:rsidR="00F531B1" w:rsidRPr="00062647" w:rsidRDefault="00162248" w:rsidP="00F531B1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062647">
              <w:rPr>
                <w:sz w:val="22"/>
                <w:szCs w:val="22"/>
              </w:rPr>
              <w:t xml:space="preserve">В соответствии с Методическими рекомендациями по развитию сети образовательных организаций и обеспеченности населения услугами таких организаций, включающие требования по размещению организаций сферы образования, в том числе в сельской местности, исходя из норм действующего законодательства Российской Федерации, с учетом возрастного состава и плотности населения, транспортной инфраструктуры и других факторов, влияющих на доступность и обеспеченность населения услугами сферы образования, </w:t>
            </w:r>
            <w:r w:rsidR="000B6524" w:rsidRPr="00062647">
              <w:rPr>
                <w:sz w:val="22"/>
                <w:szCs w:val="22"/>
              </w:rPr>
              <w:t>утвержденными</w:t>
            </w:r>
            <w:r w:rsidRPr="00062647">
              <w:rPr>
                <w:sz w:val="22"/>
                <w:szCs w:val="22"/>
              </w:rPr>
              <w:t xml:space="preserve"> </w:t>
            </w:r>
            <w:proofErr w:type="spellStart"/>
            <w:r w:rsidRPr="00062647">
              <w:rPr>
                <w:sz w:val="22"/>
                <w:szCs w:val="22"/>
              </w:rPr>
              <w:t>Минобрнауки</w:t>
            </w:r>
            <w:proofErr w:type="spellEnd"/>
            <w:r w:rsidRPr="00062647">
              <w:rPr>
                <w:sz w:val="22"/>
                <w:szCs w:val="22"/>
              </w:rPr>
              <w:t xml:space="preserve"> России</w:t>
            </w:r>
            <w:r w:rsidR="00962CD1" w:rsidRPr="00062647">
              <w:rPr>
                <w:sz w:val="22"/>
                <w:szCs w:val="22"/>
              </w:rPr>
              <w:t xml:space="preserve"> от</w:t>
            </w:r>
            <w:r w:rsidRPr="00062647">
              <w:rPr>
                <w:sz w:val="22"/>
                <w:szCs w:val="22"/>
              </w:rPr>
              <w:t xml:space="preserve"> 04.05.2016 </w:t>
            </w:r>
            <w:r w:rsidR="00962CD1" w:rsidRPr="00062647">
              <w:rPr>
                <w:sz w:val="22"/>
                <w:szCs w:val="22"/>
              </w:rPr>
              <w:t>№</w:t>
            </w:r>
            <w:r w:rsidRPr="00062647">
              <w:rPr>
                <w:sz w:val="22"/>
                <w:szCs w:val="22"/>
              </w:rPr>
              <w:t xml:space="preserve"> АК-15/02вн</w:t>
            </w:r>
            <w:r w:rsidR="00962CD1" w:rsidRPr="00062647">
              <w:rPr>
                <w:sz w:val="22"/>
                <w:szCs w:val="22"/>
              </w:rPr>
              <w:t>.</w:t>
            </w:r>
            <w:r w:rsidRPr="00062647">
              <w:rPr>
                <w:sz w:val="22"/>
                <w:szCs w:val="22"/>
              </w:rPr>
              <w:t xml:space="preserve"> </w:t>
            </w:r>
          </w:p>
          <w:p w:rsidR="00162248" w:rsidRPr="00062647" w:rsidRDefault="00162248" w:rsidP="000B6524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062647">
              <w:rPr>
                <w:sz w:val="22"/>
                <w:szCs w:val="22"/>
              </w:rPr>
              <w:t>Согласно ч</w:t>
            </w:r>
            <w:r w:rsidR="000B6524" w:rsidRPr="00062647">
              <w:rPr>
                <w:sz w:val="22"/>
                <w:szCs w:val="22"/>
              </w:rPr>
              <w:t>асти</w:t>
            </w:r>
            <w:r w:rsidRPr="00062647">
              <w:rPr>
                <w:sz w:val="22"/>
                <w:szCs w:val="22"/>
              </w:rPr>
              <w:t xml:space="preserve"> 1.2.1 Методических рекомендаций при установлении требований к размещению объектов социальной сферы необходимо установить не менее одной дневной общеобразовательной школы в сель</w:t>
            </w:r>
            <w:r w:rsidR="00962CD1" w:rsidRPr="00062647">
              <w:rPr>
                <w:sz w:val="22"/>
                <w:szCs w:val="22"/>
              </w:rPr>
              <w:t>ской местности - на 201 человека</w:t>
            </w:r>
          </w:p>
        </w:tc>
      </w:tr>
      <w:tr w:rsidR="00F531B1" w:rsidRPr="00062647" w:rsidTr="00E510F3">
        <w:trPr>
          <w:trHeight w:val="376"/>
        </w:trPr>
        <w:tc>
          <w:tcPr>
            <w:tcW w:w="567" w:type="dxa"/>
            <w:vMerge/>
            <w:shd w:val="clear" w:color="auto" w:fill="auto"/>
          </w:tcPr>
          <w:p w:rsidR="00F531B1" w:rsidRPr="00062647" w:rsidRDefault="00F531B1" w:rsidP="00F531B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809" w:type="dxa"/>
            <w:vMerge/>
            <w:shd w:val="clear" w:color="auto" w:fill="auto"/>
          </w:tcPr>
          <w:p w:rsidR="00F531B1" w:rsidRPr="00062647" w:rsidRDefault="00F531B1" w:rsidP="00F531B1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</w:tcPr>
          <w:p w:rsidR="00F531B1" w:rsidRPr="00062647" w:rsidRDefault="00F531B1" w:rsidP="00F531B1">
            <w:pPr>
              <w:tabs>
                <w:tab w:val="left" w:pos="6780"/>
              </w:tabs>
              <w:contextualSpacing/>
              <w:jc w:val="center"/>
              <w:rPr>
                <w:spacing w:val="-6"/>
                <w:sz w:val="22"/>
                <w:szCs w:val="22"/>
              </w:rPr>
            </w:pPr>
            <w:r w:rsidRPr="00062647">
              <w:rPr>
                <w:spacing w:val="-6"/>
                <w:sz w:val="22"/>
                <w:szCs w:val="22"/>
              </w:rPr>
              <w:t>транспортная доступность, мин</w:t>
            </w:r>
          </w:p>
        </w:tc>
        <w:tc>
          <w:tcPr>
            <w:tcW w:w="5137" w:type="dxa"/>
            <w:tcBorders>
              <w:top w:val="single" w:sz="4" w:space="0" w:color="auto"/>
            </w:tcBorders>
            <w:shd w:val="clear" w:color="auto" w:fill="auto"/>
          </w:tcPr>
          <w:p w:rsidR="00F531B1" w:rsidRPr="00062647" w:rsidRDefault="00F531B1" w:rsidP="00F531B1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062647">
              <w:rPr>
                <w:sz w:val="22"/>
                <w:szCs w:val="22"/>
              </w:rPr>
              <w:t>Значение показателя принято на уровне предельных значений, установленных в РНГП</w:t>
            </w:r>
          </w:p>
        </w:tc>
      </w:tr>
      <w:tr w:rsidR="00A94C4B" w:rsidRPr="00062647" w:rsidTr="00826EAE">
        <w:trPr>
          <w:trHeight w:val="358"/>
        </w:trPr>
        <w:tc>
          <w:tcPr>
            <w:tcW w:w="567" w:type="dxa"/>
            <w:vMerge w:val="restart"/>
            <w:shd w:val="clear" w:color="auto" w:fill="auto"/>
          </w:tcPr>
          <w:p w:rsidR="00A94C4B" w:rsidRPr="00062647" w:rsidRDefault="00A94C4B" w:rsidP="00162248">
            <w:pPr>
              <w:pStyle w:val="Default"/>
              <w:jc w:val="center"/>
              <w:rPr>
                <w:sz w:val="22"/>
                <w:szCs w:val="22"/>
              </w:rPr>
            </w:pPr>
            <w:r w:rsidRPr="00062647">
              <w:rPr>
                <w:sz w:val="22"/>
                <w:szCs w:val="22"/>
              </w:rPr>
              <w:t>2.3</w:t>
            </w:r>
          </w:p>
        </w:tc>
        <w:tc>
          <w:tcPr>
            <w:tcW w:w="1809" w:type="dxa"/>
            <w:vMerge w:val="restart"/>
            <w:shd w:val="clear" w:color="auto" w:fill="auto"/>
          </w:tcPr>
          <w:p w:rsidR="00A94C4B" w:rsidRPr="00062647" w:rsidRDefault="00A94C4B" w:rsidP="00162248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062647">
              <w:rPr>
                <w:sz w:val="22"/>
                <w:szCs w:val="22"/>
              </w:rPr>
              <w:t>Организации дополнительного образования</w:t>
            </w:r>
          </w:p>
        </w:tc>
        <w:tc>
          <w:tcPr>
            <w:tcW w:w="1843" w:type="dxa"/>
            <w:shd w:val="clear" w:color="auto" w:fill="auto"/>
          </w:tcPr>
          <w:p w:rsidR="00A94C4B" w:rsidRPr="00062647" w:rsidRDefault="00A94C4B" w:rsidP="00162248">
            <w:pPr>
              <w:shd w:val="clear" w:color="auto" w:fill="FFFFFF"/>
              <w:contextualSpacing/>
              <w:rPr>
                <w:sz w:val="22"/>
                <w:szCs w:val="22"/>
              </w:rPr>
            </w:pPr>
            <w:r w:rsidRPr="00062647">
              <w:rPr>
                <w:sz w:val="22"/>
                <w:szCs w:val="22"/>
              </w:rPr>
              <w:t>уровень обеспеченности, мест на 100 детей в возрасте от 5 до 18 лет</w:t>
            </w:r>
          </w:p>
        </w:tc>
        <w:tc>
          <w:tcPr>
            <w:tcW w:w="5137" w:type="dxa"/>
            <w:vMerge w:val="restart"/>
            <w:shd w:val="clear" w:color="auto" w:fill="auto"/>
          </w:tcPr>
          <w:p w:rsidR="00A94C4B" w:rsidRPr="00062647" w:rsidRDefault="00A94C4B" w:rsidP="00A94C4B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062647">
              <w:rPr>
                <w:sz w:val="22"/>
                <w:szCs w:val="22"/>
              </w:rPr>
              <w:t>Значение показателя принято на уровне предельных значений, установленных в РНГП</w:t>
            </w:r>
          </w:p>
        </w:tc>
      </w:tr>
      <w:tr w:rsidR="00A94C4B" w:rsidRPr="00062647" w:rsidTr="00FF728A">
        <w:trPr>
          <w:trHeight w:val="480"/>
        </w:trPr>
        <w:tc>
          <w:tcPr>
            <w:tcW w:w="567" w:type="dxa"/>
            <w:vMerge/>
            <w:tcBorders>
              <w:bottom w:val="single" w:sz="4" w:space="0" w:color="000000" w:themeColor="text1"/>
            </w:tcBorders>
            <w:shd w:val="clear" w:color="auto" w:fill="auto"/>
          </w:tcPr>
          <w:p w:rsidR="00A94C4B" w:rsidRPr="00062647" w:rsidRDefault="00A94C4B" w:rsidP="00A94C4B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809" w:type="dxa"/>
            <w:vMerge/>
            <w:tcBorders>
              <w:bottom w:val="single" w:sz="4" w:space="0" w:color="000000" w:themeColor="text1"/>
            </w:tcBorders>
            <w:shd w:val="clear" w:color="auto" w:fill="auto"/>
          </w:tcPr>
          <w:p w:rsidR="00A94C4B" w:rsidRPr="00062647" w:rsidRDefault="00A94C4B" w:rsidP="00A94C4B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000000" w:themeColor="text1"/>
            </w:tcBorders>
            <w:shd w:val="clear" w:color="auto" w:fill="auto"/>
          </w:tcPr>
          <w:p w:rsidR="00FF728A" w:rsidRPr="00062647" w:rsidRDefault="00A94C4B" w:rsidP="00A94C4B">
            <w:pPr>
              <w:tabs>
                <w:tab w:val="left" w:pos="6780"/>
              </w:tabs>
              <w:contextualSpacing/>
              <w:jc w:val="center"/>
              <w:rPr>
                <w:spacing w:val="-6"/>
                <w:sz w:val="22"/>
                <w:szCs w:val="22"/>
              </w:rPr>
            </w:pPr>
            <w:r w:rsidRPr="00062647">
              <w:rPr>
                <w:spacing w:val="-6"/>
                <w:sz w:val="22"/>
                <w:szCs w:val="22"/>
              </w:rPr>
              <w:t>транспортная доступность, мин</w:t>
            </w:r>
          </w:p>
        </w:tc>
        <w:tc>
          <w:tcPr>
            <w:tcW w:w="5137" w:type="dxa"/>
            <w:vMerge/>
            <w:tcBorders>
              <w:bottom w:val="single" w:sz="4" w:space="0" w:color="000000" w:themeColor="text1"/>
            </w:tcBorders>
            <w:shd w:val="clear" w:color="auto" w:fill="auto"/>
          </w:tcPr>
          <w:p w:rsidR="00A94C4B" w:rsidRPr="00062647" w:rsidRDefault="00A94C4B" w:rsidP="00A94C4B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</w:p>
        </w:tc>
      </w:tr>
      <w:tr w:rsidR="00FF728A" w:rsidRPr="00062647" w:rsidTr="00FF728A">
        <w:trPr>
          <w:trHeight w:val="270"/>
        </w:trPr>
        <w:tc>
          <w:tcPr>
            <w:tcW w:w="567" w:type="dxa"/>
            <w:tcBorders>
              <w:top w:val="single" w:sz="4" w:space="0" w:color="000000" w:themeColor="text1"/>
            </w:tcBorders>
            <w:shd w:val="clear" w:color="auto" w:fill="auto"/>
          </w:tcPr>
          <w:p w:rsidR="00FF728A" w:rsidRPr="00062647" w:rsidRDefault="00FF728A" w:rsidP="00162248">
            <w:pPr>
              <w:pStyle w:val="Default"/>
              <w:jc w:val="center"/>
              <w:rPr>
                <w:sz w:val="22"/>
                <w:szCs w:val="22"/>
              </w:rPr>
            </w:pPr>
            <w:r w:rsidRPr="00062647">
              <w:rPr>
                <w:sz w:val="22"/>
                <w:szCs w:val="22"/>
              </w:rPr>
              <w:t>2.4</w:t>
            </w:r>
          </w:p>
        </w:tc>
        <w:tc>
          <w:tcPr>
            <w:tcW w:w="1809" w:type="dxa"/>
            <w:tcBorders>
              <w:top w:val="single" w:sz="4" w:space="0" w:color="000000" w:themeColor="text1"/>
            </w:tcBorders>
            <w:shd w:val="clear" w:color="auto" w:fill="auto"/>
          </w:tcPr>
          <w:p w:rsidR="00FF728A" w:rsidRPr="00062647" w:rsidRDefault="00FF728A" w:rsidP="00162248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062647">
              <w:rPr>
                <w:sz w:val="22"/>
                <w:szCs w:val="22"/>
              </w:rPr>
              <w:t>Центр психолого-педагогической, медицинской и социальной помощи</w:t>
            </w:r>
          </w:p>
          <w:p w:rsidR="00C11E43" w:rsidRPr="00062647" w:rsidRDefault="00C11E43" w:rsidP="00162248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</w:tcBorders>
            <w:shd w:val="clear" w:color="auto" w:fill="auto"/>
          </w:tcPr>
          <w:p w:rsidR="00FF728A" w:rsidRPr="00062647" w:rsidRDefault="00FF728A" w:rsidP="00FF728A">
            <w:pPr>
              <w:tabs>
                <w:tab w:val="left" w:pos="6780"/>
              </w:tabs>
              <w:contextualSpacing/>
              <w:jc w:val="center"/>
              <w:rPr>
                <w:spacing w:val="-6"/>
                <w:sz w:val="22"/>
                <w:szCs w:val="22"/>
              </w:rPr>
            </w:pPr>
            <w:r w:rsidRPr="00062647">
              <w:rPr>
                <w:spacing w:val="-6"/>
                <w:sz w:val="22"/>
                <w:szCs w:val="22"/>
              </w:rPr>
              <w:t>уровень обеспеченности,</w:t>
            </w:r>
          </w:p>
          <w:p w:rsidR="00FF728A" w:rsidRPr="00062647" w:rsidRDefault="00FF728A" w:rsidP="00FF728A">
            <w:pPr>
              <w:tabs>
                <w:tab w:val="left" w:pos="6780"/>
              </w:tabs>
              <w:contextualSpacing/>
              <w:jc w:val="center"/>
              <w:rPr>
                <w:spacing w:val="-6"/>
                <w:sz w:val="22"/>
                <w:szCs w:val="22"/>
              </w:rPr>
            </w:pPr>
            <w:r w:rsidRPr="00062647">
              <w:rPr>
                <w:spacing w:val="-6"/>
                <w:sz w:val="22"/>
                <w:szCs w:val="22"/>
              </w:rPr>
              <w:t>объект на муниципальный район</w:t>
            </w:r>
          </w:p>
        </w:tc>
        <w:tc>
          <w:tcPr>
            <w:tcW w:w="5137" w:type="dxa"/>
            <w:tcBorders>
              <w:top w:val="single" w:sz="4" w:space="0" w:color="000000" w:themeColor="text1"/>
            </w:tcBorders>
            <w:shd w:val="clear" w:color="auto" w:fill="auto"/>
          </w:tcPr>
          <w:p w:rsidR="00FF728A" w:rsidRPr="00062647" w:rsidRDefault="00FF728A" w:rsidP="00A94C4B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062647">
              <w:rPr>
                <w:sz w:val="22"/>
                <w:szCs w:val="22"/>
              </w:rPr>
              <w:t>Значение показателя принято на уровне предельных значений, установленных в РНГП</w:t>
            </w:r>
          </w:p>
        </w:tc>
      </w:tr>
      <w:tr w:rsidR="00162248" w:rsidRPr="00062647" w:rsidTr="00FB28F4">
        <w:trPr>
          <w:trHeight w:val="227"/>
        </w:trPr>
        <w:tc>
          <w:tcPr>
            <w:tcW w:w="567" w:type="dxa"/>
            <w:shd w:val="clear" w:color="auto" w:fill="auto"/>
          </w:tcPr>
          <w:p w:rsidR="00162248" w:rsidRPr="00062647" w:rsidRDefault="00162248" w:rsidP="00162248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/>
              </w:rPr>
            </w:pPr>
            <w:r w:rsidRPr="00062647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8789" w:type="dxa"/>
            <w:gridSpan w:val="3"/>
            <w:shd w:val="clear" w:color="auto" w:fill="auto"/>
          </w:tcPr>
          <w:p w:rsidR="00162248" w:rsidRPr="00062647" w:rsidRDefault="00162248" w:rsidP="00162248">
            <w:pPr>
              <w:widowControl w:val="0"/>
              <w:autoSpaceDE w:val="0"/>
              <w:autoSpaceDN w:val="0"/>
              <w:adjustRightInd w:val="0"/>
              <w:contextualSpacing/>
              <w:rPr>
                <w:b/>
              </w:rPr>
            </w:pPr>
            <w:r w:rsidRPr="00062647">
              <w:rPr>
                <w:b/>
                <w:sz w:val="22"/>
                <w:szCs w:val="22"/>
              </w:rPr>
              <w:t>Объекты местного значения в области физической культуры и массового спорта</w:t>
            </w:r>
          </w:p>
        </w:tc>
      </w:tr>
      <w:tr w:rsidR="00162248" w:rsidRPr="00062647" w:rsidTr="00FB28F4">
        <w:trPr>
          <w:trHeight w:val="227"/>
        </w:trPr>
        <w:tc>
          <w:tcPr>
            <w:tcW w:w="567" w:type="dxa"/>
            <w:vMerge w:val="restart"/>
            <w:shd w:val="clear" w:color="auto" w:fill="auto"/>
          </w:tcPr>
          <w:p w:rsidR="00162248" w:rsidRPr="00062647" w:rsidRDefault="00162248" w:rsidP="00162248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062647">
              <w:rPr>
                <w:sz w:val="22"/>
                <w:szCs w:val="22"/>
              </w:rPr>
              <w:t>3.1</w:t>
            </w:r>
          </w:p>
        </w:tc>
        <w:tc>
          <w:tcPr>
            <w:tcW w:w="1809" w:type="dxa"/>
            <w:vMerge w:val="restart"/>
            <w:shd w:val="clear" w:color="auto" w:fill="auto"/>
          </w:tcPr>
          <w:p w:rsidR="00162248" w:rsidRPr="00062647" w:rsidRDefault="00162248" w:rsidP="00162248">
            <w:pPr>
              <w:rPr>
                <w:color w:val="000000"/>
                <w:sz w:val="22"/>
                <w:szCs w:val="22"/>
              </w:rPr>
            </w:pPr>
            <w:r w:rsidRPr="00062647">
              <w:rPr>
                <w:sz w:val="22"/>
              </w:rPr>
              <w:t>Физкультурно-спортивные залы</w:t>
            </w:r>
          </w:p>
        </w:tc>
        <w:tc>
          <w:tcPr>
            <w:tcW w:w="1843" w:type="dxa"/>
            <w:shd w:val="clear" w:color="auto" w:fill="auto"/>
          </w:tcPr>
          <w:p w:rsidR="00162248" w:rsidRPr="00062647" w:rsidRDefault="00162248" w:rsidP="00162248">
            <w:pPr>
              <w:shd w:val="clear" w:color="auto" w:fill="FFFFFF"/>
              <w:contextualSpacing/>
              <w:rPr>
                <w:sz w:val="22"/>
                <w:szCs w:val="22"/>
              </w:rPr>
            </w:pPr>
            <w:r w:rsidRPr="00062647">
              <w:rPr>
                <w:sz w:val="22"/>
                <w:szCs w:val="22"/>
              </w:rPr>
              <w:t xml:space="preserve">уровень обеспеченности, </w:t>
            </w:r>
            <w:r w:rsidRPr="00062647">
              <w:rPr>
                <w:sz w:val="22"/>
                <w:szCs w:val="22"/>
              </w:rPr>
              <w:br/>
              <w:t>кв. м площади пола на 1 тыс. человек</w:t>
            </w:r>
          </w:p>
        </w:tc>
        <w:tc>
          <w:tcPr>
            <w:tcW w:w="5137" w:type="dxa"/>
            <w:shd w:val="clear" w:color="auto" w:fill="auto"/>
          </w:tcPr>
          <w:p w:rsidR="00162248" w:rsidRPr="00062647" w:rsidRDefault="00162248" w:rsidP="00162248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062647">
              <w:rPr>
                <w:sz w:val="22"/>
                <w:szCs w:val="22"/>
              </w:rPr>
              <w:t xml:space="preserve">Значение показателя принято </w:t>
            </w:r>
            <w:r w:rsidR="004F3A7F" w:rsidRPr="00062647">
              <w:rPr>
                <w:sz w:val="22"/>
                <w:szCs w:val="22"/>
              </w:rPr>
              <w:t xml:space="preserve">на уровне предельных значений, установленных в РНГП, </w:t>
            </w:r>
            <w:r w:rsidRPr="00062647">
              <w:rPr>
                <w:sz w:val="22"/>
                <w:szCs w:val="22"/>
              </w:rPr>
              <w:t xml:space="preserve">с учетом положений СП 42.13330.2016 Градостроительство. Планировка и застройка городских и сельских поселений. Актуализированная редакция </w:t>
            </w:r>
            <w:r w:rsidR="00AD780D" w:rsidRPr="00062647">
              <w:rPr>
                <w:sz w:val="22"/>
                <w:szCs w:val="22"/>
              </w:rPr>
              <w:t>СНиП 2.07.01-89* (приложение Ж)</w:t>
            </w:r>
          </w:p>
        </w:tc>
      </w:tr>
      <w:tr w:rsidR="00162248" w:rsidRPr="00062647" w:rsidTr="00FB28F4">
        <w:trPr>
          <w:trHeight w:val="227"/>
        </w:trPr>
        <w:tc>
          <w:tcPr>
            <w:tcW w:w="567" w:type="dxa"/>
            <w:vMerge/>
            <w:shd w:val="clear" w:color="auto" w:fill="auto"/>
          </w:tcPr>
          <w:p w:rsidR="00162248" w:rsidRPr="00062647" w:rsidRDefault="00162248" w:rsidP="00162248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1809" w:type="dxa"/>
            <w:vMerge/>
            <w:shd w:val="clear" w:color="auto" w:fill="auto"/>
          </w:tcPr>
          <w:p w:rsidR="00162248" w:rsidRPr="00062647" w:rsidRDefault="00162248" w:rsidP="00162248">
            <w:pPr>
              <w:contextualSpacing/>
              <w:jc w:val="both"/>
            </w:pPr>
          </w:p>
        </w:tc>
        <w:tc>
          <w:tcPr>
            <w:tcW w:w="1843" w:type="dxa"/>
            <w:shd w:val="clear" w:color="auto" w:fill="auto"/>
          </w:tcPr>
          <w:p w:rsidR="00162248" w:rsidRPr="00062647" w:rsidRDefault="00162248" w:rsidP="00162248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062647">
              <w:rPr>
                <w:sz w:val="22"/>
                <w:szCs w:val="22"/>
              </w:rPr>
              <w:t>показатель единовременной пропускной способности</w:t>
            </w:r>
          </w:p>
        </w:tc>
        <w:tc>
          <w:tcPr>
            <w:tcW w:w="5137" w:type="dxa"/>
            <w:shd w:val="clear" w:color="auto" w:fill="auto"/>
          </w:tcPr>
          <w:p w:rsidR="00162248" w:rsidRPr="00062647" w:rsidRDefault="00162248" w:rsidP="00162248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062647">
              <w:rPr>
                <w:sz w:val="22"/>
                <w:szCs w:val="22"/>
              </w:rPr>
              <w:t>В соответствии с Методическими рекомендациями, утвержденными Приказом Министерства спорта Российской Федерации от 21.03.2018</w:t>
            </w:r>
            <w:r w:rsidR="00962CD1" w:rsidRPr="00062647">
              <w:rPr>
                <w:sz w:val="22"/>
                <w:szCs w:val="22"/>
              </w:rPr>
              <w:t xml:space="preserve"> </w:t>
            </w:r>
            <w:r w:rsidRPr="00062647">
              <w:rPr>
                <w:sz w:val="22"/>
                <w:szCs w:val="22"/>
              </w:rPr>
              <w:t>№ 244:</w:t>
            </w:r>
          </w:p>
          <w:p w:rsidR="00162248" w:rsidRPr="00062647" w:rsidRDefault="00162248" w:rsidP="00162248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062647">
              <w:rPr>
                <w:sz w:val="22"/>
                <w:szCs w:val="22"/>
              </w:rPr>
              <w:t>- Потребность населения в объектах спорта определяется исходя из уровня обеспеченности объектами спорта, который к 2030 году рекомендуется достичь в размере 100%;</w:t>
            </w:r>
          </w:p>
          <w:p w:rsidR="00162248" w:rsidRPr="00062647" w:rsidRDefault="00162248" w:rsidP="00162248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062647">
              <w:rPr>
                <w:sz w:val="22"/>
                <w:szCs w:val="22"/>
              </w:rPr>
              <w:t>- Обеспеченность объектами спорта определяется исходя из Единовременной пропускной способности объекта спорта (ЕПС);</w:t>
            </w:r>
          </w:p>
          <w:p w:rsidR="00162248" w:rsidRPr="00062647" w:rsidRDefault="00162248" w:rsidP="00162248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062647">
              <w:rPr>
                <w:sz w:val="22"/>
                <w:szCs w:val="22"/>
              </w:rPr>
              <w:t>- При определении нормативной потребности населения в объектах физической культуры и спорта рекомендуется использовать усредненный норматив ЕПС, равный 122 человека на 1 000 населения;</w:t>
            </w:r>
          </w:p>
          <w:p w:rsidR="0014739E" w:rsidRPr="00062647" w:rsidRDefault="0014739E" w:rsidP="0014739E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  <w:u w:val="single"/>
              </w:rPr>
            </w:pPr>
            <w:r w:rsidRPr="00062647">
              <w:rPr>
                <w:sz w:val="22"/>
                <w:szCs w:val="22"/>
                <w:u w:val="single"/>
              </w:rPr>
              <w:t>Обоснование показателя ЕПС:</w:t>
            </w:r>
          </w:p>
          <w:p w:rsidR="0014739E" w:rsidRPr="00062647" w:rsidRDefault="0014739E" w:rsidP="0014739E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062647">
              <w:rPr>
                <w:sz w:val="22"/>
                <w:szCs w:val="22"/>
              </w:rPr>
              <w:t>Согласно приложения к Методическим рекомендациям по планово-расчетным показателям количества занимающихся, показатель ЕПС составит:</w:t>
            </w:r>
          </w:p>
          <w:p w:rsidR="0014739E" w:rsidRPr="00062647" w:rsidRDefault="0014739E" w:rsidP="00162248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062647">
              <w:rPr>
                <w:sz w:val="22"/>
                <w:szCs w:val="22"/>
              </w:rPr>
              <w:t xml:space="preserve">ЕПС = 50+20+4х2+15+35 = </w:t>
            </w:r>
            <w:r w:rsidRPr="00062647">
              <w:rPr>
                <w:b/>
                <w:sz w:val="22"/>
                <w:szCs w:val="22"/>
              </w:rPr>
              <w:t>128 человек на 1000 населения</w:t>
            </w:r>
            <w:r w:rsidRPr="00062647">
              <w:rPr>
                <w:sz w:val="22"/>
                <w:szCs w:val="22"/>
              </w:rPr>
              <w:t>.</w:t>
            </w:r>
          </w:p>
          <w:p w:rsidR="00162248" w:rsidRPr="00062647" w:rsidRDefault="00162248" w:rsidP="00162248">
            <w:pPr>
              <w:contextualSpacing/>
            </w:pPr>
            <w:r w:rsidRPr="00062647">
              <w:rPr>
                <w:sz w:val="22"/>
                <w:szCs w:val="22"/>
              </w:rPr>
              <w:t>Рассчитанный показатель ЕПС предусматривает возможность одновременного размещения в объекте зон / залов для: занятий акробатикой, волейбольного зала (универсального), зоны размещения 2 столов для настольного тенниса, зона для занятий тяжелой атлетикой, средний зал для физкультурно-оздоровительных заняти</w:t>
            </w:r>
            <w:r w:rsidR="00AD780D" w:rsidRPr="00062647">
              <w:rPr>
                <w:sz w:val="22"/>
                <w:szCs w:val="22"/>
              </w:rPr>
              <w:t>й (общей физической подготовки)</w:t>
            </w:r>
          </w:p>
        </w:tc>
      </w:tr>
      <w:tr w:rsidR="00162248" w:rsidRPr="00062647" w:rsidTr="003E641A">
        <w:trPr>
          <w:trHeight w:val="227"/>
        </w:trPr>
        <w:tc>
          <w:tcPr>
            <w:tcW w:w="567" w:type="dxa"/>
            <w:vMerge w:val="restart"/>
            <w:shd w:val="clear" w:color="auto" w:fill="auto"/>
          </w:tcPr>
          <w:p w:rsidR="00162248" w:rsidRPr="00062647" w:rsidRDefault="00162248" w:rsidP="00162248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062647">
              <w:rPr>
                <w:sz w:val="22"/>
                <w:szCs w:val="22"/>
              </w:rPr>
              <w:t>3.2</w:t>
            </w:r>
          </w:p>
        </w:tc>
        <w:tc>
          <w:tcPr>
            <w:tcW w:w="1809" w:type="dxa"/>
            <w:vMerge w:val="restart"/>
            <w:shd w:val="clear" w:color="auto" w:fill="auto"/>
          </w:tcPr>
          <w:p w:rsidR="00162248" w:rsidRPr="00062647" w:rsidRDefault="00162248" w:rsidP="00162248">
            <w:pPr>
              <w:rPr>
                <w:color w:val="000000"/>
                <w:sz w:val="22"/>
                <w:szCs w:val="22"/>
              </w:rPr>
            </w:pPr>
            <w:r w:rsidRPr="00062647">
              <w:rPr>
                <w:color w:val="000000"/>
                <w:sz w:val="22"/>
                <w:szCs w:val="22"/>
              </w:rPr>
              <w:t>Плоскостные спортивные сооружения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:rsidR="00162248" w:rsidRPr="00062647" w:rsidRDefault="00162248" w:rsidP="00162248">
            <w:pPr>
              <w:shd w:val="clear" w:color="auto" w:fill="FFFFFF"/>
              <w:contextualSpacing/>
              <w:rPr>
                <w:sz w:val="22"/>
                <w:szCs w:val="22"/>
              </w:rPr>
            </w:pPr>
            <w:r w:rsidRPr="00062647">
              <w:rPr>
                <w:color w:val="000000"/>
                <w:sz w:val="22"/>
                <w:szCs w:val="22"/>
              </w:rPr>
              <w:t>Уровень обеспеченности, кв. м на 1 тыс. человек</w:t>
            </w:r>
          </w:p>
        </w:tc>
        <w:tc>
          <w:tcPr>
            <w:tcW w:w="5137" w:type="dxa"/>
            <w:tcBorders>
              <w:bottom w:val="single" w:sz="4" w:space="0" w:color="auto"/>
            </w:tcBorders>
            <w:shd w:val="clear" w:color="auto" w:fill="auto"/>
          </w:tcPr>
          <w:p w:rsidR="00162248" w:rsidRPr="00062647" w:rsidRDefault="00162248" w:rsidP="00162248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062647">
              <w:rPr>
                <w:sz w:val="22"/>
                <w:szCs w:val="22"/>
              </w:rPr>
              <w:t xml:space="preserve">Значение показателя принято </w:t>
            </w:r>
            <w:r w:rsidR="004F3A7F" w:rsidRPr="00062647">
              <w:rPr>
                <w:sz w:val="22"/>
                <w:szCs w:val="22"/>
              </w:rPr>
              <w:t xml:space="preserve">на уровне предельных значений, установленных в РНГП, </w:t>
            </w:r>
            <w:r w:rsidRPr="00062647">
              <w:rPr>
                <w:sz w:val="22"/>
                <w:szCs w:val="22"/>
              </w:rPr>
              <w:t>с учетом положений СП 42.13330.2016 Градостроительство. Планировка и застройка городских и сельских поселений. Актуализированная редакция СНиП 2.07.01-89*</w:t>
            </w:r>
            <w:r w:rsidR="00AD780D" w:rsidRPr="00062647">
              <w:rPr>
                <w:sz w:val="22"/>
                <w:szCs w:val="22"/>
              </w:rPr>
              <w:t xml:space="preserve"> (приложение Ж)</w:t>
            </w:r>
          </w:p>
        </w:tc>
      </w:tr>
      <w:tr w:rsidR="00162248" w:rsidRPr="00062647" w:rsidTr="003E641A">
        <w:trPr>
          <w:trHeight w:val="227"/>
        </w:trPr>
        <w:tc>
          <w:tcPr>
            <w:tcW w:w="567" w:type="dxa"/>
            <w:vMerge/>
            <w:shd w:val="clear" w:color="auto" w:fill="auto"/>
          </w:tcPr>
          <w:p w:rsidR="00162248" w:rsidRPr="00062647" w:rsidRDefault="00162248" w:rsidP="00162248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1809" w:type="dxa"/>
            <w:vMerge/>
            <w:shd w:val="clear" w:color="auto" w:fill="auto"/>
          </w:tcPr>
          <w:p w:rsidR="00162248" w:rsidRPr="00062647" w:rsidRDefault="00162248" w:rsidP="00162248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</w:tcPr>
          <w:p w:rsidR="00162248" w:rsidRPr="00062647" w:rsidRDefault="00162248" w:rsidP="00162248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062647">
              <w:rPr>
                <w:sz w:val="22"/>
                <w:szCs w:val="22"/>
              </w:rPr>
              <w:t>показатель единовременной пропускной способности</w:t>
            </w:r>
          </w:p>
        </w:tc>
        <w:tc>
          <w:tcPr>
            <w:tcW w:w="5137" w:type="dxa"/>
            <w:tcBorders>
              <w:top w:val="single" w:sz="4" w:space="0" w:color="auto"/>
            </w:tcBorders>
            <w:shd w:val="clear" w:color="auto" w:fill="auto"/>
          </w:tcPr>
          <w:p w:rsidR="00162248" w:rsidRPr="00062647" w:rsidRDefault="00162248" w:rsidP="00162248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062647">
              <w:rPr>
                <w:sz w:val="22"/>
                <w:szCs w:val="22"/>
              </w:rPr>
              <w:t xml:space="preserve">При определении нормативной потребности населения в объектах физической культуры и спорта рекомендуется использовать усредненный норматив ЕПС, равный 122 человека на 1 000 населения </w:t>
            </w:r>
          </w:p>
          <w:p w:rsidR="00162248" w:rsidRPr="00062647" w:rsidRDefault="00162248" w:rsidP="00162248">
            <w:pPr>
              <w:contextualSpacing/>
              <w:rPr>
                <w:color w:val="000000"/>
              </w:rPr>
            </w:pPr>
            <w:r w:rsidRPr="00062647">
              <w:rPr>
                <w:sz w:val="22"/>
                <w:szCs w:val="22"/>
              </w:rPr>
              <w:t xml:space="preserve">Для расчета принимаем средний показатель на уровне </w:t>
            </w:r>
            <w:r w:rsidRPr="00062647">
              <w:rPr>
                <w:b/>
                <w:sz w:val="22"/>
                <w:szCs w:val="22"/>
              </w:rPr>
              <w:t>122 человека на 1000 населения</w:t>
            </w:r>
          </w:p>
        </w:tc>
      </w:tr>
      <w:tr w:rsidR="00162248" w:rsidRPr="00062647" w:rsidTr="00B224A8">
        <w:trPr>
          <w:trHeight w:val="322"/>
        </w:trPr>
        <w:tc>
          <w:tcPr>
            <w:tcW w:w="567" w:type="dxa"/>
            <w:shd w:val="clear" w:color="auto" w:fill="auto"/>
          </w:tcPr>
          <w:p w:rsidR="00162248" w:rsidRPr="00062647" w:rsidRDefault="00162248" w:rsidP="00162248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062647">
              <w:rPr>
                <w:sz w:val="22"/>
                <w:szCs w:val="22"/>
              </w:rPr>
              <w:t>3.3</w:t>
            </w:r>
          </w:p>
        </w:tc>
        <w:tc>
          <w:tcPr>
            <w:tcW w:w="1809" w:type="dxa"/>
            <w:tcBorders>
              <w:right w:val="single" w:sz="4" w:space="0" w:color="auto"/>
            </w:tcBorders>
            <w:shd w:val="clear" w:color="auto" w:fill="auto"/>
          </w:tcPr>
          <w:p w:rsidR="00162248" w:rsidRPr="00062647" w:rsidRDefault="00CB0586" w:rsidP="00162248">
            <w:pPr>
              <w:rPr>
                <w:b/>
                <w:sz w:val="22"/>
                <w:szCs w:val="22"/>
              </w:rPr>
            </w:pPr>
            <w:r w:rsidRPr="00062647">
              <w:rPr>
                <w:color w:val="000000"/>
                <w:sz w:val="22"/>
                <w:szCs w:val="22"/>
              </w:rPr>
              <w:t>Крытые спортивные объекты с искусственным льдом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B0586" w:rsidRPr="00062647" w:rsidRDefault="00CB0586" w:rsidP="00CB0586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2"/>
                <w:szCs w:val="22"/>
              </w:rPr>
            </w:pPr>
            <w:r w:rsidRPr="00062647">
              <w:rPr>
                <w:sz w:val="22"/>
                <w:szCs w:val="22"/>
              </w:rPr>
              <w:t>уровень обеспеченности,</w:t>
            </w:r>
          </w:p>
          <w:p w:rsidR="00CB0586" w:rsidRPr="00062647" w:rsidRDefault="00CB0586" w:rsidP="00CB0586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2"/>
                <w:szCs w:val="22"/>
              </w:rPr>
            </w:pPr>
            <w:r w:rsidRPr="00062647">
              <w:rPr>
                <w:sz w:val="22"/>
                <w:szCs w:val="22"/>
              </w:rPr>
              <w:t>объект на поселение</w:t>
            </w:r>
          </w:p>
          <w:p w:rsidR="00162248" w:rsidRPr="00062647" w:rsidRDefault="00162248" w:rsidP="00F60CB5">
            <w:pPr>
              <w:spacing w:after="200"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137" w:type="dxa"/>
            <w:tcBorders>
              <w:left w:val="single" w:sz="4" w:space="0" w:color="auto"/>
            </w:tcBorders>
            <w:shd w:val="clear" w:color="auto" w:fill="auto"/>
          </w:tcPr>
          <w:p w:rsidR="00162248" w:rsidRPr="00062647" w:rsidRDefault="00B95D2A" w:rsidP="00162248">
            <w:pPr>
              <w:rPr>
                <w:b/>
                <w:sz w:val="22"/>
                <w:szCs w:val="22"/>
              </w:rPr>
            </w:pPr>
            <w:r w:rsidRPr="00062647">
              <w:rPr>
                <w:sz w:val="22"/>
                <w:szCs w:val="22"/>
              </w:rPr>
              <w:t>Показатель</w:t>
            </w:r>
            <w:r w:rsidR="00162248" w:rsidRPr="00062647">
              <w:rPr>
                <w:sz w:val="22"/>
                <w:szCs w:val="22"/>
              </w:rPr>
              <w:t xml:space="preserve"> </w:t>
            </w:r>
            <w:r w:rsidRPr="00062647">
              <w:rPr>
                <w:sz w:val="22"/>
                <w:szCs w:val="22"/>
              </w:rPr>
              <w:t>установлен на уровне предельных значений, установленных в РНГП, с учетом</w:t>
            </w:r>
            <w:r w:rsidR="00162248" w:rsidRPr="00062647">
              <w:rPr>
                <w:sz w:val="22"/>
                <w:szCs w:val="22"/>
              </w:rPr>
              <w:t xml:space="preserve"> положений СП 42.13330.2016 Градостроительство. Планировка и застройка городских и сельских поселений. Актуализированная редакция СНиП 2.07.01-89*</w:t>
            </w:r>
          </w:p>
        </w:tc>
      </w:tr>
      <w:tr w:rsidR="00162248" w:rsidRPr="00062647" w:rsidTr="003E641A">
        <w:trPr>
          <w:trHeight w:val="562"/>
        </w:trPr>
        <w:tc>
          <w:tcPr>
            <w:tcW w:w="567" w:type="dxa"/>
            <w:shd w:val="clear" w:color="auto" w:fill="auto"/>
          </w:tcPr>
          <w:p w:rsidR="00162248" w:rsidRPr="00062647" w:rsidRDefault="00162248" w:rsidP="00162248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 w:rsidRPr="00062647">
              <w:rPr>
                <w:sz w:val="22"/>
                <w:szCs w:val="22"/>
              </w:rPr>
              <w:t>3.4</w:t>
            </w:r>
          </w:p>
        </w:tc>
        <w:tc>
          <w:tcPr>
            <w:tcW w:w="1809" w:type="dxa"/>
            <w:shd w:val="clear" w:color="auto" w:fill="auto"/>
          </w:tcPr>
          <w:p w:rsidR="00162248" w:rsidRPr="00062647" w:rsidRDefault="00162248" w:rsidP="00162248">
            <w:pPr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062647">
              <w:rPr>
                <w:color w:val="000000"/>
                <w:sz w:val="22"/>
                <w:szCs w:val="22"/>
              </w:rPr>
              <w:t>Плавательный бассейн</w:t>
            </w:r>
          </w:p>
        </w:tc>
        <w:tc>
          <w:tcPr>
            <w:tcW w:w="1843" w:type="dxa"/>
            <w:shd w:val="clear" w:color="auto" w:fill="auto"/>
          </w:tcPr>
          <w:p w:rsidR="00162248" w:rsidRPr="00062647" w:rsidRDefault="00162248" w:rsidP="00162248">
            <w:pPr>
              <w:shd w:val="clear" w:color="auto" w:fill="FFFFFF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062647">
              <w:rPr>
                <w:color w:val="000000"/>
                <w:sz w:val="22"/>
                <w:szCs w:val="22"/>
              </w:rPr>
              <w:t>уровень обеспеченности, кв. м. зеркала воды на 1 тыс. чел.</w:t>
            </w:r>
          </w:p>
        </w:tc>
        <w:tc>
          <w:tcPr>
            <w:tcW w:w="5137" w:type="dxa"/>
            <w:shd w:val="clear" w:color="auto" w:fill="auto"/>
          </w:tcPr>
          <w:p w:rsidR="00162248" w:rsidRPr="00062647" w:rsidRDefault="00162248" w:rsidP="00043E79">
            <w:pPr>
              <w:contextualSpacing/>
              <w:rPr>
                <w:sz w:val="22"/>
                <w:szCs w:val="28"/>
              </w:rPr>
            </w:pPr>
            <w:r w:rsidRPr="00062647">
              <w:rPr>
                <w:sz w:val="22"/>
                <w:szCs w:val="28"/>
              </w:rPr>
              <w:t xml:space="preserve">Расчетный показатель установлен </w:t>
            </w:r>
            <w:r w:rsidR="004F3A7F" w:rsidRPr="00062647">
              <w:rPr>
                <w:sz w:val="22"/>
                <w:szCs w:val="28"/>
              </w:rPr>
              <w:t>на уровне предельных значений, установленных в РНГП,</w:t>
            </w:r>
            <w:r w:rsidRPr="00062647">
              <w:rPr>
                <w:sz w:val="22"/>
                <w:szCs w:val="28"/>
              </w:rPr>
              <w:t xml:space="preserve"> с </w:t>
            </w:r>
            <w:r w:rsidR="00CB0586" w:rsidRPr="00062647">
              <w:rPr>
                <w:sz w:val="22"/>
                <w:szCs w:val="28"/>
              </w:rPr>
              <w:t>учетом СП</w:t>
            </w:r>
            <w:r w:rsidRPr="00062647">
              <w:rPr>
                <w:sz w:val="22"/>
                <w:szCs w:val="28"/>
              </w:rPr>
              <w:t xml:space="preserve"> 42.13330.2016. «Градостроительство. Планировка и застройка городских и сельских поселений» Актуализированная редакция СНиП 2.07.01-89* </w:t>
            </w:r>
          </w:p>
        </w:tc>
      </w:tr>
      <w:tr w:rsidR="00162248" w:rsidRPr="00062647" w:rsidTr="00FB28F4">
        <w:trPr>
          <w:trHeight w:val="227"/>
        </w:trPr>
        <w:tc>
          <w:tcPr>
            <w:tcW w:w="567" w:type="dxa"/>
            <w:shd w:val="clear" w:color="auto" w:fill="auto"/>
          </w:tcPr>
          <w:p w:rsidR="00162248" w:rsidRPr="00062647" w:rsidRDefault="00162248" w:rsidP="00162248">
            <w:pPr>
              <w:widowControl w:val="0"/>
              <w:tabs>
                <w:tab w:val="center" w:pos="175"/>
              </w:tabs>
              <w:autoSpaceDE w:val="0"/>
              <w:autoSpaceDN w:val="0"/>
              <w:adjustRightInd w:val="0"/>
              <w:contextualSpacing/>
              <w:rPr>
                <w:b/>
              </w:rPr>
            </w:pPr>
            <w:r w:rsidRPr="00062647">
              <w:rPr>
                <w:b/>
                <w:sz w:val="22"/>
                <w:szCs w:val="22"/>
              </w:rPr>
              <w:tab/>
              <w:t>4</w:t>
            </w:r>
          </w:p>
        </w:tc>
        <w:tc>
          <w:tcPr>
            <w:tcW w:w="8789" w:type="dxa"/>
            <w:gridSpan w:val="3"/>
            <w:shd w:val="clear" w:color="auto" w:fill="auto"/>
          </w:tcPr>
          <w:p w:rsidR="00162248" w:rsidRPr="00062647" w:rsidRDefault="00162248" w:rsidP="00162248">
            <w:pPr>
              <w:widowControl w:val="0"/>
              <w:autoSpaceDE w:val="0"/>
              <w:autoSpaceDN w:val="0"/>
              <w:adjustRightInd w:val="0"/>
              <w:contextualSpacing/>
              <w:rPr>
                <w:b/>
              </w:rPr>
            </w:pPr>
            <w:r w:rsidRPr="00062647">
              <w:rPr>
                <w:b/>
                <w:sz w:val="22"/>
                <w:szCs w:val="22"/>
              </w:rPr>
              <w:t>Объекты местного значения в сфере культуры</w:t>
            </w:r>
          </w:p>
        </w:tc>
      </w:tr>
      <w:tr w:rsidR="00162248" w:rsidRPr="00062647" w:rsidTr="008C6648">
        <w:trPr>
          <w:trHeight w:val="666"/>
        </w:trPr>
        <w:tc>
          <w:tcPr>
            <w:tcW w:w="567" w:type="dxa"/>
            <w:vMerge w:val="restart"/>
            <w:shd w:val="clear" w:color="auto" w:fill="auto"/>
          </w:tcPr>
          <w:p w:rsidR="00162248" w:rsidRPr="00062647" w:rsidRDefault="00162248" w:rsidP="00162248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062647">
              <w:rPr>
                <w:sz w:val="22"/>
                <w:szCs w:val="22"/>
              </w:rPr>
              <w:t>4.1</w:t>
            </w:r>
          </w:p>
        </w:tc>
        <w:tc>
          <w:tcPr>
            <w:tcW w:w="1809" w:type="dxa"/>
            <w:vMerge w:val="restart"/>
            <w:shd w:val="clear" w:color="auto" w:fill="auto"/>
          </w:tcPr>
          <w:p w:rsidR="00162248" w:rsidRPr="00062647" w:rsidRDefault="00162248" w:rsidP="00162248">
            <w:pPr>
              <w:tabs>
                <w:tab w:val="left" w:pos="6780"/>
              </w:tabs>
              <w:contextualSpacing/>
              <w:rPr>
                <w:spacing w:val="-6"/>
                <w:sz w:val="22"/>
                <w:szCs w:val="22"/>
              </w:rPr>
            </w:pPr>
            <w:proofErr w:type="spellStart"/>
            <w:r w:rsidRPr="00062647">
              <w:rPr>
                <w:spacing w:val="-6"/>
                <w:sz w:val="22"/>
                <w:szCs w:val="22"/>
              </w:rPr>
              <w:t>Межпоселенческая</w:t>
            </w:r>
            <w:proofErr w:type="spellEnd"/>
            <w:r w:rsidRPr="00062647">
              <w:rPr>
                <w:spacing w:val="-6"/>
                <w:sz w:val="22"/>
                <w:szCs w:val="22"/>
              </w:rPr>
              <w:t xml:space="preserve"> библиотека;</w:t>
            </w:r>
          </w:p>
          <w:p w:rsidR="00162248" w:rsidRPr="00062647" w:rsidRDefault="00162248" w:rsidP="00162248">
            <w:pPr>
              <w:tabs>
                <w:tab w:val="left" w:pos="6780"/>
              </w:tabs>
              <w:contextualSpacing/>
              <w:rPr>
                <w:spacing w:val="-6"/>
                <w:sz w:val="22"/>
                <w:szCs w:val="22"/>
              </w:rPr>
            </w:pPr>
          </w:p>
          <w:p w:rsidR="00162248" w:rsidRPr="00062647" w:rsidRDefault="00442AA2" w:rsidP="00162248">
            <w:pPr>
              <w:tabs>
                <w:tab w:val="left" w:pos="6780"/>
              </w:tabs>
              <w:contextualSpacing/>
              <w:rPr>
                <w:spacing w:val="-6"/>
                <w:sz w:val="22"/>
                <w:szCs w:val="22"/>
              </w:rPr>
            </w:pPr>
            <w:r w:rsidRPr="00062647">
              <w:rPr>
                <w:spacing w:val="-6"/>
                <w:sz w:val="22"/>
                <w:szCs w:val="22"/>
              </w:rPr>
              <w:t>Детская библиотека</w:t>
            </w:r>
            <w:r w:rsidR="00162248" w:rsidRPr="00062647">
              <w:rPr>
                <w:spacing w:val="-6"/>
                <w:sz w:val="22"/>
                <w:szCs w:val="22"/>
              </w:rPr>
              <w:t>.</w:t>
            </w:r>
          </w:p>
          <w:p w:rsidR="00162248" w:rsidRPr="00062647" w:rsidRDefault="00162248" w:rsidP="00162248">
            <w:pPr>
              <w:tabs>
                <w:tab w:val="left" w:pos="6780"/>
              </w:tabs>
              <w:contextualSpacing/>
              <w:rPr>
                <w:spacing w:val="-6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162248" w:rsidRPr="00062647" w:rsidRDefault="00162248" w:rsidP="00162248">
            <w:pPr>
              <w:shd w:val="clear" w:color="auto" w:fill="FFFFFF"/>
              <w:contextualSpacing/>
              <w:rPr>
                <w:sz w:val="22"/>
                <w:szCs w:val="22"/>
              </w:rPr>
            </w:pPr>
            <w:r w:rsidRPr="00062647">
              <w:rPr>
                <w:sz w:val="22"/>
                <w:szCs w:val="22"/>
              </w:rPr>
              <w:t xml:space="preserve">уровень обеспеченности, объект на </w:t>
            </w:r>
            <w:r w:rsidR="00F60CB5" w:rsidRPr="00062647">
              <w:rPr>
                <w:sz w:val="22"/>
                <w:szCs w:val="22"/>
              </w:rPr>
              <w:t>муниципальное образование</w:t>
            </w:r>
          </w:p>
        </w:tc>
        <w:tc>
          <w:tcPr>
            <w:tcW w:w="5137" w:type="dxa"/>
            <w:shd w:val="clear" w:color="auto" w:fill="auto"/>
          </w:tcPr>
          <w:p w:rsidR="00162248" w:rsidRPr="00062647" w:rsidRDefault="00162248" w:rsidP="00BA7AD5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062647">
              <w:rPr>
                <w:sz w:val="22"/>
                <w:szCs w:val="22"/>
              </w:rPr>
              <w:t xml:space="preserve">Установлен в соответствии с </w:t>
            </w:r>
            <w:r w:rsidR="00BD5673" w:rsidRPr="00062647">
              <w:rPr>
                <w:sz w:val="22"/>
                <w:szCs w:val="22"/>
              </w:rPr>
              <w:t>Методическими рекомендациями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культуры, утвержденных распоряжением Министерства культуры Российской Федерации от 23.10.2023</w:t>
            </w:r>
            <w:r w:rsidR="00BA7AD5" w:rsidRPr="00062647">
              <w:rPr>
                <w:sz w:val="22"/>
                <w:szCs w:val="22"/>
              </w:rPr>
              <w:t xml:space="preserve"> </w:t>
            </w:r>
            <w:r w:rsidR="00BD5673" w:rsidRPr="00062647">
              <w:rPr>
                <w:sz w:val="22"/>
                <w:szCs w:val="22"/>
              </w:rPr>
              <w:t>№ Р-2879</w:t>
            </w:r>
            <w:r w:rsidRPr="00062647">
              <w:rPr>
                <w:sz w:val="22"/>
                <w:szCs w:val="22"/>
              </w:rPr>
              <w:t>, Таблица 1</w:t>
            </w:r>
          </w:p>
        </w:tc>
      </w:tr>
      <w:tr w:rsidR="00162248" w:rsidRPr="00062647" w:rsidTr="00E510F3">
        <w:trPr>
          <w:trHeight w:val="605"/>
        </w:trPr>
        <w:tc>
          <w:tcPr>
            <w:tcW w:w="567" w:type="dxa"/>
            <w:vMerge/>
            <w:shd w:val="clear" w:color="auto" w:fill="auto"/>
          </w:tcPr>
          <w:p w:rsidR="00162248" w:rsidRPr="00062647" w:rsidRDefault="00162248" w:rsidP="00162248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809" w:type="dxa"/>
            <w:vMerge/>
            <w:shd w:val="clear" w:color="auto" w:fill="auto"/>
          </w:tcPr>
          <w:p w:rsidR="00162248" w:rsidRPr="00062647" w:rsidRDefault="00162248" w:rsidP="00162248">
            <w:pPr>
              <w:contextualSpacing/>
              <w:jc w:val="both"/>
              <w:rPr>
                <w:color w:val="000000"/>
              </w:rPr>
            </w:pPr>
          </w:p>
        </w:tc>
        <w:tc>
          <w:tcPr>
            <w:tcW w:w="1843" w:type="dxa"/>
            <w:shd w:val="clear" w:color="auto" w:fill="auto"/>
          </w:tcPr>
          <w:p w:rsidR="00162248" w:rsidRPr="00062647" w:rsidRDefault="00162248" w:rsidP="00162248">
            <w:pPr>
              <w:shd w:val="clear" w:color="auto" w:fill="FFFFFF"/>
              <w:contextualSpacing/>
              <w:jc w:val="both"/>
            </w:pPr>
            <w:r w:rsidRPr="00062647">
              <w:rPr>
                <w:color w:val="000000"/>
                <w:sz w:val="22"/>
                <w:szCs w:val="22"/>
              </w:rPr>
              <w:t>транспортная доступность, минут</w:t>
            </w:r>
          </w:p>
        </w:tc>
        <w:tc>
          <w:tcPr>
            <w:tcW w:w="5137" w:type="dxa"/>
            <w:shd w:val="clear" w:color="auto" w:fill="auto"/>
          </w:tcPr>
          <w:p w:rsidR="00162248" w:rsidRPr="00062647" w:rsidRDefault="00162248" w:rsidP="00BA7AD5">
            <w:pPr>
              <w:widowControl w:val="0"/>
              <w:autoSpaceDE w:val="0"/>
              <w:autoSpaceDN w:val="0"/>
              <w:adjustRightInd w:val="0"/>
              <w:contextualSpacing/>
            </w:pPr>
            <w:r w:rsidRPr="00062647">
              <w:rPr>
                <w:bCs/>
                <w:sz w:val="22"/>
                <w:szCs w:val="22"/>
              </w:rPr>
              <w:t xml:space="preserve">Показатель транспортной доступности принят в размере 60 мин. в соответствии с таблицей 1 </w:t>
            </w:r>
            <w:r w:rsidR="000B6524" w:rsidRPr="00062647">
              <w:rPr>
                <w:bCs/>
                <w:sz w:val="22"/>
                <w:szCs w:val="22"/>
              </w:rPr>
              <w:t>Методических рекомендаций</w:t>
            </w:r>
            <w:r w:rsidR="001259BA" w:rsidRPr="00062647">
              <w:rPr>
                <w:bCs/>
                <w:sz w:val="22"/>
                <w:szCs w:val="22"/>
              </w:rPr>
              <w:t xml:space="preserve">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культуры, утвержденных распоряжением Министерства культуры Российской Федерации от 23.10.2023</w:t>
            </w:r>
            <w:r w:rsidR="00BA7AD5" w:rsidRPr="00062647">
              <w:rPr>
                <w:bCs/>
                <w:sz w:val="22"/>
                <w:szCs w:val="22"/>
              </w:rPr>
              <w:t xml:space="preserve"> </w:t>
            </w:r>
            <w:r w:rsidR="001259BA" w:rsidRPr="00062647">
              <w:rPr>
                <w:bCs/>
                <w:sz w:val="22"/>
                <w:szCs w:val="22"/>
              </w:rPr>
              <w:t>№ Р-2879</w:t>
            </w:r>
          </w:p>
        </w:tc>
      </w:tr>
      <w:tr w:rsidR="00162248" w:rsidRPr="00062647" w:rsidTr="008C6648">
        <w:trPr>
          <w:trHeight w:val="626"/>
        </w:trPr>
        <w:tc>
          <w:tcPr>
            <w:tcW w:w="567" w:type="dxa"/>
            <w:vMerge w:val="restart"/>
            <w:shd w:val="clear" w:color="auto" w:fill="auto"/>
          </w:tcPr>
          <w:p w:rsidR="00162248" w:rsidRPr="00062647" w:rsidRDefault="00162248" w:rsidP="00162248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062647">
              <w:rPr>
                <w:sz w:val="22"/>
                <w:szCs w:val="22"/>
              </w:rPr>
              <w:t>4.2</w:t>
            </w:r>
          </w:p>
        </w:tc>
        <w:tc>
          <w:tcPr>
            <w:tcW w:w="1809" w:type="dxa"/>
            <w:vMerge w:val="restart"/>
            <w:shd w:val="clear" w:color="auto" w:fill="auto"/>
          </w:tcPr>
          <w:p w:rsidR="00162248" w:rsidRPr="00062647" w:rsidRDefault="00162248" w:rsidP="00162248">
            <w:pPr>
              <w:widowControl w:val="0"/>
              <w:rPr>
                <w:sz w:val="22"/>
              </w:rPr>
            </w:pPr>
            <w:r w:rsidRPr="00062647">
              <w:rPr>
                <w:sz w:val="22"/>
                <w:szCs w:val="22"/>
              </w:rPr>
              <w:t>Муниципальные библиотеки</w:t>
            </w:r>
          </w:p>
        </w:tc>
        <w:tc>
          <w:tcPr>
            <w:tcW w:w="1843" w:type="dxa"/>
            <w:shd w:val="clear" w:color="auto" w:fill="auto"/>
          </w:tcPr>
          <w:p w:rsidR="00162248" w:rsidRPr="00062647" w:rsidRDefault="00162248" w:rsidP="00162248">
            <w:pPr>
              <w:shd w:val="clear" w:color="auto" w:fill="FFFFFF"/>
              <w:contextualSpacing/>
              <w:rPr>
                <w:sz w:val="22"/>
                <w:szCs w:val="22"/>
              </w:rPr>
            </w:pPr>
            <w:r w:rsidRPr="00062647">
              <w:rPr>
                <w:sz w:val="22"/>
                <w:szCs w:val="22"/>
              </w:rPr>
              <w:t>уровень обеспеченности, объект на сельское поселение</w:t>
            </w:r>
          </w:p>
        </w:tc>
        <w:tc>
          <w:tcPr>
            <w:tcW w:w="5137" w:type="dxa"/>
            <w:shd w:val="clear" w:color="auto" w:fill="auto"/>
          </w:tcPr>
          <w:p w:rsidR="00162248" w:rsidRPr="00062647" w:rsidRDefault="00162248" w:rsidP="00BA7AD5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062647">
              <w:rPr>
                <w:sz w:val="22"/>
                <w:szCs w:val="22"/>
              </w:rPr>
              <w:t xml:space="preserve">Установлен в соответствии с </w:t>
            </w:r>
            <w:r w:rsidR="001259BA" w:rsidRPr="00062647">
              <w:rPr>
                <w:sz w:val="22"/>
                <w:szCs w:val="22"/>
              </w:rPr>
              <w:t>Методическими рекомендациями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культуры, утвержденных распоряжением Министерства культуры Российской Федерации от 23.10.2023</w:t>
            </w:r>
            <w:r w:rsidR="00BA7AD5" w:rsidRPr="00062647">
              <w:rPr>
                <w:sz w:val="22"/>
                <w:szCs w:val="22"/>
              </w:rPr>
              <w:t xml:space="preserve"> </w:t>
            </w:r>
            <w:r w:rsidR="001259BA" w:rsidRPr="00062647">
              <w:rPr>
                <w:sz w:val="22"/>
                <w:szCs w:val="22"/>
              </w:rPr>
              <w:t>№ Р-2879; с учетом предельных показателей, установл</w:t>
            </w:r>
            <w:r w:rsidR="00AD780D" w:rsidRPr="00062647">
              <w:rPr>
                <w:sz w:val="22"/>
                <w:szCs w:val="22"/>
              </w:rPr>
              <w:t>енных в РНГП Республики Хакасии</w:t>
            </w:r>
          </w:p>
        </w:tc>
      </w:tr>
      <w:tr w:rsidR="00162248" w:rsidRPr="00062647" w:rsidTr="00FB28F4">
        <w:trPr>
          <w:trHeight w:val="626"/>
        </w:trPr>
        <w:tc>
          <w:tcPr>
            <w:tcW w:w="567" w:type="dxa"/>
            <w:vMerge/>
            <w:shd w:val="clear" w:color="auto" w:fill="auto"/>
          </w:tcPr>
          <w:p w:rsidR="00162248" w:rsidRPr="00062647" w:rsidRDefault="00162248" w:rsidP="00162248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809" w:type="dxa"/>
            <w:vMerge/>
            <w:shd w:val="clear" w:color="auto" w:fill="auto"/>
          </w:tcPr>
          <w:p w:rsidR="00162248" w:rsidRPr="00062647" w:rsidRDefault="00162248" w:rsidP="00162248">
            <w:pPr>
              <w:contextualSpacing/>
              <w:jc w:val="both"/>
              <w:rPr>
                <w:color w:val="000000"/>
              </w:rPr>
            </w:pPr>
          </w:p>
        </w:tc>
        <w:tc>
          <w:tcPr>
            <w:tcW w:w="1843" w:type="dxa"/>
            <w:shd w:val="clear" w:color="auto" w:fill="auto"/>
          </w:tcPr>
          <w:p w:rsidR="00162248" w:rsidRPr="00062647" w:rsidRDefault="00162248" w:rsidP="00162248">
            <w:pPr>
              <w:shd w:val="clear" w:color="auto" w:fill="FFFFFF"/>
              <w:contextualSpacing/>
              <w:jc w:val="both"/>
            </w:pPr>
            <w:r w:rsidRPr="00062647">
              <w:rPr>
                <w:color w:val="000000"/>
                <w:sz w:val="22"/>
                <w:szCs w:val="22"/>
              </w:rPr>
              <w:t>транспортная доступность, минут в одну сторону</w:t>
            </w:r>
          </w:p>
        </w:tc>
        <w:tc>
          <w:tcPr>
            <w:tcW w:w="5137" w:type="dxa"/>
            <w:shd w:val="clear" w:color="auto" w:fill="auto"/>
          </w:tcPr>
          <w:p w:rsidR="00162248" w:rsidRPr="00062647" w:rsidRDefault="00162248" w:rsidP="00BA7AD5">
            <w:pPr>
              <w:contextualSpacing/>
              <w:rPr>
                <w:color w:val="FF0000"/>
              </w:rPr>
            </w:pPr>
            <w:r w:rsidRPr="00062647">
              <w:rPr>
                <w:bCs/>
                <w:sz w:val="22"/>
                <w:szCs w:val="22"/>
              </w:rPr>
              <w:t xml:space="preserve">Показатель транспортной доступности принят в размере 30 мин. в соответствии с </w:t>
            </w:r>
            <w:r w:rsidR="001259BA" w:rsidRPr="00062647">
              <w:rPr>
                <w:bCs/>
                <w:sz w:val="22"/>
                <w:szCs w:val="22"/>
              </w:rPr>
              <w:t>Методическими рекомендациями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культуры, утвержденных распоряжением Министерства культуры Российской Федерации от 23.10.2023</w:t>
            </w:r>
            <w:r w:rsidR="00BA7AD5" w:rsidRPr="00062647">
              <w:rPr>
                <w:bCs/>
                <w:sz w:val="22"/>
                <w:szCs w:val="22"/>
              </w:rPr>
              <w:t xml:space="preserve"> </w:t>
            </w:r>
            <w:r w:rsidR="001259BA" w:rsidRPr="00062647">
              <w:rPr>
                <w:bCs/>
                <w:sz w:val="22"/>
                <w:szCs w:val="22"/>
              </w:rPr>
              <w:t>№ Р-2879</w:t>
            </w:r>
          </w:p>
        </w:tc>
      </w:tr>
      <w:tr w:rsidR="00162248" w:rsidRPr="00062647" w:rsidTr="00FB28F4">
        <w:trPr>
          <w:trHeight w:val="1265"/>
        </w:trPr>
        <w:tc>
          <w:tcPr>
            <w:tcW w:w="567" w:type="dxa"/>
            <w:shd w:val="clear" w:color="auto" w:fill="auto"/>
          </w:tcPr>
          <w:p w:rsidR="00162248" w:rsidRPr="00062647" w:rsidRDefault="00162248" w:rsidP="00162248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 w:rsidRPr="00062647">
              <w:rPr>
                <w:sz w:val="22"/>
                <w:szCs w:val="22"/>
              </w:rPr>
              <w:t>4.3</w:t>
            </w:r>
          </w:p>
        </w:tc>
        <w:tc>
          <w:tcPr>
            <w:tcW w:w="1809" w:type="dxa"/>
            <w:shd w:val="clear" w:color="auto" w:fill="auto"/>
          </w:tcPr>
          <w:p w:rsidR="00162248" w:rsidRPr="00062647" w:rsidRDefault="00162248" w:rsidP="00162248">
            <w:pPr>
              <w:widowControl w:val="0"/>
              <w:rPr>
                <w:sz w:val="22"/>
              </w:rPr>
            </w:pPr>
            <w:r w:rsidRPr="00062647">
              <w:rPr>
                <w:sz w:val="22"/>
              </w:rPr>
              <w:t xml:space="preserve">Центр культурного развития (районный дом культуры) </w:t>
            </w:r>
          </w:p>
          <w:p w:rsidR="00162248" w:rsidRPr="00062647" w:rsidRDefault="00162248" w:rsidP="00162248">
            <w:pPr>
              <w:widowControl w:val="0"/>
              <w:rPr>
                <w:sz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162248" w:rsidRPr="00062647" w:rsidRDefault="00162248" w:rsidP="00162248">
            <w:pPr>
              <w:shd w:val="clear" w:color="auto" w:fill="FFFFFF"/>
              <w:contextualSpacing/>
              <w:rPr>
                <w:sz w:val="22"/>
                <w:szCs w:val="22"/>
              </w:rPr>
            </w:pPr>
            <w:r w:rsidRPr="00062647">
              <w:rPr>
                <w:sz w:val="22"/>
                <w:szCs w:val="22"/>
              </w:rPr>
              <w:t xml:space="preserve">уровень обеспеченности, объект на </w:t>
            </w:r>
            <w:r w:rsidR="00F60CB5" w:rsidRPr="00062647">
              <w:rPr>
                <w:sz w:val="22"/>
                <w:szCs w:val="22"/>
              </w:rPr>
              <w:t>муниципальное образование</w:t>
            </w:r>
          </w:p>
        </w:tc>
        <w:tc>
          <w:tcPr>
            <w:tcW w:w="5137" w:type="dxa"/>
            <w:shd w:val="clear" w:color="auto" w:fill="auto"/>
          </w:tcPr>
          <w:p w:rsidR="00162248" w:rsidRPr="00062647" w:rsidRDefault="00162248" w:rsidP="00BA7AD5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062647">
              <w:rPr>
                <w:sz w:val="22"/>
                <w:szCs w:val="22"/>
              </w:rPr>
              <w:t xml:space="preserve">Установлен в соответствии с </w:t>
            </w:r>
            <w:r w:rsidR="001259BA" w:rsidRPr="00062647">
              <w:rPr>
                <w:sz w:val="22"/>
                <w:szCs w:val="22"/>
              </w:rPr>
              <w:t>Методическими рекомендациями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культуры, утвержденных распоряжением Министерства культуры Российской Федерации от 23.10.2023</w:t>
            </w:r>
            <w:r w:rsidR="00BA7AD5" w:rsidRPr="00062647">
              <w:rPr>
                <w:sz w:val="22"/>
                <w:szCs w:val="22"/>
              </w:rPr>
              <w:t xml:space="preserve"> </w:t>
            </w:r>
            <w:r w:rsidR="001259BA" w:rsidRPr="00062647">
              <w:rPr>
                <w:sz w:val="22"/>
                <w:szCs w:val="22"/>
              </w:rPr>
              <w:t>№ Р-2879; с учетом предельных показателей, установл</w:t>
            </w:r>
            <w:r w:rsidR="00AD780D" w:rsidRPr="00062647">
              <w:rPr>
                <w:sz w:val="22"/>
                <w:szCs w:val="22"/>
              </w:rPr>
              <w:t>енных в РНГП Республики Хакасии</w:t>
            </w:r>
          </w:p>
        </w:tc>
      </w:tr>
      <w:tr w:rsidR="00162248" w:rsidRPr="00062647" w:rsidTr="00FB28F4">
        <w:trPr>
          <w:trHeight w:val="1265"/>
        </w:trPr>
        <w:tc>
          <w:tcPr>
            <w:tcW w:w="567" w:type="dxa"/>
            <w:shd w:val="clear" w:color="auto" w:fill="auto"/>
          </w:tcPr>
          <w:p w:rsidR="00162248" w:rsidRPr="00062647" w:rsidRDefault="00162248" w:rsidP="00162248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 w:rsidRPr="00062647">
              <w:rPr>
                <w:sz w:val="22"/>
                <w:szCs w:val="22"/>
              </w:rPr>
              <w:t>4.4</w:t>
            </w:r>
          </w:p>
        </w:tc>
        <w:tc>
          <w:tcPr>
            <w:tcW w:w="1809" w:type="dxa"/>
            <w:shd w:val="clear" w:color="auto" w:fill="auto"/>
          </w:tcPr>
          <w:p w:rsidR="00162248" w:rsidRPr="00062647" w:rsidRDefault="00162248" w:rsidP="00162248">
            <w:pPr>
              <w:widowControl w:val="0"/>
              <w:rPr>
                <w:sz w:val="22"/>
              </w:rPr>
            </w:pPr>
            <w:r w:rsidRPr="00062647">
              <w:rPr>
                <w:sz w:val="22"/>
              </w:rPr>
              <w:t>Передвижной многофункциональный культурный центр</w:t>
            </w:r>
          </w:p>
          <w:p w:rsidR="00162248" w:rsidRPr="00062647" w:rsidRDefault="00162248" w:rsidP="00162248">
            <w:pPr>
              <w:widowControl w:val="0"/>
              <w:rPr>
                <w:sz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162248" w:rsidRPr="00062647" w:rsidRDefault="00162248" w:rsidP="00162248">
            <w:pPr>
              <w:shd w:val="clear" w:color="auto" w:fill="FFFFFF"/>
              <w:contextualSpacing/>
              <w:rPr>
                <w:sz w:val="22"/>
                <w:szCs w:val="22"/>
              </w:rPr>
            </w:pPr>
            <w:r w:rsidRPr="00062647">
              <w:rPr>
                <w:sz w:val="22"/>
                <w:szCs w:val="22"/>
              </w:rPr>
              <w:t xml:space="preserve">уровень обеспеченности, транспортная единица на </w:t>
            </w:r>
            <w:r w:rsidR="00F60CB5" w:rsidRPr="00062647">
              <w:rPr>
                <w:sz w:val="22"/>
                <w:szCs w:val="22"/>
              </w:rPr>
              <w:t>муниципальное образование</w:t>
            </w:r>
          </w:p>
        </w:tc>
        <w:tc>
          <w:tcPr>
            <w:tcW w:w="5137" w:type="dxa"/>
            <w:shd w:val="clear" w:color="auto" w:fill="auto"/>
          </w:tcPr>
          <w:p w:rsidR="00162248" w:rsidRPr="00062647" w:rsidRDefault="00162248" w:rsidP="00BA7AD5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062647">
              <w:rPr>
                <w:sz w:val="22"/>
                <w:szCs w:val="22"/>
              </w:rPr>
              <w:t xml:space="preserve">Установлен в соответствии с </w:t>
            </w:r>
            <w:r w:rsidR="001259BA" w:rsidRPr="00062647">
              <w:rPr>
                <w:sz w:val="22"/>
                <w:szCs w:val="22"/>
              </w:rPr>
              <w:t>Методическими рекомендациями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культуры, утвержденных распоряжением Министерства культуры Российской Федерации от 23.10.2023</w:t>
            </w:r>
            <w:r w:rsidR="00BA7AD5" w:rsidRPr="00062647">
              <w:rPr>
                <w:sz w:val="22"/>
                <w:szCs w:val="22"/>
              </w:rPr>
              <w:t xml:space="preserve"> </w:t>
            </w:r>
            <w:r w:rsidR="001259BA" w:rsidRPr="00062647">
              <w:rPr>
                <w:sz w:val="22"/>
                <w:szCs w:val="22"/>
              </w:rPr>
              <w:t>№ Р-2879</w:t>
            </w:r>
          </w:p>
        </w:tc>
      </w:tr>
      <w:tr w:rsidR="00162248" w:rsidRPr="00062647" w:rsidTr="009D40D5">
        <w:trPr>
          <w:trHeight w:val="1034"/>
        </w:trPr>
        <w:tc>
          <w:tcPr>
            <w:tcW w:w="567" w:type="dxa"/>
            <w:shd w:val="clear" w:color="auto" w:fill="auto"/>
          </w:tcPr>
          <w:p w:rsidR="00162248" w:rsidRPr="00062647" w:rsidRDefault="00162248" w:rsidP="00162248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 w:rsidRPr="00062647">
              <w:rPr>
                <w:sz w:val="22"/>
                <w:szCs w:val="22"/>
              </w:rPr>
              <w:t>4.5</w:t>
            </w:r>
          </w:p>
        </w:tc>
        <w:tc>
          <w:tcPr>
            <w:tcW w:w="1809" w:type="dxa"/>
            <w:shd w:val="clear" w:color="auto" w:fill="auto"/>
          </w:tcPr>
          <w:p w:rsidR="00162248" w:rsidRPr="00062647" w:rsidRDefault="00162248" w:rsidP="00162248">
            <w:pPr>
              <w:widowControl w:val="0"/>
              <w:rPr>
                <w:sz w:val="22"/>
              </w:rPr>
            </w:pPr>
            <w:r w:rsidRPr="00062647">
              <w:rPr>
                <w:sz w:val="22"/>
              </w:rPr>
              <w:t>Муниципальный архив</w:t>
            </w:r>
          </w:p>
        </w:tc>
        <w:tc>
          <w:tcPr>
            <w:tcW w:w="1843" w:type="dxa"/>
            <w:shd w:val="clear" w:color="auto" w:fill="auto"/>
          </w:tcPr>
          <w:p w:rsidR="00162248" w:rsidRPr="00062647" w:rsidRDefault="00162248" w:rsidP="00162248">
            <w:pPr>
              <w:shd w:val="clear" w:color="auto" w:fill="FFFFFF"/>
              <w:contextualSpacing/>
              <w:rPr>
                <w:sz w:val="22"/>
                <w:szCs w:val="22"/>
              </w:rPr>
            </w:pPr>
            <w:r w:rsidRPr="00062647">
              <w:rPr>
                <w:sz w:val="22"/>
                <w:szCs w:val="22"/>
              </w:rPr>
              <w:t xml:space="preserve">уровень обеспеченности, объект на </w:t>
            </w:r>
            <w:r w:rsidR="00F60CB5" w:rsidRPr="00062647">
              <w:rPr>
                <w:sz w:val="22"/>
                <w:szCs w:val="22"/>
              </w:rPr>
              <w:t>муниципальное образование</w:t>
            </w:r>
          </w:p>
        </w:tc>
        <w:tc>
          <w:tcPr>
            <w:tcW w:w="5137" w:type="dxa"/>
            <w:shd w:val="clear" w:color="auto" w:fill="auto"/>
          </w:tcPr>
          <w:p w:rsidR="00BA7AD5" w:rsidRPr="00062647" w:rsidRDefault="00162248" w:rsidP="00162248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062647">
              <w:rPr>
                <w:sz w:val="22"/>
                <w:szCs w:val="22"/>
              </w:rPr>
              <w:t xml:space="preserve">Значение расчетного показателя с учетом главы 3 «Управление архивным делом в Российской Федерации» Федерального закона от 22.10.2004 </w:t>
            </w:r>
          </w:p>
          <w:p w:rsidR="00305A25" w:rsidRPr="00062647" w:rsidRDefault="00162248" w:rsidP="00162248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062647">
              <w:rPr>
                <w:sz w:val="22"/>
                <w:szCs w:val="22"/>
              </w:rPr>
              <w:t>№ 125-ФЗ «Об архивном деле в Российской Федерации»</w:t>
            </w:r>
            <w:r w:rsidR="00305A25" w:rsidRPr="00062647">
              <w:rPr>
                <w:sz w:val="22"/>
                <w:szCs w:val="22"/>
              </w:rPr>
              <w:t>, с учетом предельных показателей, установленных в РНГП Республики Хакас</w:t>
            </w:r>
            <w:r w:rsidR="00AD780D" w:rsidRPr="00062647">
              <w:rPr>
                <w:sz w:val="22"/>
                <w:szCs w:val="22"/>
              </w:rPr>
              <w:t>ии</w:t>
            </w:r>
          </w:p>
        </w:tc>
      </w:tr>
      <w:tr w:rsidR="001A31B6" w:rsidRPr="00062647" w:rsidTr="00AE25C4">
        <w:trPr>
          <w:trHeight w:val="1995"/>
        </w:trPr>
        <w:tc>
          <w:tcPr>
            <w:tcW w:w="567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1A31B6" w:rsidRPr="00062647" w:rsidRDefault="001A31B6" w:rsidP="001A31B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 w:rsidRPr="00062647">
              <w:rPr>
                <w:sz w:val="22"/>
                <w:szCs w:val="22"/>
              </w:rPr>
              <w:t>4.6</w:t>
            </w:r>
          </w:p>
        </w:tc>
        <w:tc>
          <w:tcPr>
            <w:tcW w:w="1809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1A31B6" w:rsidRPr="00062647" w:rsidRDefault="001A31B6" w:rsidP="00162248">
            <w:pPr>
              <w:widowControl w:val="0"/>
              <w:rPr>
                <w:sz w:val="22"/>
              </w:rPr>
            </w:pPr>
            <w:r w:rsidRPr="00062647">
              <w:rPr>
                <w:sz w:val="22"/>
                <w:szCs w:val="22"/>
              </w:rPr>
              <w:t>Музей</w:t>
            </w:r>
          </w:p>
        </w:tc>
        <w:tc>
          <w:tcPr>
            <w:tcW w:w="1843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1A31B6" w:rsidRPr="00062647" w:rsidRDefault="001A31B6" w:rsidP="00162248">
            <w:pPr>
              <w:shd w:val="clear" w:color="auto" w:fill="FFFFFF"/>
              <w:contextualSpacing/>
              <w:rPr>
                <w:sz w:val="22"/>
                <w:szCs w:val="22"/>
              </w:rPr>
            </w:pPr>
            <w:r w:rsidRPr="00062647">
              <w:rPr>
                <w:sz w:val="22"/>
                <w:szCs w:val="22"/>
              </w:rPr>
              <w:t xml:space="preserve">уровень обеспеченности, объект на </w:t>
            </w:r>
            <w:r w:rsidR="00AE25C4" w:rsidRPr="00062647">
              <w:rPr>
                <w:sz w:val="22"/>
                <w:szCs w:val="22"/>
              </w:rPr>
              <w:t>муниципальный район</w:t>
            </w:r>
          </w:p>
        </w:tc>
        <w:tc>
          <w:tcPr>
            <w:tcW w:w="5137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AD780D" w:rsidRPr="00062647" w:rsidRDefault="00260C39" w:rsidP="00BA7AD5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062647">
              <w:rPr>
                <w:sz w:val="22"/>
                <w:szCs w:val="22"/>
              </w:rPr>
              <w:t xml:space="preserve">Установлен в соответствии с </w:t>
            </w:r>
            <w:r w:rsidR="001259BA" w:rsidRPr="00062647">
              <w:rPr>
                <w:sz w:val="22"/>
                <w:szCs w:val="22"/>
              </w:rPr>
              <w:t>Методическими рекомендациями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культуры, утвержденных распоряжением Министерства культуры Российской Федерации от 23.10.2023</w:t>
            </w:r>
            <w:r w:rsidR="00BA7AD5" w:rsidRPr="00062647">
              <w:rPr>
                <w:sz w:val="22"/>
                <w:szCs w:val="22"/>
              </w:rPr>
              <w:t xml:space="preserve"> </w:t>
            </w:r>
            <w:r w:rsidR="001259BA" w:rsidRPr="00062647">
              <w:rPr>
                <w:sz w:val="22"/>
                <w:szCs w:val="22"/>
              </w:rPr>
              <w:t>№ Р-2879; с учетом предельных показателей, установленных в РНГП Респу</w:t>
            </w:r>
            <w:r w:rsidR="00AD780D" w:rsidRPr="00062647">
              <w:rPr>
                <w:sz w:val="22"/>
                <w:szCs w:val="22"/>
              </w:rPr>
              <w:t>блики Хакасии</w:t>
            </w:r>
          </w:p>
        </w:tc>
      </w:tr>
      <w:tr w:rsidR="00302FFD" w:rsidRPr="00062647" w:rsidTr="00302FFD">
        <w:trPr>
          <w:trHeight w:val="1305"/>
        </w:trPr>
        <w:tc>
          <w:tcPr>
            <w:tcW w:w="567" w:type="dxa"/>
            <w:vMerge w:val="restart"/>
            <w:tcBorders>
              <w:top w:val="single" w:sz="4" w:space="0" w:color="000000" w:themeColor="text1"/>
            </w:tcBorders>
            <w:shd w:val="clear" w:color="auto" w:fill="auto"/>
          </w:tcPr>
          <w:p w:rsidR="00302FFD" w:rsidRPr="00062647" w:rsidRDefault="00302FFD" w:rsidP="00AE25C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 w:rsidRPr="00062647">
              <w:rPr>
                <w:sz w:val="22"/>
                <w:szCs w:val="22"/>
              </w:rPr>
              <w:t>4.7</w:t>
            </w:r>
          </w:p>
        </w:tc>
        <w:tc>
          <w:tcPr>
            <w:tcW w:w="1809" w:type="dxa"/>
            <w:vMerge w:val="restart"/>
          </w:tcPr>
          <w:p w:rsidR="00302FFD" w:rsidRPr="00062647" w:rsidRDefault="00302FFD" w:rsidP="006E3E5E">
            <w:pPr>
              <w:widowControl w:val="0"/>
              <w:rPr>
                <w:sz w:val="22"/>
              </w:rPr>
            </w:pPr>
            <w:r w:rsidRPr="00062647">
              <w:rPr>
                <w:sz w:val="22"/>
              </w:rPr>
              <w:t>Концертный зал</w:t>
            </w:r>
          </w:p>
        </w:tc>
        <w:tc>
          <w:tcPr>
            <w:tcW w:w="1843" w:type="dxa"/>
          </w:tcPr>
          <w:p w:rsidR="00302FFD" w:rsidRPr="00062647" w:rsidRDefault="00302FFD" w:rsidP="00BB475E">
            <w:pPr>
              <w:tabs>
                <w:tab w:val="left" w:pos="6780"/>
              </w:tabs>
              <w:contextualSpacing/>
              <w:rPr>
                <w:sz w:val="22"/>
                <w:szCs w:val="22"/>
              </w:rPr>
            </w:pPr>
            <w:r w:rsidRPr="00062647">
              <w:rPr>
                <w:sz w:val="22"/>
                <w:szCs w:val="22"/>
              </w:rPr>
              <w:t>уровень обеспеченности,</w:t>
            </w:r>
          </w:p>
          <w:p w:rsidR="00AD780D" w:rsidRPr="00062647" w:rsidRDefault="00302FFD" w:rsidP="00397E0A">
            <w:pPr>
              <w:tabs>
                <w:tab w:val="left" w:pos="6780"/>
              </w:tabs>
              <w:contextualSpacing/>
              <w:rPr>
                <w:sz w:val="22"/>
                <w:szCs w:val="22"/>
              </w:rPr>
            </w:pPr>
            <w:r w:rsidRPr="00062647">
              <w:rPr>
                <w:sz w:val="22"/>
                <w:szCs w:val="22"/>
              </w:rPr>
              <w:t>объект муниципальное образование</w:t>
            </w:r>
          </w:p>
        </w:tc>
        <w:tc>
          <w:tcPr>
            <w:tcW w:w="5137" w:type="dxa"/>
            <w:vMerge w:val="restart"/>
            <w:tcBorders>
              <w:top w:val="single" w:sz="4" w:space="0" w:color="000000" w:themeColor="text1"/>
            </w:tcBorders>
            <w:shd w:val="clear" w:color="auto" w:fill="auto"/>
          </w:tcPr>
          <w:p w:rsidR="00302FFD" w:rsidRPr="00062647" w:rsidRDefault="00302FFD" w:rsidP="00BA7AD5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062647">
              <w:rPr>
                <w:sz w:val="22"/>
                <w:szCs w:val="22"/>
              </w:rPr>
              <w:t>Установлен в соответствии с Методическими рекомендациями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культуры, утвержденных распоряжением Министерства культуры Российской Федерации от 23.10.2023</w:t>
            </w:r>
            <w:r w:rsidR="00BA7AD5" w:rsidRPr="00062647">
              <w:rPr>
                <w:sz w:val="22"/>
                <w:szCs w:val="22"/>
              </w:rPr>
              <w:t xml:space="preserve"> </w:t>
            </w:r>
            <w:r w:rsidRPr="00062647">
              <w:rPr>
                <w:sz w:val="22"/>
                <w:szCs w:val="22"/>
              </w:rPr>
              <w:t>№ Р-2879</w:t>
            </w:r>
          </w:p>
        </w:tc>
      </w:tr>
      <w:tr w:rsidR="00302FFD" w:rsidRPr="00062647" w:rsidTr="00705FBF">
        <w:trPr>
          <w:trHeight w:val="960"/>
        </w:trPr>
        <w:tc>
          <w:tcPr>
            <w:tcW w:w="567" w:type="dxa"/>
            <w:vMerge/>
            <w:shd w:val="clear" w:color="auto" w:fill="auto"/>
          </w:tcPr>
          <w:p w:rsidR="00302FFD" w:rsidRPr="00062647" w:rsidRDefault="00302FFD" w:rsidP="00AE25C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809" w:type="dxa"/>
            <w:vMerge/>
          </w:tcPr>
          <w:p w:rsidR="00302FFD" w:rsidRPr="00062647" w:rsidRDefault="00302FFD" w:rsidP="006E3E5E">
            <w:pPr>
              <w:widowControl w:val="0"/>
              <w:rPr>
                <w:sz w:val="22"/>
              </w:rPr>
            </w:pPr>
          </w:p>
        </w:tc>
        <w:tc>
          <w:tcPr>
            <w:tcW w:w="1843" w:type="dxa"/>
          </w:tcPr>
          <w:p w:rsidR="00AD780D" w:rsidRPr="00062647" w:rsidRDefault="00302FFD" w:rsidP="00BB475E">
            <w:pPr>
              <w:tabs>
                <w:tab w:val="left" w:pos="6780"/>
              </w:tabs>
              <w:contextualSpacing/>
              <w:rPr>
                <w:sz w:val="22"/>
                <w:szCs w:val="22"/>
              </w:rPr>
            </w:pPr>
            <w:r w:rsidRPr="00062647">
              <w:rPr>
                <w:sz w:val="22"/>
                <w:szCs w:val="22"/>
              </w:rPr>
              <w:t>транспортная доступность, минут в одну сторону</w:t>
            </w:r>
          </w:p>
        </w:tc>
        <w:tc>
          <w:tcPr>
            <w:tcW w:w="5137" w:type="dxa"/>
            <w:vMerge/>
            <w:shd w:val="clear" w:color="auto" w:fill="auto"/>
          </w:tcPr>
          <w:p w:rsidR="00302FFD" w:rsidRPr="00062647" w:rsidRDefault="00302FFD" w:rsidP="00AE25C4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</w:p>
        </w:tc>
      </w:tr>
      <w:tr w:rsidR="00162248" w:rsidRPr="00062647" w:rsidTr="003E2225">
        <w:trPr>
          <w:trHeight w:val="284"/>
        </w:trPr>
        <w:tc>
          <w:tcPr>
            <w:tcW w:w="567" w:type="dxa"/>
            <w:shd w:val="clear" w:color="auto" w:fill="auto"/>
          </w:tcPr>
          <w:p w:rsidR="00162248" w:rsidRPr="00062647" w:rsidRDefault="00162248" w:rsidP="00162248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/>
                <w:sz w:val="22"/>
                <w:szCs w:val="22"/>
              </w:rPr>
            </w:pPr>
            <w:r w:rsidRPr="00062647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8789" w:type="dxa"/>
            <w:gridSpan w:val="3"/>
            <w:shd w:val="clear" w:color="auto" w:fill="auto"/>
          </w:tcPr>
          <w:p w:rsidR="00162248" w:rsidRPr="00062647" w:rsidRDefault="00162248" w:rsidP="00162248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062647">
              <w:rPr>
                <w:b/>
                <w:sz w:val="22"/>
                <w:szCs w:val="22"/>
              </w:rPr>
              <w:t xml:space="preserve">Объекты местного значения в области </w:t>
            </w:r>
            <w:r w:rsidRPr="00062647">
              <w:rPr>
                <w:b/>
                <w:bCs/>
                <w:sz w:val="22"/>
                <w:szCs w:val="22"/>
              </w:rPr>
              <w:t>осуществления мероприятий по гражданской обороне и предупреждения чрезвычайных ситуаций</w:t>
            </w:r>
          </w:p>
        </w:tc>
      </w:tr>
      <w:tr w:rsidR="00962AFD" w:rsidRPr="00062647" w:rsidTr="00962AFD">
        <w:trPr>
          <w:trHeight w:val="3315"/>
        </w:trPr>
        <w:tc>
          <w:tcPr>
            <w:tcW w:w="567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962AFD" w:rsidRPr="00062647" w:rsidRDefault="00962AFD" w:rsidP="00162248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 w:rsidRPr="00062647">
              <w:rPr>
                <w:sz w:val="22"/>
                <w:szCs w:val="22"/>
              </w:rPr>
              <w:t>5.1</w:t>
            </w:r>
          </w:p>
        </w:tc>
        <w:tc>
          <w:tcPr>
            <w:tcW w:w="1809" w:type="dxa"/>
            <w:tcBorders>
              <w:left w:val="single" w:sz="4" w:space="0" w:color="auto"/>
              <w:bottom w:val="single" w:sz="4" w:space="0" w:color="000000" w:themeColor="text1"/>
            </w:tcBorders>
            <w:shd w:val="clear" w:color="auto" w:fill="auto"/>
          </w:tcPr>
          <w:p w:rsidR="00962AFD" w:rsidRPr="00062647" w:rsidRDefault="00962AFD" w:rsidP="00162248">
            <w:pPr>
              <w:widowControl w:val="0"/>
              <w:rPr>
                <w:bCs/>
                <w:sz w:val="22"/>
              </w:rPr>
            </w:pPr>
            <w:r w:rsidRPr="00062647">
              <w:rPr>
                <w:bCs/>
                <w:sz w:val="22"/>
              </w:rPr>
              <w:t>Объекты аварийно-спасательных служб и (или) аварийно-спасательных формирований</w:t>
            </w:r>
          </w:p>
        </w:tc>
        <w:tc>
          <w:tcPr>
            <w:tcW w:w="1843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962AFD" w:rsidRPr="00062647" w:rsidRDefault="00962AFD" w:rsidP="00BB475E">
            <w:pPr>
              <w:shd w:val="clear" w:color="auto" w:fill="FFFFFF"/>
              <w:contextualSpacing/>
              <w:rPr>
                <w:sz w:val="22"/>
                <w:szCs w:val="22"/>
              </w:rPr>
            </w:pPr>
            <w:r w:rsidRPr="00062647">
              <w:rPr>
                <w:sz w:val="22"/>
                <w:szCs w:val="22"/>
              </w:rPr>
              <w:t xml:space="preserve">уровень обеспеченности, объект на </w:t>
            </w:r>
          </w:p>
          <w:p w:rsidR="00962AFD" w:rsidRPr="00062647" w:rsidRDefault="00962AFD" w:rsidP="00BB475E">
            <w:pPr>
              <w:shd w:val="clear" w:color="auto" w:fill="FFFFFF"/>
              <w:contextualSpacing/>
              <w:rPr>
                <w:sz w:val="22"/>
                <w:szCs w:val="22"/>
              </w:rPr>
            </w:pPr>
            <w:r w:rsidRPr="00062647">
              <w:rPr>
                <w:sz w:val="22"/>
                <w:szCs w:val="22"/>
              </w:rPr>
              <w:t xml:space="preserve">муниципальное образование </w:t>
            </w:r>
          </w:p>
        </w:tc>
        <w:tc>
          <w:tcPr>
            <w:tcW w:w="5137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AD780D" w:rsidRPr="00062647" w:rsidRDefault="00962AFD" w:rsidP="00CB394C">
            <w:pPr>
              <w:widowControl w:val="0"/>
              <w:autoSpaceDE w:val="0"/>
              <w:autoSpaceDN w:val="0"/>
              <w:adjustRightInd w:val="0"/>
              <w:contextualSpacing/>
              <w:rPr>
                <w:bCs/>
                <w:sz w:val="22"/>
                <w:szCs w:val="22"/>
              </w:rPr>
            </w:pPr>
            <w:r w:rsidRPr="00062647">
              <w:rPr>
                <w:bCs/>
                <w:sz w:val="22"/>
                <w:szCs w:val="22"/>
              </w:rPr>
              <w:t>В соответствии с пунктом 21</w:t>
            </w:r>
            <w:r w:rsidR="00BA7AD5" w:rsidRPr="00062647">
              <w:rPr>
                <w:bCs/>
                <w:sz w:val="22"/>
                <w:szCs w:val="22"/>
              </w:rPr>
              <w:t xml:space="preserve"> части 1 статьи</w:t>
            </w:r>
            <w:r w:rsidRPr="00062647">
              <w:rPr>
                <w:bCs/>
                <w:sz w:val="22"/>
                <w:szCs w:val="22"/>
              </w:rPr>
              <w:t xml:space="preserve"> 15 Федерального закона от 06.10.2003 № 131-ФЗ «Об общих принципах организации местного самоуправления в Российской Федерации» к вопросам местного значения муниципального образования относится организация и осуществление мероприятий по территориальной обороне и гражданской обороне, защите населения и территории муниципального образования от чрезвычайных ситуаций природного и техногенного характера. Требования к обеспеченности муниципального образования объектами размещения аварийно-спасательной службы, объектами поисково-спасательных формирований устанавливаются в соответствии с Федеральным законом от 22.08.1995 № 151-ФЗ </w:t>
            </w:r>
          </w:p>
          <w:p w:rsidR="00962AFD" w:rsidRPr="00062647" w:rsidRDefault="00962AFD" w:rsidP="00CB394C">
            <w:pPr>
              <w:widowControl w:val="0"/>
              <w:autoSpaceDE w:val="0"/>
              <w:autoSpaceDN w:val="0"/>
              <w:adjustRightInd w:val="0"/>
              <w:contextualSpacing/>
              <w:rPr>
                <w:bCs/>
                <w:sz w:val="22"/>
                <w:szCs w:val="22"/>
              </w:rPr>
            </w:pPr>
            <w:r w:rsidRPr="00062647">
              <w:rPr>
                <w:bCs/>
                <w:sz w:val="22"/>
                <w:szCs w:val="22"/>
              </w:rPr>
              <w:t>«Об аварийно-спасательных службах и статусе спасателей»</w:t>
            </w:r>
          </w:p>
        </w:tc>
      </w:tr>
      <w:tr w:rsidR="00962AFD" w:rsidRPr="00062647" w:rsidTr="00962AFD">
        <w:trPr>
          <w:trHeight w:val="360"/>
        </w:trPr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:rsidR="00962AFD" w:rsidRPr="00062647" w:rsidRDefault="00962AFD" w:rsidP="00162248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 w:rsidRPr="00062647">
              <w:rPr>
                <w:sz w:val="22"/>
                <w:szCs w:val="22"/>
              </w:rPr>
              <w:t>5.2</w:t>
            </w:r>
          </w:p>
        </w:tc>
        <w:tc>
          <w:tcPr>
            <w:tcW w:w="180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</w:tcBorders>
            <w:shd w:val="clear" w:color="auto" w:fill="auto"/>
          </w:tcPr>
          <w:p w:rsidR="00962AFD" w:rsidRPr="00062647" w:rsidRDefault="000239BF" w:rsidP="000239BF">
            <w:pPr>
              <w:widowControl w:val="0"/>
              <w:rPr>
                <w:bCs/>
                <w:sz w:val="22"/>
              </w:rPr>
            </w:pPr>
            <w:r w:rsidRPr="00062647">
              <w:rPr>
                <w:bCs/>
                <w:sz w:val="22"/>
              </w:rPr>
              <w:t xml:space="preserve">Объекты инженерной защиты: </w:t>
            </w:r>
            <w:proofErr w:type="spellStart"/>
            <w:r w:rsidRPr="00062647">
              <w:rPr>
                <w:bCs/>
                <w:sz w:val="22"/>
              </w:rPr>
              <w:t>противопаводковые</w:t>
            </w:r>
            <w:proofErr w:type="spellEnd"/>
            <w:r w:rsidRPr="00062647">
              <w:rPr>
                <w:bCs/>
                <w:sz w:val="22"/>
              </w:rPr>
              <w:t xml:space="preserve"> дамбы (для территорий подверженных затоплению, подтоплению)</w:t>
            </w:r>
          </w:p>
        </w:tc>
        <w:tc>
          <w:tcPr>
            <w:tcW w:w="1843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:rsidR="00962AFD" w:rsidRPr="00062647" w:rsidRDefault="00665C94" w:rsidP="000239BF">
            <w:pPr>
              <w:shd w:val="clear" w:color="auto" w:fill="FFFFFF"/>
              <w:contextualSpacing/>
              <w:rPr>
                <w:bCs/>
                <w:sz w:val="22"/>
              </w:rPr>
            </w:pPr>
            <w:r w:rsidRPr="00062647">
              <w:rPr>
                <w:bCs/>
                <w:sz w:val="22"/>
              </w:rPr>
              <w:t>ш</w:t>
            </w:r>
            <w:r w:rsidR="000239BF" w:rsidRPr="00062647">
              <w:rPr>
                <w:bCs/>
                <w:sz w:val="22"/>
              </w:rPr>
              <w:t>ирина гребня дамбы, м</w:t>
            </w:r>
          </w:p>
          <w:p w:rsidR="000239BF" w:rsidRPr="00062647" w:rsidRDefault="000239BF" w:rsidP="000239BF">
            <w:pPr>
              <w:shd w:val="clear" w:color="auto" w:fill="FFFFFF"/>
              <w:contextualSpacing/>
              <w:rPr>
                <w:bCs/>
                <w:sz w:val="22"/>
              </w:rPr>
            </w:pPr>
          </w:p>
          <w:p w:rsidR="000239BF" w:rsidRPr="00062647" w:rsidRDefault="000239BF" w:rsidP="000239BF">
            <w:pPr>
              <w:shd w:val="clear" w:color="auto" w:fill="FFFFFF"/>
              <w:contextualSpacing/>
              <w:rPr>
                <w:bCs/>
                <w:sz w:val="22"/>
              </w:rPr>
            </w:pPr>
          </w:p>
          <w:p w:rsidR="000239BF" w:rsidRPr="00062647" w:rsidRDefault="00665C94" w:rsidP="000239BF">
            <w:pPr>
              <w:shd w:val="clear" w:color="auto" w:fill="FFFFFF"/>
              <w:contextualSpacing/>
              <w:rPr>
                <w:bCs/>
                <w:sz w:val="22"/>
              </w:rPr>
            </w:pPr>
            <w:r w:rsidRPr="00062647">
              <w:rPr>
                <w:bCs/>
                <w:sz w:val="22"/>
              </w:rPr>
              <w:t>в</w:t>
            </w:r>
            <w:r w:rsidR="000239BF" w:rsidRPr="00062647">
              <w:rPr>
                <w:bCs/>
                <w:sz w:val="22"/>
              </w:rPr>
              <w:t>ысота гребня дамбы, м</w:t>
            </w:r>
          </w:p>
        </w:tc>
        <w:tc>
          <w:tcPr>
            <w:tcW w:w="513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:rsidR="00962AFD" w:rsidRPr="00062647" w:rsidRDefault="000239BF" w:rsidP="00CB394C">
            <w:pPr>
              <w:widowControl w:val="0"/>
              <w:autoSpaceDE w:val="0"/>
              <w:autoSpaceDN w:val="0"/>
              <w:adjustRightInd w:val="0"/>
              <w:contextualSpacing/>
              <w:rPr>
                <w:bCs/>
                <w:sz w:val="22"/>
                <w:szCs w:val="22"/>
              </w:rPr>
            </w:pPr>
            <w:r w:rsidRPr="00062647">
              <w:rPr>
                <w:sz w:val="22"/>
                <w:szCs w:val="22"/>
              </w:rPr>
              <w:t>Расчетный показатель установлен на уровне предельных значений, установленных в РНГП</w:t>
            </w:r>
          </w:p>
        </w:tc>
      </w:tr>
      <w:tr w:rsidR="00962AFD" w:rsidRPr="00062647" w:rsidTr="00962AFD">
        <w:trPr>
          <w:trHeight w:val="390"/>
        </w:trPr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:rsidR="00962AFD" w:rsidRPr="00062647" w:rsidRDefault="00962AFD" w:rsidP="00162248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 w:rsidRPr="00062647">
              <w:rPr>
                <w:sz w:val="22"/>
                <w:szCs w:val="22"/>
              </w:rPr>
              <w:t>5.3</w:t>
            </w:r>
          </w:p>
        </w:tc>
        <w:tc>
          <w:tcPr>
            <w:tcW w:w="180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</w:tcBorders>
            <w:shd w:val="clear" w:color="auto" w:fill="auto"/>
          </w:tcPr>
          <w:p w:rsidR="00962AFD" w:rsidRPr="00062647" w:rsidRDefault="00665C94" w:rsidP="00162248">
            <w:pPr>
              <w:widowControl w:val="0"/>
              <w:rPr>
                <w:bCs/>
                <w:sz w:val="22"/>
              </w:rPr>
            </w:pPr>
            <w:r w:rsidRPr="00062647">
              <w:rPr>
                <w:bCs/>
                <w:sz w:val="22"/>
              </w:rPr>
              <w:t>Убежища</w:t>
            </w:r>
          </w:p>
        </w:tc>
        <w:tc>
          <w:tcPr>
            <w:tcW w:w="1843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:rsidR="00962AFD" w:rsidRPr="00062647" w:rsidRDefault="00665C94" w:rsidP="00BB475E">
            <w:pPr>
              <w:shd w:val="clear" w:color="auto" w:fill="FFFFFF"/>
              <w:contextualSpacing/>
              <w:rPr>
                <w:sz w:val="22"/>
                <w:szCs w:val="22"/>
              </w:rPr>
            </w:pPr>
            <w:r w:rsidRPr="00062647">
              <w:rPr>
                <w:sz w:val="22"/>
                <w:szCs w:val="22"/>
              </w:rPr>
              <w:t>уровень обеспеченности, кв. м площади пола помещений на одного укрываемого</w:t>
            </w:r>
          </w:p>
          <w:p w:rsidR="00665C94" w:rsidRPr="00062647" w:rsidRDefault="00665C94" w:rsidP="00BB475E">
            <w:pPr>
              <w:shd w:val="clear" w:color="auto" w:fill="FFFFFF"/>
              <w:contextualSpacing/>
              <w:rPr>
                <w:sz w:val="22"/>
                <w:szCs w:val="22"/>
              </w:rPr>
            </w:pPr>
          </w:p>
          <w:p w:rsidR="00665C94" w:rsidRPr="00062647" w:rsidRDefault="00BD7EE6" w:rsidP="00BB475E">
            <w:pPr>
              <w:shd w:val="clear" w:color="auto" w:fill="FFFFFF"/>
              <w:contextualSpacing/>
              <w:rPr>
                <w:sz w:val="22"/>
                <w:szCs w:val="22"/>
              </w:rPr>
            </w:pPr>
            <w:r w:rsidRPr="00062647">
              <w:rPr>
                <w:sz w:val="22"/>
                <w:szCs w:val="22"/>
              </w:rPr>
              <w:t>у</w:t>
            </w:r>
            <w:r w:rsidR="00665C94" w:rsidRPr="00062647">
              <w:rPr>
                <w:sz w:val="22"/>
                <w:szCs w:val="22"/>
              </w:rPr>
              <w:t>ровень обеспеченности, кв. м площади пола помещений на одного укрываемого</w:t>
            </w:r>
          </w:p>
          <w:p w:rsidR="00665C94" w:rsidRPr="00062647" w:rsidRDefault="00665C94" w:rsidP="00BB475E">
            <w:pPr>
              <w:shd w:val="clear" w:color="auto" w:fill="FFFFFF"/>
              <w:contextualSpacing/>
              <w:rPr>
                <w:sz w:val="22"/>
                <w:szCs w:val="22"/>
              </w:rPr>
            </w:pPr>
          </w:p>
          <w:p w:rsidR="00665C94" w:rsidRPr="00062647" w:rsidRDefault="00BD7EE6" w:rsidP="00BB475E">
            <w:pPr>
              <w:shd w:val="clear" w:color="auto" w:fill="FFFFFF"/>
              <w:contextualSpacing/>
              <w:rPr>
                <w:sz w:val="22"/>
                <w:szCs w:val="22"/>
              </w:rPr>
            </w:pPr>
            <w:r w:rsidRPr="00062647">
              <w:rPr>
                <w:sz w:val="22"/>
                <w:szCs w:val="22"/>
              </w:rPr>
              <w:t>т</w:t>
            </w:r>
            <w:r w:rsidR="00665C94" w:rsidRPr="00062647">
              <w:rPr>
                <w:sz w:val="22"/>
                <w:szCs w:val="22"/>
              </w:rPr>
              <w:t>ерриториальная доступность</w:t>
            </w:r>
          </w:p>
        </w:tc>
        <w:tc>
          <w:tcPr>
            <w:tcW w:w="513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:rsidR="00962AFD" w:rsidRPr="00062647" w:rsidRDefault="00665C94" w:rsidP="00CB394C">
            <w:pPr>
              <w:widowControl w:val="0"/>
              <w:autoSpaceDE w:val="0"/>
              <w:autoSpaceDN w:val="0"/>
              <w:adjustRightInd w:val="0"/>
              <w:contextualSpacing/>
              <w:rPr>
                <w:bCs/>
                <w:sz w:val="22"/>
                <w:szCs w:val="22"/>
              </w:rPr>
            </w:pPr>
            <w:r w:rsidRPr="00062647">
              <w:rPr>
                <w:bCs/>
                <w:sz w:val="22"/>
                <w:szCs w:val="22"/>
              </w:rPr>
              <w:t>Расчетный показатель установлен на уровне предельных значений, установленных в РНГП</w:t>
            </w:r>
          </w:p>
        </w:tc>
      </w:tr>
      <w:tr w:rsidR="00BD7EE6" w:rsidRPr="00062647" w:rsidTr="00E510F3">
        <w:trPr>
          <w:trHeight w:val="510"/>
        </w:trPr>
        <w:tc>
          <w:tcPr>
            <w:tcW w:w="567" w:type="dxa"/>
            <w:tcBorders>
              <w:top w:val="single" w:sz="4" w:space="0" w:color="000000" w:themeColor="text1"/>
            </w:tcBorders>
            <w:shd w:val="clear" w:color="auto" w:fill="auto"/>
          </w:tcPr>
          <w:p w:rsidR="00BD7EE6" w:rsidRPr="00062647" w:rsidRDefault="00BD7EE6" w:rsidP="00BD7EE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 w:rsidRPr="00062647">
              <w:rPr>
                <w:sz w:val="22"/>
                <w:szCs w:val="22"/>
              </w:rPr>
              <w:t>5.4</w:t>
            </w:r>
          </w:p>
        </w:tc>
        <w:tc>
          <w:tcPr>
            <w:tcW w:w="1809" w:type="dxa"/>
            <w:tcBorders>
              <w:top w:val="single" w:sz="4" w:space="0" w:color="000000" w:themeColor="text1"/>
              <w:left w:val="single" w:sz="4" w:space="0" w:color="auto"/>
            </w:tcBorders>
            <w:shd w:val="clear" w:color="auto" w:fill="auto"/>
          </w:tcPr>
          <w:p w:rsidR="00BD7EE6" w:rsidRPr="00062647" w:rsidRDefault="00BD7EE6" w:rsidP="00BD7EE6">
            <w:pPr>
              <w:widowControl w:val="0"/>
              <w:rPr>
                <w:bCs/>
                <w:sz w:val="22"/>
              </w:rPr>
            </w:pPr>
            <w:r w:rsidRPr="00062647">
              <w:rPr>
                <w:bCs/>
                <w:sz w:val="22"/>
              </w:rPr>
              <w:t>Укрытия</w:t>
            </w:r>
          </w:p>
        </w:tc>
        <w:tc>
          <w:tcPr>
            <w:tcW w:w="1843" w:type="dxa"/>
            <w:tcBorders>
              <w:top w:val="single" w:sz="4" w:space="0" w:color="000000" w:themeColor="text1"/>
            </w:tcBorders>
            <w:shd w:val="clear" w:color="auto" w:fill="auto"/>
          </w:tcPr>
          <w:p w:rsidR="00BD7EE6" w:rsidRPr="00062647" w:rsidRDefault="00BD7EE6" w:rsidP="00BD7EE6">
            <w:pPr>
              <w:shd w:val="clear" w:color="auto" w:fill="FFFFFF"/>
              <w:contextualSpacing/>
              <w:rPr>
                <w:sz w:val="22"/>
                <w:szCs w:val="22"/>
              </w:rPr>
            </w:pPr>
            <w:r w:rsidRPr="00062647">
              <w:rPr>
                <w:sz w:val="22"/>
                <w:szCs w:val="22"/>
              </w:rPr>
              <w:t>уровень обеспеченности, кв. м площади пола помещений на одного укрываемого</w:t>
            </w:r>
          </w:p>
          <w:p w:rsidR="00BD7EE6" w:rsidRPr="00062647" w:rsidRDefault="00BD7EE6" w:rsidP="00BD7EE6">
            <w:pPr>
              <w:shd w:val="clear" w:color="auto" w:fill="FFFFFF"/>
              <w:contextualSpacing/>
              <w:rPr>
                <w:sz w:val="22"/>
                <w:szCs w:val="22"/>
              </w:rPr>
            </w:pPr>
          </w:p>
          <w:p w:rsidR="00BD7EE6" w:rsidRPr="00062647" w:rsidRDefault="00BD7EE6" w:rsidP="00BD7EE6">
            <w:pPr>
              <w:shd w:val="clear" w:color="auto" w:fill="FFFFFF"/>
              <w:contextualSpacing/>
              <w:rPr>
                <w:sz w:val="22"/>
                <w:szCs w:val="22"/>
              </w:rPr>
            </w:pPr>
            <w:r w:rsidRPr="00062647">
              <w:rPr>
                <w:sz w:val="22"/>
                <w:szCs w:val="22"/>
              </w:rPr>
              <w:t>территориальная доступность</w:t>
            </w:r>
          </w:p>
        </w:tc>
        <w:tc>
          <w:tcPr>
            <w:tcW w:w="513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:rsidR="00BD7EE6" w:rsidRPr="00062647" w:rsidRDefault="00BD7EE6" w:rsidP="00BD7EE6">
            <w:pPr>
              <w:widowControl w:val="0"/>
              <w:autoSpaceDE w:val="0"/>
              <w:autoSpaceDN w:val="0"/>
              <w:adjustRightInd w:val="0"/>
              <w:contextualSpacing/>
              <w:rPr>
                <w:bCs/>
                <w:sz w:val="22"/>
                <w:szCs w:val="22"/>
              </w:rPr>
            </w:pPr>
            <w:r w:rsidRPr="00062647">
              <w:rPr>
                <w:bCs/>
                <w:sz w:val="22"/>
                <w:szCs w:val="22"/>
              </w:rPr>
              <w:t>Расчетный показатель установлен на уровне предельных значений, установленных в РНГП</w:t>
            </w:r>
          </w:p>
        </w:tc>
      </w:tr>
      <w:tr w:rsidR="00BD7EE6" w:rsidRPr="00062647" w:rsidTr="00F522F7">
        <w:trPr>
          <w:trHeight w:val="186"/>
        </w:trPr>
        <w:tc>
          <w:tcPr>
            <w:tcW w:w="567" w:type="dxa"/>
            <w:shd w:val="clear" w:color="auto" w:fill="auto"/>
          </w:tcPr>
          <w:p w:rsidR="00BD7EE6" w:rsidRPr="00062647" w:rsidRDefault="00BD7EE6" w:rsidP="00BD7EE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/>
                <w:sz w:val="22"/>
                <w:szCs w:val="22"/>
              </w:rPr>
            </w:pPr>
            <w:r w:rsidRPr="00062647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8789" w:type="dxa"/>
            <w:gridSpan w:val="3"/>
            <w:shd w:val="clear" w:color="auto" w:fill="auto"/>
          </w:tcPr>
          <w:p w:rsidR="00BD7EE6" w:rsidRPr="00062647" w:rsidRDefault="00BD7EE6" w:rsidP="00BD7EE6">
            <w:pPr>
              <w:contextualSpacing/>
              <w:rPr>
                <w:b/>
                <w:sz w:val="22"/>
                <w:szCs w:val="28"/>
              </w:rPr>
            </w:pPr>
            <w:r w:rsidRPr="00062647">
              <w:rPr>
                <w:b/>
                <w:sz w:val="22"/>
                <w:szCs w:val="28"/>
              </w:rPr>
              <w:t>Объекты местного значения в области инженерной инфраструктуры</w:t>
            </w:r>
          </w:p>
        </w:tc>
      </w:tr>
      <w:tr w:rsidR="00CD2B46" w:rsidRPr="00062647" w:rsidTr="00BB475E">
        <w:trPr>
          <w:trHeight w:val="363"/>
        </w:trPr>
        <w:tc>
          <w:tcPr>
            <w:tcW w:w="567" w:type="dxa"/>
            <w:vMerge w:val="restart"/>
            <w:shd w:val="clear" w:color="auto" w:fill="auto"/>
          </w:tcPr>
          <w:p w:rsidR="00CD2B46" w:rsidRPr="00062647" w:rsidRDefault="00CD2B46" w:rsidP="00BD7EE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 w:rsidRPr="00062647">
              <w:rPr>
                <w:sz w:val="22"/>
                <w:szCs w:val="22"/>
              </w:rPr>
              <w:t>6.1</w:t>
            </w:r>
          </w:p>
        </w:tc>
        <w:tc>
          <w:tcPr>
            <w:tcW w:w="1809" w:type="dxa"/>
            <w:vMerge w:val="restart"/>
            <w:shd w:val="clear" w:color="auto" w:fill="auto"/>
          </w:tcPr>
          <w:p w:rsidR="00CD2B46" w:rsidRPr="00062647" w:rsidRDefault="00CD2B46" w:rsidP="00BD7EE6">
            <w:pPr>
              <w:tabs>
                <w:tab w:val="left" w:pos="6780"/>
              </w:tabs>
              <w:contextualSpacing/>
              <w:rPr>
                <w:sz w:val="22"/>
                <w:szCs w:val="22"/>
              </w:rPr>
            </w:pPr>
            <w:r w:rsidRPr="00062647">
              <w:rPr>
                <w:sz w:val="22"/>
                <w:szCs w:val="22"/>
              </w:rPr>
              <w:t xml:space="preserve">Объекты </w:t>
            </w:r>
          </w:p>
          <w:p w:rsidR="00CD2B46" w:rsidRPr="00062647" w:rsidRDefault="00CD2B46" w:rsidP="00BD7EE6">
            <w:pPr>
              <w:tabs>
                <w:tab w:val="left" w:pos="6780"/>
              </w:tabs>
              <w:contextualSpacing/>
              <w:rPr>
                <w:sz w:val="22"/>
                <w:szCs w:val="22"/>
              </w:rPr>
            </w:pPr>
            <w:r w:rsidRPr="00062647">
              <w:rPr>
                <w:sz w:val="22"/>
                <w:szCs w:val="22"/>
              </w:rPr>
              <w:t>электроснабжения</w:t>
            </w:r>
          </w:p>
        </w:tc>
        <w:tc>
          <w:tcPr>
            <w:tcW w:w="1843" w:type="dxa"/>
            <w:shd w:val="clear" w:color="auto" w:fill="auto"/>
          </w:tcPr>
          <w:p w:rsidR="00CD2B46" w:rsidRPr="00062647" w:rsidRDefault="00CD2B46" w:rsidP="00BD7EE6">
            <w:pPr>
              <w:pStyle w:val="10"/>
              <w:widowControl w:val="0"/>
              <w:ind w:right="34"/>
              <w:rPr>
                <w:spacing w:val="-6"/>
                <w:sz w:val="22"/>
              </w:rPr>
            </w:pPr>
            <w:r w:rsidRPr="00062647">
              <w:rPr>
                <w:rFonts w:eastAsia="Calibri"/>
                <w:spacing w:val="-6"/>
                <w:sz w:val="22"/>
                <w:lang w:eastAsia="en-US"/>
              </w:rPr>
              <w:t>укрупненный показатель расхода электроэнергии</w:t>
            </w:r>
            <w:r w:rsidRPr="00062647">
              <w:rPr>
                <w:spacing w:val="-6"/>
                <w:sz w:val="22"/>
              </w:rPr>
              <w:t xml:space="preserve">, </w:t>
            </w:r>
            <w:r w:rsidRPr="00062647">
              <w:rPr>
                <w:spacing w:val="-6"/>
                <w:sz w:val="22"/>
              </w:rPr>
              <w:br/>
              <w:t>кВт*ч /чел. в год</w:t>
            </w:r>
          </w:p>
        </w:tc>
        <w:tc>
          <w:tcPr>
            <w:tcW w:w="5137" w:type="dxa"/>
            <w:vMerge w:val="restart"/>
            <w:shd w:val="clear" w:color="auto" w:fill="auto"/>
          </w:tcPr>
          <w:p w:rsidR="00CD2B46" w:rsidRPr="00062647" w:rsidRDefault="00CD2B46" w:rsidP="00043E79">
            <w:pPr>
              <w:rPr>
                <w:sz w:val="22"/>
                <w:szCs w:val="22"/>
              </w:rPr>
            </w:pPr>
            <w:r w:rsidRPr="00062647">
              <w:rPr>
                <w:sz w:val="22"/>
                <w:szCs w:val="22"/>
              </w:rPr>
              <w:t xml:space="preserve">Значение расчетного показателя принято в соответствии с Приложением </w:t>
            </w:r>
            <w:r w:rsidR="00DE760E" w:rsidRPr="00062647">
              <w:rPr>
                <w:sz w:val="22"/>
                <w:szCs w:val="22"/>
              </w:rPr>
              <w:t>Л</w:t>
            </w:r>
            <w:r w:rsidRPr="00062647">
              <w:rPr>
                <w:sz w:val="22"/>
                <w:szCs w:val="22"/>
              </w:rPr>
              <w:t xml:space="preserve"> </w:t>
            </w:r>
            <w:r w:rsidR="00043E79" w:rsidRPr="00062647">
              <w:rPr>
                <w:sz w:val="22"/>
                <w:szCs w:val="22"/>
              </w:rPr>
              <w:t xml:space="preserve">СП </w:t>
            </w:r>
            <w:r w:rsidR="00AD780D" w:rsidRPr="00062647">
              <w:rPr>
                <w:sz w:val="22"/>
                <w:szCs w:val="22"/>
              </w:rPr>
              <w:t>42.13330.2016</w:t>
            </w:r>
            <w:r w:rsidR="00DE760E" w:rsidRPr="00062647">
              <w:rPr>
                <w:sz w:val="22"/>
                <w:szCs w:val="22"/>
              </w:rPr>
              <w:t xml:space="preserve"> Свод правил. Градостроительство. Планировка и застройка городских и сельских поселений. Актуализированная редакция СНиП 2.07.01-89*</w:t>
            </w:r>
            <w:r w:rsidRPr="00062647">
              <w:rPr>
                <w:sz w:val="22"/>
                <w:szCs w:val="22"/>
              </w:rPr>
              <w:t>.</w:t>
            </w:r>
          </w:p>
          <w:p w:rsidR="00CD2B46" w:rsidRPr="00062647" w:rsidRDefault="00CD2B46" w:rsidP="00BD7EE6">
            <w:pPr>
              <w:rPr>
                <w:sz w:val="22"/>
                <w:szCs w:val="22"/>
              </w:rPr>
            </w:pPr>
            <w:r w:rsidRPr="00062647">
              <w:rPr>
                <w:sz w:val="22"/>
                <w:szCs w:val="22"/>
              </w:rPr>
              <w:t>Значение расчетного показателя принято в соответствии с пунктом 3.2 ВСН 14278тм-т1 «Нормы отвода земель для электрических с</w:t>
            </w:r>
            <w:r w:rsidR="00AD780D" w:rsidRPr="00062647">
              <w:rPr>
                <w:sz w:val="22"/>
                <w:szCs w:val="22"/>
              </w:rPr>
              <w:t xml:space="preserve">етей напряжением 0,38 - 750 </w:t>
            </w:r>
            <w:proofErr w:type="spellStart"/>
            <w:r w:rsidR="00AD780D" w:rsidRPr="00062647">
              <w:rPr>
                <w:sz w:val="22"/>
                <w:szCs w:val="22"/>
              </w:rPr>
              <w:t>кВ</w:t>
            </w:r>
            <w:proofErr w:type="spellEnd"/>
            <w:r w:rsidR="00AD780D" w:rsidRPr="00062647">
              <w:rPr>
                <w:sz w:val="22"/>
                <w:szCs w:val="22"/>
              </w:rPr>
              <w:t>»</w:t>
            </w:r>
          </w:p>
          <w:p w:rsidR="00CD2B46" w:rsidRPr="00062647" w:rsidRDefault="00CD2B46" w:rsidP="00BD7EE6">
            <w:pPr>
              <w:rPr>
                <w:sz w:val="22"/>
                <w:szCs w:val="22"/>
              </w:rPr>
            </w:pPr>
          </w:p>
          <w:p w:rsidR="00CD2B46" w:rsidRPr="00062647" w:rsidRDefault="00CD2B46" w:rsidP="00BD7EE6">
            <w:pPr>
              <w:rPr>
                <w:sz w:val="22"/>
                <w:szCs w:val="22"/>
              </w:rPr>
            </w:pPr>
          </w:p>
          <w:p w:rsidR="00CD2B46" w:rsidRPr="00062647" w:rsidRDefault="00CD2B46" w:rsidP="00BD7EE6">
            <w:pPr>
              <w:rPr>
                <w:sz w:val="22"/>
                <w:szCs w:val="22"/>
              </w:rPr>
            </w:pPr>
          </w:p>
          <w:p w:rsidR="00CD2B46" w:rsidRPr="00062647" w:rsidRDefault="00CD2B46" w:rsidP="00BD7EE6">
            <w:pPr>
              <w:rPr>
                <w:sz w:val="22"/>
                <w:szCs w:val="22"/>
              </w:rPr>
            </w:pPr>
          </w:p>
          <w:p w:rsidR="00CD2B46" w:rsidRPr="00062647" w:rsidRDefault="00CD2B46" w:rsidP="00BD7EE6">
            <w:pPr>
              <w:rPr>
                <w:sz w:val="22"/>
                <w:szCs w:val="22"/>
              </w:rPr>
            </w:pPr>
          </w:p>
          <w:p w:rsidR="00CD2B46" w:rsidRPr="00062647" w:rsidRDefault="00CD2B46" w:rsidP="00BD7EE6">
            <w:pPr>
              <w:rPr>
                <w:sz w:val="22"/>
                <w:szCs w:val="22"/>
              </w:rPr>
            </w:pPr>
          </w:p>
          <w:p w:rsidR="00DF77F9" w:rsidRPr="00062647" w:rsidRDefault="00DF77F9" w:rsidP="00BD7EE6">
            <w:pPr>
              <w:rPr>
                <w:sz w:val="22"/>
                <w:szCs w:val="22"/>
              </w:rPr>
            </w:pPr>
          </w:p>
          <w:p w:rsidR="00DF77F9" w:rsidRPr="00062647" w:rsidRDefault="00DF77F9" w:rsidP="00BD7EE6">
            <w:pPr>
              <w:rPr>
                <w:sz w:val="22"/>
                <w:szCs w:val="22"/>
              </w:rPr>
            </w:pPr>
          </w:p>
          <w:p w:rsidR="00CD2B46" w:rsidRPr="00062647" w:rsidRDefault="00CD2B46" w:rsidP="00BD7EE6">
            <w:pPr>
              <w:rPr>
                <w:sz w:val="22"/>
                <w:szCs w:val="22"/>
              </w:rPr>
            </w:pPr>
            <w:r w:rsidRPr="00062647">
              <w:rPr>
                <w:sz w:val="22"/>
                <w:szCs w:val="22"/>
              </w:rPr>
              <w:t>Значение расчетного показателя принято в соответствии с пунктом 3.1 ВСН 14278тм-т1 «Нормы отвода земель для электрических с</w:t>
            </w:r>
            <w:r w:rsidR="00AD780D" w:rsidRPr="00062647">
              <w:rPr>
                <w:sz w:val="22"/>
                <w:szCs w:val="22"/>
              </w:rPr>
              <w:t xml:space="preserve">етей напряжением 0,38 - 750 </w:t>
            </w:r>
            <w:proofErr w:type="spellStart"/>
            <w:r w:rsidR="00AD780D" w:rsidRPr="00062647">
              <w:rPr>
                <w:sz w:val="22"/>
                <w:szCs w:val="22"/>
              </w:rPr>
              <w:t>кВ</w:t>
            </w:r>
            <w:proofErr w:type="spellEnd"/>
            <w:r w:rsidR="00AD780D" w:rsidRPr="00062647">
              <w:rPr>
                <w:sz w:val="22"/>
                <w:szCs w:val="22"/>
              </w:rPr>
              <w:t>»</w:t>
            </w:r>
          </w:p>
          <w:p w:rsidR="00CD2B46" w:rsidRPr="00062647" w:rsidRDefault="00CD2B46" w:rsidP="00BD7EE6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</w:p>
        </w:tc>
      </w:tr>
      <w:tr w:rsidR="00CD2B46" w:rsidRPr="00062647" w:rsidTr="00BB475E">
        <w:trPr>
          <w:trHeight w:val="450"/>
        </w:trPr>
        <w:tc>
          <w:tcPr>
            <w:tcW w:w="567" w:type="dxa"/>
            <w:vMerge/>
            <w:shd w:val="clear" w:color="auto" w:fill="auto"/>
          </w:tcPr>
          <w:p w:rsidR="00CD2B46" w:rsidRPr="00062647" w:rsidRDefault="00CD2B46" w:rsidP="00BD7EE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809" w:type="dxa"/>
            <w:vMerge/>
            <w:shd w:val="clear" w:color="auto" w:fill="auto"/>
          </w:tcPr>
          <w:p w:rsidR="00CD2B46" w:rsidRPr="00062647" w:rsidRDefault="00CD2B46" w:rsidP="00BD7EE6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CD2B46" w:rsidRPr="00062647" w:rsidRDefault="00CD2B46" w:rsidP="00BD7EE6">
            <w:pPr>
              <w:shd w:val="clear" w:color="auto" w:fill="FFFFFF"/>
              <w:contextualSpacing/>
              <w:rPr>
                <w:sz w:val="22"/>
                <w:szCs w:val="22"/>
              </w:rPr>
            </w:pPr>
            <w:r w:rsidRPr="00062647">
              <w:rPr>
                <w:rFonts w:eastAsia="Calibri"/>
                <w:spacing w:val="-6"/>
                <w:sz w:val="22"/>
                <w:lang w:eastAsia="en-US"/>
              </w:rPr>
              <w:t xml:space="preserve">Площадь земельного участка, отводимого для размещения понизительной подстанции и переключательного пункта напряжением до 35 </w:t>
            </w:r>
            <w:proofErr w:type="spellStart"/>
            <w:r w:rsidRPr="00062647">
              <w:rPr>
                <w:rFonts w:eastAsia="Calibri"/>
                <w:spacing w:val="-6"/>
                <w:sz w:val="22"/>
                <w:lang w:eastAsia="en-US"/>
              </w:rPr>
              <w:t>кВ</w:t>
            </w:r>
            <w:proofErr w:type="spellEnd"/>
            <w:r w:rsidRPr="00062647">
              <w:rPr>
                <w:rFonts w:eastAsia="Calibri"/>
                <w:spacing w:val="-6"/>
                <w:sz w:val="22"/>
                <w:lang w:eastAsia="en-US"/>
              </w:rPr>
              <w:t xml:space="preserve"> включительно, га</w:t>
            </w:r>
          </w:p>
        </w:tc>
        <w:tc>
          <w:tcPr>
            <w:tcW w:w="5137" w:type="dxa"/>
            <w:vMerge/>
            <w:shd w:val="clear" w:color="auto" w:fill="auto"/>
          </w:tcPr>
          <w:p w:rsidR="00CD2B46" w:rsidRPr="00062647" w:rsidRDefault="00CD2B46" w:rsidP="00BD7EE6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</w:p>
        </w:tc>
      </w:tr>
      <w:tr w:rsidR="00CD2B46" w:rsidRPr="00062647" w:rsidTr="00BA7AD5">
        <w:trPr>
          <w:trHeight w:val="464"/>
        </w:trPr>
        <w:tc>
          <w:tcPr>
            <w:tcW w:w="567" w:type="dxa"/>
            <w:vMerge/>
            <w:shd w:val="clear" w:color="auto" w:fill="auto"/>
          </w:tcPr>
          <w:p w:rsidR="00CD2B46" w:rsidRPr="00062647" w:rsidRDefault="00CD2B46" w:rsidP="00BD7EE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809" w:type="dxa"/>
            <w:vMerge/>
            <w:shd w:val="clear" w:color="auto" w:fill="auto"/>
          </w:tcPr>
          <w:p w:rsidR="00CD2B46" w:rsidRPr="00062647" w:rsidRDefault="00CD2B46" w:rsidP="00BD7EE6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CD2B46" w:rsidRPr="00062647" w:rsidRDefault="00CD2B46" w:rsidP="00BA7AD5">
            <w:pPr>
              <w:shd w:val="clear" w:color="auto" w:fill="FFFFFF"/>
              <w:contextualSpacing/>
              <w:rPr>
                <w:sz w:val="22"/>
                <w:szCs w:val="22"/>
              </w:rPr>
            </w:pPr>
            <w:r w:rsidRPr="00062647">
              <w:rPr>
                <w:rFonts w:eastAsia="Calibri"/>
                <w:spacing w:val="-6"/>
                <w:sz w:val="22"/>
                <w:lang w:eastAsia="en-US"/>
              </w:rPr>
              <w:t xml:space="preserve">площадь земельного участка, отводимого для размещения трансформаторной подстанции и распределительного пункта напряжением от 10(6) до 20 </w:t>
            </w:r>
            <w:proofErr w:type="spellStart"/>
            <w:r w:rsidRPr="00062647">
              <w:rPr>
                <w:rFonts w:eastAsia="Calibri"/>
                <w:spacing w:val="-6"/>
                <w:sz w:val="22"/>
                <w:lang w:eastAsia="en-US"/>
              </w:rPr>
              <w:t>кВ</w:t>
            </w:r>
            <w:proofErr w:type="spellEnd"/>
            <w:r w:rsidRPr="00062647">
              <w:rPr>
                <w:rFonts w:eastAsia="Calibri"/>
                <w:spacing w:val="-6"/>
                <w:sz w:val="22"/>
                <w:lang w:eastAsia="en-US"/>
              </w:rPr>
              <w:t xml:space="preserve"> включительно, </w:t>
            </w:r>
            <w:proofErr w:type="spellStart"/>
            <w:r w:rsidR="00BA7AD5" w:rsidRPr="00062647">
              <w:rPr>
                <w:rFonts w:eastAsia="Calibri"/>
                <w:spacing w:val="-6"/>
                <w:sz w:val="22"/>
                <w:lang w:eastAsia="en-US"/>
              </w:rPr>
              <w:t>к</w:t>
            </w:r>
            <w:r w:rsidRPr="00062647">
              <w:rPr>
                <w:rFonts w:eastAsia="Calibri"/>
                <w:spacing w:val="-6"/>
                <w:sz w:val="22"/>
                <w:lang w:eastAsia="en-US"/>
              </w:rPr>
              <w:t>в.м</w:t>
            </w:r>
            <w:proofErr w:type="spellEnd"/>
          </w:p>
        </w:tc>
        <w:tc>
          <w:tcPr>
            <w:tcW w:w="5137" w:type="dxa"/>
            <w:vMerge/>
            <w:shd w:val="clear" w:color="auto" w:fill="auto"/>
          </w:tcPr>
          <w:p w:rsidR="00CD2B46" w:rsidRPr="00062647" w:rsidRDefault="00CD2B46" w:rsidP="00BD7EE6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</w:p>
        </w:tc>
      </w:tr>
      <w:tr w:rsidR="00BD7EE6" w:rsidRPr="00062647" w:rsidTr="002E2EB5">
        <w:trPr>
          <w:trHeight w:val="1020"/>
        </w:trPr>
        <w:tc>
          <w:tcPr>
            <w:tcW w:w="567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BD7EE6" w:rsidRPr="00062647" w:rsidRDefault="00BD7EE6" w:rsidP="002E2EB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 w:rsidRPr="00062647">
              <w:rPr>
                <w:sz w:val="22"/>
                <w:szCs w:val="22"/>
              </w:rPr>
              <w:t>6.</w:t>
            </w:r>
            <w:r w:rsidR="002E2EB5" w:rsidRPr="00062647">
              <w:rPr>
                <w:sz w:val="22"/>
                <w:szCs w:val="22"/>
              </w:rPr>
              <w:t>2</w:t>
            </w:r>
          </w:p>
        </w:tc>
        <w:tc>
          <w:tcPr>
            <w:tcW w:w="1809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BD7EE6" w:rsidRPr="00062647" w:rsidRDefault="00BD7EE6" w:rsidP="00BD7EE6">
            <w:pPr>
              <w:tabs>
                <w:tab w:val="left" w:pos="6780"/>
              </w:tabs>
              <w:contextualSpacing/>
              <w:rPr>
                <w:sz w:val="22"/>
                <w:szCs w:val="22"/>
              </w:rPr>
            </w:pPr>
            <w:r w:rsidRPr="00062647">
              <w:rPr>
                <w:sz w:val="22"/>
              </w:rPr>
              <w:t>Объекты теплоснабжения</w:t>
            </w:r>
          </w:p>
        </w:tc>
        <w:tc>
          <w:tcPr>
            <w:tcW w:w="1843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BD7EE6" w:rsidRPr="00062647" w:rsidRDefault="002E2EB5" w:rsidP="00BD7EE6">
            <w:pPr>
              <w:shd w:val="clear" w:color="auto" w:fill="FFFFFF"/>
              <w:contextualSpacing/>
              <w:rPr>
                <w:rFonts w:eastAsia="Calibri"/>
                <w:spacing w:val="-6"/>
                <w:sz w:val="22"/>
                <w:lang w:eastAsia="en-US"/>
              </w:rPr>
            </w:pPr>
            <w:r w:rsidRPr="00062647">
              <w:rPr>
                <w:rFonts w:eastAsia="Calibri"/>
                <w:spacing w:val="-6"/>
                <w:sz w:val="22"/>
                <w:lang w:eastAsia="en-US"/>
              </w:rPr>
              <w:t>п</w:t>
            </w:r>
            <w:r w:rsidR="00BD7EE6" w:rsidRPr="00062647">
              <w:rPr>
                <w:rFonts w:eastAsia="Calibri"/>
                <w:spacing w:val="-6"/>
                <w:sz w:val="22"/>
                <w:lang w:eastAsia="en-US"/>
              </w:rPr>
              <w:t>оказатели минимально допустимого уровня обеспеченности</w:t>
            </w:r>
          </w:p>
        </w:tc>
        <w:tc>
          <w:tcPr>
            <w:tcW w:w="5137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BD7EE6" w:rsidRPr="00062647" w:rsidRDefault="00BD7EE6" w:rsidP="00BD7EE6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062647">
              <w:rPr>
                <w:sz w:val="22"/>
                <w:szCs w:val="22"/>
              </w:rPr>
              <w:t>Расчетный показатель установлен в соответствии с Приложением (В) СП 124.13330.2012 «Тепловые сети. Актуализиров</w:t>
            </w:r>
            <w:r w:rsidR="00AD780D" w:rsidRPr="00062647">
              <w:rPr>
                <w:sz w:val="22"/>
                <w:szCs w:val="22"/>
              </w:rPr>
              <w:t>анная редакция СНиП 41-02-2003»</w:t>
            </w:r>
          </w:p>
          <w:p w:rsidR="002E2EB5" w:rsidRPr="00062647" w:rsidRDefault="002E2EB5" w:rsidP="00BD7EE6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</w:p>
        </w:tc>
      </w:tr>
      <w:tr w:rsidR="002E2EB5" w:rsidRPr="00062647" w:rsidTr="002E2EB5">
        <w:trPr>
          <w:trHeight w:val="230"/>
        </w:trPr>
        <w:tc>
          <w:tcPr>
            <w:tcW w:w="567" w:type="dxa"/>
            <w:tcBorders>
              <w:top w:val="single" w:sz="4" w:space="0" w:color="000000" w:themeColor="text1"/>
            </w:tcBorders>
            <w:shd w:val="clear" w:color="auto" w:fill="auto"/>
          </w:tcPr>
          <w:p w:rsidR="002E2EB5" w:rsidRPr="00062647" w:rsidRDefault="002E2EB5" w:rsidP="00BD7EE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 w:rsidRPr="00062647">
              <w:rPr>
                <w:sz w:val="22"/>
                <w:szCs w:val="22"/>
              </w:rPr>
              <w:t>6.3</w:t>
            </w:r>
          </w:p>
        </w:tc>
        <w:tc>
          <w:tcPr>
            <w:tcW w:w="1809" w:type="dxa"/>
            <w:tcBorders>
              <w:top w:val="single" w:sz="4" w:space="0" w:color="000000" w:themeColor="text1"/>
            </w:tcBorders>
            <w:shd w:val="clear" w:color="auto" w:fill="auto"/>
          </w:tcPr>
          <w:p w:rsidR="002E2EB5" w:rsidRPr="00062647" w:rsidRDefault="002E2EB5" w:rsidP="00BD7EE6">
            <w:pPr>
              <w:tabs>
                <w:tab w:val="left" w:pos="6780"/>
              </w:tabs>
              <w:contextualSpacing/>
              <w:rPr>
                <w:sz w:val="22"/>
              </w:rPr>
            </w:pPr>
            <w:r w:rsidRPr="00062647">
              <w:rPr>
                <w:sz w:val="22"/>
              </w:rPr>
              <w:t>Пункты редуцирования газа (ПРГ)</w:t>
            </w:r>
          </w:p>
        </w:tc>
        <w:tc>
          <w:tcPr>
            <w:tcW w:w="1843" w:type="dxa"/>
            <w:tcBorders>
              <w:top w:val="single" w:sz="4" w:space="0" w:color="000000" w:themeColor="text1"/>
            </w:tcBorders>
            <w:shd w:val="clear" w:color="auto" w:fill="auto"/>
          </w:tcPr>
          <w:p w:rsidR="002E2EB5" w:rsidRPr="00062647" w:rsidRDefault="002E2EB5" w:rsidP="00BD7EE6">
            <w:pPr>
              <w:shd w:val="clear" w:color="auto" w:fill="FFFFFF"/>
              <w:contextualSpacing/>
              <w:rPr>
                <w:rFonts w:eastAsia="Calibri"/>
                <w:spacing w:val="-6"/>
                <w:sz w:val="22"/>
                <w:lang w:eastAsia="en-US"/>
              </w:rPr>
            </w:pPr>
            <w:r w:rsidRPr="00062647">
              <w:rPr>
                <w:rFonts w:eastAsia="Calibri"/>
                <w:spacing w:val="-6"/>
                <w:sz w:val="22"/>
                <w:lang w:eastAsia="en-US"/>
              </w:rPr>
              <w:t>пункты редуцирования газа (ПРГ)</w:t>
            </w:r>
          </w:p>
        </w:tc>
        <w:tc>
          <w:tcPr>
            <w:tcW w:w="5137" w:type="dxa"/>
            <w:tcBorders>
              <w:top w:val="single" w:sz="4" w:space="0" w:color="000000" w:themeColor="text1"/>
              <w:bottom w:val="single" w:sz="4" w:space="0" w:color="auto"/>
            </w:tcBorders>
            <w:shd w:val="clear" w:color="auto" w:fill="auto"/>
          </w:tcPr>
          <w:p w:rsidR="002E2EB5" w:rsidRPr="00062647" w:rsidRDefault="002E2EB5" w:rsidP="00BD7EE6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062647">
              <w:rPr>
                <w:bCs/>
                <w:sz w:val="22"/>
                <w:szCs w:val="22"/>
              </w:rPr>
              <w:t>Расчетный показатель установлен на уровне предельных значений, установленных в РНГП</w:t>
            </w:r>
          </w:p>
        </w:tc>
      </w:tr>
      <w:tr w:rsidR="00BD7EE6" w:rsidRPr="00062647" w:rsidTr="00FB28F4">
        <w:trPr>
          <w:trHeight w:val="227"/>
        </w:trPr>
        <w:tc>
          <w:tcPr>
            <w:tcW w:w="567" w:type="dxa"/>
            <w:shd w:val="clear" w:color="auto" w:fill="auto"/>
          </w:tcPr>
          <w:p w:rsidR="00BD7EE6" w:rsidRPr="00062647" w:rsidRDefault="00BD7EE6" w:rsidP="00BD7EE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/>
              </w:rPr>
            </w:pPr>
            <w:r w:rsidRPr="00062647">
              <w:rPr>
                <w:b/>
                <w:sz w:val="22"/>
                <w:szCs w:val="22"/>
              </w:rPr>
              <w:t>7</w:t>
            </w:r>
          </w:p>
        </w:tc>
        <w:tc>
          <w:tcPr>
            <w:tcW w:w="8789" w:type="dxa"/>
            <w:gridSpan w:val="3"/>
            <w:shd w:val="clear" w:color="auto" w:fill="auto"/>
          </w:tcPr>
          <w:p w:rsidR="00BD7EE6" w:rsidRPr="00062647" w:rsidRDefault="00BD7EE6" w:rsidP="00BD7EE6">
            <w:pPr>
              <w:contextualSpacing/>
              <w:rPr>
                <w:b/>
              </w:rPr>
            </w:pPr>
            <w:r w:rsidRPr="00062647">
              <w:rPr>
                <w:b/>
                <w:sz w:val="22"/>
                <w:szCs w:val="22"/>
              </w:rPr>
              <w:t>Объекты местного значения в области</w:t>
            </w:r>
            <w:r w:rsidR="00EA7936" w:rsidRPr="00062647">
              <w:rPr>
                <w:b/>
                <w:sz w:val="22"/>
                <w:szCs w:val="22"/>
              </w:rPr>
              <w:t xml:space="preserve"> </w:t>
            </w:r>
            <w:r w:rsidR="00EA7936" w:rsidRPr="00062647">
              <w:rPr>
                <w:b/>
                <w:bCs/>
                <w:sz w:val="22"/>
                <w:szCs w:val="22"/>
              </w:rPr>
              <w:t>содержания мест захоронения и организации ритуальных услуг</w:t>
            </w:r>
          </w:p>
        </w:tc>
      </w:tr>
      <w:tr w:rsidR="00BD7EE6" w:rsidRPr="00062647" w:rsidTr="00B224A8">
        <w:trPr>
          <w:trHeight w:val="1848"/>
        </w:trPr>
        <w:tc>
          <w:tcPr>
            <w:tcW w:w="567" w:type="dxa"/>
            <w:shd w:val="clear" w:color="auto" w:fill="auto"/>
          </w:tcPr>
          <w:p w:rsidR="00BD7EE6" w:rsidRPr="00062647" w:rsidRDefault="00BD7EE6" w:rsidP="00BD7EE6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062647">
              <w:rPr>
                <w:sz w:val="22"/>
                <w:szCs w:val="22"/>
              </w:rPr>
              <w:t>7.1</w:t>
            </w:r>
          </w:p>
        </w:tc>
        <w:tc>
          <w:tcPr>
            <w:tcW w:w="1809" w:type="dxa"/>
            <w:tcBorders>
              <w:left w:val="single" w:sz="4" w:space="0" w:color="auto"/>
            </w:tcBorders>
            <w:shd w:val="clear" w:color="auto" w:fill="auto"/>
          </w:tcPr>
          <w:p w:rsidR="00EA7936" w:rsidRPr="00062647" w:rsidRDefault="00EA7936" w:rsidP="00EA7936">
            <w:pPr>
              <w:widowControl w:val="0"/>
              <w:rPr>
                <w:bCs/>
                <w:sz w:val="22"/>
              </w:rPr>
            </w:pPr>
            <w:r w:rsidRPr="00062647">
              <w:rPr>
                <w:bCs/>
                <w:sz w:val="22"/>
              </w:rPr>
              <w:t>Кладбища традиционного захоронения.</w:t>
            </w:r>
          </w:p>
          <w:p w:rsidR="00BD7EE6" w:rsidRPr="00062647" w:rsidRDefault="00EA7936" w:rsidP="00BD7EE6">
            <w:pPr>
              <w:widowControl w:val="0"/>
              <w:rPr>
                <w:bCs/>
                <w:sz w:val="22"/>
              </w:rPr>
            </w:pPr>
            <w:r w:rsidRPr="00062647">
              <w:rPr>
                <w:bCs/>
                <w:sz w:val="22"/>
              </w:rPr>
              <w:t xml:space="preserve">Кладбища </w:t>
            </w:r>
            <w:proofErr w:type="spellStart"/>
            <w:r w:rsidRPr="00062647">
              <w:rPr>
                <w:bCs/>
                <w:sz w:val="22"/>
              </w:rPr>
              <w:t>урновых</w:t>
            </w:r>
            <w:proofErr w:type="spellEnd"/>
            <w:r w:rsidRPr="00062647">
              <w:rPr>
                <w:bCs/>
                <w:sz w:val="22"/>
              </w:rPr>
              <w:t xml:space="preserve"> захоронений после кремации</w:t>
            </w:r>
          </w:p>
          <w:p w:rsidR="00B224A8" w:rsidRPr="00062647" w:rsidRDefault="00B224A8" w:rsidP="00BD7EE6">
            <w:pPr>
              <w:widowControl w:val="0"/>
              <w:rPr>
                <w:bCs/>
                <w:sz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EA7936" w:rsidRPr="00062647" w:rsidRDefault="00EA7936" w:rsidP="00EA7936">
            <w:pPr>
              <w:shd w:val="clear" w:color="auto" w:fill="FFFFFF"/>
              <w:contextualSpacing/>
              <w:rPr>
                <w:rFonts w:eastAsia="Calibri"/>
                <w:spacing w:val="-6"/>
                <w:sz w:val="22"/>
                <w:lang w:eastAsia="en-US"/>
              </w:rPr>
            </w:pPr>
            <w:r w:rsidRPr="00062647">
              <w:rPr>
                <w:rFonts w:eastAsia="Calibri"/>
                <w:spacing w:val="-6"/>
                <w:sz w:val="22"/>
                <w:lang w:eastAsia="en-US"/>
              </w:rPr>
              <w:t>размер земельного участка,</w:t>
            </w:r>
          </w:p>
          <w:p w:rsidR="00EA7936" w:rsidRPr="00062647" w:rsidRDefault="00EA7936" w:rsidP="00EA7936">
            <w:pPr>
              <w:shd w:val="clear" w:color="auto" w:fill="FFFFFF"/>
              <w:contextualSpacing/>
              <w:rPr>
                <w:rFonts w:eastAsia="Calibri"/>
                <w:spacing w:val="-6"/>
                <w:sz w:val="22"/>
                <w:lang w:eastAsia="en-US"/>
              </w:rPr>
            </w:pPr>
            <w:r w:rsidRPr="00062647">
              <w:rPr>
                <w:rFonts w:eastAsia="Calibri"/>
                <w:spacing w:val="-6"/>
                <w:sz w:val="22"/>
                <w:lang w:eastAsia="en-US"/>
              </w:rPr>
              <w:t>га на 1 тыс. человек</w:t>
            </w:r>
          </w:p>
          <w:p w:rsidR="00BD7EE6" w:rsidRPr="00062647" w:rsidRDefault="00BD7EE6" w:rsidP="00BD7EE6">
            <w:pPr>
              <w:shd w:val="clear" w:color="auto" w:fill="FFFFFF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137" w:type="dxa"/>
            <w:shd w:val="clear" w:color="auto" w:fill="auto"/>
          </w:tcPr>
          <w:p w:rsidR="00BD7EE6" w:rsidRPr="00062647" w:rsidRDefault="00EA7936" w:rsidP="00043E79">
            <w:pPr>
              <w:widowControl w:val="0"/>
              <w:autoSpaceDE w:val="0"/>
              <w:autoSpaceDN w:val="0"/>
              <w:adjustRightInd w:val="0"/>
              <w:contextualSpacing/>
              <w:rPr>
                <w:bCs/>
                <w:sz w:val="22"/>
                <w:szCs w:val="22"/>
              </w:rPr>
            </w:pPr>
            <w:r w:rsidRPr="00062647">
              <w:rPr>
                <w:bCs/>
                <w:sz w:val="22"/>
                <w:szCs w:val="22"/>
              </w:rPr>
              <w:t xml:space="preserve"> Расчетный показатель установлен на уровне предельных значений, установленных в РНГП, с учетом СП 42.13330.2016. «Градостроительство. Планировка и застройка городских и сельских поселений» Актуализированная редакция СНиП 2.07.01-89</w:t>
            </w:r>
          </w:p>
        </w:tc>
      </w:tr>
      <w:tr w:rsidR="00BD7EE6" w:rsidRPr="00062647" w:rsidTr="000535B4">
        <w:trPr>
          <w:trHeight w:val="343"/>
        </w:trPr>
        <w:tc>
          <w:tcPr>
            <w:tcW w:w="567" w:type="dxa"/>
            <w:shd w:val="clear" w:color="auto" w:fill="auto"/>
          </w:tcPr>
          <w:p w:rsidR="00BD7EE6" w:rsidRPr="00062647" w:rsidRDefault="00BD7EE6" w:rsidP="00BD7EE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/>
                <w:sz w:val="22"/>
                <w:szCs w:val="22"/>
              </w:rPr>
            </w:pPr>
            <w:r w:rsidRPr="00062647">
              <w:rPr>
                <w:b/>
                <w:sz w:val="22"/>
                <w:szCs w:val="22"/>
              </w:rPr>
              <w:t>8</w:t>
            </w:r>
          </w:p>
        </w:tc>
        <w:tc>
          <w:tcPr>
            <w:tcW w:w="8789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BD7EE6" w:rsidRPr="00062647" w:rsidRDefault="00BD7EE6" w:rsidP="00BD7EE6">
            <w:pPr>
              <w:widowControl w:val="0"/>
              <w:autoSpaceDE w:val="0"/>
              <w:autoSpaceDN w:val="0"/>
              <w:adjustRightInd w:val="0"/>
              <w:contextualSpacing/>
              <w:rPr>
                <w:b/>
                <w:bCs/>
                <w:sz w:val="22"/>
                <w:szCs w:val="22"/>
              </w:rPr>
            </w:pPr>
            <w:r w:rsidRPr="00062647">
              <w:rPr>
                <w:b/>
                <w:bCs/>
                <w:sz w:val="22"/>
                <w:szCs w:val="22"/>
              </w:rPr>
              <w:t xml:space="preserve">Объекты местного значения в области </w:t>
            </w:r>
            <w:r w:rsidR="00735BEF" w:rsidRPr="00062647">
              <w:rPr>
                <w:b/>
                <w:bCs/>
                <w:sz w:val="22"/>
                <w:szCs w:val="22"/>
              </w:rPr>
              <w:t>молодежной политики</w:t>
            </w:r>
          </w:p>
        </w:tc>
      </w:tr>
      <w:tr w:rsidR="00735BEF" w:rsidRPr="00062647" w:rsidTr="003E641A">
        <w:trPr>
          <w:trHeight w:val="673"/>
        </w:trPr>
        <w:tc>
          <w:tcPr>
            <w:tcW w:w="567" w:type="dxa"/>
            <w:shd w:val="clear" w:color="auto" w:fill="auto"/>
          </w:tcPr>
          <w:p w:rsidR="00735BEF" w:rsidRPr="00062647" w:rsidRDefault="00735BEF" w:rsidP="00735BE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 w:rsidRPr="00062647">
              <w:rPr>
                <w:sz w:val="22"/>
                <w:szCs w:val="22"/>
              </w:rPr>
              <w:t>8.1</w:t>
            </w:r>
          </w:p>
        </w:tc>
        <w:tc>
          <w:tcPr>
            <w:tcW w:w="1809" w:type="dxa"/>
            <w:tcBorders>
              <w:left w:val="single" w:sz="4" w:space="0" w:color="auto"/>
            </w:tcBorders>
            <w:shd w:val="clear" w:color="auto" w:fill="auto"/>
          </w:tcPr>
          <w:p w:rsidR="00735BEF" w:rsidRPr="00062647" w:rsidRDefault="00735BEF" w:rsidP="00735BEF">
            <w:pPr>
              <w:widowControl w:val="0"/>
              <w:rPr>
                <w:bCs/>
                <w:sz w:val="22"/>
              </w:rPr>
            </w:pPr>
            <w:r w:rsidRPr="00062647">
              <w:rPr>
                <w:bCs/>
                <w:sz w:val="22"/>
              </w:rPr>
              <w:t>Учреждения по работе с детьми и молодежью</w:t>
            </w:r>
          </w:p>
        </w:tc>
        <w:tc>
          <w:tcPr>
            <w:tcW w:w="1843" w:type="dxa"/>
            <w:shd w:val="clear" w:color="auto" w:fill="auto"/>
          </w:tcPr>
          <w:p w:rsidR="00735BEF" w:rsidRPr="00062647" w:rsidRDefault="00735BEF" w:rsidP="00735BEF">
            <w:pPr>
              <w:widowControl w:val="0"/>
              <w:rPr>
                <w:bCs/>
                <w:sz w:val="22"/>
              </w:rPr>
            </w:pPr>
            <w:r w:rsidRPr="00062647">
              <w:rPr>
                <w:bCs/>
                <w:sz w:val="22"/>
              </w:rPr>
              <w:t>уровень обеспеченности,</w:t>
            </w:r>
          </w:p>
          <w:p w:rsidR="00735BEF" w:rsidRPr="00062647" w:rsidRDefault="00735BEF" w:rsidP="00735BEF">
            <w:pPr>
              <w:widowControl w:val="0"/>
              <w:rPr>
                <w:bCs/>
                <w:sz w:val="22"/>
              </w:rPr>
            </w:pPr>
            <w:r w:rsidRPr="00062647">
              <w:rPr>
                <w:bCs/>
                <w:sz w:val="22"/>
              </w:rPr>
              <w:t>объект на 3 тыс. человек в возрасте от 14 до 30 лет</w:t>
            </w:r>
          </w:p>
          <w:p w:rsidR="00735BEF" w:rsidRPr="00062647" w:rsidRDefault="00735BEF" w:rsidP="00735BEF">
            <w:pPr>
              <w:widowControl w:val="0"/>
              <w:rPr>
                <w:bCs/>
                <w:sz w:val="22"/>
              </w:rPr>
            </w:pPr>
          </w:p>
          <w:p w:rsidR="00735BEF" w:rsidRPr="00062647" w:rsidRDefault="00735BEF" w:rsidP="00735BEF">
            <w:pPr>
              <w:widowControl w:val="0"/>
              <w:rPr>
                <w:bCs/>
                <w:sz w:val="22"/>
              </w:rPr>
            </w:pPr>
            <w:r w:rsidRPr="00062647">
              <w:rPr>
                <w:bCs/>
                <w:sz w:val="22"/>
              </w:rPr>
              <w:t>размер земельного участка, га на объект</w:t>
            </w:r>
          </w:p>
          <w:p w:rsidR="00735BEF" w:rsidRPr="00062647" w:rsidRDefault="00735BEF" w:rsidP="00735BEF">
            <w:pPr>
              <w:widowControl w:val="0"/>
              <w:rPr>
                <w:bCs/>
                <w:sz w:val="22"/>
              </w:rPr>
            </w:pPr>
          </w:p>
          <w:p w:rsidR="00735BEF" w:rsidRPr="00062647" w:rsidRDefault="00735BEF" w:rsidP="00735BEF">
            <w:pPr>
              <w:widowControl w:val="0"/>
              <w:rPr>
                <w:bCs/>
                <w:sz w:val="22"/>
              </w:rPr>
            </w:pPr>
            <w:r w:rsidRPr="00062647">
              <w:rPr>
                <w:bCs/>
                <w:sz w:val="22"/>
              </w:rPr>
              <w:t>транспортная доступность, мин</w:t>
            </w:r>
          </w:p>
        </w:tc>
        <w:tc>
          <w:tcPr>
            <w:tcW w:w="5137" w:type="dxa"/>
            <w:shd w:val="clear" w:color="auto" w:fill="auto"/>
          </w:tcPr>
          <w:p w:rsidR="00735BEF" w:rsidRPr="00062647" w:rsidRDefault="00735BEF" w:rsidP="00735BEF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062647">
              <w:rPr>
                <w:bCs/>
                <w:sz w:val="22"/>
                <w:szCs w:val="22"/>
              </w:rPr>
              <w:t>Расчетный показатель установлен на уровне предельных значений, установленных в РНГП</w:t>
            </w:r>
          </w:p>
        </w:tc>
      </w:tr>
    </w:tbl>
    <w:p w:rsidR="00B93D2C" w:rsidRPr="00062647" w:rsidRDefault="00B93D2C" w:rsidP="00B93D2C">
      <w:pPr>
        <w:jc w:val="both"/>
      </w:pPr>
    </w:p>
    <w:p w:rsidR="00370BB6" w:rsidRPr="00062647" w:rsidRDefault="00370BB6" w:rsidP="00BA7AD5">
      <w:pPr>
        <w:ind w:firstLine="709"/>
        <w:jc w:val="both"/>
        <w:rPr>
          <w:b/>
          <w:sz w:val="26"/>
          <w:szCs w:val="26"/>
        </w:rPr>
      </w:pPr>
      <w:r w:rsidRPr="00062647">
        <w:rPr>
          <w:b/>
          <w:sz w:val="26"/>
          <w:szCs w:val="26"/>
        </w:rPr>
        <w:t>Раздел 3. Правила и область применения расчетных показателей, содержащихся в основной части</w:t>
      </w:r>
    </w:p>
    <w:p w:rsidR="00BA7AD5" w:rsidRPr="00062647" w:rsidRDefault="00BA7AD5" w:rsidP="00BA7AD5">
      <w:pPr>
        <w:ind w:firstLine="709"/>
        <w:rPr>
          <w:sz w:val="26"/>
          <w:szCs w:val="26"/>
        </w:rPr>
      </w:pPr>
    </w:p>
    <w:p w:rsidR="00370BB6" w:rsidRPr="00062647" w:rsidRDefault="00370BB6" w:rsidP="00BA7AD5">
      <w:pPr>
        <w:autoSpaceDE w:val="0"/>
        <w:ind w:firstLine="709"/>
        <w:jc w:val="both"/>
        <w:rPr>
          <w:sz w:val="26"/>
          <w:szCs w:val="26"/>
        </w:rPr>
      </w:pPr>
      <w:r w:rsidRPr="00062647">
        <w:rPr>
          <w:sz w:val="26"/>
          <w:szCs w:val="26"/>
        </w:rPr>
        <w:t xml:space="preserve">Местные нормативы градостроительного проектирования распространяются на предлагаемые к размещению на территории </w:t>
      </w:r>
      <w:r w:rsidR="00936DBA" w:rsidRPr="00062647">
        <w:rPr>
          <w:sz w:val="26"/>
          <w:szCs w:val="26"/>
        </w:rPr>
        <w:t>Бейского района</w:t>
      </w:r>
      <w:r w:rsidR="0011649E" w:rsidRPr="00062647">
        <w:rPr>
          <w:sz w:val="26"/>
          <w:szCs w:val="26"/>
        </w:rPr>
        <w:t xml:space="preserve"> </w:t>
      </w:r>
      <w:r w:rsidRPr="00062647">
        <w:rPr>
          <w:sz w:val="26"/>
          <w:szCs w:val="26"/>
        </w:rPr>
        <w:t>объект</w:t>
      </w:r>
      <w:r w:rsidR="00AD087D" w:rsidRPr="00062647">
        <w:rPr>
          <w:sz w:val="26"/>
          <w:szCs w:val="26"/>
        </w:rPr>
        <w:t>ы</w:t>
      </w:r>
      <w:r w:rsidRPr="00062647">
        <w:rPr>
          <w:sz w:val="26"/>
          <w:szCs w:val="26"/>
        </w:rPr>
        <w:t xml:space="preserve"> местного значения, относящиеся к областям, указанным в </w:t>
      </w:r>
      <w:r w:rsidR="00BB03F4" w:rsidRPr="00062647">
        <w:rPr>
          <w:sz w:val="26"/>
          <w:szCs w:val="26"/>
        </w:rPr>
        <w:t xml:space="preserve">статье </w:t>
      </w:r>
      <w:r w:rsidRPr="00062647">
        <w:rPr>
          <w:sz w:val="26"/>
          <w:szCs w:val="26"/>
        </w:rPr>
        <w:t>23 Градостроительног</w:t>
      </w:r>
      <w:r w:rsidR="00AD087D" w:rsidRPr="00062647">
        <w:rPr>
          <w:sz w:val="26"/>
          <w:szCs w:val="26"/>
        </w:rPr>
        <w:t xml:space="preserve">о Кодекса Российской Федерации </w:t>
      </w:r>
      <w:r w:rsidRPr="00062647">
        <w:rPr>
          <w:sz w:val="26"/>
          <w:szCs w:val="26"/>
        </w:rPr>
        <w:t xml:space="preserve">и документах территориального планирования муниципальных образований </w:t>
      </w:r>
      <w:r w:rsidR="00161445" w:rsidRPr="00062647">
        <w:rPr>
          <w:sz w:val="26"/>
          <w:szCs w:val="26"/>
        </w:rPr>
        <w:t>республики Хакасия</w:t>
      </w:r>
      <w:r w:rsidRPr="00062647">
        <w:rPr>
          <w:sz w:val="26"/>
          <w:szCs w:val="26"/>
        </w:rPr>
        <w:t>, иными объектами местного значения.</w:t>
      </w:r>
    </w:p>
    <w:p w:rsidR="00370BB6" w:rsidRPr="00062647" w:rsidRDefault="00370BB6" w:rsidP="005A1A52">
      <w:pPr>
        <w:autoSpaceDE w:val="0"/>
        <w:ind w:firstLine="709"/>
        <w:jc w:val="both"/>
        <w:rPr>
          <w:sz w:val="26"/>
          <w:szCs w:val="26"/>
        </w:rPr>
      </w:pPr>
      <w:r w:rsidRPr="00062647">
        <w:rPr>
          <w:sz w:val="26"/>
          <w:szCs w:val="26"/>
        </w:rPr>
        <w:t xml:space="preserve">Местные нормативы градостроительного проектирования </w:t>
      </w:r>
      <w:r w:rsidR="00936DBA" w:rsidRPr="00062647">
        <w:rPr>
          <w:sz w:val="26"/>
          <w:szCs w:val="26"/>
        </w:rPr>
        <w:t>Бейского района</w:t>
      </w:r>
      <w:r w:rsidR="00AD087D" w:rsidRPr="00062647">
        <w:rPr>
          <w:sz w:val="26"/>
          <w:szCs w:val="26"/>
        </w:rPr>
        <w:t xml:space="preserve"> </w:t>
      </w:r>
      <w:r w:rsidRPr="00062647">
        <w:rPr>
          <w:sz w:val="26"/>
          <w:szCs w:val="26"/>
        </w:rPr>
        <w:t xml:space="preserve">являются обязательными для применения всеми участниками градостроительной деятельности </w:t>
      </w:r>
      <w:r w:rsidR="00AD087D" w:rsidRPr="00062647">
        <w:rPr>
          <w:sz w:val="26"/>
          <w:szCs w:val="26"/>
        </w:rPr>
        <w:t xml:space="preserve">в муниципальном </w:t>
      </w:r>
      <w:r w:rsidR="00CB394C" w:rsidRPr="00062647">
        <w:rPr>
          <w:sz w:val="26"/>
          <w:szCs w:val="26"/>
        </w:rPr>
        <w:t>образовании</w:t>
      </w:r>
      <w:r w:rsidR="00AD087D" w:rsidRPr="00062647">
        <w:rPr>
          <w:sz w:val="26"/>
          <w:szCs w:val="26"/>
        </w:rPr>
        <w:t xml:space="preserve"> </w:t>
      </w:r>
      <w:r w:rsidRPr="00062647">
        <w:rPr>
          <w:sz w:val="26"/>
          <w:szCs w:val="26"/>
        </w:rPr>
        <w:t xml:space="preserve">и учитываются при разработке документов территориального планирования, документов градостроительного зонирования – правил землепользования и застройки, документации по планировке территорий в части размещения объектов местного значения, подготовке проектной документации применительно к строящимся, реконструируемым объектам капитального строительства местного значения в границах </w:t>
      </w:r>
      <w:r w:rsidR="00AD087D" w:rsidRPr="00062647">
        <w:rPr>
          <w:sz w:val="26"/>
          <w:szCs w:val="26"/>
        </w:rPr>
        <w:t>муниципального образования</w:t>
      </w:r>
      <w:r w:rsidRPr="00062647">
        <w:rPr>
          <w:sz w:val="26"/>
          <w:szCs w:val="26"/>
        </w:rPr>
        <w:t>.</w:t>
      </w:r>
      <w:r w:rsidR="00AD087D" w:rsidRPr="00062647">
        <w:rPr>
          <w:sz w:val="26"/>
          <w:szCs w:val="26"/>
        </w:rPr>
        <w:t xml:space="preserve"> </w:t>
      </w:r>
    </w:p>
    <w:p w:rsidR="00370BB6" w:rsidRPr="00062647" w:rsidRDefault="00370BB6" w:rsidP="005A1A52">
      <w:pPr>
        <w:autoSpaceDE w:val="0"/>
        <w:ind w:firstLine="709"/>
        <w:jc w:val="both"/>
        <w:rPr>
          <w:sz w:val="26"/>
          <w:szCs w:val="26"/>
        </w:rPr>
      </w:pPr>
      <w:r w:rsidRPr="00062647">
        <w:rPr>
          <w:sz w:val="26"/>
          <w:szCs w:val="26"/>
        </w:rPr>
        <w:t>Расчетные показатели подлежат применению разработчиком градостроительной документации, заказчиком градостроительной документации и иными заинтересованными лицами при оценке качества градостроительной документации в части установления соответствия её решений целям повышения качества жизни населения.</w:t>
      </w:r>
    </w:p>
    <w:p w:rsidR="00370BB6" w:rsidRPr="00062647" w:rsidRDefault="00370BB6" w:rsidP="005A1A52">
      <w:pPr>
        <w:autoSpaceDE w:val="0"/>
        <w:ind w:firstLine="709"/>
        <w:jc w:val="both"/>
        <w:rPr>
          <w:sz w:val="26"/>
          <w:szCs w:val="26"/>
        </w:rPr>
      </w:pPr>
      <w:r w:rsidRPr="00062647">
        <w:rPr>
          <w:sz w:val="26"/>
          <w:szCs w:val="26"/>
        </w:rPr>
        <w:t xml:space="preserve">В ходе подготовки документации по планировке территории следует учитывать расчетные показатели минимально допустимых размеров земельных участков, необходимых для размещения объектов местного значения. </w:t>
      </w:r>
    </w:p>
    <w:p w:rsidR="00370BB6" w:rsidRPr="00062647" w:rsidRDefault="00370BB6" w:rsidP="005A1A52">
      <w:pPr>
        <w:autoSpaceDE w:val="0"/>
        <w:ind w:firstLine="709"/>
        <w:jc w:val="both"/>
        <w:rPr>
          <w:sz w:val="26"/>
          <w:szCs w:val="26"/>
        </w:rPr>
      </w:pPr>
      <w:r w:rsidRPr="00062647">
        <w:rPr>
          <w:sz w:val="26"/>
          <w:szCs w:val="26"/>
        </w:rPr>
        <w:t>При планировании размещения в границах территории проекта планировки различных объектов следует оценивать обеспеченности рассматриваемой территории объектами соответствующего вида, которые расположены (или могут быть расположены) не только в границах данной территории, но также и вне ее границ в пределах максимальной территориальной доступности, установленной для соответствующих объектов. Необходимо также учитывать возможное влияние планируемого к размещению объекта на прилегающие территории, на потребность в обеспечении населения в границах квартала (микрорайона) объектами социально-бытового и культурного обслуживания, возможность организации подходов и подъездов к существующим и вновь формируемым земельным участкам.</w:t>
      </w:r>
    </w:p>
    <w:p w:rsidR="00370BB6" w:rsidRPr="005A1A52" w:rsidRDefault="00370BB6" w:rsidP="005A1A52">
      <w:pPr>
        <w:autoSpaceDE w:val="0"/>
        <w:ind w:firstLine="709"/>
        <w:jc w:val="both"/>
        <w:rPr>
          <w:sz w:val="26"/>
          <w:szCs w:val="26"/>
        </w:rPr>
      </w:pPr>
      <w:r w:rsidRPr="00062647">
        <w:rPr>
          <w:sz w:val="26"/>
          <w:szCs w:val="26"/>
        </w:rPr>
        <w:t xml:space="preserve">При отмене и (или) изменении действующих нормативных документов Российской Федерации и (или) </w:t>
      </w:r>
      <w:r w:rsidR="00AD71BA" w:rsidRPr="00062647">
        <w:rPr>
          <w:sz w:val="26"/>
          <w:szCs w:val="26"/>
        </w:rPr>
        <w:t>Р</w:t>
      </w:r>
      <w:r w:rsidR="00161445" w:rsidRPr="00062647">
        <w:rPr>
          <w:sz w:val="26"/>
          <w:szCs w:val="26"/>
        </w:rPr>
        <w:t>еспублики Хакасия</w:t>
      </w:r>
      <w:r w:rsidRPr="00062647">
        <w:rPr>
          <w:sz w:val="26"/>
          <w:szCs w:val="26"/>
        </w:rPr>
        <w:t xml:space="preserve">, в том числе тех, требования которых были учтены при подготовке настоящих </w:t>
      </w:r>
      <w:r w:rsidR="00AD71BA" w:rsidRPr="00062647">
        <w:rPr>
          <w:sz w:val="26"/>
          <w:szCs w:val="26"/>
        </w:rPr>
        <w:t>МНГП</w:t>
      </w:r>
      <w:r w:rsidRPr="00062647">
        <w:rPr>
          <w:sz w:val="26"/>
          <w:szCs w:val="26"/>
        </w:rPr>
        <w:t xml:space="preserve"> и на которые дается ссылка в настоящих </w:t>
      </w:r>
      <w:r w:rsidR="00AD71BA" w:rsidRPr="00062647">
        <w:rPr>
          <w:sz w:val="26"/>
          <w:szCs w:val="26"/>
        </w:rPr>
        <w:t>МНГП</w:t>
      </w:r>
      <w:r w:rsidRPr="00062647">
        <w:rPr>
          <w:sz w:val="26"/>
          <w:szCs w:val="26"/>
        </w:rPr>
        <w:t>, следует руководствоваться нормами, вводимыми взамен отмененных.</w:t>
      </w:r>
      <w:bookmarkStart w:id="0" w:name="_GoBack"/>
      <w:bookmarkEnd w:id="0"/>
    </w:p>
    <w:p w:rsidR="00B93D2C" w:rsidRPr="005A1A52" w:rsidRDefault="00B93D2C" w:rsidP="005A1A52">
      <w:pPr>
        <w:autoSpaceDE w:val="0"/>
        <w:ind w:firstLine="709"/>
        <w:jc w:val="both"/>
        <w:rPr>
          <w:rFonts w:eastAsia="TimesNewRomanPSMT"/>
          <w:sz w:val="26"/>
          <w:szCs w:val="26"/>
        </w:rPr>
      </w:pPr>
    </w:p>
    <w:sectPr w:rsidR="00B93D2C" w:rsidRPr="005A1A52" w:rsidSect="00833015">
      <w:footerReference w:type="default" r:id="rId8"/>
      <w:pgSz w:w="11906" w:h="16838"/>
      <w:pgMar w:top="1134" w:right="850" w:bottom="1134" w:left="1701" w:header="73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5068" w:rsidRDefault="006B5068" w:rsidP="000D5211">
      <w:r>
        <w:separator/>
      </w:r>
    </w:p>
  </w:endnote>
  <w:endnote w:type="continuationSeparator" w:id="0">
    <w:p w:rsidR="006B5068" w:rsidRDefault="006B5068" w:rsidP="000D52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4DFF" w:rsidRDefault="00C94DFF">
    <w:pPr>
      <w:pStyle w:val="a9"/>
      <w:jc w:val="right"/>
    </w:pPr>
  </w:p>
  <w:p w:rsidR="00C94DFF" w:rsidRDefault="00C94DFF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5068" w:rsidRDefault="006B5068" w:rsidP="000D5211">
      <w:r>
        <w:separator/>
      </w:r>
    </w:p>
  </w:footnote>
  <w:footnote w:type="continuationSeparator" w:id="0">
    <w:p w:rsidR="006B5068" w:rsidRDefault="006B5068" w:rsidP="000D52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D63DCE44"/>
    <w:multiLevelType w:val="hybridMultilevel"/>
    <w:tmpl w:val="328CDFBE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7EC283B"/>
    <w:multiLevelType w:val="hybridMultilevel"/>
    <w:tmpl w:val="A6D000EE"/>
    <w:lvl w:ilvl="0" w:tplc="F100163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087644A9"/>
    <w:multiLevelType w:val="hybridMultilevel"/>
    <w:tmpl w:val="C79AD3A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D50345"/>
    <w:multiLevelType w:val="hybridMultilevel"/>
    <w:tmpl w:val="0DCCA954"/>
    <w:lvl w:ilvl="0" w:tplc="60285B1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1DDD5DC8"/>
    <w:multiLevelType w:val="hybridMultilevel"/>
    <w:tmpl w:val="6B88AE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6F10A2"/>
    <w:multiLevelType w:val="multilevel"/>
    <w:tmpl w:val="80C810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720" w:hanging="72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720" w:hanging="72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720" w:hanging="720"/>
      </w:pPr>
      <w:rPr>
        <w:rFonts w:hint="default"/>
        <w:sz w:val="24"/>
      </w:rPr>
    </w:lvl>
  </w:abstractNum>
  <w:abstractNum w:abstractNumId="6" w15:restartNumberingAfterBreak="0">
    <w:nsid w:val="67B14B2F"/>
    <w:multiLevelType w:val="hybridMultilevel"/>
    <w:tmpl w:val="F04400DC"/>
    <w:lvl w:ilvl="0" w:tplc="543CED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AFE3BFC"/>
    <w:multiLevelType w:val="multilevel"/>
    <w:tmpl w:val="044E5E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536" w:hanging="36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712" w:hanging="36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888" w:hanging="36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1424" w:hanging="72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1600" w:hanging="72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1776" w:hanging="72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1952" w:hanging="72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2128" w:hanging="720"/>
      </w:pPr>
      <w:rPr>
        <w:rFonts w:hint="default"/>
        <w:sz w:val="24"/>
      </w:rPr>
    </w:lvl>
  </w:abstractNum>
  <w:abstractNum w:abstractNumId="8" w15:restartNumberingAfterBreak="0">
    <w:nsid w:val="7D4F11AD"/>
    <w:multiLevelType w:val="multilevel"/>
    <w:tmpl w:val="89E233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3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4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67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08" w:hanging="1800"/>
      </w:pPr>
      <w:rPr>
        <w:rFonts w:hint="default"/>
      </w:rPr>
    </w:lvl>
  </w:abstractNum>
  <w:abstractNum w:abstractNumId="9" w15:restartNumberingAfterBreak="0">
    <w:nsid w:val="7D642E35"/>
    <w:multiLevelType w:val="hybridMultilevel"/>
    <w:tmpl w:val="F78EC6D8"/>
    <w:lvl w:ilvl="0" w:tplc="BBD0C32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8"/>
  </w:num>
  <w:num w:numId="5">
    <w:abstractNumId w:val="7"/>
  </w:num>
  <w:num w:numId="6">
    <w:abstractNumId w:val="5"/>
  </w:num>
  <w:num w:numId="7">
    <w:abstractNumId w:val="3"/>
  </w:num>
  <w:num w:numId="8">
    <w:abstractNumId w:val="9"/>
  </w:num>
  <w:num w:numId="9">
    <w:abstractNumId w:val="1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1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5211"/>
    <w:rsid w:val="00000DBC"/>
    <w:rsid w:val="0000284C"/>
    <w:rsid w:val="0000332B"/>
    <w:rsid w:val="000038A3"/>
    <w:rsid w:val="000059DF"/>
    <w:rsid w:val="00011780"/>
    <w:rsid w:val="000142BF"/>
    <w:rsid w:val="0001592F"/>
    <w:rsid w:val="00020369"/>
    <w:rsid w:val="000239BF"/>
    <w:rsid w:val="0002548C"/>
    <w:rsid w:val="0003141C"/>
    <w:rsid w:val="00032B1E"/>
    <w:rsid w:val="000349CE"/>
    <w:rsid w:val="000402E4"/>
    <w:rsid w:val="00042F7E"/>
    <w:rsid w:val="00043E79"/>
    <w:rsid w:val="00051AB6"/>
    <w:rsid w:val="000530F0"/>
    <w:rsid w:val="000535B4"/>
    <w:rsid w:val="00053D4D"/>
    <w:rsid w:val="00062647"/>
    <w:rsid w:val="000665E7"/>
    <w:rsid w:val="000731CD"/>
    <w:rsid w:val="00075029"/>
    <w:rsid w:val="00075722"/>
    <w:rsid w:val="000808AF"/>
    <w:rsid w:val="00081591"/>
    <w:rsid w:val="00082C9B"/>
    <w:rsid w:val="0008357D"/>
    <w:rsid w:val="00092FB7"/>
    <w:rsid w:val="000954CA"/>
    <w:rsid w:val="000A103E"/>
    <w:rsid w:val="000A1E7A"/>
    <w:rsid w:val="000A373B"/>
    <w:rsid w:val="000B2D05"/>
    <w:rsid w:val="000B6524"/>
    <w:rsid w:val="000B7475"/>
    <w:rsid w:val="000C0F44"/>
    <w:rsid w:val="000C12DC"/>
    <w:rsid w:val="000C29A6"/>
    <w:rsid w:val="000D14F9"/>
    <w:rsid w:val="000D4A74"/>
    <w:rsid w:val="000D4C7E"/>
    <w:rsid w:val="000D5211"/>
    <w:rsid w:val="000D7909"/>
    <w:rsid w:val="000E54F8"/>
    <w:rsid w:val="000F2886"/>
    <w:rsid w:val="000F5710"/>
    <w:rsid w:val="000F5BC9"/>
    <w:rsid w:val="00104445"/>
    <w:rsid w:val="0010590F"/>
    <w:rsid w:val="001132CA"/>
    <w:rsid w:val="00113A74"/>
    <w:rsid w:val="00114594"/>
    <w:rsid w:val="0011649E"/>
    <w:rsid w:val="0012181B"/>
    <w:rsid w:val="00123DDF"/>
    <w:rsid w:val="001259BA"/>
    <w:rsid w:val="001319C1"/>
    <w:rsid w:val="00131ED5"/>
    <w:rsid w:val="00137162"/>
    <w:rsid w:val="001406F7"/>
    <w:rsid w:val="001420D8"/>
    <w:rsid w:val="001427AD"/>
    <w:rsid w:val="00142D85"/>
    <w:rsid w:val="00146B91"/>
    <w:rsid w:val="00146BA0"/>
    <w:rsid w:val="0014739E"/>
    <w:rsid w:val="00147C88"/>
    <w:rsid w:val="001575C0"/>
    <w:rsid w:val="00160BEB"/>
    <w:rsid w:val="00161445"/>
    <w:rsid w:val="00162248"/>
    <w:rsid w:val="00164635"/>
    <w:rsid w:val="00167D69"/>
    <w:rsid w:val="001701B4"/>
    <w:rsid w:val="00173574"/>
    <w:rsid w:val="00173FEE"/>
    <w:rsid w:val="00174074"/>
    <w:rsid w:val="00175065"/>
    <w:rsid w:val="00175DD2"/>
    <w:rsid w:val="00176524"/>
    <w:rsid w:val="00177765"/>
    <w:rsid w:val="0019044F"/>
    <w:rsid w:val="00192DBD"/>
    <w:rsid w:val="0019308A"/>
    <w:rsid w:val="00195A96"/>
    <w:rsid w:val="0019692A"/>
    <w:rsid w:val="001A189E"/>
    <w:rsid w:val="001A31B6"/>
    <w:rsid w:val="001A495B"/>
    <w:rsid w:val="001B2607"/>
    <w:rsid w:val="001B2E6C"/>
    <w:rsid w:val="001C23D5"/>
    <w:rsid w:val="001C4415"/>
    <w:rsid w:val="001C6302"/>
    <w:rsid w:val="001D21E5"/>
    <w:rsid w:val="001D4DCC"/>
    <w:rsid w:val="001E58CD"/>
    <w:rsid w:val="001E68BD"/>
    <w:rsid w:val="001F18A6"/>
    <w:rsid w:val="001F1B32"/>
    <w:rsid w:val="001F25DC"/>
    <w:rsid w:val="002000D2"/>
    <w:rsid w:val="00200B3C"/>
    <w:rsid w:val="00202778"/>
    <w:rsid w:val="0020411E"/>
    <w:rsid w:val="00214EE4"/>
    <w:rsid w:val="00224660"/>
    <w:rsid w:val="00232826"/>
    <w:rsid w:val="00232A0E"/>
    <w:rsid w:val="00237391"/>
    <w:rsid w:val="00240389"/>
    <w:rsid w:val="00241C72"/>
    <w:rsid w:val="0025350C"/>
    <w:rsid w:val="00254227"/>
    <w:rsid w:val="002542B5"/>
    <w:rsid w:val="0025617D"/>
    <w:rsid w:val="00257715"/>
    <w:rsid w:val="00257D18"/>
    <w:rsid w:val="00260C39"/>
    <w:rsid w:val="00262279"/>
    <w:rsid w:val="002624E8"/>
    <w:rsid w:val="00265AE0"/>
    <w:rsid w:val="00265B2A"/>
    <w:rsid w:val="00274FCD"/>
    <w:rsid w:val="0028255A"/>
    <w:rsid w:val="00284056"/>
    <w:rsid w:val="00284E0C"/>
    <w:rsid w:val="0029032A"/>
    <w:rsid w:val="002A0E60"/>
    <w:rsid w:val="002A15AD"/>
    <w:rsid w:val="002B3E16"/>
    <w:rsid w:val="002B50FC"/>
    <w:rsid w:val="002B6169"/>
    <w:rsid w:val="002C0EEB"/>
    <w:rsid w:val="002C44A4"/>
    <w:rsid w:val="002C5B96"/>
    <w:rsid w:val="002C72B5"/>
    <w:rsid w:val="002C7D55"/>
    <w:rsid w:val="002D09C7"/>
    <w:rsid w:val="002D2AFA"/>
    <w:rsid w:val="002D3B3F"/>
    <w:rsid w:val="002D78E8"/>
    <w:rsid w:val="002E11D8"/>
    <w:rsid w:val="002E1A0E"/>
    <w:rsid w:val="002E2EB5"/>
    <w:rsid w:val="002E5522"/>
    <w:rsid w:val="002E7E73"/>
    <w:rsid w:val="002F2513"/>
    <w:rsid w:val="002F32EE"/>
    <w:rsid w:val="002F5920"/>
    <w:rsid w:val="002F634B"/>
    <w:rsid w:val="003016A3"/>
    <w:rsid w:val="00302FFD"/>
    <w:rsid w:val="003050FE"/>
    <w:rsid w:val="00305A25"/>
    <w:rsid w:val="00314DD8"/>
    <w:rsid w:val="00316040"/>
    <w:rsid w:val="00317E98"/>
    <w:rsid w:val="00321191"/>
    <w:rsid w:val="003243E9"/>
    <w:rsid w:val="003263C0"/>
    <w:rsid w:val="00327471"/>
    <w:rsid w:val="0032764B"/>
    <w:rsid w:val="00327687"/>
    <w:rsid w:val="0032799E"/>
    <w:rsid w:val="00333071"/>
    <w:rsid w:val="00340AA4"/>
    <w:rsid w:val="00352C59"/>
    <w:rsid w:val="0035501F"/>
    <w:rsid w:val="00355973"/>
    <w:rsid w:val="00361D5F"/>
    <w:rsid w:val="00370BB6"/>
    <w:rsid w:val="0037234C"/>
    <w:rsid w:val="0037495A"/>
    <w:rsid w:val="00374CF9"/>
    <w:rsid w:val="00380727"/>
    <w:rsid w:val="0038157A"/>
    <w:rsid w:val="003853D0"/>
    <w:rsid w:val="00390884"/>
    <w:rsid w:val="00397E0A"/>
    <w:rsid w:val="003A09A4"/>
    <w:rsid w:val="003A25F4"/>
    <w:rsid w:val="003A7B85"/>
    <w:rsid w:val="003A7F07"/>
    <w:rsid w:val="003C04F3"/>
    <w:rsid w:val="003C619F"/>
    <w:rsid w:val="003C7B3F"/>
    <w:rsid w:val="003D0AC4"/>
    <w:rsid w:val="003D5CD1"/>
    <w:rsid w:val="003D69CB"/>
    <w:rsid w:val="003D6ECE"/>
    <w:rsid w:val="003E2225"/>
    <w:rsid w:val="003E2E65"/>
    <w:rsid w:val="003E547E"/>
    <w:rsid w:val="003E641A"/>
    <w:rsid w:val="003E7108"/>
    <w:rsid w:val="003E71DF"/>
    <w:rsid w:val="003F19F9"/>
    <w:rsid w:val="00413158"/>
    <w:rsid w:val="00421EFF"/>
    <w:rsid w:val="004236B4"/>
    <w:rsid w:val="00425AA0"/>
    <w:rsid w:val="00425C0B"/>
    <w:rsid w:val="004270CB"/>
    <w:rsid w:val="0043084B"/>
    <w:rsid w:val="00430981"/>
    <w:rsid w:val="0043447C"/>
    <w:rsid w:val="00442AA2"/>
    <w:rsid w:val="00442F05"/>
    <w:rsid w:val="00443D5E"/>
    <w:rsid w:val="00444BD0"/>
    <w:rsid w:val="00453C68"/>
    <w:rsid w:val="00454CC1"/>
    <w:rsid w:val="00463B18"/>
    <w:rsid w:val="00466053"/>
    <w:rsid w:val="00475B03"/>
    <w:rsid w:val="00483A9C"/>
    <w:rsid w:val="00485637"/>
    <w:rsid w:val="0049044B"/>
    <w:rsid w:val="00494822"/>
    <w:rsid w:val="00494B1E"/>
    <w:rsid w:val="00494BA5"/>
    <w:rsid w:val="004A0B0F"/>
    <w:rsid w:val="004A33E2"/>
    <w:rsid w:val="004A47AC"/>
    <w:rsid w:val="004A6A3F"/>
    <w:rsid w:val="004A7510"/>
    <w:rsid w:val="004C38D5"/>
    <w:rsid w:val="004D75A0"/>
    <w:rsid w:val="004E0C93"/>
    <w:rsid w:val="004E5113"/>
    <w:rsid w:val="004E5287"/>
    <w:rsid w:val="004F01BE"/>
    <w:rsid w:val="004F1D4C"/>
    <w:rsid w:val="004F3A7F"/>
    <w:rsid w:val="004F607F"/>
    <w:rsid w:val="004F63F9"/>
    <w:rsid w:val="00503125"/>
    <w:rsid w:val="00507A72"/>
    <w:rsid w:val="00511254"/>
    <w:rsid w:val="0051194E"/>
    <w:rsid w:val="0051345A"/>
    <w:rsid w:val="00514A02"/>
    <w:rsid w:val="0052049D"/>
    <w:rsid w:val="005205FD"/>
    <w:rsid w:val="00524CBD"/>
    <w:rsid w:val="0052613C"/>
    <w:rsid w:val="00531C11"/>
    <w:rsid w:val="00534DB4"/>
    <w:rsid w:val="0053524C"/>
    <w:rsid w:val="00544A9D"/>
    <w:rsid w:val="00544C97"/>
    <w:rsid w:val="00546043"/>
    <w:rsid w:val="00560CE1"/>
    <w:rsid w:val="00563329"/>
    <w:rsid w:val="00564533"/>
    <w:rsid w:val="00574F7F"/>
    <w:rsid w:val="00582BAF"/>
    <w:rsid w:val="005847D6"/>
    <w:rsid w:val="0059110E"/>
    <w:rsid w:val="0059556B"/>
    <w:rsid w:val="00596454"/>
    <w:rsid w:val="005A1A52"/>
    <w:rsid w:val="005A3E9F"/>
    <w:rsid w:val="005A5C11"/>
    <w:rsid w:val="005A6DA6"/>
    <w:rsid w:val="005C0A68"/>
    <w:rsid w:val="005C10A9"/>
    <w:rsid w:val="005C3A6C"/>
    <w:rsid w:val="005C52DD"/>
    <w:rsid w:val="005D0E53"/>
    <w:rsid w:val="005D5C21"/>
    <w:rsid w:val="005D6422"/>
    <w:rsid w:val="005E103F"/>
    <w:rsid w:val="005E14A7"/>
    <w:rsid w:val="005E380F"/>
    <w:rsid w:val="005E4458"/>
    <w:rsid w:val="005E68DE"/>
    <w:rsid w:val="005E6DEF"/>
    <w:rsid w:val="005E6DFB"/>
    <w:rsid w:val="005F0B12"/>
    <w:rsid w:val="005F2FE2"/>
    <w:rsid w:val="00601F54"/>
    <w:rsid w:val="00607FC7"/>
    <w:rsid w:val="006100A3"/>
    <w:rsid w:val="0061384A"/>
    <w:rsid w:val="0061654F"/>
    <w:rsid w:val="006249CE"/>
    <w:rsid w:val="00632587"/>
    <w:rsid w:val="00642D8A"/>
    <w:rsid w:val="006474B6"/>
    <w:rsid w:val="00650CC8"/>
    <w:rsid w:val="0065391F"/>
    <w:rsid w:val="006539BB"/>
    <w:rsid w:val="0066055D"/>
    <w:rsid w:val="00663316"/>
    <w:rsid w:val="00665C94"/>
    <w:rsid w:val="00667428"/>
    <w:rsid w:val="006726DE"/>
    <w:rsid w:val="00673808"/>
    <w:rsid w:val="00675559"/>
    <w:rsid w:val="0068083A"/>
    <w:rsid w:val="00686688"/>
    <w:rsid w:val="0069392F"/>
    <w:rsid w:val="006A4277"/>
    <w:rsid w:val="006A74CB"/>
    <w:rsid w:val="006B0A04"/>
    <w:rsid w:val="006B143E"/>
    <w:rsid w:val="006B5068"/>
    <w:rsid w:val="006B5F20"/>
    <w:rsid w:val="006B6FFD"/>
    <w:rsid w:val="006B77B6"/>
    <w:rsid w:val="006C176C"/>
    <w:rsid w:val="006C732B"/>
    <w:rsid w:val="006D19A6"/>
    <w:rsid w:val="006D6AF5"/>
    <w:rsid w:val="006E1158"/>
    <w:rsid w:val="006E3557"/>
    <w:rsid w:val="006E3E5E"/>
    <w:rsid w:val="006E4B2E"/>
    <w:rsid w:val="006F0358"/>
    <w:rsid w:val="006F3782"/>
    <w:rsid w:val="007010FD"/>
    <w:rsid w:val="00705FBF"/>
    <w:rsid w:val="007078C8"/>
    <w:rsid w:val="00717647"/>
    <w:rsid w:val="00725D89"/>
    <w:rsid w:val="00732461"/>
    <w:rsid w:val="00733881"/>
    <w:rsid w:val="00734D80"/>
    <w:rsid w:val="00735BEF"/>
    <w:rsid w:val="00736C0E"/>
    <w:rsid w:val="00736F02"/>
    <w:rsid w:val="007409C4"/>
    <w:rsid w:val="00740F8C"/>
    <w:rsid w:val="00746EFF"/>
    <w:rsid w:val="00752B62"/>
    <w:rsid w:val="00752F28"/>
    <w:rsid w:val="00753E7A"/>
    <w:rsid w:val="0076109F"/>
    <w:rsid w:val="00763BA6"/>
    <w:rsid w:val="0076521D"/>
    <w:rsid w:val="00766C68"/>
    <w:rsid w:val="007725C1"/>
    <w:rsid w:val="00777468"/>
    <w:rsid w:val="00777690"/>
    <w:rsid w:val="007805DE"/>
    <w:rsid w:val="00782831"/>
    <w:rsid w:val="00783079"/>
    <w:rsid w:val="00783CAD"/>
    <w:rsid w:val="00783E14"/>
    <w:rsid w:val="00787868"/>
    <w:rsid w:val="00795A1C"/>
    <w:rsid w:val="007A042C"/>
    <w:rsid w:val="007A13F2"/>
    <w:rsid w:val="007A3F16"/>
    <w:rsid w:val="007A4EF2"/>
    <w:rsid w:val="007B25E0"/>
    <w:rsid w:val="007B2AB8"/>
    <w:rsid w:val="007B720F"/>
    <w:rsid w:val="007D55CC"/>
    <w:rsid w:val="007D61D5"/>
    <w:rsid w:val="007E1FE4"/>
    <w:rsid w:val="007E2A81"/>
    <w:rsid w:val="007E3585"/>
    <w:rsid w:val="007E42DE"/>
    <w:rsid w:val="007F0617"/>
    <w:rsid w:val="007F1339"/>
    <w:rsid w:val="007F3B5F"/>
    <w:rsid w:val="007F5E6D"/>
    <w:rsid w:val="007F5FC5"/>
    <w:rsid w:val="00802061"/>
    <w:rsid w:val="00816247"/>
    <w:rsid w:val="00817DA5"/>
    <w:rsid w:val="00822FFA"/>
    <w:rsid w:val="008260BF"/>
    <w:rsid w:val="00826EAE"/>
    <w:rsid w:val="00833015"/>
    <w:rsid w:val="0083459C"/>
    <w:rsid w:val="0085427B"/>
    <w:rsid w:val="0085432E"/>
    <w:rsid w:val="008545E2"/>
    <w:rsid w:val="0087716A"/>
    <w:rsid w:val="00877765"/>
    <w:rsid w:val="00882F0B"/>
    <w:rsid w:val="0089291A"/>
    <w:rsid w:val="00892DC7"/>
    <w:rsid w:val="0089618D"/>
    <w:rsid w:val="008A23CF"/>
    <w:rsid w:val="008A3A55"/>
    <w:rsid w:val="008A4EAF"/>
    <w:rsid w:val="008A63DA"/>
    <w:rsid w:val="008B1AF4"/>
    <w:rsid w:val="008B33C3"/>
    <w:rsid w:val="008B7DAE"/>
    <w:rsid w:val="008C2E1A"/>
    <w:rsid w:val="008C406C"/>
    <w:rsid w:val="008C6648"/>
    <w:rsid w:val="008C6F55"/>
    <w:rsid w:val="008E0BEF"/>
    <w:rsid w:val="008E1778"/>
    <w:rsid w:val="008F08D2"/>
    <w:rsid w:val="008F3354"/>
    <w:rsid w:val="008F77A5"/>
    <w:rsid w:val="008F7FF6"/>
    <w:rsid w:val="009037F6"/>
    <w:rsid w:val="00911EB0"/>
    <w:rsid w:val="009253E0"/>
    <w:rsid w:val="00927AF9"/>
    <w:rsid w:val="00930487"/>
    <w:rsid w:val="00931D50"/>
    <w:rsid w:val="00936DBA"/>
    <w:rsid w:val="009436B7"/>
    <w:rsid w:val="00944346"/>
    <w:rsid w:val="00952751"/>
    <w:rsid w:val="00953086"/>
    <w:rsid w:val="0096000C"/>
    <w:rsid w:val="009609A3"/>
    <w:rsid w:val="00962AFD"/>
    <w:rsid w:val="00962CD1"/>
    <w:rsid w:val="00963965"/>
    <w:rsid w:val="00967302"/>
    <w:rsid w:val="009676DA"/>
    <w:rsid w:val="00970498"/>
    <w:rsid w:val="00972B57"/>
    <w:rsid w:val="00984462"/>
    <w:rsid w:val="00990083"/>
    <w:rsid w:val="009929ED"/>
    <w:rsid w:val="009A1C74"/>
    <w:rsid w:val="009A2381"/>
    <w:rsid w:val="009A2F41"/>
    <w:rsid w:val="009B0CB0"/>
    <w:rsid w:val="009B326C"/>
    <w:rsid w:val="009B767F"/>
    <w:rsid w:val="009C6EDF"/>
    <w:rsid w:val="009D31E9"/>
    <w:rsid w:val="009D3E2F"/>
    <w:rsid w:val="009D40D5"/>
    <w:rsid w:val="009D6CC7"/>
    <w:rsid w:val="009D7230"/>
    <w:rsid w:val="009D73F6"/>
    <w:rsid w:val="009E1D56"/>
    <w:rsid w:val="009E7E48"/>
    <w:rsid w:val="009F1083"/>
    <w:rsid w:val="009F299F"/>
    <w:rsid w:val="009F3925"/>
    <w:rsid w:val="00A035F0"/>
    <w:rsid w:val="00A07817"/>
    <w:rsid w:val="00A10052"/>
    <w:rsid w:val="00A26651"/>
    <w:rsid w:val="00A32F1A"/>
    <w:rsid w:val="00A34572"/>
    <w:rsid w:val="00A34C5C"/>
    <w:rsid w:val="00A351E3"/>
    <w:rsid w:val="00A67A49"/>
    <w:rsid w:val="00A75622"/>
    <w:rsid w:val="00A81B58"/>
    <w:rsid w:val="00A861CF"/>
    <w:rsid w:val="00A86F0D"/>
    <w:rsid w:val="00A87B7B"/>
    <w:rsid w:val="00A940D8"/>
    <w:rsid w:val="00A94BAF"/>
    <w:rsid w:val="00A94C4B"/>
    <w:rsid w:val="00A95422"/>
    <w:rsid w:val="00A95B74"/>
    <w:rsid w:val="00AA1622"/>
    <w:rsid w:val="00AA6192"/>
    <w:rsid w:val="00AB053E"/>
    <w:rsid w:val="00AB6507"/>
    <w:rsid w:val="00AB70FA"/>
    <w:rsid w:val="00AC2D8B"/>
    <w:rsid w:val="00AC3E43"/>
    <w:rsid w:val="00AC4598"/>
    <w:rsid w:val="00AC671D"/>
    <w:rsid w:val="00AD018F"/>
    <w:rsid w:val="00AD087D"/>
    <w:rsid w:val="00AD42AB"/>
    <w:rsid w:val="00AD6BF5"/>
    <w:rsid w:val="00AD71BA"/>
    <w:rsid w:val="00AD76D9"/>
    <w:rsid w:val="00AD780D"/>
    <w:rsid w:val="00AE0A29"/>
    <w:rsid w:val="00AE2413"/>
    <w:rsid w:val="00AE25C4"/>
    <w:rsid w:val="00AE4015"/>
    <w:rsid w:val="00AE41E3"/>
    <w:rsid w:val="00AE5745"/>
    <w:rsid w:val="00AF2DA5"/>
    <w:rsid w:val="00B01191"/>
    <w:rsid w:val="00B03273"/>
    <w:rsid w:val="00B0345F"/>
    <w:rsid w:val="00B03DE7"/>
    <w:rsid w:val="00B07F3E"/>
    <w:rsid w:val="00B17FE8"/>
    <w:rsid w:val="00B224A8"/>
    <w:rsid w:val="00B259B2"/>
    <w:rsid w:val="00B40E04"/>
    <w:rsid w:val="00B412B1"/>
    <w:rsid w:val="00B456AA"/>
    <w:rsid w:val="00B4691B"/>
    <w:rsid w:val="00B50D3A"/>
    <w:rsid w:val="00B60916"/>
    <w:rsid w:val="00B60F46"/>
    <w:rsid w:val="00B62A75"/>
    <w:rsid w:val="00B677E3"/>
    <w:rsid w:val="00B67B01"/>
    <w:rsid w:val="00B74C32"/>
    <w:rsid w:val="00B7587C"/>
    <w:rsid w:val="00B77203"/>
    <w:rsid w:val="00B8570D"/>
    <w:rsid w:val="00B87F3E"/>
    <w:rsid w:val="00B92084"/>
    <w:rsid w:val="00B93D2C"/>
    <w:rsid w:val="00B94877"/>
    <w:rsid w:val="00B95D2A"/>
    <w:rsid w:val="00B95D6D"/>
    <w:rsid w:val="00B95EC2"/>
    <w:rsid w:val="00B967A3"/>
    <w:rsid w:val="00BA261A"/>
    <w:rsid w:val="00BA34ED"/>
    <w:rsid w:val="00BA5263"/>
    <w:rsid w:val="00BA6CD4"/>
    <w:rsid w:val="00BA7AD5"/>
    <w:rsid w:val="00BB03F4"/>
    <w:rsid w:val="00BB1E65"/>
    <w:rsid w:val="00BB3CF8"/>
    <w:rsid w:val="00BB475E"/>
    <w:rsid w:val="00BB7BE3"/>
    <w:rsid w:val="00BC05DA"/>
    <w:rsid w:val="00BC37A5"/>
    <w:rsid w:val="00BC3930"/>
    <w:rsid w:val="00BC3CB8"/>
    <w:rsid w:val="00BC5B07"/>
    <w:rsid w:val="00BD33DC"/>
    <w:rsid w:val="00BD3499"/>
    <w:rsid w:val="00BD4314"/>
    <w:rsid w:val="00BD474E"/>
    <w:rsid w:val="00BD4F5C"/>
    <w:rsid w:val="00BD5673"/>
    <w:rsid w:val="00BD6C55"/>
    <w:rsid w:val="00BD7EE6"/>
    <w:rsid w:val="00BE281C"/>
    <w:rsid w:val="00BE2BE4"/>
    <w:rsid w:val="00BE3D85"/>
    <w:rsid w:val="00BF3EBE"/>
    <w:rsid w:val="00C03D09"/>
    <w:rsid w:val="00C045DF"/>
    <w:rsid w:val="00C04E92"/>
    <w:rsid w:val="00C05D0B"/>
    <w:rsid w:val="00C05D59"/>
    <w:rsid w:val="00C11E43"/>
    <w:rsid w:val="00C128B3"/>
    <w:rsid w:val="00C1491D"/>
    <w:rsid w:val="00C15DEB"/>
    <w:rsid w:val="00C230B3"/>
    <w:rsid w:val="00C264BB"/>
    <w:rsid w:val="00C329A0"/>
    <w:rsid w:val="00C3458A"/>
    <w:rsid w:val="00C36185"/>
    <w:rsid w:val="00C40646"/>
    <w:rsid w:val="00C40D3E"/>
    <w:rsid w:val="00C432CF"/>
    <w:rsid w:val="00C44F51"/>
    <w:rsid w:val="00C63811"/>
    <w:rsid w:val="00C65646"/>
    <w:rsid w:val="00C662B9"/>
    <w:rsid w:val="00C73A6B"/>
    <w:rsid w:val="00C83588"/>
    <w:rsid w:val="00C840D0"/>
    <w:rsid w:val="00C91B29"/>
    <w:rsid w:val="00C94DFF"/>
    <w:rsid w:val="00CA0939"/>
    <w:rsid w:val="00CA19B4"/>
    <w:rsid w:val="00CB0231"/>
    <w:rsid w:val="00CB0586"/>
    <w:rsid w:val="00CB394C"/>
    <w:rsid w:val="00CB3F43"/>
    <w:rsid w:val="00CB4113"/>
    <w:rsid w:val="00CC032D"/>
    <w:rsid w:val="00CD2B46"/>
    <w:rsid w:val="00CD3551"/>
    <w:rsid w:val="00CD47B3"/>
    <w:rsid w:val="00CD57E3"/>
    <w:rsid w:val="00CD79B0"/>
    <w:rsid w:val="00CE2CC8"/>
    <w:rsid w:val="00CE4AA6"/>
    <w:rsid w:val="00CE4F10"/>
    <w:rsid w:val="00CF2294"/>
    <w:rsid w:val="00CF762A"/>
    <w:rsid w:val="00D01DD6"/>
    <w:rsid w:val="00D06401"/>
    <w:rsid w:val="00D070A2"/>
    <w:rsid w:val="00D10D89"/>
    <w:rsid w:val="00D13154"/>
    <w:rsid w:val="00D26094"/>
    <w:rsid w:val="00D30314"/>
    <w:rsid w:val="00D31B52"/>
    <w:rsid w:val="00D321A6"/>
    <w:rsid w:val="00D32F3D"/>
    <w:rsid w:val="00D33FDA"/>
    <w:rsid w:val="00D34CFE"/>
    <w:rsid w:val="00D43C55"/>
    <w:rsid w:val="00D45E48"/>
    <w:rsid w:val="00D5217B"/>
    <w:rsid w:val="00D55BE6"/>
    <w:rsid w:val="00D56638"/>
    <w:rsid w:val="00D570AD"/>
    <w:rsid w:val="00D60CB5"/>
    <w:rsid w:val="00D629D7"/>
    <w:rsid w:val="00D6315C"/>
    <w:rsid w:val="00D63E76"/>
    <w:rsid w:val="00D643B8"/>
    <w:rsid w:val="00D66D00"/>
    <w:rsid w:val="00D736BB"/>
    <w:rsid w:val="00D74931"/>
    <w:rsid w:val="00D935DF"/>
    <w:rsid w:val="00D938C2"/>
    <w:rsid w:val="00D96E43"/>
    <w:rsid w:val="00D97A4D"/>
    <w:rsid w:val="00DA6D69"/>
    <w:rsid w:val="00DB1BC0"/>
    <w:rsid w:val="00DB1D9C"/>
    <w:rsid w:val="00DB457D"/>
    <w:rsid w:val="00DB5BE3"/>
    <w:rsid w:val="00DC3FBF"/>
    <w:rsid w:val="00DC78AE"/>
    <w:rsid w:val="00DD243C"/>
    <w:rsid w:val="00DD65C2"/>
    <w:rsid w:val="00DD6AE3"/>
    <w:rsid w:val="00DE058E"/>
    <w:rsid w:val="00DE0B7D"/>
    <w:rsid w:val="00DE175E"/>
    <w:rsid w:val="00DE760E"/>
    <w:rsid w:val="00DE7D54"/>
    <w:rsid w:val="00DF1E5F"/>
    <w:rsid w:val="00DF28CF"/>
    <w:rsid w:val="00DF2CB4"/>
    <w:rsid w:val="00DF340B"/>
    <w:rsid w:val="00DF3C83"/>
    <w:rsid w:val="00DF77F9"/>
    <w:rsid w:val="00E03A79"/>
    <w:rsid w:val="00E03E27"/>
    <w:rsid w:val="00E07A57"/>
    <w:rsid w:val="00E11BBE"/>
    <w:rsid w:val="00E200C6"/>
    <w:rsid w:val="00E24686"/>
    <w:rsid w:val="00E31FF2"/>
    <w:rsid w:val="00E32353"/>
    <w:rsid w:val="00E33B92"/>
    <w:rsid w:val="00E36449"/>
    <w:rsid w:val="00E40A2E"/>
    <w:rsid w:val="00E40EC7"/>
    <w:rsid w:val="00E46250"/>
    <w:rsid w:val="00E46EEF"/>
    <w:rsid w:val="00E510F3"/>
    <w:rsid w:val="00E532E1"/>
    <w:rsid w:val="00E54B90"/>
    <w:rsid w:val="00E554C2"/>
    <w:rsid w:val="00E62587"/>
    <w:rsid w:val="00E6336E"/>
    <w:rsid w:val="00E64187"/>
    <w:rsid w:val="00E65623"/>
    <w:rsid w:val="00E67278"/>
    <w:rsid w:val="00E701EB"/>
    <w:rsid w:val="00E70880"/>
    <w:rsid w:val="00E82129"/>
    <w:rsid w:val="00E909AE"/>
    <w:rsid w:val="00E93757"/>
    <w:rsid w:val="00E937F5"/>
    <w:rsid w:val="00EA3E15"/>
    <w:rsid w:val="00EA4937"/>
    <w:rsid w:val="00EA7936"/>
    <w:rsid w:val="00EA7B48"/>
    <w:rsid w:val="00EB4882"/>
    <w:rsid w:val="00EB5097"/>
    <w:rsid w:val="00EC3FAA"/>
    <w:rsid w:val="00EC58C4"/>
    <w:rsid w:val="00EC6167"/>
    <w:rsid w:val="00ED0AB3"/>
    <w:rsid w:val="00ED5B1B"/>
    <w:rsid w:val="00EE1069"/>
    <w:rsid w:val="00EE2D42"/>
    <w:rsid w:val="00EE7FD9"/>
    <w:rsid w:val="00EF2577"/>
    <w:rsid w:val="00EF6EEC"/>
    <w:rsid w:val="00F057F2"/>
    <w:rsid w:val="00F11539"/>
    <w:rsid w:val="00F128EB"/>
    <w:rsid w:val="00F152AD"/>
    <w:rsid w:val="00F25685"/>
    <w:rsid w:val="00F30D0B"/>
    <w:rsid w:val="00F324AE"/>
    <w:rsid w:val="00F33BE2"/>
    <w:rsid w:val="00F34544"/>
    <w:rsid w:val="00F41B83"/>
    <w:rsid w:val="00F432C6"/>
    <w:rsid w:val="00F47054"/>
    <w:rsid w:val="00F50540"/>
    <w:rsid w:val="00F522F7"/>
    <w:rsid w:val="00F52787"/>
    <w:rsid w:val="00F528BA"/>
    <w:rsid w:val="00F52D67"/>
    <w:rsid w:val="00F531B1"/>
    <w:rsid w:val="00F55E73"/>
    <w:rsid w:val="00F562A8"/>
    <w:rsid w:val="00F56EC3"/>
    <w:rsid w:val="00F60CB5"/>
    <w:rsid w:val="00F612F3"/>
    <w:rsid w:val="00F67CD7"/>
    <w:rsid w:val="00F71197"/>
    <w:rsid w:val="00F74D5F"/>
    <w:rsid w:val="00F81664"/>
    <w:rsid w:val="00F92123"/>
    <w:rsid w:val="00F92D3E"/>
    <w:rsid w:val="00F96A74"/>
    <w:rsid w:val="00FA0E02"/>
    <w:rsid w:val="00FA4073"/>
    <w:rsid w:val="00FA4CA9"/>
    <w:rsid w:val="00FA5784"/>
    <w:rsid w:val="00FA5E40"/>
    <w:rsid w:val="00FA698C"/>
    <w:rsid w:val="00FB2036"/>
    <w:rsid w:val="00FB28F4"/>
    <w:rsid w:val="00FB3B73"/>
    <w:rsid w:val="00FB5754"/>
    <w:rsid w:val="00FB6FAC"/>
    <w:rsid w:val="00FC2959"/>
    <w:rsid w:val="00FC3E96"/>
    <w:rsid w:val="00FC601D"/>
    <w:rsid w:val="00FC71D2"/>
    <w:rsid w:val="00FD1033"/>
    <w:rsid w:val="00FD386F"/>
    <w:rsid w:val="00FD3AAB"/>
    <w:rsid w:val="00FF12A9"/>
    <w:rsid w:val="00FF50FE"/>
    <w:rsid w:val="00FF72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docId w15:val="{51A0F6CC-36A0-47E0-9AC7-437B4F204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76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qFormat/>
    <w:rsid w:val="000D5211"/>
    <w:pPr>
      <w:jc w:val="both"/>
    </w:pPr>
    <w:rPr>
      <w:rFonts w:eastAsia="Calibri"/>
      <w:sz w:val="20"/>
      <w:szCs w:val="20"/>
    </w:rPr>
  </w:style>
  <w:style w:type="character" w:customStyle="1" w:styleId="a4">
    <w:name w:val="Основной текст Знак"/>
    <w:basedOn w:val="a0"/>
    <w:link w:val="a3"/>
    <w:rsid w:val="000D5211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D521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D521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nhideWhenUsed/>
    <w:rsid w:val="000D521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0D521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0D521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D5211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BB7BE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rsid w:val="00FC3E96"/>
    <w:pPr>
      <w:spacing w:before="100" w:beforeAutospacing="1" w:after="100" w:afterAutospacing="1"/>
    </w:pPr>
  </w:style>
  <w:style w:type="paragraph" w:customStyle="1" w:styleId="ConsPlusNormal">
    <w:name w:val="ConsPlusNormal"/>
    <w:link w:val="ConsPlusNormal0"/>
    <w:rsid w:val="008E0BE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8E0BEF"/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List Paragraph"/>
    <w:basedOn w:val="a"/>
    <w:uiPriority w:val="34"/>
    <w:qFormat/>
    <w:rsid w:val="000C0F44"/>
    <w:pPr>
      <w:ind w:left="720"/>
      <w:contextualSpacing/>
    </w:pPr>
  </w:style>
  <w:style w:type="paragraph" w:customStyle="1" w:styleId="Default">
    <w:name w:val="Default"/>
    <w:rsid w:val="0019692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Plain Text"/>
    <w:basedOn w:val="a"/>
    <w:link w:val="ae"/>
    <w:uiPriority w:val="99"/>
    <w:semiHidden/>
    <w:unhideWhenUsed/>
    <w:rsid w:val="00CE2CC8"/>
    <w:rPr>
      <w:rFonts w:ascii="Consolas" w:hAnsi="Consolas" w:cs="Consolas"/>
      <w:sz w:val="21"/>
      <w:szCs w:val="21"/>
    </w:rPr>
  </w:style>
  <w:style w:type="character" w:customStyle="1" w:styleId="ae">
    <w:name w:val="Текст Знак"/>
    <w:basedOn w:val="a0"/>
    <w:link w:val="ad"/>
    <w:uiPriority w:val="99"/>
    <w:semiHidden/>
    <w:rsid w:val="00CE2CC8"/>
    <w:rPr>
      <w:rFonts w:ascii="Consolas" w:eastAsia="Times New Roman" w:hAnsi="Consolas" w:cs="Consolas"/>
      <w:sz w:val="21"/>
      <w:szCs w:val="21"/>
      <w:lang w:eastAsia="ru-RU"/>
    </w:rPr>
  </w:style>
  <w:style w:type="character" w:styleId="af">
    <w:name w:val="Hyperlink"/>
    <w:basedOn w:val="a0"/>
    <w:uiPriority w:val="99"/>
    <w:unhideWhenUsed/>
    <w:rsid w:val="00DB1D9C"/>
    <w:rPr>
      <w:color w:val="0000FF" w:themeColor="hyperlink"/>
      <w:u w:val="single"/>
    </w:rPr>
  </w:style>
  <w:style w:type="paragraph" w:customStyle="1" w:styleId="10">
    <w:name w:val="Табличный_слева_10"/>
    <w:basedOn w:val="a"/>
    <w:qFormat/>
    <w:rsid w:val="008A63DA"/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71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98427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  <w:div w:id="3977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6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349214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  <w:div w:id="98928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667054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  <w:div w:id="109235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4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8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0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3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1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4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0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07114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  <w:div w:id="177755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56F996-A72A-47EA-80D3-56DDBE9C6C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307</TotalTime>
  <Pages>24</Pages>
  <Words>7380</Words>
  <Characters>42066</Characters>
  <Application>Microsoft Office Word</Application>
  <DocSecurity>0</DocSecurity>
  <Lines>350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Король А</dc:creator>
  <cp:lastModifiedBy>User02</cp:lastModifiedBy>
  <cp:revision>34</cp:revision>
  <cp:lastPrinted>2024-06-13T08:34:00Z</cp:lastPrinted>
  <dcterms:created xsi:type="dcterms:W3CDTF">2024-06-10T08:38:00Z</dcterms:created>
  <dcterms:modified xsi:type="dcterms:W3CDTF">2024-06-18T08:44:00Z</dcterms:modified>
</cp:coreProperties>
</file>