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2696B" w:rsidRDefault="0012696B" w:rsidP="0012696B">
      <w:pPr>
        <w:jc w:val="center"/>
      </w:pPr>
      <w:r>
        <w:rPr>
          <w:noProof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2743200</wp:posOffset>
            </wp:positionH>
            <wp:positionV relativeFrom="paragraph">
              <wp:posOffset>0</wp:posOffset>
            </wp:positionV>
            <wp:extent cx="571500" cy="685800"/>
            <wp:effectExtent l="0" t="0" r="0" b="0"/>
            <wp:wrapNone/>
            <wp:docPr id="1" name="Рисунок 1" descr="Бейский МР_герб цв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Бейский МР_герб цв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6858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12696B" w:rsidRDefault="0012696B" w:rsidP="0012696B"/>
    <w:p w:rsidR="0012696B" w:rsidRDefault="0012696B" w:rsidP="0012696B"/>
    <w:p w:rsidR="0012696B" w:rsidRDefault="0012696B" w:rsidP="0012696B"/>
    <w:tbl>
      <w:tblPr>
        <w:tblW w:w="0" w:type="auto"/>
        <w:tblInd w:w="108" w:type="dxa"/>
        <w:tblLook w:val="01E0" w:firstRow="1" w:lastRow="1" w:firstColumn="1" w:lastColumn="1" w:noHBand="0" w:noVBand="0"/>
      </w:tblPr>
      <w:tblGrid>
        <w:gridCol w:w="2880"/>
        <w:gridCol w:w="3960"/>
        <w:gridCol w:w="2516"/>
      </w:tblGrid>
      <w:tr w:rsidR="0012696B" w:rsidTr="00481419">
        <w:tc>
          <w:tcPr>
            <w:tcW w:w="2880" w:type="dxa"/>
          </w:tcPr>
          <w:p w:rsidR="0012696B" w:rsidRDefault="0012696B"/>
        </w:tc>
        <w:tc>
          <w:tcPr>
            <w:tcW w:w="3960" w:type="dxa"/>
            <w:hideMark/>
          </w:tcPr>
          <w:p w:rsidR="0012696B" w:rsidRDefault="0012696B">
            <w:pPr>
              <w:jc w:val="center"/>
            </w:pPr>
            <w:r>
              <w:t>Российская Федерация</w:t>
            </w:r>
          </w:p>
        </w:tc>
        <w:tc>
          <w:tcPr>
            <w:tcW w:w="2516" w:type="dxa"/>
            <w:hideMark/>
          </w:tcPr>
          <w:p w:rsidR="0012696B" w:rsidRDefault="0012696B">
            <w:pPr>
              <w:jc w:val="right"/>
            </w:pPr>
          </w:p>
        </w:tc>
      </w:tr>
      <w:tr w:rsidR="0012696B" w:rsidTr="00481419">
        <w:tc>
          <w:tcPr>
            <w:tcW w:w="2880" w:type="dxa"/>
          </w:tcPr>
          <w:p w:rsidR="0012696B" w:rsidRDefault="0012696B"/>
        </w:tc>
        <w:tc>
          <w:tcPr>
            <w:tcW w:w="3960" w:type="dxa"/>
            <w:hideMark/>
          </w:tcPr>
          <w:p w:rsidR="0012696B" w:rsidRDefault="0012696B">
            <w:pPr>
              <w:jc w:val="center"/>
            </w:pPr>
            <w:r>
              <w:t>Республика Хакасия</w:t>
            </w:r>
          </w:p>
        </w:tc>
        <w:tc>
          <w:tcPr>
            <w:tcW w:w="2516" w:type="dxa"/>
          </w:tcPr>
          <w:p w:rsidR="0012696B" w:rsidRDefault="0012696B"/>
        </w:tc>
      </w:tr>
      <w:tr w:rsidR="0012696B" w:rsidTr="00481419">
        <w:tc>
          <w:tcPr>
            <w:tcW w:w="2880" w:type="dxa"/>
          </w:tcPr>
          <w:p w:rsidR="0012696B" w:rsidRDefault="0012696B"/>
        </w:tc>
        <w:tc>
          <w:tcPr>
            <w:tcW w:w="3960" w:type="dxa"/>
            <w:hideMark/>
          </w:tcPr>
          <w:p w:rsidR="0012696B" w:rsidRDefault="0012696B">
            <w:pPr>
              <w:jc w:val="center"/>
            </w:pPr>
            <w:r>
              <w:t xml:space="preserve">Совет депутатов Бейского района </w:t>
            </w:r>
          </w:p>
        </w:tc>
        <w:tc>
          <w:tcPr>
            <w:tcW w:w="2516" w:type="dxa"/>
          </w:tcPr>
          <w:p w:rsidR="0012696B" w:rsidRDefault="0012696B"/>
        </w:tc>
      </w:tr>
      <w:tr w:rsidR="0012696B" w:rsidTr="00481419">
        <w:tc>
          <w:tcPr>
            <w:tcW w:w="2880" w:type="dxa"/>
          </w:tcPr>
          <w:p w:rsidR="0012696B" w:rsidRDefault="0012696B"/>
        </w:tc>
        <w:tc>
          <w:tcPr>
            <w:tcW w:w="3960" w:type="dxa"/>
          </w:tcPr>
          <w:p w:rsidR="0012696B" w:rsidRDefault="0012696B"/>
        </w:tc>
        <w:tc>
          <w:tcPr>
            <w:tcW w:w="2516" w:type="dxa"/>
          </w:tcPr>
          <w:p w:rsidR="0012696B" w:rsidRDefault="0012696B"/>
        </w:tc>
      </w:tr>
      <w:tr w:rsidR="0012696B" w:rsidTr="00481419">
        <w:tc>
          <w:tcPr>
            <w:tcW w:w="2880" w:type="dxa"/>
          </w:tcPr>
          <w:p w:rsidR="0012696B" w:rsidRDefault="0012696B"/>
        </w:tc>
        <w:tc>
          <w:tcPr>
            <w:tcW w:w="3960" w:type="dxa"/>
            <w:hideMark/>
          </w:tcPr>
          <w:p w:rsidR="0012696B" w:rsidRDefault="0012696B">
            <w:pPr>
              <w:jc w:val="center"/>
              <w:rPr>
                <w:b/>
              </w:rPr>
            </w:pPr>
            <w:r>
              <w:rPr>
                <w:b/>
              </w:rPr>
              <w:t>Р Е Ш Е Н И Е</w:t>
            </w:r>
          </w:p>
        </w:tc>
        <w:tc>
          <w:tcPr>
            <w:tcW w:w="2516" w:type="dxa"/>
          </w:tcPr>
          <w:p w:rsidR="0012696B" w:rsidRDefault="0012696B"/>
        </w:tc>
      </w:tr>
      <w:tr w:rsidR="0012696B" w:rsidTr="00481419">
        <w:tc>
          <w:tcPr>
            <w:tcW w:w="2880" w:type="dxa"/>
          </w:tcPr>
          <w:p w:rsidR="0012696B" w:rsidRDefault="0012696B"/>
        </w:tc>
        <w:tc>
          <w:tcPr>
            <w:tcW w:w="3960" w:type="dxa"/>
          </w:tcPr>
          <w:p w:rsidR="0012696B" w:rsidRDefault="0012696B"/>
        </w:tc>
        <w:tc>
          <w:tcPr>
            <w:tcW w:w="2516" w:type="dxa"/>
          </w:tcPr>
          <w:p w:rsidR="0012696B" w:rsidRDefault="0012696B"/>
        </w:tc>
      </w:tr>
      <w:tr w:rsidR="0012696B" w:rsidTr="00481419">
        <w:tc>
          <w:tcPr>
            <w:tcW w:w="2880" w:type="dxa"/>
            <w:hideMark/>
          </w:tcPr>
          <w:p w:rsidR="0012696B" w:rsidRDefault="0012696B" w:rsidP="0015302C">
            <w:pPr>
              <w:jc w:val="both"/>
            </w:pPr>
            <w:r>
              <w:t xml:space="preserve">от </w:t>
            </w:r>
            <w:r w:rsidR="0015302C">
              <w:t>19</w:t>
            </w:r>
            <w:r>
              <w:t xml:space="preserve"> </w:t>
            </w:r>
            <w:r w:rsidR="0015302C">
              <w:t>июня</w:t>
            </w:r>
            <w:r>
              <w:t xml:space="preserve"> 202</w:t>
            </w:r>
            <w:r w:rsidR="0015302C">
              <w:t>4</w:t>
            </w:r>
            <w:r>
              <w:t xml:space="preserve"> г.</w:t>
            </w:r>
          </w:p>
        </w:tc>
        <w:tc>
          <w:tcPr>
            <w:tcW w:w="3960" w:type="dxa"/>
            <w:hideMark/>
          </w:tcPr>
          <w:p w:rsidR="0012696B" w:rsidRDefault="0012696B">
            <w:pPr>
              <w:jc w:val="center"/>
            </w:pPr>
            <w:r>
              <w:t>с. Бея</w:t>
            </w:r>
          </w:p>
        </w:tc>
        <w:tc>
          <w:tcPr>
            <w:tcW w:w="2516" w:type="dxa"/>
            <w:hideMark/>
          </w:tcPr>
          <w:p w:rsidR="0012696B" w:rsidRDefault="00613B7A">
            <w:pPr>
              <w:jc w:val="right"/>
            </w:pPr>
            <w:r>
              <w:t>№ 166</w:t>
            </w:r>
            <w:bookmarkStart w:id="0" w:name="_GoBack"/>
            <w:bookmarkEnd w:id="0"/>
            <w:r w:rsidR="0012696B">
              <w:t xml:space="preserve">   </w:t>
            </w:r>
          </w:p>
        </w:tc>
      </w:tr>
    </w:tbl>
    <w:p w:rsidR="0012696B" w:rsidRDefault="0012696B" w:rsidP="0012696B">
      <w:pPr>
        <w:tabs>
          <w:tab w:val="left" w:pos="4200"/>
        </w:tabs>
      </w:pPr>
    </w:p>
    <w:tbl>
      <w:tblPr>
        <w:tblW w:w="9356" w:type="dxa"/>
        <w:tblInd w:w="108" w:type="dxa"/>
        <w:tblLook w:val="01E0" w:firstRow="1" w:lastRow="1" w:firstColumn="1" w:lastColumn="1" w:noHBand="0" w:noVBand="0"/>
      </w:tblPr>
      <w:tblGrid>
        <w:gridCol w:w="4111"/>
        <w:gridCol w:w="5245"/>
      </w:tblGrid>
      <w:tr w:rsidR="0012696B" w:rsidTr="00481419">
        <w:tc>
          <w:tcPr>
            <w:tcW w:w="4111" w:type="dxa"/>
            <w:hideMark/>
          </w:tcPr>
          <w:p w:rsidR="006A4F52" w:rsidRDefault="00775B02" w:rsidP="00481419">
            <w:pPr>
              <w:jc w:val="both"/>
              <w:rPr>
                <w:b/>
              </w:rPr>
            </w:pPr>
            <w:r>
              <w:rPr>
                <w:b/>
              </w:rPr>
              <w:t xml:space="preserve">Об утверждении </w:t>
            </w:r>
            <w:r w:rsidR="00481419">
              <w:rPr>
                <w:b/>
              </w:rPr>
              <w:t>М</w:t>
            </w:r>
            <w:r w:rsidR="0015302C">
              <w:rPr>
                <w:b/>
              </w:rPr>
              <w:t xml:space="preserve">естных нормативов градостроительного проектирования </w:t>
            </w:r>
            <w:r w:rsidR="0062719A">
              <w:rPr>
                <w:b/>
              </w:rPr>
              <w:t>поселений</w:t>
            </w:r>
            <w:r w:rsidR="006A4F52" w:rsidRPr="005E577C">
              <w:rPr>
                <w:b/>
              </w:rPr>
              <w:t>, входящих в состав муниципального образования Бейский район</w:t>
            </w:r>
          </w:p>
        </w:tc>
        <w:tc>
          <w:tcPr>
            <w:tcW w:w="5245" w:type="dxa"/>
          </w:tcPr>
          <w:p w:rsidR="0012696B" w:rsidRDefault="0012696B">
            <w:pPr>
              <w:rPr>
                <w:b/>
              </w:rPr>
            </w:pPr>
          </w:p>
        </w:tc>
      </w:tr>
      <w:tr w:rsidR="0012696B" w:rsidTr="00481419">
        <w:tc>
          <w:tcPr>
            <w:tcW w:w="4111" w:type="dxa"/>
          </w:tcPr>
          <w:p w:rsidR="0012696B" w:rsidRDefault="0012696B">
            <w:pPr>
              <w:jc w:val="both"/>
              <w:rPr>
                <w:b/>
              </w:rPr>
            </w:pPr>
          </w:p>
        </w:tc>
        <w:tc>
          <w:tcPr>
            <w:tcW w:w="5245" w:type="dxa"/>
          </w:tcPr>
          <w:p w:rsidR="0012696B" w:rsidRDefault="0012696B">
            <w:pPr>
              <w:rPr>
                <w:b/>
              </w:rPr>
            </w:pPr>
          </w:p>
        </w:tc>
      </w:tr>
      <w:tr w:rsidR="0012696B" w:rsidTr="00481419">
        <w:tc>
          <w:tcPr>
            <w:tcW w:w="4111" w:type="dxa"/>
          </w:tcPr>
          <w:p w:rsidR="0012696B" w:rsidRDefault="0012696B">
            <w:pPr>
              <w:jc w:val="both"/>
              <w:rPr>
                <w:b/>
              </w:rPr>
            </w:pPr>
          </w:p>
        </w:tc>
        <w:tc>
          <w:tcPr>
            <w:tcW w:w="5245" w:type="dxa"/>
          </w:tcPr>
          <w:p w:rsidR="0012696B" w:rsidRDefault="0012696B">
            <w:pPr>
              <w:rPr>
                <w:b/>
              </w:rPr>
            </w:pPr>
          </w:p>
        </w:tc>
      </w:tr>
    </w:tbl>
    <w:p w:rsidR="0012696B" w:rsidRPr="00775B02" w:rsidRDefault="00775B02" w:rsidP="00775B02">
      <w:pPr>
        <w:autoSpaceDE w:val="0"/>
        <w:autoSpaceDN w:val="0"/>
        <w:adjustRightInd w:val="0"/>
        <w:ind w:firstLine="709"/>
        <w:jc w:val="both"/>
      </w:pPr>
      <w:r>
        <w:rPr>
          <w:shd w:val="clear" w:color="auto" w:fill="FFFFFF"/>
        </w:rPr>
        <w:t xml:space="preserve">В соответствии со </w:t>
      </w:r>
      <w:r>
        <w:t>статьей 29.4</w:t>
      </w:r>
      <w:r>
        <w:rPr>
          <w:shd w:val="clear" w:color="auto" w:fill="FFFFFF"/>
        </w:rPr>
        <w:t xml:space="preserve"> </w:t>
      </w:r>
      <w:r>
        <w:t xml:space="preserve">Градостроительного кодекса Российской Федерации, статьями </w:t>
      </w:r>
      <w:r w:rsidRPr="00821266">
        <w:t>14, 15</w:t>
      </w:r>
      <w:r>
        <w:t xml:space="preserve"> Федеральног</w:t>
      </w:r>
      <w:r w:rsidR="0015302C">
        <w:t xml:space="preserve">о закона от 06.10.2003 № 131-ФЗ </w:t>
      </w:r>
      <w:r w:rsidR="00E67952">
        <w:t xml:space="preserve">           </w:t>
      </w:r>
      <w:r>
        <w:t>«Об общих принципах организации местного самоуправления в Российской Федерации»</w:t>
      </w:r>
      <w:r w:rsidRPr="00775B02">
        <w:t>,</w:t>
      </w:r>
      <w:r w:rsidR="0015302C">
        <w:t xml:space="preserve"> Закон</w:t>
      </w:r>
      <w:r w:rsidR="00371F4C">
        <w:t>ом</w:t>
      </w:r>
      <w:r w:rsidR="0015302C">
        <w:t xml:space="preserve"> Республики Хакасия от 05.10.2012</w:t>
      </w:r>
      <w:r w:rsidR="00371F4C">
        <w:t xml:space="preserve"> </w:t>
      </w:r>
      <w:r w:rsidR="0015302C">
        <w:t xml:space="preserve">№ 83-ЗРХ </w:t>
      </w:r>
      <w:r w:rsidR="00E67952">
        <w:t xml:space="preserve">                       </w:t>
      </w:r>
      <w:r w:rsidR="0015302C">
        <w:t xml:space="preserve">«О градостроительной деятельности на территории Республики Хакасия», решением Совета депутатов Бейского района Республики Хакасия от 04.12.2023 </w:t>
      </w:r>
      <w:r w:rsidR="00E67952">
        <w:t xml:space="preserve">   </w:t>
      </w:r>
      <w:r w:rsidR="0015302C">
        <w:t>№ 123 «</w:t>
      </w:r>
      <w:r w:rsidR="00695B08" w:rsidRPr="00695B08">
        <w:t>Об утверждении Порядка подготовки и утверждения местных нормативов градостроительного проектирования и внесения изменений в них</w:t>
      </w:r>
      <w:r w:rsidR="00695B08">
        <w:t>»,</w:t>
      </w:r>
      <w:r w:rsidR="0015302C">
        <w:t xml:space="preserve"> </w:t>
      </w:r>
      <w:r w:rsidRPr="00775B02">
        <w:t xml:space="preserve"> </w:t>
      </w:r>
      <w:r w:rsidR="00B31C19">
        <w:rPr>
          <w:color w:val="000000"/>
        </w:rPr>
        <w:t xml:space="preserve">рассмотрев постановление администрации Бейского района от </w:t>
      </w:r>
      <w:r w:rsidR="00481419" w:rsidRPr="00481419">
        <w:t>11.06.2024</w:t>
      </w:r>
      <w:r w:rsidR="00B31C19" w:rsidRPr="00481419">
        <w:t xml:space="preserve"> № </w:t>
      </w:r>
      <w:r w:rsidR="00481419" w:rsidRPr="00481419">
        <w:t>554</w:t>
      </w:r>
      <w:r w:rsidR="00B31C19" w:rsidRPr="00481419">
        <w:t xml:space="preserve"> </w:t>
      </w:r>
      <w:r w:rsidR="00B31C19">
        <w:rPr>
          <w:color w:val="000000"/>
        </w:rPr>
        <w:t>«</w:t>
      </w:r>
      <w:r w:rsidR="00B31C19">
        <w:t xml:space="preserve">О согласии с проектами </w:t>
      </w:r>
      <w:r w:rsidR="00B31C19">
        <w:rPr>
          <w:bCs/>
        </w:rPr>
        <w:t>местных нормативов градостроительного проектирования Бейского района Республики Хакасия и входящих в его состав сельских поселений</w:t>
      </w:r>
      <w:r w:rsidR="00B31C19">
        <w:t xml:space="preserve"> и направлении их в Совет депутатов Бейского района</w:t>
      </w:r>
      <w:r w:rsidR="00B31C19">
        <w:rPr>
          <w:color w:val="000000"/>
        </w:rPr>
        <w:t xml:space="preserve">», </w:t>
      </w:r>
      <w:r w:rsidRPr="00775B02">
        <w:t>руководствуясь статьей 17 Устава муниципального образования Бейский район</w:t>
      </w:r>
      <w:r w:rsidR="00821266">
        <w:t>,</w:t>
      </w:r>
      <w:r w:rsidR="0012696B" w:rsidRPr="00775B02">
        <w:t xml:space="preserve"> </w:t>
      </w:r>
    </w:p>
    <w:p w:rsidR="0012696B" w:rsidRDefault="0012696B" w:rsidP="0012696B">
      <w:pPr>
        <w:shd w:val="clear" w:color="auto" w:fill="FFFFFF"/>
        <w:ind w:firstLine="709"/>
        <w:jc w:val="both"/>
        <w:rPr>
          <w:color w:val="000000"/>
          <w:spacing w:val="-1"/>
        </w:rPr>
      </w:pPr>
    </w:p>
    <w:tbl>
      <w:tblPr>
        <w:tblW w:w="0" w:type="auto"/>
        <w:jc w:val="center"/>
        <w:tblLook w:val="01E0" w:firstRow="1" w:lastRow="1" w:firstColumn="1" w:lastColumn="1" w:noHBand="0" w:noVBand="0"/>
      </w:tblPr>
      <w:tblGrid>
        <w:gridCol w:w="9571"/>
      </w:tblGrid>
      <w:tr w:rsidR="0012696B" w:rsidTr="0012696B">
        <w:trPr>
          <w:jc w:val="center"/>
        </w:trPr>
        <w:tc>
          <w:tcPr>
            <w:tcW w:w="9797" w:type="dxa"/>
            <w:hideMark/>
          </w:tcPr>
          <w:p w:rsidR="0012696B" w:rsidRDefault="0012696B">
            <w:pPr>
              <w:ind w:firstLine="709"/>
              <w:jc w:val="center"/>
            </w:pPr>
            <w:r>
              <w:rPr>
                <w:b/>
              </w:rPr>
              <w:t>Совет депутатов Бейского района Республики Хакасия</w:t>
            </w:r>
          </w:p>
        </w:tc>
      </w:tr>
      <w:tr w:rsidR="0012696B" w:rsidTr="0012696B">
        <w:trPr>
          <w:jc w:val="center"/>
        </w:trPr>
        <w:tc>
          <w:tcPr>
            <w:tcW w:w="9797" w:type="dxa"/>
            <w:hideMark/>
          </w:tcPr>
          <w:p w:rsidR="0012696B" w:rsidRDefault="0012696B" w:rsidP="00597BAA">
            <w:pPr>
              <w:jc w:val="center"/>
              <w:rPr>
                <w:b/>
              </w:rPr>
            </w:pPr>
            <w:r>
              <w:rPr>
                <w:b/>
              </w:rPr>
              <w:t>РЕШИЛ:</w:t>
            </w:r>
          </w:p>
        </w:tc>
      </w:tr>
    </w:tbl>
    <w:p w:rsidR="0012696B" w:rsidRDefault="0012696B" w:rsidP="0012696B">
      <w:pPr>
        <w:ind w:firstLine="709"/>
        <w:jc w:val="both"/>
      </w:pPr>
    </w:p>
    <w:p w:rsidR="0062719A" w:rsidRDefault="0062719A" w:rsidP="00613267">
      <w:pPr>
        <w:tabs>
          <w:tab w:val="left" w:pos="709"/>
        </w:tabs>
        <w:ind w:firstLine="709"/>
        <w:jc w:val="both"/>
      </w:pPr>
      <w:r>
        <w:t xml:space="preserve">1. </w:t>
      </w:r>
      <w:r w:rsidR="00775B02">
        <w:t>Утвердить</w:t>
      </w:r>
      <w:r>
        <w:t>:</w:t>
      </w:r>
    </w:p>
    <w:p w:rsidR="0012696B" w:rsidRDefault="00001CB2" w:rsidP="00481419">
      <w:pPr>
        <w:tabs>
          <w:tab w:val="left" w:pos="709"/>
          <w:tab w:val="left" w:pos="993"/>
        </w:tabs>
        <w:ind w:firstLine="709"/>
        <w:jc w:val="both"/>
      </w:pPr>
      <w:r>
        <w:t xml:space="preserve">1) </w:t>
      </w:r>
      <w:r w:rsidR="00481419">
        <w:t>М</w:t>
      </w:r>
      <w:r w:rsidR="0062719A">
        <w:t>естные нормативы градостроительного проектирования Бейского сельсовета Бейского района Республики Хакасия</w:t>
      </w:r>
      <w:r>
        <w:t xml:space="preserve"> согласно приложению 1 к настоящему решению</w:t>
      </w:r>
      <w:r w:rsidR="0062719A">
        <w:t>;</w:t>
      </w:r>
    </w:p>
    <w:p w:rsidR="00001CB2" w:rsidRDefault="0062719A" w:rsidP="00481419">
      <w:pPr>
        <w:tabs>
          <w:tab w:val="left" w:pos="709"/>
          <w:tab w:val="left" w:pos="1134"/>
          <w:tab w:val="left" w:pos="1843"/>
        </w:tabs>
        <w:ind w:firstLine="709"/>
        <w:jc w:val="both"/>
      </w:pPr>
      <w:r>
        <w:t>2</w:t>
      </w:r>
      <w:r w:rsidR="00001CB2">
        <w:t>)</w:t>
      </w:r>
      <w:r w:rsidR="00481419">
        <w:t xml:space="preserve"> М</w:t>
      </w:r>
      <w:r>
        <w:t xml:space="preserve">естные нормативы градостроительного проектирования </w:t>
      </w:r>
      <w:proofErr w:type="spellStart"/>
      <w:r>
        <w:t>Большемонокского</w:t>
      </w:r>
      <w:proofErr w:type="spellEnd"/>
      <w:r>
        <w:t xml:space="preserve"> сельсовета </w:t>
      </w:r>
      <w:proofErr w:type="spellStart"/>
      <w:r>
        <w:t>Бейского</w:t>
      </w:r>
      <w:proofErr w:type="spellEnd"/>
      <w:r>
        <w:t xml:space="preserve"> района Республики Хакасия</w:t>
      </w:r>
      <w:r w:rsidR="00001CB2" w:rsidRPr="00001CB2">
        <w:t xml:space="preserve"> </w:t>
      </w:r>
      <w:r w:rsidR="00001CB2">
        <w:t>согласно приложению 2 к настоящему решению</w:t>
      </w:r>
      <w:r>
        <w:t>;</w:t>
      </w:r>
    </w:p>
    <w:p w:rsidR="0062719A" w:rsidRDefault="0062719A" w:rsidP="00613267">
      <w:pPr>
        <w:tabs>
          <w:tab w:val="left" w:pos="709"/>
        </w:tabs>
        <w:ind w:firstLine="709"/>
        <w:jc w:val="both"/>
      </w:pPr>
      <w:r>
        <w:t>3</w:t>
      </w:r>
      <w:r w:rsidR="00001CB2">
        <w:t>)</w:t>
      </w:r>
      <w:r w:rsidR="00481419">
        <w:t xml:space="preserve"> М</w:t>
      </w:r>
      <w:r>
        <w:t xml:space="preserve">естные нормативы градостроительного проектирования </w:t>
      </w:r>
      <w:proofErr w:type="spellStart"/>
      <w:r>
        <w:t>Бондаревского</w:t>
      </w:r>
      <w:proofErr w:type="spellEnd"/>
      <w:r>
        <w:t xml:space="preserve"> сельсовета </w:t>
      </w:r>
      <w:proofErr w:type="spellStart"/>
      <w:r>
        <w:t>Бейского</w:t>
      </w:r>
      <w:proofErr w:type="spellEnd"/>
      <w:r>
        <w:t xml:space="preserve"> района Республики Хакасия</w:t>
      </w:r>
      <w:r w:rsidR="00001CB2" w:rsidRPr="00001CB2">
        <w:t xml:space="preserve"> </w:t>
      </w:r>
      <w:r w:rsidR="00001CB2">
        <w:t>согласно приложению 3 к настоящему решению</w:t>
      </w:r>
      <w:r>
        <w:t>;</w:t>
      </w:r>
    </w:p>
    <w:p w:rsidR="0062719A" w:rsidRDefault="0062719A" w:rsidP="00613267">
      <w:pPr>
        <w:tabs>
          <w:tab w:val="left" w:pos="709"/>
        </w:tabs>
        <w:ind w:firstLine="709"/>
        <w:jc w:val="both"/>
      </w:pPr>
      <w:r>
        <w:lastRenderedPageBreak/>
        <w:t>4</w:t>
      </w:r>
      <w:r w:rsidR="00001CB2">
        <w:t>)</w:t>
      </w:r>
      <w:r w:rsidR="00481419">
        <w:t xml:space="preserve"> М</w:t>
      </w:r>
      <w:r>
        <w:t>естные нормативы градостроительного проектирования Кирбинского сельсовета Бейского района Республики Хакасия</w:t>
      </w:r>
      <w:r w:rsidR="00001CB2" w:rsidRPr="00001CB2">
        <w:t xml:space="preserve"> </w:t>
      </w:r>
      <w:r w:rsidR="00001CB2">
        <w:t>согласно приложению 4 к настоящему решению</w:t>
      </w:r>
      <w:r>
        <w:t>;</w:t>
      </w:r>
    </w:p>
    <w:p w:rsidR="0062719A" w:rsidRDefault="0062719A" w:rsidP="00613267">
      <w:pPr>
        <w:tabs>
          <w:tab w:val="left" w:pos="709"/>
        </w:tabs>
        <w:ind w:firstLine="709"/>
        <w:jc w:val="both"/>
      </w:pPr>
      <w:r>
        <w:t>5</w:t>
      </w:r>
      <w:r w:rsidR="00001CB2">
        <w:t>)</w:t>
      </w:r>
      <w:r w:rsidR="00481419">
        <w:t xml:space="preserve"> М</w:t>
      </w:r>
      <w:r>
        <w:t>естные нормативы градостроительного проектирования Куйбышевского сельсовета Бейского района Республики Хакасия</w:t>
      </w:r>
      <w:r w:rsidR="00001CB2" w:rsidRPr="00001CB2">
        <w:t xml:space="preserve"> </w:t>
      </w:r>
      <w:r w:rsidR="00001CB2">
        <w:t>согласно приложению 5 к настоящему решению</w:t>
      </w:r>
      <w:r>
        <w:t>;</w:t>
      </w:r>
    </w:p>
    <w:p w:rsidR="0062719A" w:rsidRDefault="0062719A" w:rsidP="00613267">
      <w:pPr>
        <w:tabs>
          <w:tab w:val="left" w:pos="709"/>
        </w:tabs>
        <w:ind w:firstLine="709"/>
        <w:jc w:val="both"/>
      </w:pPr>
      <w:r>
        <w:t>6</w:t>
      </w:r>
      <w:r w:rsidR="00001CB2">
        <w:t>)</w:t>
      </w:r>
      <w:r w:rsidR="00481419">
        <w:t xml:space="preserve"> М</w:t>
      </w:r>
      <w:r>
        <w:t xml:space="preserve">естные нормативы градостроительного проектирования </w:t>
      </w:r>
      <w:proofErr w:type="spellStart"/>
      <w:r w:rsidR="00CB42D0">
        <w:t>Новоенисейского</w:t>
      </w:r>
      <w:proofErr w:type="spellEnd"/>
      <w:r>
        <w:t xml:space="preserve"> сельсовета </w:t>
      </w:r>
      <w:proofErr w:type="spellStart"/>
      <w:r>
        <w:t>Бейского</w:t>
      </w:r>
      <w:proofErr w:type="spellEnd"/>
      <w:r>
        <w:t xml:space="preserve"> района Республики Хакасия</w:t>
      </w:r>
      <w:r w:rsidR="00001CB2" w:rsidRPr="00001CB2">
        <w:t xml:space="preserve"> </w:t>
      </w:r>
      <w:r w:rsidR="00001CB2">
        <w:t>согласно приложению 6 к настоящему решению</w:t>
      </w:r>
      <w:r>
        <w:t>;</w:t>
      </w:r>
    </w:p>
    <w:p w:rsidR="0062719A" w:rsidRDefault="0062719A" w:rsidP="00613267">
      <w:pPr>
        <w:tabs>
          <w:tab w:val="left" w:pos="709"/>
        </w:tabs>
        <w:ind w:firstLine="709"/>
        <w:jc w:val="both"/>
      </w:pPr>
      <w:r>
        <w:t>7</w:t>
      </w:r>
      <w:r w:rsidR="00001CB2">
        <w:t>)</w:t>
      </w:r>
      <w:r w:rsidR="00481419">
        <w:t xml:space="preserve"> М</w:t>
      </w:r>
      <w:r>
        <w:t xml:space="preserve">естные нормативы градостроительного проектирования </w:t>
      </w:r>
      <w:r w:rsidR="00CB42D0">
        <w:t>Сабинского</w:t>
      </w:r>
      <w:r>
        <w:t xml:space="preserve"> сельсовета Бейского района Республики Хакасия</w:t>
      </w:r>
      <w:r w:rsidR="00001CB2" w:rsidRPr="00001CB2">
        <w:t xml:space="preserve"> </w:t>
      </w:r>
      <w:r w:rsidR="00001CB2">
        <w:t>согласно приложению 7 к настоящему решению</w:t>
      </w:r>
      <w:r>
        <w:t>;</w:t>
      </w:r>
    </w:p>
    <w:p w:rsidR="0062719A" w:rsidRDefault="0062719A" w:rsidP="00613267">
      <w:pPr>
        <w:tabs>
          <w:tab w:val="left" w:pos="709"/>
        </w:tabs>
        <w:ind w:firstLine="709"/>
        <w:jc w:val="both"/>
      </w:pPr>
      <w:r>
        <w:t>8</w:t>
      </w:r>
      <w:r w:rsidR="00001CB2">
        <w:t>)</w:t>
      </w:r>
      <w:r>
        <w:t xml:space="preserve"> </w:t>
      </w:r>
      <w:r w:rsidR="00481419">
        <w:t>М</w:t>
      </w:r>
      <w:r w:rsidR="00CB42D0">
        <w:t xml:space="preserve">естные нормативы градостроительного проектирования </w:t>
      </w:r>
      <w:proofErr w:type="spellStart"/>
      <w:r w:rsidR="00CB42D0">
        <w:t>Табатского</w:t>
      </w:r>
      <w:proofErr w:type="spellEnd"/>
      <w:r w:rsidR="00CB42D0">
        <w:t xml:space="preserve"> сельсовета </w:t>
      </w:r>
      <w:proofErr w:type="spellStart"/>
      <w:r w:rsidR="00CB42D0">
        <w:t>Бейского</w:t>
      </w:r>
      <w:proofErr w:type="spellEnd"/>
      <w:r w:rsidR="00CB42D0">
        <w:t xml:space="preserve"> района Республики Хакасия</w:t>
      </w:r>
      <w:r w:rsidR="00001CB2" w:rsidRPr="00001CB2">
        <w:t xml:space="preserve"> </w:t>
      </w:r>
      <w:r w:rsidR="00001CB2">
        <w:t>согласно приложению 8 к настоящему решению</w:t>
      </w:r>
      <w:r w:rsidR="00CB42D0">
        <w:t>.</w:t>
      </w:r>
    </w:p>
    <w:p w:rsidR="0012696B" w:rsidRDefault="00613267" w:rsidP="00613267">
      <w:pPr>
        <w:autoSpaceDE w:val="0"/>
        <w:autoSpaceDN w:val="0"/>
        <w:adjustRightInd w:val="0"/>
        <w:ind w:firstLine="709"/>
        <w:jc w:val="both"/>
      </w:pPr>
      <w:r>
        <w:t>2</w:t>
      </w:r>
      <w:r w:rsidR="0062719A">
        <w:t xml:space="preserve">. </w:t>
      </w:r>
      <w:r w:rsidR="0012696B">
        <w:t xml:space="preserve">Направить решение </w:t>
      </w:r>
      <w:proofErr w:type="spellStart"/>
      <w:r w:rsidR="00775B02">
        <w:t>ВрИП</w:t>
      </w:r>
      <w:proofErr w:type="spellEnd"/>
      <w:r w:rsidR="00775B02">
        <w:t xml:space="preserve"> </w:t>
      </w:r>
      <w:r w:rsidR="0012696B">
        <w:t>Глав</w:t>
      </w:r>
      <w:r w:rsidR="00775B02">
        <w:t>ы</w:t>
      </w:r>
      <w:r w:rsidR="0012696B">
        <w:t xml:space="preserve"> </w:t>
      </w:r>
      <w:proofErr w:type="spellStart"/>
      <w:r w:rsidR="0012696B">
        <w:t>Бейского</w:t>
      </w:r>
      <w:proofErr w:type="spellEnd"/>
      <w:r w:rsidR="0012696B">
        <w:t xml:space="preserve"> </w:t>
      </w:r>
      <w:r w:rsidR="00775B02">
        <w:t xml:space="preserve">района Т.Л. </w:t>
      </w:r>
      <w:proofErr w:type="spellStart"/>
      <w:r w:rsidR="00775B02">
        <w:t>Акользиной</w:t>
      </w:r>
      <w:proofErr w:type="spellEnd"/>
      <w:r w:rsidR="0012696B">
        <w:t xml:space="preserve"> для подписания и опубликования.</w:t>
      </w:r>
    </w:p>
    <w:p w:rsidR="008579D6" w:rsidRDefault="0062719A" w:rsidP="0012696B">
      <w:pPr>
        <w:autoSpaceDE w:val="0"/>
        <w:autoSpaceDN w:val="0"/>
        <w:adjustRightInd w:val="0"/>
        <w:ind w:firstLine="709"/>
        <w:jc w:val="both"/>
      </w:pPr>
      <w:r>
        <w:t xml:space="preserve">3. </w:t>
      </w:r>
      <w:r w:rsidR="0012696B">
        <w:t>Настоящее решение вступает в силу после его официального опубликования в газете «Саянская заря».</w:t>
      </w:r>
    </w:p>
    <w:p w:rsidR="0012696B" w:rsidRDefault="0062719A" w:rsidP="0012696B">
      <w:pPr>
        <w:shd w:val="clear" w:color="auto" w:fill="FFFFFF"/>
        <w:ind w:firstLine="709"/>
        <w:jc w:val="both"/>
      </w:pPr>
      <w:r>
        <w:t xml:space="preserve">4. </w:t>
      </w:r>
      <w:r w:rsidR="0012696B">
        <w:t xml:space="preserve">Контроль за исполнением решения возложить на постоянную комиссию мандатную и по вопросам </w:t>
      </w:r>
      <w:r w:rsidR="005247AC">
        <w:t>законности и</w:t>
      </w:r>
      <w:r w:rsidR="0012696B">
        <w:t xml:space="preserve"> правопорядка (</w:t>
      </w:r>
      <w:r w:rsidR="00775B02">
        <w:t>Мелихов А.И.</w:t>
      </w:r>
      <w:r w:rsidR="0012696B">
        <w:t>).</w:t>
      </w:r>
    </w:p>
    <w:tbl>
      <w:tblPr>
        <w:tblW w:w="0" w:type="auto"/>
        <w:tblLook w:val="01E0" w:firstRow="1" w:lastRow="1" w:firstColumn="1" w:lastColumn="1" w:noHBand="0" w:noVBand="0"/>
      </w:tblPr>
      <w:tblGrid>
        <w:gridCol w:w="4783"/>
        <w:gridCol w:w="4787"/>
      </w:tblGrid>
      <w:tr w:rsidR="0012696B" w:rsidTr="0012696B">
        <w:tc>
          <w:tcPr>
            <w:tcW w:w="4783" w:type="dxa"/>
          </w:tcPr>
          <w:p w:rsidR="0012696B" w:rsidRDefault="0012696B">
            <w:pPr>
              <w:jc w:val="both"/>
            </w:pPr>
          </w:p>
        </w:tc>
        <w:tc>
          <w:tcPr>
            <w:tcW w:w="4787" w:type="dxa"/>
          </w:tcPr>
          <w:p w:rsidR="0012696B" w:rsidRDefault="0012696B">
            <w:pPr>
              <w:jc w:val="right"/>
            </w:pPr>
          </w:p>
        </w:tc>
      </w:tr>
      <w:tr w:rsidR="0012696B" w:rsidTr="0012696B">
        <w:tc>
          <w:tcPr>
            <w:tcW w:w="4783" w:type="dxa"/>
          </w:tcPr>
          <w:p w:rsidR="0012696B" w:rsidRDefault="0012696B">
            <w:pPr>
              <w:jc w:val="both"/>
            </w:pPr>
          </w:p>
        </w:tc>
        <w:tc>
          <w:tcPr>
            <w:tcW w:w="4787" w:type="dxa"/>
          </w:tcPr>
          <w:p w:rsidR="0012696B" w:rsidRDefault="0012696B">
            <w:pPr>
              <w:jc w:val="right"/>
            </w:pPr>
          </w:p>
        </w:tc>
      </w:tr>
      <w:tr w:rsidR="0012696B" w:rsidTr="0012696B">
        <w:tc>
          <w:tcPr>
            <w:tcW w:w="4783" w:type="dxa"/>
          </w:tcPr>
          <w:p w:rsidR="0012696B" w:rsidRDefault="0012696B">
            <w:pPr>
              <w:jc w:val="both"/>
            </w:pPr>
          </w:p>
        </w:tc>
        <w:tc>
          <w:tcPr>
            <w:tcW w:w="4787" w:type="dxa"/>
          </w:tcPr>
          <w:p w:rsidR="0012696B" w:rsidRDefault="0012696B">
            <w:pPr>
              <w:jc w:val="right"/>
            </w:pPr>
          </w:p>
        </w:tc>
      </w:tr>
      <w:tr w:rsidR="0012696B" w:rsidTr="0012696B">
        <w:tc>
          <w:tcPr>
            <w:tcW w:w="4783" w:type="dxa"/>
            <w:hideMark/>
          </w:tcPr>
          <w:p w:rsidR="0012696B" w:rsidRDefault="0012696B">
            <w:pPr>
              <w:jc w:val="both"/>
            </w:pPr>
            <w:r>
              <w:t xml:space="preserve">Председатель </w:t>
            </w:r>
          </w:p>
          <w:p w:rsidR="0012696B" w:rsidRDefault="0012696B">
            <w:pPr>
              <w:jc w:val="both"/>
            </w:pPr>
            <w:r>
              <w:t>Совета депутатов</w:t>
            </w:r>
          </w:p>
          <w:p w:rsidR="0012696B" w:rsidRDefault="0012696B">
            <w:pPr>
              <w:jc w:val="both"/>
            </w:pPr>
            <w:r>
              <w:t>Бейского района</w:t>
            </w:r>
          </w:p>
        </w:tc>
        <w:tc>
          <w:tcPr>
            <w:tcW w:w="4787" w:type="dxa"/>
          </w:tcPr>
          <w:p w:rsidR="0012696B" w:rsidRDefault="0012696B">
            <w:pPr>
              <w:jc w:val="right"/>
            </w:pPr>
          </w:p>
          <w:p w:rsidR="0012696B" w:rsidRPr="0012696B" w:rsidRDefault="0012696B">
            <w:pPr>
              <w:jc w:val="right"/>
            </w:pPr>
          </w:p>
          <w:p w:rsidR="0012696B" w:rsidRDefault="0012696B">
            <w:pPr>
              <w:jc w:val="right"/>
            </w:pPr>
            <w:r>
              <w:t>Г.М. Котельникова</w:t>
            </w:r>
          </w:p>
        </w:tc>
      </w:tr>
      <w:tr w:rsidR="0012696B" w:rsidTr="0012696B">
        <w:tc>
          <w:tcPr>
            <w:tcW w:w="4783" w:type="dxa"/>
          </w:tcPr>
          <w:p w:rsidR="0012696B" w:rsidRDefault="0012696B">
            <w:pPr>
              <w:jc w:val="both"/>
            </w:pPr>
          </w:p>
        </w:tc>
        <w:tc>
          <w:tcPr>
            <w:tcW w:w="4787" w:type="dxa"/>
          </w:tcPr>
          <w:p w:rsidR="0012696B" w:rsidRDefault="0012696B">
            <w:pPr>
              <w:jc w:val="right"/>
            </w:pPr>
          </w:p>
        </w:tc>
      </w:tr>
      <w:tr w:rsidR="0012696B" w:rsidTr="0012696B">
        <w:tc>
          <w:tcPr>
            <w:tcW w:w="4783" w:type="dxa"/>
            <w:hideMark/>
          </w:tcPr>
          <w:p w:rsidR="0012696B" w:rsidRDefault="00775B02" w:rsidP="00775B02">
            <w:pPr>
              <w:jc w:val="both"/>
            </w:pPr>
            <w:proofErr w:type="spellStart"/>
            <w:r>
              <w:t>ВрИП</w:t>
            </w:r>
            <w:proofErr w:type="spellEnd"/>
            <w:r>
              <w:t xml:space="preserve"> </w:t>
            </w:r>
            <w:r w:rsidR="0012696B">
              <w:t>Глав</w:t>
            </w:r>
            <w:r>
              <w:t>ы</w:t>
            </w:r>
            <w:r w:rsidR="0012696B">
              <w:t xml:space="preserve"> </w:t>
            </w:r>
            <w:proofErr w:type="spellStart"/>
            <w:r w:rsidR="0012696B">
              <w:t>Бейского</w:t>
            </w:r>
            <w:proofErr w:type="spellEnd"/>
            <w:r w:rsidR="0012696B">
              <w:t xml:space="preserve"> района</w:t>
            </w:r>
          </w:p>
        </w:tc>
        <w:tc>
          <w:tcPr>
            <w:tcW w:w="4787" w:type="dxa"/>
            <w:hideMark/>
          </w:tcPr>
          <w:p w:rsidR="0012696B" w:rsidRDefault="00775B02">
            <w:pPr>
              <w:jc w:val="right"/>
            </w:pPr>
            <w:r>
              <w:t xml:space="preserve">Т.Л. </w:t>
            </w:r>
            <w:proofErr w:type="spellStart"/>
            <w:r>
              <w:t>Акользина</w:t>
            </w:r>
            <w:proofErr w:type="spellEnd"/>
          </w:p>
        </w:tc>
      </w:tr>
    </w:tbl>
    <w:p w:rsidR="004D0AC2" w:rsidRDefault="004D0AC2" w:rsidP="00354D71"/>
    <w:sectPr w:rsidR="004D0AC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E08154E"/>
    <w:multiLevelType w:val="hybridMultilevel"/>
    <w:tmpl w:val="DA04540C"/>
    <w:lvl w:ilvl="0" w:tplc="ECFACF0E">
      <w:start w:val="1"/>
      <w:numFmt w:val="decimal"/>
      <w:lvlText w:val="%1)"/>
      <w:lvlJc w:val="left"/>
      <w:pPr>
        <w:ind w:left="-207" w:hanging="360"/>
      </w:pPr>
    </w:lvl>
    <w:lvl w:ilvl="1" w:tplc="04190019">
      <w:start w:val="1"/>
      <w:numFmt w:val="lowerLetter"/>
      <w:lvlText w:val="%2."/>
      <w:lvlJc w:val="left"/>
      <w:pPr>
        <w:ind w:left="513" w:hanging="360"/>
      </w:pPr>
    </w:lvl>
    <w:lvl w:ilvl="2" w:tplc="0419001B">
      <w:start w:val="1"/>
      <w:numFmt w:val="lowerRoman"/>
      <w:lvlText w:val="%3."/>
      <w:lvlJc w:val="right"/>
      <w:pPr>
        <w:ind w:left="1233" w:hanging="180"/>
      </w:pPr>
    </w:lvl>
    <w:lvl w:ilvl="3" w:tplc="0419000F">
      <w:start w:val="1"/>
      <w:numFmt w:val="decimal"/>
      <w:lvlText w:val="%4."/>
      <w:lvlJc w:val="left"/>
      <w:pPr>
        <w:ind w:left="1953" w:hanging="360"/>
      </w:pPr>
    </w:lvl>
    <w:lvl w:ilvl="4" w:tplc="04190019">
      <w:start w:val="1"/>
      <w:numFmt w:val="lowerLetter"/>
      <w:lvlText w:val="%5."/>
      <w:lvlJc w:val="left"/>
      <w:pPr>
        <w:ind w:left="2673" w:hanging="360"/>
      </w:pPr>
    </w:lvl>
    <w:lvl w:ilvl="5" w:tplc="0419001B">
      <w:start w:val="1"/>
      <w:numFmt w:val="lowerRoman"/>
      <w:lvlText w:val="%6."/>
      <w:lvlJc w:val="right"/>
      <w:pPr>
        <w:ind w:left="3393" w:hanging="180"/>
      </w:pPr>
    </w:lvl>
    <w:lvl w:ilvl="6" w:tplc="0419000F">
      <w:start w:val="1"/>
      <w:numFmt w:val="decimal"/>
      <w:lvlText w:val="%7."/>
      <w:lvlJc w:val="left"/>
      <w:pPr>
        <w:ind w:left="4113" w:hanging="360"/>
      </w:pPr>
    </w:lvl>
    <w:lvl w:ilvl="7" w:tplc="04190019">
      <w:start w:val="1"/>
      <w:numFmt w:val="lowerLetter"/>
      <w:lvlText w:val="%8."/>
      <w:lvlJc w:val="left"/>
      <w:pPr>
        <w:ind w:left="4833" w:hanging="360"/>
      </w:pPr>
    </w:lvl>
    <w:lvl w:ilvl="8" w:tplc="0419001B">
      <w:start w:val="1"/>
      <w:numFmt w:val="lowerRoman"/>
      <w:lvlText w:val="%9."/>
      <w:lvlJc w:val="right"/>
      <w:pPr>
        <w:ind w:left="5553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530D7"/>
    <w:rsid w:val="00001CB2"/>
    <w:rsid w:val="001125E0"/>
    <w:rsid w:val="0012696B"/>
    <w:rsid w:val="0015302C"/>
    <w:rsid w:val="00207095"/>
    <w:rsid w:val="003544B5"/>
    <w:rsid w:val="00354D71"/>
    <w:rsid w:val="00371F4C"/>
    <w:rsid w:val="00411719"/>
    <w:rsid w:val="00416F57"/>
    <w:rsid w:val="004246DC"/>
    <w:rsid w:val="00481419"/>
    <w:rsid w:val="004B26AC"/>
    <w:rsid w:val="004D0AC2"/>
    <w:rsid w:val="004E4613"/>
    <w:rsid w:val="005247AC"/>
    <w:rsid w:val="00597BAA"/>
    <w:rsid w:val="005E577C"/>
    <w:rsid w:val="00613267"/>
    <w:rsid w:val="00613B7A"/>
    <w:rsid w:val="0062719A"/>
    <w:rsid w:val="00664402"/>
    <w:rsid w:val="00695B08"/>
    <w:rsid w:val="006A4F52"/>
    <w:rsid w:val="00775B02"/>
    <w:rsid w:val="007842C0"/>
    <w:rsid w:val="007B32D2"/>
    <w:rsid w:val="00821266"/>
    <w:rsid w:val="008579D6"/>
    <w:rsid w:val="00896FFF"/>
    <w:rsid w:val="00A97542"/>
    <w:rsid w:val="00B31C19"/>
    <w:rsid w:val="00B70D50"/>
    <w:rsid w:val="00B937B5"/>
    <w:rsid w:val="00C469D2"/>
    <w:rsid w:val="00C574C8"/>
    <w:rsid w:val="00CB42D0"/>
    <w:rsid w:val="00D068ED"/>
    <w:rsid w:val="00D217CF"/>
    <w:rsid w:val="00E530D7"/>
    <w:rsid w:val="00E67952"/>
    <w:rsid w:val="00EF4F7C"/>
    <w:rsid w:val="00F447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59F34EA"/>
  <w15:docId w15:val="{64A2DA9E-B96C-476B-908E-D2C6DEA72D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2696B"/>
    <w:pPr>
      <w:spacing w:after="0" w:line="240" w:lineRule="auto"/>
    </w:pPr>
    <w:rPr>
      <w:rFonts w:ascii="Times New Roman" w:eastAsia="Times New Roman" w:hAnsi="Times New Roman" w:cs="Times New Roman"/>
      <w:sz w:val="26"/>
      <w:szCs w:val="2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12696B"/>
    <w:rPr>
      <w:color w:val="0000FF"/>
      <w:u w:val="single"/>
    </w:rPr>
  </w:style>
  <w:style w:type="paragraph" w:styleId="a4">
    <w:name w:val="List Paragraph"/>
    <w:basedOn w:val="a"/>
    <w:uiPriority w:val="99"/>
    <w:qFormat/>
    <w:rsid w:val="00613267"/>
    <w:pPr>
      <w:ind w:left="720"/>
      <w:contextualSpacing/>
    </w:pPr>
    <w:rPr>
      <w:sz w:val="20"/>
      <w:szCs w:val="20"/>
    </w:rPr>
  </w:style>
  <w:style w:type="paragraph" w:styleId="a5">
    <w:name w:val="Balloon Text"/>
    <w:basedOn w:val="a"/>
    <w:link w:val="a6"/>
    <w:uiPriority w:val="99"/>
    <w:semiHidden/>
    <w:unhideWhenUsed/>
    <w:rsid w:val="00613B7A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613B7A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21176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</TotalTime>
  <Pages>2</Pages>
  <Words>453</Words>
  <Characters>2584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Совет555</dc:creator>
  <cp:lastModifiedBy>User02</cp:lastModifiedBy>
  <cp:revision>8</cp:revision>
  <cp:lastPrinted>2024-06-19T08:27:00Z</cp:lastPrinted>
  <dcterms:created xsi:type="dcterms:W3CDTF">2024-05-14T04:42:00Z</dcterms:created>
  <dcterms:modified xsi:type="dcterms:W3CDTF">2024-06-19T08:27:00Z</dcterms:modified>
</cp:coreProperties>
</file>