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7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1276"/>
        <w:gridCol w:w="3969"/>
        <w:gridCol w:w="15"/>
      </w:tblGrid>
      <w:tr w:rsidR="00C343C6" w:rsidRPr="006E4F56" w:rsidTr="00A0637B">
        <w:tc>
          <w:tcPr>
            <w:tcW w:w="4111" w:type="dxa"/>
            <w:tcBorders>
              <w:bottom w:val="single" w:sz="4" w:space="0" w:color="auto"/>
            </w:tcBorders>
            <w:vAlign w:val="center"/>
            <w:hideMark/>
          </w:tcPr>
          <w:p w:rsidR="00C343C6" w:rsidRPr="00410E55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  <w:bCs/>
              </w:rPr>
            </w:pPr>
            <w:r w:rsidRPr="00410E55">
              <w:rPr>
                <w:rFonts w:ascii="KhakCyr Times" w:hAnsi="KhakCyr Times" w:cs="Times New Roman"/>
                <w:b/>
              </w:rPr>
              <w:t>РЕСПУБЛИКА ХАКАСИЯ</w:t>
            </w:r>
          </w:p>
          <w:p w:rsidR="00C343C6" w:rsidRPr="00410E55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 xml:space="preserve">ТЕРРИТОРИАЛЬНАЯ </w:t>
            </w:r>
            <w:r w:rsidRPr="00410E55">
              <w:rPr>
                <w:rFonts w:ascii="KhakCyr Times" w:hAnsi="KhakCyr Times" w:cs="Times New Roman"/>
                <w:b/>
              </w:rPr>
              <w:br/>
              <w:t>ИЗБИРАТЕЛЬНАЯ КОМИССИЯ</w:t>
            </w:r>
          </w:p>
          <w:p w:rsidR="00C343C6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БЕЙСКОГО РАЙОНА</w:t>
            </w:r>
          </w:p>
          <w:p w:rsidR="00807A0B" w:rsidRPr="00807A0B" w:rsidRDefault="00807A0B" w:rsidP="00807A0B"/>
        </w:tc>
        <w:tc>
          <w:tcPr>
            <w:tcW w:w="1276" w:type="dxa"/>
            <w:tcBorders>
              <w:bottom w:val="single" w:sz="4" w:space="0" w:color="auto"/>
            </w:tcBorders>
          </w:tcPr>
          <w:p w:rsidR="00C343C6" w:rsidRPr="006E4F56" w:rsidRDefault="00C343C6" w:rsidP="00A0637B">
            <w:pPr>
              <w:spacing w:line="276" w:lineRule="auto"/>
              <w:ind w:hanging="64"/>
              <w:jc w:val="center"/>
              <w:rPr>
                <w:rFonts w:ascii="KhakCyr Times" w:hAnsi="KhakCyr Times" w:cs="KhakCyr Times"/>
                <w:b/>
                <w:bCs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22225</wp:posOffset>
                  </wp:positionV>
                  <wp:extent cx="771525" cy="771525"/>
                  <wp:effectExtent l="0" t="0" r="9525" b="9525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84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:rsidR="00C343C6" w:rsidRPr="00410E55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ХАКАС РЕСПУБЛИКАЗЫ</w:t>
            </w:r>
          </w:p>
          <w:p w:rsidR="00C343C6" w:rsidRPr="00410E55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БЕЯ АЙМА</w:t>
            </w:r>
            <w:proofErr w:type="gramStart"/>
            <w:r w:rsidRPr="00410E55">
              <w:rPr>
                <w:rFonts w:ascii="KhakCyr Times" w:hAnsi="KhakCyr Times" w:cs="Times New Roman"/>
                <w:b/>
              </w:rPr>
              <w:t>O</w:t>
            </w:r>
            <w:proofErr w:type="gramEnd"/>
            <w:r w:rsidRPr="00410E55">
              <w:rPr>
                <w:rFonts w:ascii="KhakCyr Times" w:hAnsi="KhakCyr Times" w:cs="Times New Roman"/>
                <w:b/>
              </w:rPr>
              <w:t xml:space="preserve">ЫНЫA </w:t>
            </w:r>
            <w:r w:rsidRPr="00410E55">
              <w:rPr>
                <w:rFonts w:ascii="KhakCyr Times" w:hAnsi="KhakCyr Times" w:cs="Times New Roman"/>
                <w:b/>
              </w:rPr>
              <w:br/>
              <w:t>ОРЫНДАOЫ</w:t>
            </w:r>
          </w:p>
          <w:p w:rsidR="00C343C6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ТАБЫ</w:t>
            </w:r>
            <w:proofErr w:type="gramStart"/>
            <w:r w:rsidRPr="00410E55">
              <w:rPr>
                <w:rFonts w:ascii="KhakCyr Times" w:hAnsi="KhakCyr Times" w:cs="Times New Roman"/>
                <w:b/>
              </w:rPr>
              <w:t>O</w:t>
            </w:r>
            <w:proofErr w:type="gramEnd"/>
            <w:r w:rsidRPr="00410E55">
              <w:rPr>
                <w:rFonts w:ascii="KhakCyr Times" w:hAnsi="KhakCyr Times" w:cs="Times New Roman"/>
                <w:b/>
              </w:rPr>
              <w:t xml:space="preserve"> КОМИССИЯЗЫ</w:t>
            </w:r>
          </w:p>
          <w:p w:rsidR="00807A0B" w:rsidRPr="00807A0B" w:rsidRDefault="00807A0B" w:rsidP="00807A0B"/>
        </w:tc>
      </w:tr>
      <w:tr w:rsidR="00C343C6" w:rsidTr="00A0637B">
        <w:tblPrEx>
          <w:tblLook w:val="01E0" w:firstRow="1" w:lastRow="1" w:firstColumn="1" w:lastColumn="1" w:noHBand="0" w:noVBand="0"/>
        </w:tblPrEx>
        <w:trPr>
          <w:gridAfter w:val="1"/>
          <w:wAfter w:w="15" w:type="dxa"/>
          <w:cantSplit/>
          <w:trHeight w:val="593"/>
        </w:trPr>
        <w:tc>
          <w:tcPr>
            <w:tcW w:w="9356" w:type="dxa"/>
            <w:gridSpan w:val="3"/>
            <w:vAlign w:val="center"/>
          </w:tcPr>
          <w:p w:rsidR="00C343C6" w:rsidRDefault="00C343C6" w:rsidP="00A0637B">
            <w:pPr>
              <w:pStyle w:val="3"/>
              <w:spacing w:line="276" w:lineRule="auto"/>
              <w:ind w:firstLine="34"/>
              <w:jc w:val="center"/>
            </w:pPr>
            <w:r>
              <w:rPr>
                <w:rFonts w:ascii="Times New Roman" w:hAnsi="Times New Roman"/>
                <w:sz w:val="32"/>
              </w:rPr>
              <w:t>ПОСТАНОВЛЕНИЕ</w:t>
            </w:r>
            <w:r>
              <w:t xml:space="preserve"> </w:t>
            </w:r>
          </w:p>
          <w:p w:rsidR="0036169E" w:rsidRPr="0036169E" w:rsidRDefault="0036169E" w:rsidP="0036169E">
            <w:pPr>
              <w:rPr>
                <w:rFonts w:eastAsia="PMingLiU"/>
              </w:rPr>
            </w:pPr>
          </w:p>
        </w:tc>
      </w:tr>
      <w:tr w:rsidR="00C343C6" w:rsidTr="00A0637B">
        <w:tblPrEx>
          <w:tblLook w:val="01E0" w:firstRow="1" w:lastRow="1" w:firstColumn="1" w:lastColumn="1" w:noHBand="0" w:noVBand="0"/>
        </w:tblPrEx>
        <w:trPr>
          <w:gridAfter w:val="1"/>
          <w:wAfter w:w="15" w:type="dxa"/>
          <w:trHeight w:val="382"/>
        </w:trPr>
        <w:tc>
          <w:tcPr>
            <w:tcW w:w="4111" w:type="dxa"/>
            <w:vAlign w:val="center"/>
            <w:hideMark/>
          </w:tcPr>
          <w:p w:rsidR="00C343C6" w:rsidRPr="003217C1" w:rsidRDefault="0086647C" w:rsidP="0086647C">
            <w:pPr>
              <w:widowControl w:val="0"/>
              <w:autoSpaceDE w:val="0"/>
              <w:autoSpaceDN w:val="0"/>
              <w:adjustRightInd w:val="0"/>
              <w:spacing w:line="276" w:lineRule="auto"/>
              <w:ind w:hanging="64"/>
              <w:rPr>
                <w:rFonts w:eastAsia="PMingLiU"/>
                <w:bCs/>
                <w:szCs w:val="28"/>
              </w:rPr>
            </w:pPr>
            <w:r>
              <w:rPr>
                <w:szCs w:val="28"/>
              </w:rPr>
              <w:t>25</w:t>
            </w:r>
            <w:r w:rsidR="004E222F">
              <w:rPr>
                <w:szCs w:val="28"/>
                <w:lang w:val="en-US"/>
              </w:rPr>
              <w:t xml:space="preserve"> </w:t>
            </w:r>
            <w:r w:rsidR="000504C7">
              <w:rPr>
                <w:szCs w:val="28"/>
              </w:rPr>
              <w:t>июня</w:t>
            </w:r>
            <w:r w:rsidR="00BF5585">
              <w:rPr>
                <w:szCs w:val="28"/>
              </w:rPr>
              <w:t xml:space="preserve"> </w:t>
            </w:r>
            <w:r w:rsidR="00C343C6" w:rsidRPr="003217C1">
              <w:rPr>
                <w:szCs w:val="28"/>
              </w:rPr>
              <w:t>20</w:t>
            </w:r>
            <w:r w:rsidR="00C343C6">
              <w:rPr>
                <w:szCs w:val="28"/>
              </w:rPr>
              <w:t>2</w:t>
            </w:r>
            <w:r>
              <w:rPr>
                <w:szCs w:val="28"/>
              </w:rPr>
              <w:t>6</w:t>
            </w:r>
            <w:r w:rsidR="00C343C6" w:rsidRPr="003217C1">
              <w:rPr>
                <w:szCs w:val="28"/>
              </w:rPr>
              <w:t xml:space="preserve"> года</w:t>
            </w:r>
          </w:p>
        </w:tc>
        <w:tc>
          <w:tcPr>
            <w:tcW w:w="1276" w:type="dxa"/>
            <w:vAlign w:val="center"/>
            <w:hideMark/>
          </w:tcPr>
          <w:p w:rsidR="00C343C6" w:rsidRPr="003217C1" w:rsidRDefault="00C343C6" w:rsidP="00A0637B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ind w:hanging="64"/>
              <w:jc w:val="center"/>
              <w:rPr>
                <w:rFonts w:eastAsia="PMingLiU"/>
                <w:bCs/>
                <w:color w:val="000000"/>
                <w:szCs w:val="28"/>
              </w:rPr>
            </w:pPr>
            <w:r w:rsidRPr="003217C1">
              <w:rPr>
                <w:color w:val="000000"/>
                <w:szCs w:val="28"/>
              </w:rPr>
              <w:t>с.</w:t>
            </w:r>
            <w:r>
              <w:rPr>
                <w:color w:val="000000"/>
                <w:szCs w:val="28"/>
              </w:rPr>
              <w:t xml:space="preserve"> </w:t>
            </w:r>
            <w:r w:rsidRPr="003217C1">
              <w:rPr>
                <w:color w:val="000000"/>
                <w:szCs w:val="28"/>
              </w:rPr>
              <w:t>Бея</w:t>
            </w:r>
          </w:p>
        </w:tc>
        <w:tc>
          <w:tcPr>
            <w:tcW w:w="3969" w:type="dxa"/>
            <w:vAlign w:val="center"/>
            <w:hideMark/>
          </w:tcPr>
          <w:p w:rsidR="00C343C6" w:rsidRPr="00D62222" w:rsidRDefault="0086647C" w:rsidP="00902249">
            <w:pPr>
              <w:pStyle w:val="4"/>
              <w:spacing w:before="0" w:after="0" w:line="276" w:lineRule="auto"/>
              <w:ind w:hanging="64"/>
              <w:jc w:val="right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10/38-</w:t>
            </w:r>
            <w:r w:rsidR="00902249">
              <w:rPr>
                <w:rFonts w:ascii="Times New Roman" w:hAnsi="Times New Roman"/>
                <w:b w:val="0"/>
              </w:rPr>
              <w:t>6</w:t>
            </w:r>
          </w:p>
        </w:tc>
      </w:tr>
    </w:tbl>
    <w:p w:rsidR="00C343C6" w:rsidRDefault="00C343C6" w:rsidP="00C343C6">
      <w:pPr>
        <w:jc w:val="center"/>
        <w:rPr>
          <w:b/>
          <w:bCs/>
          <w:szCs w:val="28"/>
        </w:rPr>
      </w:pPr>
    </w:p>
    <w:p w:rsidR="008E6BB6" w:rsidRDefault="008E6BB6" w:rsidP="008E6BB6">
      <w:pPr>
        <w:jc w:val="center"/>
        <w:rPr>
          <w:b/>
        </w:rPr>
      </w:pPr>
      <w:r>
        <w:rPr>
          <w:b/>
        </w:rPr>
        <w:t xml:space="preserve">О группе </w:t>
      </w:r>
      <w:proofErr w:type="gramStart"/>
      <w:r>
        <w:rPr>
          <w:b/>
        </w:rPr>
        <w:t>контроля за</w:t>
      </w:r>
      <w:proofErr w:type="gramEnd"/>
      <w:r>
        <w:rPr>
          <w:b/>
        </w:rPr>
        <w:t xml:space="preserve"> использованием Государственной автоматизированной системы Российской Федерации «Выборы» при проведении выборов в единый день голосования </w:t>
      </w:r>
      <w:r w:rsidR="0086647C">
        <w:rPr>
          <w:b/>
        </w:rPr>
        <w:t>20</w:t>
      </w:r>
      <w:r>
        <w:rPr>
          <w:b/>
        </w:rPr>
        <w:t> сентября 202</w:t>
      </w:r>
      <w:r w:rsidR="0086647C">
        <w:rPr>
          <w:b/>
        </w:rPr>
        <w:t>6</w:t>
      </w:r>
      <w:r>
        <w:rPr>
          <w:b/>
        </w:rPr>
        <w:t xml:space="preserve"> года </w:t>
      </w:r>
    </w:p>
    <w:p w:rsidR="008E6BB6" w:rsidRPr="00F121A9" w:rsidRDefault="008E6BB6" w:rsidP="008E6BB6">
      <w:pPr>
        <w:spacing w:line="276" w:lineRule="auto"/>
        <w:ind w:firstLine="851"/>
        <w:rPr>
          <w:sz w:val="16"/>
          <w:szCs w:val="16"/>
        </w:rPr>
      </w:pPr>
    </w:p>
    <w:p w:rsidR="008E6BB6" w:rsidRDefault="008E6BB6" w:rsidP="008E6BB6">
      <w:pPr>
        <w:spacing w:line="360" w:lineRule="auto"/>
        <w:ind w:firstLine="720"/>
        <w:jc w:val="both"/>
      </w:pPr>
      <w:r>
        <w:t xml:space="preserve">В соответствии со статьей 23 Федерального закона «О Государственной автоматизированной системе Российской Федерации «Выборы», пунктом 3 статьи 74 Федерального закона «Об основных гарантиях избирательных прав и права на участие в референдуме граждан Российской Федерации» территориальная избирательная комиссия Бейского района </w:t>
      </w:r>
      <w:r>
        <w:rPr>
          <w:b/>
          <w:i/>
        </w:rPr>
        <w:t>постановила</w:t>
      </w:r>
      <w:r>
        <w:t>:</w:t>
      </w:r>
    </w:p>
    <w:p w:rsidR="008E6BB6" w:rsidRPr="008E6BB6" w:rsidRDefault="008E6BB6" w:rsidP="008E6BB6">
      <w:pPr>
        <w:pStyle w:val="a8"/>
        <w:numPr>
          <w:ilvl w:val="0"/>
          <w:numId w:val="6"/>
        </w:numPr>
        <w:spacing w:line="360" w:lineRule="auto"/>
        <w:ind w:left="0" w:firstLine="720"/>
        <w:jc w:val="both"/>
        <w:rPr>
          <w:bCs/>
          <w:szCs w:val="28"/>
        </w:rPr>
      </w:pPr>
      <w:r w:rsidRPr="008E6BB6">
        <w:rPr>
          <w:szCs w:val="28"/>
        </w:rPr>
        <w:t>Образовать группу контроля территориальной избирательной комиссии Бейского района за использованием Государственной автоматизированной системы Российской Федерации «Выборы» при проведении выбо</w:t>
      </w:r>
      <w:r w:rsidR="009D2BEF">
        <w:rPr>
          <w:szCs w:val="28"/>
        </w:rPr>
        <w:t xml:space="preserve">ров в единый день голосования </w:t>
      </w:r>
      <w:r w:rsidR="0086647C">
        <w:rPr>
          <w:szCs w:val="28"/>
        </w:rPr>
        <w:t>20</w:t>
      </w:r>
      <w:r w:rsidRPr="008E6BB6">
        <w:rPr>
          <w:szCs w:val="28"/>
        </w:rPr>
        <w:t xml:space="preserve"> сентября 202</w:t>
      </w:r>
      <w:r w:rsidR="0086647C">
        <w:rPr>
          <w:szCs w:val="28"/>
        </w:rPr>
        <w:t>6</w:t>
      </w:r>
      <w:r w:rsidRPr="008E6BB6">
        <w:rPr>
          <w:szCs w:val="28"/>
        </w:rPr>
        <w:t xml:space="preserve"> года и утвердить ее состав согласно приложению</w:t>
      </w:r>
      <w:r w:rsidRPr="008E6BB6">
        <w:rPr>
          <w:bCs/>
          <w:szCs w:val="28"/>
        </w:rPr>
        <w:t>.</w:t>
      </w:r>
    </w:p>
    <w:p w:rsidR="008E6BB6" w:rsidRDefault="00397E20" w:rsidP="008E6BB6">
      <w:pPr>
        <w:pStyle w:val="a8"/>
        <w:numPr>
          <w:ilvl w:val="0"/>
          <w:numId w:val="6"/>
        </w:numPr>
        <w:spacing w:line="360" w:lineRule="auto"/>
        <w:ind w:left="0" w:firstLine="720"/>
        <w:jc w:val="both"/>
        <w:rPr>
          <w:szCs w:val="28"/>
        </w:rPr>
      </w:pPr>
      <w:r w:rsidRPr="008E6BB6">
        <w:rPr>
          <w:szCs w:val="28"/>
          <w:lang w:val="en-US"/>
        </w:rPr>
        <w:t> </w:t>
      </w:r>
      <w:r w:rsidRPr="008E6BB6">
        <w:rPr>
          <w:szCs w:val="28"/>
        </w:rPr>
        <w:t xml:space="preserve">Направить настоящее постановление в </w:t>
      </w:r>
      <w:r w:rsidR="008A22A3" w:rsidRPr="008E6BB6">
        <w:rPr>
          <w:szCs w:val="28"/>
        </w:rPr>
        <w:t>И</w:t>
      </w:r>
      <w:r w:rsidRPr="008E6BB6">
        <w:rPr>
          <w:szCs w:val="28"/>
        </w:rPr>
        <w:t>збирательн</w:t>
      </w:r>
      <w:r w:rsidR="008A22A3" w:rsidRPr="008E6BB6">
        <w:rPr>
          <w:szCs w:val="28"/>
        </w:rPr>
        <w:t>ую</w:t>
      </w:r>
      <w:r w:rsidRPr="008E6BB6">
        <w:rPr>
          <w:szCs w:val="28"/>
        </w:rPr>
        <w:t xml:space="preserve"> комисси</w:t>
      </w:r>
      <w:r w:rsidR="008A22A3" w:rsidRPr="008E6BB6">
        <w:rPr>
          <w:szCs w:val="28"/>
        </w:rPr>
        <w:t>ю</w:t>
      </w:r>
      <w:r w:rsidRPr="008E6BB6">
        <w:rPr>
          <w:szCs w:val="28"/>
        </w:rPr>
        <w:t xml:space="preserve"> Республики Хакасия.</w:t>
      </w:r>
    </w:p>
    <w:p w:rsidR="00397E20" w:rsidRPr="008E6BB6" w:rsidRDefault="00397E20" w:rsidP="008E6BB6">
      <w:pPr>
        <w:pStyle w:val="a8"/>
        <w:numPr>
          <w:ilvl w:val="0"/>
          <w:numId w:val="6"/>
        </w:numPr>
        <w:spacing w:line="360" w:lineRule="auto"/>
        <w:ind w:left="0" w:firstLine="720"/>
        <w:jc w:val="both"/>
        <w:rPr>
          <w:szCs w:val="28"/>
        </w:rPr>
      </w:pPr>
      <w:r w:rsidRPr="008E6BB6">
        <w:rPr>
          <w:szCs w:val="28"/>
        </w:rPr>
        <w:t> </w:t>
      </w:r>
      <w:proofErr w:type="gramStart"/>
      <w:r w:rsidR="008A22A3" w:rsidRPr="00A341F1">
        <w:t>Разместить</w:t>
      </w:r>
      <w:proofErr w:type="gramEnd"/>
      <w:r w:rsidR="008A22A3">
        <w:t xml:space="preserve"> </w:t>
      </w:r>
      <w:r w:rsidR="008A22A3" w:rsidRPr="006720C9">
        <w:t>настоящее постановление</w:t>
      </w:r>
      <w:r w:rsidR="008A22A3" w:rsidRPr="00A341F1">
        <w:t xml:space="preserve"> в разделе «</w:t>
      </w:r>
      <w:r w:rsidR="008A22A3">
        <w:t>Т</w:t>
      </w:r>
      <w:r w:rsidR="008A22A3" w:rsidRPr="00A341F1">
        <w:t>ерриториальная избирательная комиссия» на официальном сайте Бейского района Республики Хакасия в сети Интернет</w:t>
      </w:r>
      <w:r w:rsidRPr="008E6BB6">
        <w:rPr>
          <w:szCs w:val="28"/>
        </w:rPr>
        <w:t>.</w:t>
      </w:r>
    </w:p>
    <w:p w:rsidR="008A22A3" w:rsidRPr="00D65A03" w:rsidRDefault="008A22A3" w:rsidP="00397E20">
      <w:pPr>
        <w:pStyle w:val="a3"/>
        <w:spacing w:line="360" w:lineRule="auto"/>
        <w:ind w:firstLine="720"/>
        <w:jc w:val="both"/>
        <w:rPr>
          <w:szCs w:val="28"/>
        </w:rPr>
      </w:pPr>
    </w:p>
    <w:p w:rsidR="00C343C6" w:rsidRPr="008A22A3" w:rsidRDefault="00C343C6" w:rsidP="00C343C6">
      <w:pPr>
        <w:pStyle w:val="2"/>
        <w:spacing w:before="0" w:after="0"/>
        <w:jc w:val="both"/>
        <w:rPr>
          <w:rFonts w:ascii="Times New Roman" w:hAnsi="Times New Roman"/>
          <w:i w:val="0"/>
        </w:rPr>
      </w:pPr>
      <w:r w:rsidRPr="008A22A3">
        <w:rPr>
          <w:rFonts w:ascii="Times New Roman" w:hAnsi="Times New Roman"/>
          <w:i w:val="0"/>
        </w:rPr>
        <w:t>Председатель комиссии</w:t>
      </w:r>
      <w:r w:rsidRPr="008A22A3">
        <w:rPr>
          <w:rFonts w:ascii="Times New Roman" w:hAnsi="Times New Roman"/>
          <w:i w:val="0"/>
        </w:rPr>
        <w:tab/>
      </w:r>
      <w:r w:rsidRPr="008A22A3">
        <w:rPr>
          <w:rFonts w:ascii="Times New Roman" w:hAnsi="Times New Roman"/>
          <w:i w:val="0"/>
        </w:rPr>
        <w:tab/>
      </w:r>
      <w:r w:rsidRPr="008A22A3">
        <w:rPr>
          <w:rFonts w:ascii="Times New Roman" w:hAnsi="Times New Roman"/>
          <w:i w:val="0"/>
        </w:rPr>
        <w:tab/>
      </w:r>
      <w:r w:rsidRPr="008A22A3">
        <w:rPr>
          <w:rFonts w:ascii="Times New Roman" w:hAnsi="Times New Roman"/>
          <w:i w:val="0"/>
        </w:rPr>
        <w:tab/>
      </w:r>
      <w:r w:rsidRPr="008A22A3">
        <w:rPr>
          <w:rFonts w:ascii="Times New Roman" w:hAnsi="Times New Roman"/>
          <w:i w:val="0"/>
        </w:rPr>
        <w:tab/>
        <w:t xml:space="preserve"> </w:t>
      </w:r>
      <w:r w:rsidRPr="008A22A3">
        <w:rPr>
          <w:rFonts w:ascii="Times New Roman" w:hAnsi="Times New Roman"/>
          <w:i w:val="0"/>
        </w:rPr>
        <w:tab/>
        <w:t>С.Н. Мистратов</w:t>
      </w:r>
    </w:p>
    <w:p w:rsidR="00C343C6" w:rsidRPr="008A22A3" w:rsidRDefault="00C343C6" w:rsidP="00C343C6">
      <w:pPr>
        <w:pStyle w:val="2"/>
        <w:spacing w:before="0" w:after="0"/>
        <w:jc w:val="both"/>
        <w:rPr>
          <w:rFonts w:ascii="Times New Roman" w:hAnsi="Times New Roman"/>
          <w:i w:val="0"/>
        </w:rPr>
      </w:pPr>
    </w:p>
    <w:p w:rsidR="00C343C6" w:rsidRPr="008A22A3" w:rsidRDefault="00C343C6" w:rsidP="00C343C6">
      <w:pPr>
        <w:pStyle w:val="2"/>
        <w:spacing w:before="0" w:after="0"/>
        <w:jc w:val="both"/>
        <w:rPr>
          <w:rFonts w:ascii="Times New Roman" w:hAnsi="Times New Roman"/>
          <w:i w:val="0"/>
        </w:rPr>
      </w:pPr>
    </w:p>
    <w:p w:rsidR="00B85CB6" w:rsidRPr="008A22A3" w:rsidRDefault="00C343C6" w:rsidP="001C4428">
      <w:pPr>
        <w:pStyle w:val="2"/>
        <w:spacing w:before="0" w:after="0"/>
        <w:jc w:val="both"/>
      </w:pPr>
      <w:r w:rsidRPr="008A22A3">
        <w:rPr>
          <w:rFonts w:ascii="Times New Roman" w:hAnsi="Times New Roman"/>
          <w:i w:val="0"/>
        </w:rPr>
        <w:t>Секретарь комиссии</w:t>
      </w:r>
      <w:r w:rsidRPr="008A22A3">
        <w:rPr>
          <w:rFonts w:ascii="Times New Roman" w:hAnsi="Times New Roman"/>
          <w:i w:val="0"/>
        </w:rPr>
        <w:tab/>
      </w:r>
      <w:r w:rsidRPr="008A22A3">
        <w:rPr>
          <w:rFonts w:ascii="Times New Roman" w:hAnsi="Times New Roman"/>
          <w:i w:val="0"/>
        </w:rPr>
        <w:tab/>
      </w:r>
      <w:r w:rsidRPr="008A22A3">
        <w:rPr>
          <w:rFonts w:ascii="Times New Roman" w:hAnsi="Times New Roman"/>
          <w:i w:val="0"/>
        </w:rPr>
        <w:tab/>
      </w:r>
      <w:r w:rsidRPr="008A22A3">
        <w:rPr>
          <w:rFonts w:ascii="Times New Roman" w:hAnsi="Times New Roman"/>
          <w:i w:val="0"/>
        </w:rPr>
        <w:tab/>
      </w:r>
      <w:r w:rsidRPr="008A22A3">
        <w:rPr>
          <w:rFonts w:ascii="Times New Roman" w:hAnsi="Times New Roman"/>
          <w:i w:val="0"/>
        </w:rPr>
        <w:tab/>
      </w:r>
      <w:r w:rsidRPr="008A22A3">
        <w:rPr>
          <w:rFonts w:ascii="Times New Roman" w:hAnsi="Times New Roman"/>
          <w:i w:val="0"/>
        </w:rPr>
        <w:tab/>
        <w:t xml:space="preserve">          </w:t>
      </w:r>
      <w:r w:rsidR="008E6BB6">
        <w:rPr>
          <w:rFonts w:ascii="Times New Roman" w:hAnsi="Times New Roman"/>
          <w:i w:val="0"/>
        </w:rPr>
        <w:t>Т.Н. Слободчук</w:t>
      </w:r>
    </w:p>
    <w:p w:rsidR="00B85CB6" w:rsidRPr="001B01CE" w:rsidRDefault="00B85CB6" w:rsidP="00B85CB6">
      <w:pPr>
        <w:rPr>
          <w:sz w:val="27"/>
          <w:szCs w:val="27"/>
        </w:rPr>
      </w:pPr>
    </w:p>
    <w:p w:rsidR="00B85CB6" w:rsidRPr="00B85CB6" w:rsidRDefault="00B85CB6" w:rsidP="00B85CB6"/>
    <w:tbl>
      <w:tblPr>
        <w:tblW w:w="0" w:type="auto"/>
        <w:jc w:val="right"/>
        <w:tblInd w:w="4608" w:type="dxa"/>
        <w:tblLook w:val="0000" w:firstRow="0" w:lastRow="0" w:firstColumn="0" w:lastColumn="0" w:noHBand="0" w:noVBand="0"/>
      </w:tblPr>
      <w:tblGrid>
        <w:gridCol w:w="4822"/>
      </w:tblGrid>
      <w:tr w:rsidR="00B85CB6" w:rsidRPr="00926A30" w:rsidTr="00E4210E">
        <w:trPr>
          <w:jc w:val="right"/>
        </w:trPr>
        <w:tc>
          <w:tcPr>
            <w:tcW w:w="4822" w:type="dxa"/>
          </w:tcPr>
          <w:p w:rsidR="008A22A3" w:rsidRDefault="008A22A3" w:rsidP="00E4210E">
            <w:pPr>
              <w:shd w:val="clear" w:color="auto" w:fill="FFFFFF"/>
              <w:jc w:val="center"/>
            </w:pPr>
          </w:p>
          <w:p w:rsidR="008A22A3" w:rsidRDefault="008A22A3" w:rsidP="00E4210E">
            <w:pPr>
              <w:shd w:val="clear" w:color="auto" w:fill="FFFFFF"/>
              <w:jc w:val="center"/>
            </w:pPr>
          </w:p>
          <w:p w:rsidR="008A22A3" w:rsidRDefault="008A22A3" w:rsidP="00E4210E">
            <w:pPr>
              <w:shd w:val="clear" w:color="auto" w:fill="FFFFFF"/>
              <w:jc w:val="center"/>
            </w:pPr>
          </w:p>
          <w:p w:rsidR="008A22A3" w:rsidRDefault="008A22A3" w:rsidP="00E4210E">
            <w:pPr>
              <w:shd w:val="clear" w:color="auto" w:fill="FFFFFF"/>
              <w:jc w:val="center"/>
            </w:pPr>
          </w:p>
          <w:p w:rsidR="008A22A3" w:rsidRDefault="008A22A3" w:rsidP="00E4210E">
            <w:pPr>
              <w:shd w:val="clear" w:color="auto" w:fill="FFFFFF"/>
              <w:jc w:val="center"/>
            </w:pPr>
          </w:p>
          <w:p w:rsidR="008A22A3" w:rsidRDefault="008A22A3" w:rsidP="00E4210E">
            <w:pPr>
              <w:shd w:val="clear" w:color="auto" w:fill="FFFFFF"/>
              <w:jc w:val="center"/>
            </w:pPr>
          </w:p>
          <w:p w:rsidR="00B85CB6" w:rsidRDefault="00B85CB6" w:rsidP="00E4210E">
            <w:pPr>
              <w:shd w:val="clear" w:color="auto" w:fill="FFFFFF"/>
              <w:jc w:val="center"/>
            </w:pPr>
            <w:r w:rsidRPr="00926A30">
              <w:t xml:space="preserve">Приложение </w:t>
            </w:r>
            <w:r>
              <w:br/>
            </w:r>
            <w:r w:rsidRPr="00926A30">
              <w:t xml:space="preserve">к постановлению </w:t>
            </w:r>
            <w:r>
              <w:t xml:space="preserve">территориальной избирательной комиссии </w:t>
            </w:r>
          </w:p>
          <w:p w:rsidR="00B85CB6" w:rsidRPr="00926A30" w:rsidRDefault="0008353A" w:rsidP="00902249">
            <w:pPr>
              <w:shd w:val="clear" w:color="auto" w:fill="FFFFFF"/>
              <w:jc w:val="center"/>
            </w:pPr>
            <w:r>
              <w:t>Бейского</w:t>
            </w:r>
            <w:r w:rsidR="00B85CB6">
              <w:t xml:space="preserve"> района</w:t>
            </w:r>
            <w:r w:rsidR="00B85CB6" w:rsidRPr="00926A30">
              <w:t xml:space="preserve"> </w:t>
            </w:r>
            <w:r w:rsidR="00B85CB6" w:rsidRPr="00926A30">
              <w:br/>
              <w:t xml:space="preserve">от </w:t>
            </w:r>
            <w:r w:rsidR="0086647C">
              <w:t>25</w:t>
            </w:r>
            <w:r w:rsidR="000504C7">
              <w:t xml:space="preserve"> июня</w:t>
            </w:r>
            <w:r w:rsidR="00B85CB6">
              <w:t xml:space="preserve">  202</w:t>
            </w:r>
            <w:r w:rsidR="0086647C">
              <w:t>6</w:t>
            </w:r>
            <w:r w:rsidR="00B85CB6">
              <w:t xml:space="preserve"> года № </w:t>
            </w:r>
            <w:r w:rsidR="0086647C">
              <w:t>10/38-</w:t>
            </w:r>
            <w:r w:rsidR="00902249">
              <w:t>6</w:t>
            </w:r>
          </w:p>
        </w:tc>
      </w:tr>
    </w:tbl>
    <w:p w:rsidR="00B85CB6" w:rsidRDefault="00B85CB6" w:rsidP="00B85CB6">
      <w:pPr>
        <w:shd w:val="clear" w:color="auto" w:fill="FFFFFF"/>
        <w:spacing w:line="360" w:lineRule="auto"/>
        <w:jc w:val="right"/>
      </w:pPr>
    </w:p>
    <w:p w:rsidR="008E6BB6" w:rsidRDefault="008E6BB6" w:rsidP="008E6BB6">
      <w:pPr>
        <w:pStyle w:val="a3"/>
        <w:jc w:val="center"/>
        <w:rPr>
          <w:b/>
        </w:rPr>
      </w:pPr>
      <w:r>
        <w:rPr>
          <w:b/>
        </w:rPr>
        <w:t>Состав группы контроля территориальной избирательной комиссии Бейского района за использованием Государственной автоматизированной системы Российской Федерации «Выборы» при проведении выборов</w:t>
      </w:r>
    </w:p>
    <w:p w:rsidR="008E6BB6" w:rsidRDefault="009D2BEF" w:rsidP="008E6BB6">
      <w:pPr>
        <w:pStyle w:val="a3"/>
        <w:jc w:val="center"/>
        <w:rPr>
          <w:b/>
          <w:bCs/>
        </w:rPr>
      </w:pPr>
      <w:r>
        <w:rPr>
          <w:b/>
        </w:rPr>
        <w:t xml:space="preserve">в единый день голосования </w:t>
      </w:r>
      <w:r w:rsidR="0086647C">
        <w:rPr>
          <w:b/>
        </w:rPr>
        <w:t>20</w:t>
      </w:r>
      <w:r w:rsidR="008E6BB6">
        <w:rPr>
          <w:b/>
        </w:rPr>
        <w:t xml:space="preserve"> сентября 202</w:t>
      </w:r>
      <w:r w:rsidR="0086647C">
        <w:rPr>
          <w:b/>
        </w:rPr>
        <w:t>6</w:t>
      </w:r>
      <w:r w:rsidR="008E6BB6">
        <w:rPr>
          <w:b/>
        </w:rPr>
        <w:t xml:space="preserve"> года</w:t>
      </w:r>
    </w:p>
    <w:p w:rsidR="00CE6BA1" w:rsidRDefault="00CE6BA1" w:rsidP="00CE6BA1">
      <w:pPr>
        <w:pStyle w:val="a3"/>
        <w:jc w:val="center"/>
      </w:pPr>
    </w:p>
    <w:p w:rsidR="00CE6BA1" w:rsidRDefault="00CE6BA1" w:rsidP="00CE6BA1">
      <w:pPr>
        <w:pStyle w:val="a3"/>
        <w:jc w:val="center"/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119"/>
        <w:gridCol w:w="6237"/>
      </w:tblGrid>
      <w:tr w:rsidR="00CE6BA1" w:rsidTr="00B63A56">
        <w:tc>
          <w:tcPr>
            <w:tcW w:w="3119" w:type="dxa"/>
          </w:tcPr>
          <w:p w:rsidR="00CE6BA1" w:rsidRDefault="000504C7" w:rsidP="00CE6BA1">
            <w:pPr>
              <w:rPr>
                <w:szCs w:val="16"/>
              </w:rPr>
            </w:pPr>
            <w:r>
              <w:rPr>
                <w:szCs w:val="16"/>
              </w:rPr>
              <w:t>Панина Елена Дмитриевна</w:t>
            </w:r>
          </w:p>
          <w:p w:rsidR="00CE6BA1" w:rsidRPr="00883A0D" w:rsidRDefault="00CE6BA1" w:rsidP="00B63A56">
            <w:pPr>
              <w:jc w:val="both"/>
              <w:rPr>
                <w:szCs w:val="16"/>
              </w:rPr>
            </w:pPr>
          </w:p>
        </w:tc>
        <w:tc>
          <w:tcPr>
            <w:tcW w:w="6237" w:type="dxa"/>
          </w:tcPr>
          <w:p w:rsidR="00CE6BA1" w:rsidRDefault="00CE6BA1" w:rsidP="00B63A56">
            <w:pPr>
              <w:ind w:right="3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–  </w:t>
            </w:r>
            <w:r w:rsidR="000504C7">
              <w:rPr>
                <w:szCs w:val="28"/>
              </w:rPr>
              <w:t>заместитель председателя</w:t>
            </w:r>
            <w:r>
              <w:rPr>
                <w:szCs w:val="28"/>
              </w:rPr>
              <w:t xml:space="preserve"> территориальной избирательной комиссии Бейского</w:t>
            </w:r>
            <w:r w:rsidRPr="00713D64">
              <w:rPr>
                <w:szCs w:val="28"/>
              </w:rPr>
              <w:t>;</w:t>
            </w:r>
          </w:p>
          <w:p w:rsidR="00CE6BA1" w:rsidRDefault="00CE6BA1" w:rsidP="00B63A56">
            <w:pPr>
              <w:ind w:left="-108" w:right="34"/>
              <w:jc w:val="both"/>
              <w:rPr>
                <w:szCs w:val="28"/>
              </w:rPr>
            </w:pPr>
          </w:p>
        </w:tc>
      </w:tr>
      <w:tr w:rsidR="00CE6BA1" w:rsidRPr="00ED2328" w:rsidTr="00B63A56">
        <w:tc>
          <w:tcPr>
            <w:tcW w:w="3119" w:type="dxa"/>
          </w:tcPr>
          <w:p w:rsidR="00CE6BA1" w:rsidRDefault="00CE6BA1" w:rsidP="00B63A56">
            <w:r>
              <w:t>Протасова</w:t>
            </w:r>
          </w:p>
          <w:p w:rsidR="00CE6BA1" w:rsidRPr="00ED2328" w:rsidRDefault="00CE6BA1" w:rsidP="00B63A56">
            <w:r>
              <w:t>Анна Юрьевна</w:t>
            </w:r>
          </w:p>
        </w:tc>
        <w:tc>
          <w:tcPr>
            <w:tcW w:w="6237" w:type="dxa"/>
          </w:tcPr>
          <w:p w:rsidR="00CE6BA1" w:rsidRDefault="00CE6BA1" w:rsidP="00B63A56">
            <w:pPr>
              <w:ind w:right="34"/>
              <w:jc w:val="both"/>
              <w:rPr>
                <w:szCs w:val="28"/>
              </w:rPr>
            </w:pPr>
            <w:r>
              <w:rPr>
                <w:szCs w:val="28"/>
              </w:rPr>
              <w:t>–  член территориальной избирательной комиссии Бейского района с правом решающего голоса</w:t>
            </w:r>
            <w:r w:rsidRPr="00713D64">
              <w:rPr>
                <w:szCs w:val="28"/>
              </w:rPr>
              <w:t>;</w:t>
            </w:r>
          </w:p>
          <w:p w:rsidR="00CE6BA1" w:rsidRDefault="00CE6BA1" w:rsidP="00B63A56">
            <w:pPr>
              <w:ind w:left="-108" w:right="34"/>
              <w:jc w:val="both"/>
              <w:rPr>
                <w:szCs w:val="28"/>
              </w:rPr>
            </w:pPr>
          </w:p>
        </w:tc>
      </w:tr>
      <w:tr w:rsidR="00CE6BA1" w:rsidTr="00B63A56">
        <w:tc>
          <w:tcPr>
            <w:tcW w:w="3119" w:type="dxa"/>
          </w:tcPr>
          <w:p w:rsidR="0086647C" w:rsidRPr="0086647C" w:rsidRDefault="0086647C" w:rsidP="0086647C">
            <w:pPr>
              <w:rPr>
                <w:szCs w:val="16"/>
              </w:rPr>
            </w:pPr>
            <w:r w:rsidRPr="0086647C">
              <w:rPr>
                <w:szCs w:val="16"/>
              </w:rPr>
              <w:t>Зозуля</w:t>
            </w:r>
          </w:p>
          <w:p w:rsidR="00CE6BA1" w:rsidRPr="0086647C" w:rsidRDefault="0086647C" w:rsidP="0086647C">
            <w:pPr>
              <w:rPr>
                <w:szCs w:val="16"/>
              </w:rPr>
            </w:pPr>
            <w:r w:rsidRPr="0086647C">
              <w:rPr>
                <w:szCs w:val="16"/>
              </w:rPr>
              <w:t xml:space="preserve">Светлана </w:t>
            </w:r>
            <w:r>
              <w:rPr>
                <w:szCs w:val="16"/>
              </w:rPr>
              <w:t>А</w:t>
            </w:r>
            <w:r w:rsidRPr="0086647C">
              <w:rPr>
                <w:szCs w:val="16"/>
              </w:rPr>
              <w:t>лександровна</w:t>
            </w:r>
          </w:p>
        </w:tc>
        <w:tc>
          <w:tcPr>
            <w:tcW w:w="6237" w:type="dxa"/>
          </w:tcPr>
          <w:p w:rsidR="00CE6BA1" w:rsidRDefault="00CE6BA1" w:rsidP="00B63A56">
            <w:pPr>
              <w:ind w:right="34"/>
              <w:jc w:val="both"/>
              <w:rPr>
                <w:szCs w:val="28"/>
              </w:rPr>
            </w:pPr>
            <w:r>
              <w:rPr>
                <w:szCs w:val="28"/>
              </w:rPr>
              <w:t>–  член территориальной избирательной комиссии Бейского района с правом решающего голоса</w:t>
            </w:r>
            <w:r w:rsidRPr="00713D64">
              <w:rPr>
                <w:szCs w:val="28"/>
              </w:rPr>
              <w:t>;</w:t>
            </w:r>
          </w:p>
          <w:p w:rsidR="00CE6BA1" w:rsidRDefault="00CE6BA1" w:rsidP="00B63A56">
            <w:pPr>
              <w:tabs>
                <w:tab w:val="num" w:pos="450"/>
              </w:tabs>
              <w:ind w:left="34" w:right="34"/>
              <w:jc w:val="both"/>
              <w:rPr>
                <w:szCs w:val="28"/>
              </w:rPr>
            </w:pPr>
          </w:p>
        </w:tc>
      </w:tr>
      <w:tr w:rsidR="00CE6BA1" w:rsidTr="00B63A56">
        <w:tc>
          <w:tcPr>
            <w:tcW w:w="3119" w:type="dxa"/>
          </w:tcPr>
          <w:p w:rsidR="0086647C" w:rsidRPr="0086647C" w:rsidRDefault="0086647C" w:rsidP="0086647C">
            <w:pPr>
              <w:rPr>
                <w:szCs w:val="16"/>
              </w:rPr>
            </w:pPr>
            <w:r w:rsidRPr="0086647C">
              <w:rPr>
                <w:szCs w:val="16"/>
              </w:rPr>
              <w:t>Шипилова</w:t>
            </w:r>
          </w:p>
          <w:p w:rsidR="004E0C23" w:rsidRDefault="0086647C" w:rsidP="0086647C">
            <w:pPr>
              <w:rPr>
                <w:szCs w:val="16"/>
              </w:rPr>
            </w:pPr>
            <w:r w:rsidRPr="0086647C">
              <w:rPr>
                <w:szCs w:val="16"/>
              </w:rPr>
              <w:t xml:space="preserve">Людмила </w:t>
            </w:r>
          </w:p>
          <w:p w:rsidR="0086647C" w:rsidRPr="0086647C" w:rsidRDefault="004E0C23" w:rsidP="0086647C">
            <w:pPr>
              <w:rPr>
                <w:szCs w:val="16"/>
              </w:rPr>
            </w:pPr>
            <w:bookmarkStart w:id="0" w:name="_GoBack"/>
            <w:bookmarkEnd w:id="0"/>
            <w:r>
              <w:rPr>
                <w:szCs w:val="16"/>
              </w:rPr>
              <w:t>Анатольевна</w:t>
            </w:r>
          </w:p>
          <w:p w:rsidR="000504C7" w:rsidRPr="0086647C" w:rsidRDefault="000504C7" w:rsidP="0086647C">
            <w:pPr>
              <w:rPr>
                <w:szCs w:val="16"/>
              </w:rPr>
            </w:pPr>
          </w:p>
        </w:tc>
        <w:tc>
          <w:tcPr>
            <w:tcW w:w="6237" w:type="dxa"/>
          </w:tcPr>
          <w:p w:rsidR="00CE6BA1" w:rsidRDefault="00CE6BA1" w:rsidP="00B63A56">
            <w:pPr>
              <w:tabs>
                <w:tab w:val="left" w:pos="450"/>
              </w:tabs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>– член территориальной избирательной комиссии Бейского района с правом решающего голоса.</w:t>
            </w:r>
          </w:p>
          <w:p w:rsidR="00CE6BA1" w:rsidRDefault="00CE6BA1" w:rsidP="00B63A56">
            <w:pPr>
              <w:tabs>
                <w:tab w:val="left" w:pos="450"/>
              </w:tabs>
              <w:ind w:left="34" w:right="34"/>
              <w:jc w:val="both"/>
              <w:rPr>
                <w:szCs w:val="28"/>
              </w:rPr>
            </w:pPr>
          </w:p>
        </w:tc>
      </w:tr>
    </w:tbl>
    <w:p w:rsidR="00CE6BA1" w:rsidRDefault="00CE6BA1" w:rsidP="00CE6BA1">
      <w:pPr>
        <w:pStyle w:val="a3"/>
        <w:jc w:val="center"/>
      </w:pPr>
    </w:p>
    <w:sectPr w:rsidR="00CE6BA1" w:rsidSect="001B01CE">
      <w:pgSz w:w="11906" w:h="16838"/>
      <w:pgMar w:top="539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KhakCyr Times">
    <w:panose1 w:val="020B0500000000000000"/>
    <w:charset w:val="00"/>
    <w:family w:val="swiss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03F64"/>
    <w:multiLevelType w:val="hybridMultilevel"/>
    <w:tmpl w:val="220C6FF0"/>
    <w:lvl w:ilvl="0" w:tplc="DBB2D33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F310469"/>
    <w:multiLevelType w:val="hybridMultilevel"/>
    <w:tmpl w:val="022005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272C19"/>
    <w:multiLevelType w:val="hybridMultilevel"/>
    <w:tmpl w:val="52B0C568"/>
    <w:lvl w:ilvl="0" w:tplc="DFE4E2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FA770FE"/>
    <w:multiLevelType w:val="hybridMultilevel"/>
    <w:tmpl w:val="CC9E5AFE"/>
    <w:lvl w:ilvl="0" w:tplc="2DAC7AC8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CFE38D2"/>
    <w:multiLevelType w:val="hybridMultilevel"/>
    <w:tmpl w:val="84C85C92"/>
    <w:lvl w:ilvl="0" w:tplc="E0CA3E2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2DD3257"/>
    <w:multiLevelType w:val="hybridMultilevel"/>
    <w:tmpl w:val="EDA0D6AA"/>
    <w:lvl w:ilvl="0" w:tplc="2C0888BA">
      <w:start w:val="1"/>
      <w:numFmt w:val="decimal"/>
      <w:lvlText w:val="%1."/>
      <w:lvlJc w:val="left"/>
      <w:pPr>
        <w:ind w:left="1695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3C6"/>
    <w:rsid w:val="00003881"/>
    <w:rsid w:val="00026CE2"/>
    <w:rsid w:val="000504C7"/>
    <w:rsid w:val="0008248B"/>
    <w:rsid w:val="0008353A"/>
    <w:rsid w:val="000F2BD2"/>
    <w:rsid w:val="001075D8"/>
    <w:rsid w:val="00141FEA"/>
    <w:rsid w:val="00173672"/>
    <w:rsid w:val="001A56AD"/>
    <w:rsid w:val="001B01CE"/>
    <w:rsid w:val="001C4428"/>
    <w:rsid w:val="001E2ECA"/>
    <w:rsid w:val="001E5247"/>
    <w:rsid w:val="00212A86"/>
    <w:rsid w:val="00240350"/>
    <w:rsid w:val="002B5765"/>
    <w:rsid w:val="002B7B21"/>
    <w:rsid w:val="002F366D"/>
    <w:rsid w:val="002F7820"/>
    <w:rsid w:val="00342932"/>
    <w:rsid w:val="00350E2B"/>
    <w:rsid w:val="0036169E"/>
    <w:rsid w:val="00381D2E"/>
    <w:rsid w:val="00387AF7"/>
    <w:rsid w:val="00397E20"/>
    <w:rsid w:val="00426992"/>
    <w:rsid w:val="0043751F"/>
    <w:rsid w:val="004E0C23"/>
    <w:rsid w:val="004E222F"/>
    <w:rsid w:val="00544287"/>
    <w:rsid w:val="00581AD8"/>
    <w:rsid w:val="005913F7"/>
    <w:rsid w:val="0059481A"/>
    <w:rsid w:val="00602A98"/>
    <w:rsid w:val="00610BEA"/>
    <w:rsid w:val="006334B9"/>
    <w:rsid w:val="00654C8C"/>
    <w:rsid w:val="006604AE"/>
    <w:rsid w:val="006D5154"/>
    <w:rsid w:val="006E3763"/>
    <w:rsid w:val="006F16E9"/>
    <w:rsid w:val="006F5971"/>
    <w:rsid w:val="00731C27"/>
    <w:rsid w:val="00776E65"/>
    <w:rsid w:val="007A3770"/>
    <w:rsid w:val="00807A0B"/>
    <w:rsid w:val="008434FA"/>
    <w:rsid w:val="0086647C"/>
    <w:rsid w:val="00877932"/>
    <w:rsid w:val="008A22A3"/>
    <w:rsid w:val="008E6BB6"/>
    <w:rsid w:val="008F21B1"/>
    <w:rsid w:val="00902249"/>
    <w:rsid w:val="009522F9"/>
    <w:rsid w:val="0095658C"/>
    <w:rsid w:val="009D2BEF"/>
    <w:rsid w:val="00A120E5"/>
    <w:rsid w:val="00A41544"/>
    <w:rsid w:val="00A852F7"/>
    <w:rsid w:val="00A87105"/>
    <w:rsid w:val="00A9416C"/>
    <w:rsid w:val="00AB48E9"/>
    <w:rsid w:val="00AB5CE7"/>
    <w:rsid w:val="00B0510B"/>
    <w:rsid w:val="00B07B01"/>
    <w:rsid w:val="00B85CB6"/>
    <w:rsid w:val="00B92989"/>
    <w:rsid w:val="00BE5EF4"/>
    <w:rsid w:val="00BF5585"/>
    <w:rsid w:val="00C343C6"/>
    <w:rsid w:val="00C66EE3"/>
    <w:rsid w:val="00C8731F"/>
    <w:rsid w:val="00CE6BA1"/>
    <w:rsid w:val="00D9130E"/>
    <w:rsid w:val="00DC4B11"/>
    <w:rsid w:val="00DC6DB6"/>
    <w:rsid w:val="00DD4E90"/>
    <w:rsid w:val="00DE5F58"/>
    <w:rsid w:val="00E60708"/>
    <w:rsid w:val="00E9270F"/>
    <w:rsid w:val="00EA4881"/>
    <w:rsid w:val="00EF6803"/>
    <w:rsid w:val="00F27398"/>
    <w:rsid w:val="00F44877"/>
    <w:rsid w:val="00F56434"/>
    <w:rsid w:val="00F733B9"/>
    <w:rsid w:val="00FA6F79"/>
    <w:rsid w:val="00FB0989"/>
    <w:rsid w:val="00FD3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3C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343C6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C343C6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C343C6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9">
    <w:name w:val="heading 9"/>
    <w:basedOn w:val="a"/>
    <w:next w:val="a"/>
    <w:link w:val="90"/>
    <w:uiPriority w:val="99"/>
    <w:qFormat/>
    <w:rsid w:val="00C343C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343C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343C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343C6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343C6"/>
    <w:rPr>
      <w:rFonts w:ascii="Arial" w:eastAsia="Times New Roman" w:hAnsi="Arial" w:cs="Arial"/>
      <w:lang w:eastAsia="ru-RU"/>
    </w:rPr>
  </w:style>
  <w:style w:type="paragraph" w:styleId="31">
    <w:name w:val="Body Text 3"/>
    <w:basedOn w:val="a"/>
    <w:link w:val="32"/>
    <w:uiPriority w:val="99"/>
    <w:rsid w:val="00C343C6"/>
    <w:pPr>
      <w:widowControl w:val="0"/>
      <w:autoSpaceDE w:val="0"/>
      <w:autoSpaceDN w:val="0"/>
      <w:adjustRightInd w:val="0"/>
      <w:spacing w:after="120"/>
    </w:pPr>
    <w:rPr>
      <w:rFonts w:eastAsia="PMingLiU"/>
      <w:b/>
      <w:bCs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C343C6"/>
    <w:rPr>
      <w:rFonts w:ascii="Times New Roman" w:eastAsia="PMingLiU" w:hAnsi="Times New Roman" w:cs="Times New Roman"/>
      <w:b/>
      <w:bCs/>
      <w:sz w:val="16"/>
      <w:szCs w:val="16"/>
      <w:lang w:eastAsia="ru-RU"/>
    </w:rPr>
  </w:style>
  <w:style w:type="paragraph" w:styleId="a3">
    <w:name w:val="Body Text"/>
    <w:basedOn w:val="a"/>
    <w:link w:val="a4"/>
    <w:uiPriority w:val="99"/>
    <w:unhideWhenUsed/>
    <w:rsid w:val="00C66EE3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C66E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Indent 3"/>
    <w:basedOn w:val="a"/>
    <w:link w:val="34"/>
    <w:uiPriority w:val="99"/>
    <w:unhideWhenUsed/>
    <w:rsid w:val="006E3763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6E376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5">
    <w:name w:val="Рабочий"/>
    <w:basedOn w:val="a"/>
    <w:rsid w:val="006E3763"/>
    <w:pPr>
      <w:spacing w:line="360" w:lineRule="auto"/>
      <w:ind w:firstLine="709"/>
      <w:jc w:val="both"/>
    </w:pPr>
    <w:rPr>
      <w:rFonts w:eastAsia="SimSun"/>
      <w:sz w:val="24"/>
    </w:rPr>
  </w:style>
  <w:style w:type="paragraph" w:customStyle="1" w:styleId="ConsPlusNormal">
    <w:name w:val="ConsPlusNormal"/>
    <w:rsid w:val="002F366D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styleId="a6">
    <w:name w:val="Body Text Indent"/>
    <w:basedOn w:val="a"/>
    <w:link w:val="a7"/>
    <w:uiPriority w:val="99"/>
    <w:semiHidden/>
    <w:unhideWhenUsed/>
    <w:rsid w:val="00B0510B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B0510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List Paragraph"/>
    <w:basedOn w:val="a"/>
    <w:uiPriority w:val="34"/>
    <w:qFormat/>
    <w:rsid w:val="00654C8C"/>
    <w:pPr>
      <w:ind w:left="720"/>
      <w:contextualSpacing/>
    </w:pPr>
  </w:style>
  <w:style w:type="paragraph" w:customStyle="1" w:styleId="Default">
    <w:name w:val="Default"/>
    <w:rsid w:val="00BE5E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nformat">
    <w:name w:val="ConsPlusNonformat"/>
    <w:rsid w:val="0036169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Normal (Web)"/>
    <w:basedOn w:val="a"/>
    <w:rsid w:val="00581AD8"/>
    <w:pPr>
      <w:spacing w:before="100" w:beforeAutospacing="1" w:after="100" w:afterAutospacing="1"/>
    </w:pPr>
    <w:rPr>
      <w:sz w:val="24"/>
    </w:rPr>
  </w:style>
  <w:style w:type="character" w:styleId="aa">
    <w:name w:val="Hyperlink"/>
    <w:uiPriority w:val="99"/>
    <w:unhideWhenUsed/>
    <w:rsid w:val="00EF6803"/>
    <w:rPr>
      <w:color w:val="0000FF"/>
      <w:u w:val="single"/>
    </w:rPr>
  </w:style>
  <w:style w:type="character" w:styleId="ab">
    <w:name w:val="annotation reference"/>
    <w:rsid w:val="008A22A3"/>
    <w:rPr>
      <w:sz w:val="16"/>
      <w:szCs w:val="16"/>
    </w:rPr>
  </w:style>
  <w:style w:type="paragraph" w:styleId="ac">
    <w:name w:val="annotation text"/>
    <w:basedOn w:val="a"/>
    <w:link w:val="ad"/>
    <w:rsid w:val="008A22A3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8A22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8A22A3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A22A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3C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343C6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C343C6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C343C6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9">
    <w:name w:val="heading 9"/>
    <w:basedOn w:val="a"/>
    <w:next w:val="a"/>
    <w:link w:val="90"/>
    <w:uiPriority w:val="99"/>
    <w:qFormat/>
    <w:rsid w:val="00C343C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343C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343C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343C6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343C6"/>
    <w:rPr>
      <w:rFonts w:ascii="Arial" w:eastAsia="Times New Roman" w:hAnsi="Arial" w:cs="Arial"/>
      <w:lang w:eastAsia="ru-RU"/>
    </w:rPr>
  </w:style>
  <w:style w:type="paragraph" w:styleId="31">
    <w:name w:val="Body Text 3"/>
    <w:basedOn w:val="a"/>
    <w:link w:val="32"/>
    <w:uiPriority w:val="99"/>
    <w:rsid w:val="00C343C6"/>
    <w:pPr>
      <w:widowControl w:val="0"/>
      <w:autoSpaceDE w:val="0"/>
      <w:autoSpaceDN w:val="0"/>
      <w:adjustRightInd w:val="0"/>
      <w:spacing w:after="120"/>
    </w:pPr>
    <w:rPr>
      <w:rFonts w:eastAsia="PMingLiU"/>
      <w:b/>
      <w:bCs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C343C6"/>
    <w:rPr>
      <w:rFonts w:ascii="Times New Roman" w:eastAsia="PMingLiU" w:hAnsi="Times New Roman" w:cs="Times New Roman"/>
      <w:b/>
      <w:bCs/>
      <w:sz w:val="16"/>
      <w:szCs w:val="16"/>
      <w:lang w:eastAsia="ru-RU"/>
    </w:rPr>
  </w:style>
  <w:style w:type="paragraph" w:styleId="a3">
    <w:name w:val="Body Text"/>
    <w:basedOn w:val="a"/>
    <w:link w:val="a4"/>
    <w:uiPriority w:val="99"/>
    <w:unhideWhenUsed/>
    <w:rsid w:val="00C66EE3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C66E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Indent 3"/>
    <w:basedOn w:val="a"/>
    <w:link w:val="34"/>
    <w:uiPriority w:val="99"/>
    <w:unhideWhenUsed/>
    <w:rsid w:val="006E3763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6E376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5">
    <w:name w:val="Рабочий"/>
    <w:basedOn w:val="a"/>
    <w:rsid w:val="006E3763"/>
    <w:pPr>
      <w:spacing w:line="360" w:lineRule="auto"/>
      <w:ind w:firstLine="709"/>
      <w:jc w:val="both"/>
    </w:pPr>
    <w:rPr>
      <w:rFonts w:eastAsia="SimSun"/>
      <w:sz w:val="24"/>
    </w:rPr>
  </w:style>
  <w:style w:type="paragraph" w:customStyle="1" w:styleId="ConsPlusNormal">
    <w:name w:val="ConsPlusNormal"/>
    <w:rsid w:val="002F366D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styleId="a6">
    <w:name w:val="Body Text Indent"/>
    <w:basedOn w:val="a"/>
    <w:link w:val="a7"/>
    <w:uiPriority w:val="99"/>
    <w:semiHidden/>
    <w:unhideWhenUsed/>
    <w:rsid w:val="00B0510B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B0510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List Paragraph"/>
    <w:basedOn w:val="a"/>
    <w:uiPriority w:val="34"/>
    <w:qFormat/>
    <w:rsid w:val="00654C8C"/>
    <w:pPr>
      <w:ind w:left="720"/>
      <w:contextualSpacing/>
    </w:pPr>
  </w:style>
  <w:style w:type="paragraph" w:customStyle="1" w:styleId="Default">
    <w:name w:val="Default"/>
    <w:rsid w:val="00BE5E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nformat">
    <w:name w:val="ConsPlusNonformat"/>
    <w:rsid w:val="0036169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Normal (Web)"/>
    <w:basedOn w:val="a"/>
    <w:rsid w:val="00581AD8"/>
    <w:pPr>
      <w:spacing w:before="100" w:beforeAutospacing="1" w:after="100" w:afterAutospacing="1"/>
    </w:pPr>
    <w:rPr>
      <w:sz w:val="24"/>
    </w:rPr>
  </w:style>
  <w:style w:type="character" w:styleId="aa">
    <w:name w:val="Hyperlink"/>
    <w:uiPriority w:val="99"/>
    <w:unhideWhenUsed/>
    <w:rsid w:val="00EF6803"/>
    <w:rPr>
      <w:color w:val="0000FF"/>
      <w:u w:val="single"/>
    </w:rPr>
  </w:style>
  <w:style w:type="character" w:styleId="ab">
    <w:name w:val="annotation reference"/>
    <w:rsid w:val="008A22A3"/>
    <w:rPr>
      <w:sz w:val="16"/>
      <w:szCs w:val="16"/>
    </w:rPr>
  </w:style>
  <w:style w:type="paragraph" w:styleId="ac">
    <w:name w:val="annotation text"/>
    <w:basedOn w:val="a"/>
    <w:link w:val="ad"/>
    <w:rsid w:val="008A22A3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8A22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8A22A3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A22A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12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serg</cp:lastModifiedBy>
  <cp:revision>6</cp:revision>
  <cp:lastPrinted>2026-06-25T06:39:00Z</cp:lastPrinted>
  <dcterms:created xsi:type="dcterms:W3CDTF">2025-09-01T03:43:00Z</dcterms:created>
  <dcterms:modified xsi:type="dcterms:W3CDTF">2026-06-26T00:54:00Z</dcterms:modified>
</cp:coreProperties>
</file>