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E81" w:rsidRDefault="002E6E81" w:rsidP="00DD1F70">
      <w:pPr>
        <w:pStyle w:val="ConsPlusNormal"/>
        <w:outlineLvl w:val="0"/>
      </w:pPr>
      <w:bookmarkStart w:id="0" w:name="_GoBack"/>
      <w:bookmarkEnd w:id="0"/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Бейского муниципального района</w:t>
      </w: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DD1F70" w:rsidRDefault="00DD1F70" w:rsidP="00DD1F7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F70" w:rsidRDefault="00DD1F70" w:rsidP="00DD1F70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6232EE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 xml:space="preserve">» августа 2026 г.                        с. Бея                                                   № </w:t>
      </w:r>
      <w:r w:rsidR="006232EE">
        <w:rPr>
          <w:rFonts w:ascii="Times New Roman" w:hAnsi="Times New Roman" w:cs="Times New Roman"/>
          <w:sz w:val="26"/>
          <w:szCs w:val="26"/>
        </w:rPr>
        <w:t>707</w:t>
      </w:r>
    </w:p>
    <w:p w:rsidR="00DD1F70" w:rsidRDefault="00DD1F70" w:rsidP="00DD1F7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D1F70" w:rsidRDefault="00DD1F70" w:rsidP="00DD1F70">
      <w:pPr>
        <w:pStyle w:val="a3"/>
        <w:tabs>
          <w:tab w:val="left" w:pos="4395"/>
        </w:tabs>
        <w:ind w:right="496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утверждении Муниципального плана мероприятий («дорожной карты») по повышению позиций Республики Хакасия в Рейтинге оценки усилий региональных органов исполнительной власти по созданию качественной среды для жизни граждан на 2026–2028 годы</w:t>
      </w:r>
    </w:p>
    <w:p w:rsidR="00DD1F70" w:rsidRDefault="00DD1F70" w:rsidP="00DD1F70">
      <w:pPr>
        <w:pStyle w:val="a3"/>
        <w:tabs>
          <w:tab w:val="left" w:pos="4253"/>
        </w:tabs>
        <w:ind w:right="510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D1F70" w:rsidRPr="00F12120" w:rsidRDefault="00DD1F70" w:rsidP="006D3A92">
      <w:pPr>
        <w:pStyle w:val="a3"/>
        <w:spacing w:before="120"/>
        <w:jc w:val="both"/>
        <w:rPr>
          <w:rFonts w:ascii="Times New Roman" w:eastAsia="Times New Roman" w:hAnsi="Times New Roman"/>
          <w:color w:val="1A1A1A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F540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</w:rPr>
        <w:t>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с п. 3.</w:t>
      </w:r>
      <w:r w:rsidR="00E445A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Постановления Президиума Правительства Республики Хакасия от 29.07.2026 № 217-п «</w:t>
      </w:r>
      <w:r w:rsidRPr="00DC6974">
        <w:rPr>
          <w:rFonts w:ascii="Times New Roman" w:hAnsi="Times New Roman" w:cs="Times New Roman"/>
          <w:sz w:val="26"/>
          <w:szCs w:val="26"/>
        </w:rPr>
        <w:t xml:space="preserve">Об </w:t>
      </w:r>
      <w:r>
        <w:rPr>
          <w:rFonts w:ascii="Times New Roman" w:hAnsi="Times New Roman" w:cs="Times New Roman"/>
          <w:sz w:val="26"/>
          <w:szCs w:val="26"/>
        </w:rPr>
        <w:t>утверждении Плана мероприятий</w:t>
      </w:r>
      <w:r w:rsidR="00E445A4">
        <w:rPr>
          <w:rFonts w:ascii="Times New Roman" w:hAnsi="Times New Roman" w:cs="Times New Roman"/>
          <w:sz w:val="26"/>
          <w:szCs w:val="26"/>
        </w:rPr>
        <w:t xml:space="preserve"> </w:t>
      </w:r>
      <w:r w:rsidR="006D3A92">
        <w:rPr>
          <w:rFonts w:ascii="Times New Roman" w:hAnsi="Times New Roman" w:cs="Times New Roman"/>
          <w:sz w:val="26"/>
          <w:szCs w:val="26"/>
        </w:rPr>
        <w:t>(</w:t>
      </w:r>
      <w:r w:rsidR="00E445A4">
        <w:rPr>
          <w:rFonts w:ascii="Times New Roman" w:hAnsi="Times New Roman" w:cs="Times New Roman"/>
          <w:sz w:val="26"/>
          <w:szCs w:val="26"/>
        </w:rPr>
        <w:t>«дорожной карты»</w:t>
      </w:r>
      <w:r w:rsidR="006D3A9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445A4" w:rsidRPr="00E445A4">
        <w:rPr>
          <w:rFonts w:ascii="Times New Roman" w:hAnsi="Times New Roman" w:cs="Times New Roman"/>
          <w:sz w:val="26"/>
          <w:szCs w:val="26"/>
        </w:rPr>
        <w:t>по повышению позиций Республики Хакасия в Рейтинге оценки усилий региональных органов исполнительной власти по созданию качественной среды для жизни граждан на 2026–2028 годы</w:t>
      </w:r>
      <w:r>
        <w:rPr>
          <w:rFonts w:ascii="Times New Roman" w:hAnsi="Times New Roman" w:cs="Times New Roman"/>
          <w:sz w:val="26"/>
          <w:szCs w:val="26"/>
        </w:rPr>
        <w:t>»,</w:t>
      </w:r>
      <w:r w:rsidRPr="00687B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руководствуясь ст. 14 Устава Бейского</w:t>
      </w:r>
      <w:r w:rsidRPr="009F540C">
        <w:rPr>
          <w:rFonts w:ascii="Times New Roman" w:hAnsi="Times New Roman" w:cs="Times New Roman"/>
          <w:sz w:val="26"/>
          <w:szCs w:val="26"/>
        </w:rPr>
        <w:t xml:space="preserve"> муниципального район</w:t>
      </w:r>
      <w:r>
        <w:rPr>
          <w:rFonts w:ascii="Times New Roman" w:hAnsi="Times New Roman" w:cs="Times New Roman"/>
          <w:sz w:val="26"/>
          <w:szCs w:val="26"/>
        </w:rPr>
        <w:t>а Республики Хакасия, А</w:t>
      </w:r>
      <w:r w:rsidRPr="009F540C">
        <w:rPr>
          <w:rFonts w:ascii="Times New Roman" w:hAnsi="Times New Roman" w:cs="Times New Roman"/>
          <w:sz w:val="26"/>
          <w:szCs w:val="26"/>
        </w:rPr>
        <w:t>дминистрация Бейского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9F540C">
        <w:rPr>
          <w:rFonts w:ascii="Times New Roman" w:hAnsi="Times New Roman" w:cs="Times New Roman"/>
          <w:sz w:val="26"/>
          <w:szCs w:val="26"/>
        </w:rPr>
        <w:t>района</w:t>
      </w:r>
      <w:r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</w:p>
    <w:p w:rsidR="00E445A4" w:rsidRPr="00E445A4" w:rsidRDefault="00E445A4" w:rsidP="00DD1F7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D1F70" w:rsidRDefault="00DD1F70" w:rsidP="00DD1F7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 О С Т А Н О В Л Я Е Т:</w:t>
      </w:r>
    </w:p>
    <w:p w:rsidR="00DD1F70" w:rsidRDefault="00DD1F70" w:rsidP="00DD1F7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D1F70" w:rsidRPr="00687B95" w:rsidRDefault="00DD1F70" w:rsidP="00DD1F7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4859">
        <w:rPr>
          <w:rFonts w:ascii="Times New Roman" w:hAnsi="Times New Roman" w:cs="Times New Roman"/>
          <w:sz w:val="26"/>
          <w:szCs w:val="26"/>
        </w:rPr>
        <w:t>Утвердить</w:t>
      </w:r>
      <w:r>
        <w:rPr>
          <w:rFonts w:ascii="Times New Roman" w:hAnsi="Times New Roman" w:cs="Times New Roman"/>
          <w:sz w:val="26"/>
          <w:szCs w:val="26"/>
        </w:rPr>
        <w:t xml:space="preserve"> прилагаемый </w:t>
      </w:r>
      <w:r w:rsidR="00991C0F">
        <w:rPr>
          <w:rFonts w:ascii="Times New Roman" w:hAnsi="Times New Roman" w:cs="Times New Roman"/>
          <w:sz w:val="26"/>
          <w:szCs w:val="26"/>
        </w:rPr>
        <w:t>Муниципальный п</w:t>
      </w:r>
      <w:r w:rsidRPr="00F85E01">
        <w:rPr>
          <w:rFonts w:ascii="Times New Roman" w:hAnsi="Times New Roman" w:cs="Times New Roman"/>
          <w:sz w:val="26"/>
          <w:szCs w:val="26"/>
        </w:rPr>
        <w:t xml:space="preserve">лан </w:t>
      </w:r>
      <w:r w:rsidR="00254813">
        <w:rPr>
          <w:rFonts w:ascii="Times New Roman" w:hAnsi="Times New Roman" w:cs="Times New Roman"/>
          <w:sz w:val="26"/>
          <w:szCs w:val="26"/>
        </w:rPr>
        <w:t xml:space="preserve">мероприятий </w:t>
      </w:r>
      <w:r w:rsidR="00991C0F">
        <w:rPr>
          <w:rFonts w:ascii="Times New Roman" w:hAnsi="Times New Roman" w:cs="Times New Roman"/>
          <w:sz w:val="26"/>
          <w:szCs w:val="26"/>
        </w:rPr>
        <w:t xml:space="preserve">(«дорожную карту») </w:t>
      </w:r>
      <w:r w:rsidR="00991C0F" w:rsidRPr="00E445A4">
        <w:rPr>
          <w:rFonts w:ascii="Times New Roman" w:hAnsi="Times New Roman" w:cs="Times New Roman"/>
          <w:sz w:val="26"/>
          <w:szCs w:val="26"/>
        </w:rPr>
        <w:t>по повышению позиций Республики Хакасия в Рейтинге оценки усилий региональных органов исполнительной власти по созданию качественной среды для жизни граждан на 2026–2028 годы</w:t>
      </w:r>
      <w:r w:rsidR="00991C0F" w:rsidRPr="00687B95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Pr="00687B95">
        <w:rPr>
          <w:rFonts w:ascii="Times New Roman" w:eastAsia="Times New Roman" w:hAnsi="Times New Roman"/>
          <w:color w:val="1C1C1C"/>
          <w:sz w:val="26"/>
          <w:szCs w:val="26"/>
        </w:rPr>
        <w:t>(</w:t>
      </w:r>
      <w:r w:rsidR="00925294">
        <w:rPr>
          <w:rFonts w:ascii="Times New Roman" w:eastAsia="Times New Roman" w:hAnsi="Times New Roman"/>
          <w:color w:val="1C1C1C"/>
          <w:sz w:val="26"/>
          <w:szCs w:val="26"/>
        </w:rPr>
        <w:t>далее – Муниципальный план)</w:t>
      </w:r>
      <w:r>
        <w:rPr>
          <w:rFonts w:ascii="Times New Roman" w:eastAsia="Times New Roman" w:hAnsi="Times New Roman"/>
          <w:color w:val="1C1C1C"/>
          <w:sz w:val="26"/>
          <w:szCs w:val="26"/>
        </w:rPr>
        <w:t xml:space="preserve"> (п</w:t>
      </w:r>
      <w:r w:rsidRPr="00687B95">
        <w:rPr>
          <w:rFonts w:ascii="Times New Roman" w:eastAsia="Times New Roman" w:hAnsi="Times New Roman"/>
          <w:color w:val="1C1C1C"/>
          <w:sz w:val="26"/>
          <w:szCs w:val="26"/>
        </w:rPr>
        <w:t>риложение № 1 к настоящему постановлению).</w:t>
      </w:r>
    </w:p>
    <w:p w:rsidR="00DD1F70" w:rsidRDefault="00DD1F70" w:rsidP="00DD1F7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288A">
        <w:rPr>
          <w:rFonts w:ascii="Times New Roman" w:hAnsi="Times New Roman" w:cs="Times New Roman"/>
          <w:sz w:val="26"/>
          <w:szCs w:val="26"/>
        </w:rPr>
        <w:t xml:space="preserve">Ответственным исполнителям мероприятий </w:t>
      </w:r>
      <w:r w:rsidR="00925294">
        <w:rPr>
          <w:rFonts w:ascii="Times New Roman" w:hAnsi="Times New Roman" w:cs="Times New Roman"/>
          <w:sz w:val="26"/>
          <w:szCs w:val="26"/>
        </w:rPr>
        <w:t>Муниципального п</w:t>
      </w:r>
      <w:r w:rsidRPr="00E1288A">
        <w:rPr>
          <w:rFonts w:ascii="Times New Roman" w:hAnsi="Times New Roman" w:cs="Times New Roman"/>
          <w:sz w:val="26"/>
          <w:szCs w:val="26"/>
        </w:rPr>
        <w:t>лана</w:t>
      </w:r>
      <w:r w:rsidR="00925294">
        <w:rPr>
          <w:rFonts w:ascii="Times New Roman" w:hAnsi="Times New Roman" w:cs="Times New Roman"/>
          <w:sz w:val="26"/>
          <w:szCs w:val="26"/>
        </w:rPr>
        <w:t xml:space="preserve"> обеспечить достижение планового значения и </w:t>
      </w:r>
      <w:r w:rsidRPr="00E1288A">
        <w:rPr>
          <w:rFonts w:ascii="Times New Roman" w:hAnsi="Times New Roman" w:cs="Times New Roman"/>
          <w:sz w:val="26"/>
          <w:szCs w:val="26"/>
        </w:rPr>
        <w:t xml:space="preserve">предоставлять </w:t>
      </w:r>
      <w:r w:rsidR="00247BBB">
        <w:rPr>
          <w:rFonts w:ascii="Times New Roman" w:hAnsi="Times New Roman" w:cs="Times New Roman"/>
          <w:sz w:val="26"/>
          <w:szCs w:val="26"/>
        </w:rPr>
        <w:t>отчеты</w:t>
      </w:r>
      <w:r w:rsidRPr="00E1288A">
        <w:rPr>
          <w:rFonts w:ascii="Times New Roman" w:hAnsi="Times New Roman" w:cs="Times New Roman"/>
          <w:sz w:val="26"/>
          <w:szCs w:val="26"/>
        </w:rPr>
        <w:t xml:space="preserve"> о</w:t>
      </w:r>
      <w:r w:rsidR="00247BBB">
        <w:rPr>
          <w:rFonts w:ascii="Times New Roman" w:hAnsi="Times New Roman" w:cs="Times New Roman"/>
          <w:sz w:val="26"/>
          <w:szCs w:val="26"/>
        </w:rPr>
        <w:t xml:space="preserve"> реализации Муниципального плана </w:t>
      </w:r>
      <w:r w:rsidRPr="00E1288A">
        <w:rPr>
          <w:rFonts w:ascii="Times New Roman" w:hAnsi="Times New Roman" w:cs="Times New Roman"/>
          <w:sz w:val="26"/>
          <w:szCs w:val="26"/>
        </w:rPr>
        <w:t xml:space="preserve">в </w:t>
      </w:r>
      <w:r w:rsidR="002F4F21">
        <w:rPr>
          <w:rFonts w:ascii="Times New Roman" w:hAnsi="Times New Roman" w:cs="Times New Roman"/>
          <w:sz w:val="26"/>
          <w:szCs w:val="26"/>
        </w:rPr>
        <w:t>а</w:t>
      </w:r>
      <w:r w:rsidRPr="00E1288A">
        <w:rPr>
          <w:rFonts w:ascii="Times New Roman" w:hAnsi="Times New Roman" w:cs="Times New Roman"/>
          <w:sz w:val="26"/>
          <w:szCs w:val="26"/>
        </w:rPr>
        <w:t xml:space="preserve">дминистрацию Бейского муниципального района Республики Хакасия </w:t>
      </w:r>
      <w:r w:rsidR="00C736F2">
        <w:rPr>
          <w:rFonts w:ascii="Times New Roman" w:hAnsi="Times New Roman" w:cs="Times New Roman"/>
          <w:sz w:val="26"/>
          <w:szCs w:val="26"/>
        </w:rPr>
        <w:t>в срок до 25 июля текущего года (за 6 месяцев) и до 1</w:t>
      </w:r>
      <w:r w:rsidR="001724F7" w:rsidRPr="001724F7">
        <w:rPr>
          <w:rFonts w:ascii="Times New Roman" w:hAnsi="Times New Roman" w:cs="Times New Roman"/>
          <w:sz w:val="26"/>
          <w:szCs w:val="26"/>
        </w:rPr>
        <w:t>4</w:t>
      </w:r>
      <w:r w:rsidR="00C736F2">
        <w:rPr>
          <w:rFonts w:ascii="Times New Roman" w:hAnsi="Times New Roman" w:cs="Times New Roman"/>
          <w:sz w:val="26"/>
          <w:szCs w:val="26"/>
        </w:rPr>
        <w:t xml:space="preserve"> января года, следующего за отчетным (за год)</w:t>
      </w:r>
      <w:r w:rsidRPr="00E1288A">
        <w:rPr>
          <w:rFonts w:ascii="Times New Roman" w:hAnsi="Times New Roman" w:cs="Times New Roman"/>
          <w:sz w:val="26"/>
          <w:szCs w:val="26"/>
        </w:rPr>
        <w:t>.</w:t>
      </w:r>
    </w:p>
    <w:p w:rsidR="00DD1F70" w:rsidRPr="00E1288A" w:rsidRDefault="00DD1F70" w:rsidP="00DD1F7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288A">
        <w:rPr>
          <w:rFonts w:ascii="Times New Roman" w:hAnsi="Times New Roman" w:cs="Times New Roman"/>
          <w:sz w:val="26"/>
          <w:szCs w:val="26"/>
        </w:rPr>
        <w:t>Управляющему делами администрации Салчак Л.А. опубликовать настоящее постановление в районной газете «Саянская Заря» и разместить на официальном сайте администрации Бейского муниципального района Республики Хакасия.</w:t>
      </w:r>
    </w:p>
    <w:p w:rsidR="00DD1F70" w:rsidRDefault="00DD1F70" w:rsidP="00DD1F7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42F4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DD1F70" w:rsidRPr="003142F4" w:rsidRDefault="00DD1F70" w:rsidP="00DD1F7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42F4">
        <w:rPr>
          <w:rFonts w:ascii="Times New Roman" w:hAnsi="Times New Roman" w:cs="Times New Roman"/>
          <w:sz w:val="26"/>
          <w:szCs w:val="26"/>
        </w:rPr>
        <w:t>Контроль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142F4">
        <w:rPr>
          <w:rFonts w:ascii="Times New Roman" w:hAnsi="Times New Roman" w:cs="Times New Roman"/>
          <w:sz w:val="26"/>
          <w:szCs w:val="26"/>
        </w:rPr>
        <w:t xml:space="preserve">за исполнением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6"/>
          <w:szCs w:val="26"/>
        </w:rPr>
        <w:t>администрации по социальным вопросам Гартвих И.В.</w:t>
      </w:r>
    </w:p>
    <w:p w:rsidR="00DD1F70" w:rsidRDefault="00DD1F70" w:rsidP="00DD1F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D1F70" w:rsidRDefault="00DD1F70" w:rsidP="00DD1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Бейского</w:t>
      </w:r>
    </w:p>
    <w:p w:rsidR="00DD1F70" w:rsidRDefault="00DD1F70" w:rsidP="00DD1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DD1F70" w:rsidRPr="00515417" w:rsidRDefault="00DD1F70" w:rsidP="00DD1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                                                                                  Т.Л. Акользина</w:t>
      </w:r>
    </w:p>
    <w:p w:rsidR="00DD1F70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  <w:sectPr w:rsidR="00DD1F70" w:rsidSect="00E445A4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</w:t>
      </w:r>
      <w:r w:rsidRPr="00DC697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D74F87">
        <w:rPr>
          <w:rFonts w:ascii="Times New Roman" w:hAnsi="Times New Roman" w:cs="Times New Roman"/>
          <w:sz w:val="24"/>
          <w:szCs w:val="26"/>
        </w:rPr>
        <w:t>Приложение 1</w:t>
      </w: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D74F87">
        <w:rPr>
          <w:rFonts w:ascii="Times New Roman" w:hAnsi="Times New Roman" w:cs="Times New Roman"/>
          <w:sz w:val="24"/>
          <w:szCs w:val="26"/>
        </w:rPr>
        <w:t xml:space="preserve">                                                          </w:t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  <w:t xml:space="preserve">     </w:t>
      </w:r>
      <w:r w:rsidR="00D74F87">
        <w:rPr>
          <w:rFonts w:ascii="Times New Roman" w:hAnsi="Times New Roman" w:cs="Times New Roman"/>
          <w:sz w:val="24"/>
          <w:szCs w:val="26"/>
        </w:rPr>
        <w:t xml:space="preserve">              </w:t>
      </w:r>
      <w:r w:rsidRPr="00D74F87">
        <w:rPr>
          <w:rFonts w:ascii="Times New Roman" w:hAnsi="Times New Roman" w:cs="Times New Roman"/>
          <w:sz w:val="24"/>
          <w:szCs w:val="26"/>
        </w:rPr>
        <w:t xml:space="preserve"> к постановлению</w:t>
      </w: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D74F87">
        <w:rPr>
          <w:rFonts w:ascii="Times New Roman" w:hAnsi="Times New Roman" w:cs="Times New Roman"/>
          <w:sz w:val="24"/>
          <w:szCs w:val="26"/>
        </w:rPr>
        <w:t xml:space="preserve">                                                                       </w:t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  <w:t xml:space="preserve">         администрации Бейского </w:t>
      </w: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D74F87">
        <w:rPr>
          <w:rFonts w:ascii="Times New Roman" w:hAnsi="Times New Roman" w:cs="Times New Roman"/>
          <w:sz w:val="24"/>
          <w:szCs w:val="26"/>
        </w:rPr>
        <w:t xml:space="preserve">                                                                      </w:t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  <w:t xml:space="preserve">       </w:t>
      </w:r>
      <w:r w:rsidR="00D74F87">
        <w:rPr>
          <w:rFonts w:ascii="Times New Roman" w:hAnsi="Times New Roman" w:cs="Times New Roman"/>
          <w:sz w:val="24"/>
          <w:szCs w:val="26"/>
        </w:rPr>
        <w:t xml:space="preserve">            </w:t>
      </w:r>
      <w:r w:rsidRPr="00D74F87">
        <w:rPr>
          <w:rFonts w:ascii="Times New Roman" w:hAnsi="Times New Roman" w:cs="Times New Roman"/>
          <w:sz w:val="24"/>
          <w:szCs w:val="26"/>
        </w:rPr>
        <w:t>муниципального района</w:t>
      </w: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D74F87">
        <w:rPr>
          <w:rFonts w:ascii="Times New Roman" w:hAnsi="Times New Roman" w:cs="Times New Roman"/>
          <w:sz w:val="24"/>
          <w:szCs w:val="26"/>
        </w:rPr>
        <w:t xml:space="preserve">                                                                </w:t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  <w:t xml:space="preserve"> Республики Хакасия                                         </w:t>
      </w:r>
    </w:p>
    <w:p w:rsidR="00DD1F70" w:rsidRPr="00D74F87" w:rsidRDefault="00DD1F70" w:rsidP="00DD1F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D74F87">
        <w:rPr>
          <w:rFonts w:ascii="Times New Roman" w:hAnsi="Times New Roman" w:cs="Times New Roman"/>
          <w:sz w:val="24"/>
          <w:szCs w:val="26"/>
        </w:rPr>
        <w:t xml:space="preserve">                                                                                  </w:t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Pr="00D74F87">
        <w:rPr>
          <w:rFonts w:ascii="Times New Roman" w:hAnsi="Times New Roman" w:cs="Times New Roman"/>
          <w:sz w:val="24"/>
          <w:szCs w:val="26"/>
        </w:rPr>
        <w:tab/>
      </w:r>
      <w:r w:rsidR="00A35870" w:rsidRPr="00D74F87">
        <w:rPr>
          <w:rFonts w:ascii="Times New Roman" w:hAnsi="Times New Roman" w:cs="Times New Roman"/>
          <w:sz w:val="24"/>
          <w:szCs w:val="26"/>
        </w:rPr>
        <w:t xml:space="preserve">   </w:t>
      </w:r>
      <w:r w:rsidR="00D74F87">
        <w:rPr>
          <w:rFonts w:ascii="Times New Roman" w:hAnsi="Times New Roman" w:cs="Times New Roman"/>
          <w:sz w:val="24"/>
          <w:szCs w:val="26"/>
        </w:rPr>
        <w:t xml:space="preserve">          </w:t>
      </w:r>
      <w:r w:rsidRPr="00D74F87">
        <w:rPr>
          <w:rFonts w:ascii="Times New Roman" w:hAnsi="Times New Roman" w:cs="Times New Roman"/>
          <w:sz w:val="24"/>
          <w:szCs w:val="26"/>
        </w:rPr>
        <w:t>от «</w:t>
      </w:r>
      <w:r w:rsidR="006232EE">
        <w:rPr>
          <w:rFonts w:ascii="Times New Roman" w:hAnsi="Times New Roman" w:cs="Times New Roman"/>
          <w:sz w:val="24"/>
          <w:szCs w:val="26"/>
        </w:rPr>
        <w:t>19</w:t>
      </w:r>
      <w:r w:rsidRPr="00D74F87">
        <w:rPr>
          <w:rFonts w:ascii="Times New Roman" w:hAnsi="Times New Roman" w:cs="Times New Roman"/>
          <w:sz w:val="24"/>
          <w:szCs w:val="26"/>
        </w:rPr>
        <w:t xml:space="preserve">» </w:t>
      </w:r>
      <w:r w:rsidR="00833693" w:rsidRPr="00D74F87">
        <w:rPr>
          <w:rFonts w:ascii="Times New Roman" w:hAnsi="Times New Roman" w:cs="Times New Roman"/>
          <w:sz w:val="24"/>
          <w:szCs w:val="26"/>
        </w:rPr>
        <w:t>августа</w:t>
      </w:r>
      <w:r w:rsidRPr="00D74F87">
        <w:rPr>
          <w:rFonts w:ascii="Times New Roman" w:hAnsi="Times New Roman" w:cs="Times New Roman"/>
          <w:sz w:val="24"/>
          <w:szCs w:val="26"/>
        </w:rPr>
        <w:t xml:space="preserve"> 2026 г. № </w:t>
      </w:r>
      <w:r w:rsidR="006232EE">
        <w:rPr>
          <w:rFonts w:ascii="Times New Roman" w:hAnsi="Times New Roman" w:cs="Times New Roman"/>
          <w:sz w:val="24"/>
          <w:szCs w:val="26"/>
        </w:rPr>
        <w:t>707</w:t>
      </w:r>
    </w:p>
    <w:p w:rsidR="00DD1F70" w:rsidRDefault="00833693" w:rsidP="00DD1F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МУНИЦИПАЛЬНЫЙ </w:t>
      </w:r>
      <w:r w:rsidR="00DD1F70">
        <w:rPr>
          <w:rFonts w:ascii="Times New Roman" w:hAnsi="Times New Roman" w:cs="Times New Roman"/>
          <w:b/>
          <w:sz w:val="26"/>
          <w:szCs w:val="26"/>
        </w:rPr>
        <w:t>ПЛАН</w:t>
      </w:r>
      <w:r w:rsidR="00DD1F70" w:rsidRPr="00F3289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33693" w:rsidRDefault="00833693" w:rsidP="0083369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40"/>
      <w:bookmarkEnd w:id="1"/>
      <w:r>
        <w:rPr>
          <w:rFonts w:ascii="Times New Roman" w:hAnsi="Times New Roman" w:cs="Times New Roman"/>
          <w:b/>
          <w:sz w:val="26"/>
          <w:szCs w:val="26"/>
        </w:rPr>
        <w:t>мероприятий («</w:t>
      </w:r>
      <w:r w:rsidRPr="00833693">
        <w:rPr>
          <w:rFonts w:ascii="Times New Roman" w:hAnsi="Times New Roman" w:cs="Times New Roman"/>
          <w:b/>
          <w:sz w:val="26"/>
          <w:szCs w:val="26"/>
        </w:rPr>
        <w:t>дорожная карта</w:t>
      </w:r>
      <w:r>
        <w:rPr>
          <w:rFonts w:ascii="Times New Roman" w:hAnsi="Times New Roman" w:cs="Times New Roman"/>
          <w:b/>
          <w:sz w:val="26"/>
          <w:szCs w:val="26"/>
        </w:rPr>
        <w:t>»</w:t>
      </w:r>
      <w:r w:rsidRPr="00833693">
        <w:rPr>
          <w:rFonts w:ascii="Times New Roman" w:hAnsi="Times New Roman" w:cs="Times New Roman"/>
          <w:b/>
          <w:sz w:val="26"/>
          <w:szCs w:val="26"/>
        </w:rPr>
        <w:t>) по повышению позиций</w:t>
      </w:r>
      <w:r>
        <w:rPr>
          <w:rFonts w:ascii="Times New Roman" w:hAnsi="Times New Roman" w:cs="Times New Roman"/>
          <w:b/>
          <w:sz w:val="26"/>
          <w:szCs w:val="26"/>
        </w:rPr>
        <w:t xml:space="preserve"> Республики Х</w:t>
      </w:r>
      <w:r w:rsidRPr="00833693">
        <w:rPr>
          <w:rFonts w:ascii="Times New Roman" w:hAnsi="Times New Roman" w:cs="Times New Roman"/>
          <w:b/>
          <w:sz w:val="26"/>
          <w:szCs w:val="26"/>
        </w:rPr>
        <w:t xml:space="preserve">акасия </w:t>
      </w:r>
    </w:p>
    <w:p w:rsidR="002E5537" w:rsidRDefault="00833693" w:rsidP="0083369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3693">
        <w:rPr>
          <w:rFonts w:ascii="Times New Roman" w:hAnsi="Times New Roman" w:cs="Times New Roman"/>
          <w:b/>
          <w:sz w:val="26"/>
          <w:szCs w:val="26"/>
        </w:rPr>
        <w:t xml:space="preserve">в </w:t>
      </w:r>
      <w:r>
        <w:rPr>
          <w:rFonts w:ascii="Times New Roman" w:hAnsi="Times New Roman" w:cs="Times New Roman"/>
          <w:b/>
          <w:sz w:val="26"/>
          <w:szCs w:val="26"/>
        </w:rPr>
        <w:t>Р</w:t>
      </w:r>
      <w:r w:rsidRPr="00833693">
        <w:rPr>
          <w:rFonts w:ascii="Times New Roman" w:hAnsi="Times New Roman" w:cs="Times New Roman"/>
          <w:b/>
          <w:sz w:val="26"/>
          <w:szCs w:val="26"/>
        </w:rPr>
        <w:t>ейтинге оценки усилий региональных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33693">
        <w:rPr>
          <w:rFonts w:ascii="Times New Roman" w:hAnsi="Times New Roman" w:cs="Times New Roman"/>
          <w:b/>
          <w:sz w:val="26"/>
          <w:szCs w:val="26"/>
        </w:rPr>
        <w:t>органов исполнительной власти по созданию качественной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33693">
        <w:rPr>
          <w:rFonts w:ascii="Times New Roman" w:hAnsi="Times New Roman" w:cs="Times New Roman"/>
          <w:b/>
          <w:sz w:val="26"/>
          <w:szCs w:val="26"/>
        </w:rPr>
        <w:t xml:space="preserve">среды для жизни граждан </w:t>
      </w:r>
    </w:p>
    <w:p w:rsidR="002E6E81" w:rsidRPr="00833693" w:rsidRDefault="00833693" w:rsidP="0083369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3693">
        <w:rPr>
          <w:rFonts w:ascii="Times New Roman" w:hAnsi="Times New Roman" w:cs="Times New Roman"/>
          <w:b/>
          <w:sz w:val="26"/>
          <w:szCs w:val="26"/>
        </w:rPr>
        <w:t>на 2026 - 2028 годы</w:t>
      </w:r>
    </w:p>
    <w:p w:rsidR="002E6E81" w:rsidRPr="002E6E81" w:rsidRDefault="002E6E81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2"/>
        <w:gridCol w:w="2541"/>
        <w:gridCol w:w="2745"/>
        <w:gridCol w:w="1417"/>
        <w:gridCol w:w="1441"/>
        <w:gridCol w:w="1473"/>
        <w:gridCol w:w="2902"/>
        <w:gridCol w:w="2777"/>
      </w:tblGrid>
      <w:tr w:rsidR="00D74F87" w:rsidRPr="002E5537" w:rsidTr="00D74F87">
        <w:tc>
          <w:tcPr>
            <w:tcW w:w="872" w:type="dxa"/>
          </w:tcPr>
          <w:p w:rsidR="002E6E81" w:rsidRPr="00D74F87" w:rsidRDefault="002E5537" w:rsidP="00D74F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№</w:t>
            </w:r>
            <w:r w:rsidR="002E6E81" w:rsidRPr="00D74F87">
              <w:rPr>
                <w:rFonts w:ascii="Times New Roman" w:hAnsi="Times New Roman" w:cs="Times New Roman"/>
                <w:b/>
                <w:szCs w:val="24"/>
              </w:rPr>
              <w:t xml:space="preserve"> п/п</w:t>
            </w:r>
          </w:p>
        </w:tc>
        <w:tc>
          <w:tcPr>
            <w:tcW w:w="2541" w:type="dxa"/>
          </w:tcPr>
          <w:p w:rsidR="002E6E81" w:rsidRPr="00D74F87" w:rsidRDefault="002E6E81" w:rsidP="00D74F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Наименование показателя Рейтинга оценки усилий региональных органов исполнительной власти по созданию качественной среды для жизни граждан, на улучшение значения которого направлено мероприятие</w:t>
            </w:r>
          </w:p>
        </w:tc>
        <w:tc>
          <w:tcPr>
            <w:tcW w:w="2745" w:type="dxa"/>
          </w:tcPr>
          <w:p w:rsidR="002E6E81" w:rsidRPr="00D74F87" w:rsidRDefault="002E6E81" w:rsidP="00D74F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Наименование мероприятия</w:t>
            </w:r>
          </w:p>
        </w:tc>
        <w:tc>
          <w:tcPr>
            <w:tcW w:w="1417" w:type="dxa"/>
          </w:tcPr>
          <w:p w:rsidR="002E6E81" w:rsidRPr="00D74F87" w:rsidRDefault="002E6E81" w:rsidP="00D74F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Единица измерения</w:t>
            </w:r>
          </w:p>
        </w:tc>
        <w:tc>
          <w:tcPr>
            <w:tcW w:w="1441" w:type="dxa"/>
          </w:tcPr>
          <w:p w:rsidR="002E6E81" w:rsidRPr="00D74F87" w:rsidRDefault="002E6E81" w:rsidP="00D74F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Плановое значение</w:t>
            </w:r>
            <w:r w:rsidR="00ED172C" w:rsidRPr="00D74F87">
              <w:rPr>
                <w:rFonts w:ascii="Times New Roman" w:hAnsi="Times New Roman" w:cs="Times New Roman"/>
                <w:b/>
                <w:szCs w:val="24"/>
              </w:rPr>
              <w:t xml:space="preserve"> по Республике Хакасия</w:t>
            </w:r>
          </w:p>
        </w:tc>
        <w:tc>
          <w:tcPr>
            <w:tcW w:w="1473" w:type="dxa"/>
          </w:tcPr>
          <w:p w:rsidR="002E6E81" w:rsidRPr="00D74F87" w:rsidRDefault="002E6E81" w:rsidP="00D74F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Сроки исполнения</w:t>
            </w:r>
          </w:p>
        </w:tc>
        <w:tc>
          <w:tcPr>
            <w:tcW w:w="2902" w:type="dxa"/>
          </w:tcPr>
          <w:p w:rsidR="002E6E81" w:rsidRPr="00D74F87" w:rsidRDefault="002E6E81" w:rsidP="00D74F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Ответственные исполнители</w:t>
            </w:r>
          </w:p>
        </w:tc>
        <w:tc>
          <w:tcPr>
            <w:tcW w:w="2777" w:type="dxa"/>
          </w:tcPr>
          <w:p w:rsidR="002E6E81" w:rsidRPr="00D74F87" w:rsidRDefault="002E6E81" w:rsidP="00D74F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Ожидаемый результат реализации мероприятия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D74F87" w:rsidRDefault="002E6E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2541" w:type="dxa"/>
          </w:tcPr>
          <w:p w:rsidR="002E6E81" w:rsidRPr="00D74F87" w:rsidRDefault="002E6E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2745" w:type="dxa"/>
          </w:tcPr>
          <w:p w:rsidR="002E6E81" w:rsidRPr="00D74F87" w:rsidRDefault="002E6E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417" w:type="dxa"/>
          </w:tcPr>
          <w:p w:rsidR="002E6E81" w:rsidRPr="00D74F87" w:rsidRDefault="002E6E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1441" w:type="dxa"/>
          </w:tcPr>
          <w:p w:rsidR="002E6E81" w:rsidRPr="00D74F87" w:rsidRDefault="002E6E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1473" w:type="dxa"/>
          </w:tcPr>
          <w:p w:rsidR="002E6E81" w:rsidRPr="00D74F87" w:rsidRDefault="002E6E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2902" w:type="dxa"/>
          </w:tcPr>
          <w:p w:rsidR="002E6E81" w:rsidRPr="00D74F87" w:rsidRDefault="002E6E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2777" w:type="dxa"/>
          </w:tcPr>
          <w:p w:rsidR="002E6E81" w:rsidRPr="00D74F87" w:rsidRDefault="002E6E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4F87"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0466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Направление 1 – «</w:t>
            </w:r>
            <w:proofErr w:type="spellStart"/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Народосбережение</w:t>
            </w:r>
            <w:proofErr w:type="spellEnd"/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2E6E8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1.1. Доступность мер поддержки семей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0D7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44D88" w:rsidRPr="00963F2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Доля ветеранов боевых действий, участников специальной военной операции и членов их семей, которые получили региональные </w:t>
            </w:r>
            <w:r w:rsidR="00B544E1"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муниципальные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меры поддержки, в общей численности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обращавшихся за мерами поддержки ветеранов боевых действий, участников специальной военной операции и членов их семей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Индивидуальное консультирование ветеранов боевых действий и участников специальной военной операции и членов их семей.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2. Предоставление мер социальной поддержки ветеранам боевых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действий и участникам специальной военной операции и членам их семей с целью улучшения материального положения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FA5106" w:rsidRPr="00963F25" w:rsidRDefault="002E5537" w:rsidP="00FA51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Бейского муниципального района Республики Хакасия 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(далее -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FA5106" w:rsidRPr="00963F25" w:rsidRDefault="00FA5106" w:rsidP="00FA51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МКУ ДО «Спортивная школа Бейского района»</w:t>
            </w:r>
          </w:p>
          <w:p w:rsidR="00FA5106" w:rsidRPr="00963F25" w:rsidRDefault="00FA5106" w:rsidP="00FA51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(далее – Спортивная школа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FA5106" w:rsidRPr="00963F25" w:rsidRDefault="00FA5106" w:rsidP="00FA51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Управление культуры,</w:t>
            </w:r>
          </w:p>
          <w:p w:rsidR="00FA5106" w:rsidRPr="00963F25" w:rsidRDefault="00FA5106" w:rsidP="00FA51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молодежи, спорта и туризма администрации Бейского района Республики Хакасия</w:t>
            </w:r>
          </w:p>
          <w:p w:rsidR="00FA5106" w:rsidRDefault="00FA5106" w:rsidP="00FA51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(далее -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УКМСиТ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545908" w:rsidRPr="00963F25" w:rsidRDefault="00545908" w:rsidP="005459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</w:t>
            </w:r>
            <w:r w:rsidRPr="00963F25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 xml:space="preserve">имуществом Бейского района администрации Бейского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963F25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района Республики Хакасия (далее - КУМИ)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,</w:t>
            </w:r>
          </w:p>
          <w:p w:rsidR="00FA5106" w:rsidRPr="00963F25" w:rsidRDefault="00FA5106" w:rsidP="00FA51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сельских поселений </w:t>
            </w:r>
          </w:p>
          <w:p w:rsidR="002E6E81" w:rsidRPr="00963F25" w:rsidRDefault="00FA5106" w:rsidP="00A869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Бейского муниципального района 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Хакасия (далее </w:t>
            </w:r>
            <w:r w:rsidR="004E7BFF" w:rsidRPr="00963F2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9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E7BFF" w:rsidRPr="00963F25">
              <w:rPr>
                <w:rFonts w:ascii="Times New Roman" w:hAnsi="Times New Roman" w:cs="Times New Roman"/>
                <w:sz w:val="24"/>
                <w:szCs w:val="24"/>
              </w:rPr>
              <w:t>дминистрации сельских поселений)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Региональные </w:t>
            </w:r>
            <w:r w:rsidR="00B544E1"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муниципальные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меры поддержки ветеранов боевых действий, участников специальной военной операции и членов их семей получены своевременно и в полном объеме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2E6E8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 Эффективность мер поддержки семей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030F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44D88" w:rsidRPr="00963F2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Удовлетворенность региональными</w:t>
            </w:r>
            <w:r w:rsidR="00263E17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муниципальными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мерами поддержки ветеранов и участников боевых действий и членов их семей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 Повышение комфортных условий при обращении за региональными</w:t>
            </w:r>
            <w:r w:rsidR="00263E17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муниципальными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мерами поддержки.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2. Повышение качества коммуникации сотрудниками учреждения при обращении граждан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9E5550" w:rsidRPr="00963F25" w:rsidRDefault="009E5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УОБР,</w:t>
            </w:r>
          </w:p>
          <w:p w:rsidR="009E5550" w:rsidRPr="00963F25" w:rsidRDefault="009E5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Спортивная школа,</w:t>
            </w:r>
          </w:p>
          <w:p w:rsidR="009E5550" w:rsidRPr="00963F25" w:rsidRDefault="009E5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УКМСиТ</w:t>
            </w:r>
          </w:p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Ветераны и участники боевых действий и члены их семей получают региональные </w:t>
            </w:r>
            <w:r w:rsidR="00263E17"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муниципальные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меры поддержки своевременно и в полном объеме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2E6E81" w:rsidP="000466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0466DD" w:rsidRPr="00963F25">
              <w:rPr>
                <w:rFonts w:ascii="Times New Roman" w:hAnsi="Times New Roman" w:cs="Times New Roman"/>
                <w:sz w:val="24"/>
                <w:szCs w:val="24"/>
              </w:rPr>
              <w:t>2 – «Образование и развитие»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AE041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.1. Доступность образования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AE0414" w:rsidP="00AE04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Доля зданий государственных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организаций, реализующих программы начального общего, основного общего и (или) среднего общего образования, находящихся в аварийном состоянии или требующих капитального ремонта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Капитальный ремонт зданий государственных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организаций, реализующих программы начального общего, основного общего и (или) среднего общего образования, требующих капитального ремонта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3A0C8D" w:rsidRPr="00963F25" w:rsidRDefault="00EB2AD0" w:rsidP="003A0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A0C8D" w:rsidRPr="00963F25" w:rsidRDefault="00F12BD2" w:rsidP="003A0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 xml:space="preserve">КУМИ, </w:t>
            </w:r>
          </w:p>
          <w:p w:rsidR="00422A97" w:rsidRPr="00963F25" w:rsidRDefault="00422A97" w:rsidP="00422A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Комитет ЖКХ и строительства администрации Бейского района (далее –</w:t>
            </w:r>
            <w:r w:rsidR="00E66814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ЖКХ)</w:t>
            </w:r>
          </w:p>
          <w:p w:rsidR="002E6E81" w:rsidRPr="00963F25" w:rsidRDefault="002E6E81" w:rsidP="00EB2A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Сокращена доля зданий государственных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организаций, реализующих программы начального общего, основного общего и (или) среднего общего образования, находящихся в аварийном состоянии или требующих капитального ремонта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AE0414" w:rsidP="00AE04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Доля зданий государственных образовательных организаций, реализующих программы начального общего, основного общего и (или) среднего общего образования, доступных для маломобильных групп граждан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обеспечение создания комплекса условий для успешного обучения детей с ограниченными возможностями здоровья (далее - дети с ОВЗ) (условия, обеспечивающие детям с ОВЗ свободный доступ к школьной инфраструктуре)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AE0414" w:rsidRPr="00963F25" w:rsidRDefault="00AE04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УОБР,</w:t>
            </w:r>
            <w:r w:rsidRPr="00963F25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 xml:space="preserve"> </w:t>
            </w:r>
          </w:p>
          <w:p w:rsidR="002E6E81" w:rsidRDefault="00AE04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КУМИ</w:t>
            </w:r>
            <w:r w:rsidR="00422A97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,</w:t>
            </w:r>
          </w:p>
          <w:p w:rsidR="00422A97" w:rsidRPr="00963F25" w:rsidRDefault="00422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ЖКХ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Увеличена доля зданий государственных образовательных организаций, реализующих программы начального общего, основного общего и (или) среднего общего образования, доступных для маломобильных групп граждан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345FC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 Качество образования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345F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Удовлетворенность получаемым образованием (общее, среднее профессиональное образование и профессиональное обучение)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 Повышение уровня профессионализма и коммуникативной культуры педагогических кадров.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2. Оснащение образовательных организаций современным оборудованием.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Расширение инклюзивного пространства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4,10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Pr="00963F25" w:rsidRDefault="00345F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Повышен уровень удовлетворенности получаемым образованием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A474D7" w:rsidP="00A474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66C9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Количество баллов победителей и призеров заключительных этапов Всероссийской олимпиады школьников на 100 тыс. обучающихся 9 - 11 классов образовательных организаций, реализующих программы начального общего, основного общего и (или) среднего общего образования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 Проведение профильных смен для победителей и призеров муниципального этапа Всероссийской олимпиады школьников.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2. Реализация комплекса мероприятий, направленных на формирование эффективной системы выявления, поддержки и развития способностей и талантов у детей и молодежи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Pr="00963F25" w:rsidRDefault="009E7C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 В заключительных этапах Всероссийской олимпиады школьников приняли участие обучающиеся 9 - 11 классов.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2. Повышено количество баллов победителей и призеров заключительных этапов Всероссийской олимпиады школьников на 100 тыс. обучающихся в 9 - 11 классах образовательных организаций, реализующих программы начального общего, основного общего и (или) среднего общего образования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4F32D8" w:rsidP="004F32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Доля расходов на репетиторов и покупку учебных материалов для освоения школьной программы на одного ребенка в среднемесячном денежном доходе семьи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 Проведение информационно-разъяснительной работы с родителями (законными представителями) обучающихся об использовании российских образовательных платформ для самостоятельной подготовки.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Повышение профессиональной компетентности учителей-предметников путем организации повышения квалификации.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3. Централизованная закупка государственных учебников для общеобразовательных организаций Республики Хакасия.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4. Организация опроса родителей (законных представителей) обучающихся о сумме расходов на репетиторов и покупку учебных материалов (с использованием возможностей Центра управления регионом (далее - ЦУР)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Pr="00963F25" w:rsidRDefault="004F32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 Снижены расходы на репетиторов и покупку учебных материалов для освоения школьной программы на одного ребенка в среднемесячном денежном доходе семьи.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2. Все общеобразовательные организации обеспечены государственными учебниками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872EF2" w:rsidP="00872E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Удовлетворенность питанием в государственных организациях, реализующих программы начального общего, основного общего и (или) среднего общего образования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качественного и безопасного питания обучающихся в государственных организациях, реализующих программы начального общего, основного общего и (или) среднего общего образования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3,60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Pr="00963F25" w:rsidRDefault="00872E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Повышены качество и безопасность питания обучающихся в государственных организациях, реализующих программы начального общего, основного общего и (или) среднего общего образования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B1533" w:rsidP="00BB1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Доля учеников образовательных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организаций, реализующих программы начального общего, основного общего и среднего общего образования, занимающихся с репетиторами для освоения школьной программы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Проведение информационно-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разъяснительной работы с родителями (законными представителями) обучающихся об использовании российских образовательных платформ для самостоятельной подготовки.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2. Повышение профессиональной компетентности учителей-предметников путем организации повышения квалификации.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3. Централизованная закупка государственных учебников для общеобразовательных организаций Республики Хакасия.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4. Организация опроса родителей (законных представителей) обучающихся о сумме расходов на репетиторов и покупку учебных материалов (с использованием возможностей ЦУР)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Pr="00963F25" w:rsidRDefault="00BB1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Снижены расходы на репетиторов и покупку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учебных материалов для освоения школьной программы на одного ребенка в среднемесячном денежном доходе семьи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C4297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.3. Качество и доступность дополнительного и дошкольного образования детей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C429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.3.1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Удовлетворенность дополнительным образованием для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детей, включая занятия в спортивных, музыкальных, художественных школах, школах искусств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повышения качества и доступности дополнительного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для детей, включая занятия в спортивных, музыкальных, художественных школах, школах искусств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C4297E" w:rsidRPr="00963F25" w:rsidRDefault="00C4297E" w:rsidP="00C429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297E" w:rsidRPr="00963F25" w:rsidRDefault="00C4297E" w:rsidP="00C429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УКМСиТ,</w:t>
            </w:r>
          </w:p>
          <w:p w:rsidR="00C4297E" w:rsidRPr="00963F25" w:rsidRDefault="00C4297E" w:rsidP="00C429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</w:p>
          <w:p w:rsidR="00C4297E" w:rsidRPr="00963F25" w:rsidRDefault="00C429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97E" w:rsidRPr="00963F25" w:rsidRDefault="002E6E81" w:rsidP="00C429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Повышены качество и доступность дополнительного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для детей, включая занятия в спортивных, музыкальных, художественных школах, школах искусств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C76A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.3.2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Доля расходов на дополнительное образование, включая занятия и инвентарь, на одного ребенка в среднемесячном денежном доходе семьи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доступных и востребованных программ дополнительного образования детей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C76AD5" w:rsidRPr="00963F25" w:rsidRDefault="00C76AD5" w:rsidP="00C76A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УОБР, </w:t>
            </w:r>
          </w:p>
          <w:p w:rsidR="00C76AD5" w:rsidRPr="00963F25" w:rsidRDefault="00C76AD5" w:rsidP="00C76A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УКМСиТ,</w:t>
            </w:r>
          </w:p>
          <w:p w:rsidR="00C76AD5" w:rsidRPr="00963F25" w:rsidRDefault="00C76AD5" w:rsidP="00C76A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</w:p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Снижена доля расходов на дополнительное образование, включая занятия и инвентарь, на одного ребенка в среднемесячном денежном доходе семьи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CA1D56" w:rsidP="00CA1D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Доля населения, проживающего в 20-ти минутной пешей доступности от образовательных организаций, реализующих программы дошкольного образования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инфраструктуры дошкольного образования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Pr="00963F25" w:rsidRDefault="00CA1D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Доля населения, проживающего в 20-ти минутной пешей доступности от образовательных организаций, реализующих программы дошкольного образования, не снижена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494879" w:rsidP="004948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Удовлетворенность процессом записи ребенка в образовательную организацию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 Проведение информационно-разъяснительной работы с родителями (законными представителями) обучающихся об организации приема в образовательную организацию.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2. Качественное ведение региональной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информационной системы доступности дошкольного образования.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3. Организация опроса родителей (законных представителей) обучающихся об удовлетворенности процессом записи ребенка в образовательную организацию (с использованием возможностей ЦУР).</w:t>
            </w:r>
          </w:p>
          <w:p w:rsidR="002E6E81" w:rsidRPr="00963F25" w:rsidRDefault="002E6E81" w:rsidP="002A4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4. Обеспечение функционирования и р</w:t>
            </w:r>
            <w:r w:rsidR="002A436F" w:rsidRPr="00963F25">
              <w:rPr>
                <w:rFonts w:ascii="Times New Roman" w:hAnsi="Times New Roman" w:cs="Times New Roman"/>
                <w:sz w:val="24"/>
                <w:szCs w:val="24"/>
              </w:rPr>
              <w:t>азвития программного комплекса «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Навигатор дополнительного образования детей Республики Хакасия</w:t>
            </w:r>
            <w:r w:rsidR="002A436F" w:rsidRPr="00963F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интеграции с федеральной государственной информационной системой </w:t>
            </w:r>
            <w:r w:rsidR="002A436F" w:rsidRPr="00963F2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 (функций)</w:t>
            </w:r>
            <w:r w:rsidR="002A436F" w:rsidRPr="00963F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Pr="00963F25" w:rsidRDefault="004948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Повышена удовлетворенность процессом записи ребенка в образовательную организацию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396C3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.4. Качество условий работы воспитателей и учителей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396C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.4.1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Доля воспитателей и учителей, занимающихся административной работой более 30% рабочего времени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Реализация плана мероприятий по снижению документационной нагрузки на педагогов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Pr="00963F25" w:rsidRDefault="00396C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Снижена документационная нагрузка на воспитателей и учителей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396C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.4.2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Уровень покрытия потребности в учителях в государственных образовательных организациях, реализующих программы начального общего, основного общего и (или) среднего общего образования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 социальной поддержки работников образования, участие в федеральных программах и проектах, организация целевого обучения, проведения ранней </w:t>
            </w:r>
            <w:proofErr w:type="spellStart"/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обучающимися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Pr="00963F25" w:rsidRDefault="00396C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Повышен престиж педагогической профессии, обеспечение педагогическими работниками образовательных организаций Республики Хакасия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2E6E81" w:rsidP="00E370B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E370B4" w:rsidRPr="00963F25">
              <w:rPr>
                <w:rFonts w:ascii="Times New Roman" w:hAnsi="Times New Roman" w:cs="Times New Roman"/>
                <w:sz w:val="24"/>
                <w:szCs w:val="24"/>
              </w:rPr>
              <w:t>3 – «Жилищные условия»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E370B4" w:rsidP="00E370B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 Качество жилищного фонда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6974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 Реализация региональной адресной программы Республики Хакасия по переселению граждан из аварийного жилищного фонда.</w:t>
            </w:r>
          </w:p>
          <w:p w:rsidR="002E6E81" w:rsidRPr="00963F25" w:rsidRDefault="002E6E81" w:rsidP="00BD6A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2. Реализация региональной </w:t>
            </w:r>
            <w:hyperlink r:id="rId6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программы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Хакасия </w:t>
            </w:r>
            <w:r w:rsidR="00BD6A8C" w:rsidRPr="00963F2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общего имущества в многоквартирных домах, расположенных на территории Респуб</w:t>
            </w:r>
            <w:r w:rsidR="00BD6A8C" w:rsidRPr="00963F25">
              <w:rPr>
                <w:rFonts w:ascii="Times New Roman" w:hAnsi="Times New Roman" w:cs="Times New Roman"/>
                <w:sz w:val="24"/>
                <w:szCs w:val="24"/>
              </w:rPr>
              <w:t>лики Хакасия (2014 - 2053 годы)»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Тыс. семей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9,15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081870" w:rsidRPr="00963F25" w:rsidRDefault="000818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поселений,</w:t>
            </w:r>
          </w:p>
          <w:p w:rsidR="00081870" w:rsidRDefault="000818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КУМИ</w:t>
            </w:r>
            <w:r w:rsidR="00854A74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,</w:t>
            </w:r>
          </w:p>
          <w:p w:rsidR="00854A74" w:rsidRPr="00963F25" w:rsidRDefault="00854A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ЖКХ</w:t>
            </w:r>
          </w:p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 Увеличено количество семей, переселенных из аварийного жилищного фонда.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2. Увеличено количество семей, улучшивших жилищные условия после капитального ремонта общего имущества в многоквартирных домах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3A57C7" w:rsidP="003A57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Доля ветхого и аварийного жилищного фонда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региональной адресной программы Республики Хакасия по переселению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 из аварийного жилищного фонда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3A57C7" w:rsidRPr="00963F25" w:rsidRDefault="003A57C7" w:rsidP="003A57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поселений,</w:t>
            </w:r>
          </w:p>
          <w:p w:rsidR="003A57C7" w:rsidRDefault="003A57C7" w:rsidP="003A57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КУМИ</w:t>
            </w:r>
            <w:r w:rsidR="00854A74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,</w:t>
            </w:r>
          </w:p>
          <w:p w:rsidR="00854A74" w:rsidRPr="00963F25" w:rsidRDefault="00854A74" w:rsidP="003A57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ЖКХ</w:t>
            </w:r>
          </w:p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Сокращен аварийный жилищный фонд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1978FB" w:rsidP="001978F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 Уровень жилищных условий семьи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1978FB" w:rsidP="001978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Доля молодых семей, улучшивших жилищные условия, в числе молодых семей, состоящих на учете в качестве нуждающихся в жилых помещениях</w:t>
            </w:r>
          </w:p>
        </w:tc>
        <w:tc>
          <w:tcPr>
            <w:tcW w:w="2745" w:type="dxa"/>
          </w:tcPr>
          <w:p w:rsidR="002E6E81" w:rsidRPr="00963F25" w:rsidRDefault="002E6E81" w:rsidP="001978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</w:t>
            </w:r>
            <w:r w:rsidR="001978FB" w:rsidRPr="00963F25">
              <w:rPr>
                <w:rFonts w:ascii="Times New Roman" w:hAnsi="Times New Roman" w:cs="Times New Roman"/>
                <w:sz w:val="24"/>
                <w:szCs w:val="24"/>
              </w:rPr>
              <w:t>в рамках регионального проекта «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Обеспечение жильем молодых семей</w:t>
            </w:r>
            <w:r w:rsidR="001978FB" w:rsidRPr="00963F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(не входящего в состав национального проекта) государственной </w:t>
            </w:r>
            <w:hyperlink r:id="rId7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программы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78FB" w:rsidRPr="00963F25">
              <w:rPr>
                <w:rFonts w:ascii="Times New Roman" w:hAnsi="Times New Roman" w:cs="Times New Roman"/>
                <w:sz w:val="24"/>
                <w:szCs w:val="24"/>
              </w:rPr>
              <w:t>Республики Хакасия «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Жилище</w:t>
            </w:r>
            <w:r w:rsidR="001978FB" w:rsidRPr="00963F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, утвержденной постановлением Правительства Республики Хакасия от 27.10.2015 N 555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1978FB" w:rsidRPr="00963F25" w:rsidRDefault="001978FB" w:rsidP="001978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поселений,</w:t>
            </w:r>
          </w:p>
          <w:p w:rsidR="001978FB" w:rsidRDefault="001978FB" w:rsidP="001978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КУМИ</w:t>
            </w:r>
            <w:r w:rsidR="00E66814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,</w:t>
            </w:r>
          </w:p>
          <w:p w:rsidR="00E66814" w:rsidRPr="00963F25" w:rsidRDefault="00E66814" w:rsidP="001978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ЖКХ</w:t>
            </w:r>
          </w:p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Улучшены жилищные условия молодых семей на 20% к 2028 году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2E6E81" w:rsidP="00334F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334F65" w:rsidRPr="00963F25">
              <w:rPr>
                <w:rFonts w:ascii="Times New Roman" w:hAnsi="Times New Roman" w:cs="Times New Roman"/>
                <w:sz w:val="24"/>
                <w:szCs w:val="24"/>
              </w:rPr>
              <w:t>4 – «Благоустройство»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990C6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.1. Качество общественных пространств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5A62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качеством общественных открытых пространств (улицы, парки, дворы)</w:t>
            </w:r>
          </w:p>
        </w:tc>
        <w:tc>
          <w:tcPr>
            <w:tcW w:w="2745" w:type="dxa"/>
          </w:tcPr>
          <w:p w:rsidR="002E6E81" w:rsidRPr="00963F25" w:rsidRDefault="002E6E81" w:rsidP="005A62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в рамках государственной </w:t>
            </w:r>
            <w:hyperlink r:id="rId8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программы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250" w:rsidRPr="00963F25">
              <w:rPr>
                <w:rFonts w:ascii="Times New Roman" w:hAnsi="Times New Roman" w:cs="Times New Roman"/>
                <w:sz w:val="24"/>
                <w:szCs w:val="24"/>
              </w:rPr>
              <w:t>Республики Хакасия «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Формирование комфортной городской среды и благоустройство территории муниципальных образований Республики Хакасия</w:t>
            </w:r>
            <w:r w:rsidR="005A6250" w:rsidRPr="00963F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, утвержденной постановлением Правительства Ре</w:t>
            </w:r>
            <w:r w:rsidR="005A6250" w:rsidRPr="00963F25">
              <w:rPr>
                <w:rFonts w:ascii="Times New Roman" w:hAnsi="Times New Roman" w:cs="Times New Roman"/>
                <w:sz w:val="24"/>
                <w:szCs w:val="24"/>
              </w:rPr>
              <w:t>спублики Хакасия от 29.09.2017 №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514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3,20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C3AB1" w:rsidRPr="00963F25" w:rsidRDefault="002C3AB1" w:rsidP="002C3A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поселений,</w:t>
            </w:r>
          </w:p>
          <w:p w:rsidR="005B06FB" w:rsidRPr="00963F25" w:rsidRDefault="005B06FB" w:rsidP="005B06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 xml:space="preserve">ЖКХ </w:t>
            </w:r>
          </w:p>
          <w:p w:rsidR="002C3AB1" w:rsidRPr="00963F25" w:rsidRDefault="002C3A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Повышен уровень благоустройства территорий в муниципальных образованиях Республики Хакасия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2D6E26" w:rsidP="002D6E2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 Участие в развитии благоустройства населенного пункта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2D6E26" w:rsidP="002D6E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Доля граждан, участвующих в развитии благоустройства своего населенного пункта и (или) региона</w:t>
            </w:r>
          </w:p>
        </w:tc>
        <w:tc>
          <w:tcPr>
            <w:tcW w:w="2745" w:type="dxa"/>
          </w:tcPr>
          <w:p w:rsidR="002E6E81" w:rsidRPr="00963F25" w:rsidRDefault="002E6E81" w:rsidP="002D6E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в рамках государственной </w:t>
            </w:r>
            <w:hyperlink r:id="rId9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программы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6E26" w:rsidRPr="00963F25">
              <w:rPr>
                <w:rFonts w:ascii="Times New Roman" w:hAnsi="Times New Roman" w:cs="Times New Roman"/>
                <w:sz w:val="24"/>
                <w:szCs w:val="24"/>
              </w:rPr>
              <w:t>Республики Хакасия «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Формирование комфортной городской среды и благоустройство территории муниципальных образований Республики Хакасия</w:t>
            </w:r>
            <w:r w:rsidR="002D6E26" w:rsidRPr="00963F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, утвержденной постановлением Правительства Ре</w:t>
            </w:r>
            <w:r w:rsidR="002D6E26" w:rsidRPr="00963F25">
              <w:rPr>
                <w:rFonts w:ascii="Times New Roman" w:hAnsi="Times New Roman" w:cs="Times New Roman"/>
                <w:sz w:val="24"/>
                <w:szCs w:val="24"/>
              </w:rPr>
              <w:t>спублики Хакасия от 29.09.2017 №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514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1F76BC" w:rsidRPr="00963F25" w:rsidRDefault="001F76BC" w:rsidP="001F76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поселений,</w:t>
            </w:r>
          </w:p>
          <w:p w:rsidR="002E6E81" w:rsidRPr="00963F25" w:rsidRDefault="001F76BC" w:rsidP="001F76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ЖКХ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Граждане вовлечены в решение вопросов развития городской среды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EB461E" w:rsidP="00EB4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Удовлетворенность участием в развитии благоустройства своего населенного пункта и (или) региона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Проведение Всероссийского голосования граждан за выбор общественных пространств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EB461E" w:rsidRPr="00963F25" w:rsidRDefault="00EB461E" w:rsidP="00EB4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поселений,</w:t>
            </w:r>
          </w:p>
          <w:p w:rsidR="002E6E81" w:rsidRPr="00963F25" w:rsidRDefault="00EB461E" w:rsidP="00EB4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ЖКХ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Увеличена доля граждан, принявших участие в решении вопросов развития городской среды в муниципальных образованиях, на территориях которых реализуются проекты по созданию комфортной городской среды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661232" w:rsidP="00661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Оценка доступности информации о развитии благоустройства населенного пункта, планируемых проектах и изменениях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информационной кампании в рамках проведения Всероссийского голосования граждан за выбор общественных пространств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661232" w:rsidRPr="00963F25" w:rsidRDefault="00661232" w:rsidP="00661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поселений,</w:t>
            </w:r>
          </w:p>
          <w:p w:rsidR="002E6E81" w:rsidRPr="00963F25" w:rsidRDefault="00661232" w:rsidP="00661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ЖКХ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Увеличена доля граждан, принявших участие в решении вопросов развития городской среды в муниципальных образованиях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437F91" w:rsidRDefault="00437F9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81" w:rsidRPr="00963F25" w:rsidRDefault="00781F0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Направление 5</w:t>
            </w:r>
            <w:r w:rsidR="00B571CB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– «Спорт, культура и досуг»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781F0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.1. Качество спортивной инфраструктуры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781F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Удовлетворенность занятиями спортом в спортивных секциях, группах, клубах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тренеров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C923F2" w:rsidRDefault="00C923F2" w:rsidP="00C923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 w:rsidR="00EB5B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B5BEB" w:rsidRPr="00963F25" w:rsidRDefault="00EB5BEB" w:rsidP="00C923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УОБР</w:t>
            </w:r>
          </w:p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Тренеры спортивных секций прошли курсы повышения квалификации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781F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.1.2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Удовлетворенность открытыми спортивными объектами (площадки, сооружения)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Строительство, реконструкция спортивных объектов (площадок), сооружений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C923F2" w:rsidRPr="00963F25" w:rsidRDefault="00C923F2" w:rsidP="00C923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Спортивная школа,</w:t>
            </w:r>
          </w:p>
          <w:p w:rsidR="00C923F2" w:rsidRDefault="00C923F2" w:rsidP="00C923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ЖКХ</w:t>
            </w:r>
            <w:r w:rsidR="00EB5BEB">
              <w:rPr>
                <w:rFonts w:ascii="Times New Roman" w:hAnsi="Times New Roman" w:cs="Times New Roman"/>
                <w:sz w:val="24"/>
                <w:szCs w:val="26"/>
              </w:rPr>
              <w:t>,</w:t>
            </w:r>
          </w:p>
          <w:p w:rsidR="00EB5BEB" w:rsidRPr="00963F25" w:rsidRDefault="00EB5BEB" w:rsidP="00C923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УОБР</w:t>
            </w:r>
            <w:r w:rsidR="00431E9B">
              <w:rPr>
                <w:rFonts w:ascii="Times New Roman" w:hAnsi="Times New Roman" w:cs="Times New Roman"/>
                <w:sz w:val="24"/>
                <w:szCs w:val="26"/>
              </w:rPr>
              <w:t xml:space="preserve">, </w:t>
            </w:r>
          </w:p>
          <w:p w:rsidR="002E6E81" w:rsidRPr="00963F25" w:rsidRDefault="00431E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Завершено строительство и </w:t>
            </w:r>
            <w:proofErr w:type="spellStart"/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реконструирование</w:t>
            </w:r>
            <w:proofErr w:type="spellEnd"/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 объектов (площадок), сооружений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781F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.1.3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Строительство спортивных объектов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C923F2" w:rsidRPr="00963F25" w:rsidRDefault="00C923F2" w:rsidP="00C923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Спортивная школа,</w:t>
            </w:r>
          </w:p>
          <w:p w:rsidR="002E6E81" w:rsidRDefault="00C923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ЖКХ</w:t>
            </w:r>
            <w:r w:rsidR="003E1039">
              <w:rPr>
                <w:rFonts w:ascii="Times New Roman" w:hAnsi="Times New Roman" w:cs="Times New Roman"/>
                <w:sz w:val="24"/>
                <w:szCs w:val="26"/>
              </w:rPr>
              <w:t>,</w:t>
            </w:r>
          </w:p>
          <w:p w:rsidR="003E1039" w:rsidRPr="00963F25" w:rsidRDefault="003E1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Завершено строительство спортивных объектов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B4240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 Качество и доступность досуга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42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Удовлетворенность проведением досуга в культурно-досуговых учреждениях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и укрепления материально-технической базы домов культуры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Default="006E66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УКМСиТ</w:t>
            </w:r>
            <w:r w:rsidR="003E10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1039" w:rsidRPr="00963F25" w:rsidRDefault="003E1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Обеспечено развитие и укрепление материально-технической базы домов культуры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42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.2.2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Удовлетворенность культурно-массовыми мероприятиями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Создание культурно-просветительских центров на базе учреждений культуры, государственная поддержка отрасли культуры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Default="006E66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УКМСиТ</w:t>
            </w:r>
            <w:r w:rsidR="00A248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2482D" w:rsidRPr="00963F25" w:rsidRDefault="00A248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Функционируют культурно-просветительские центры на базе учреждений культуры, оказана государственная поддержка отрасли культуры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42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.2.3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Количество точек притяжения на 100 тыс. населения (культурно-досуговые учреждения, объекты общественного питания, торговые центры, арт-пространства, туристско-экскурсионные комплексы, иные объекты притяжения)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1. Поддержка проектов индивидуальных предпринимателей и юридических лиц, направленных на увеличение количества точек притяжения в Республике Хакасия.</w:t>
            </w:r>
          </w:p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2. Создание и обустройство новых точек притяжения в Республике Хакасия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Количество единиц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Default="006E66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УКМСиТ</w:t>
            </w:r>
            <w:r w:rsidR="00A248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2482D" w:rsidRDefault="00A248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2482D" w:rsidRPr="00963F25" w:rsidRDefault="00A248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</w:t>
            </w:r>
            <w:r w:rsidR="001B7CE9">
              <w:rPr>
                <w:rFonts w:ascii="Times New Roman" w:hAnsi="Times New Roman" w:cs="Times New Roman"/>
                <w:sz w:val="24"/>
                <w:szCs w:val="24"/>
              </w:rPr>
              <w:t>отдел (администрации Бейского муниципального района Республики Хакасия)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Увеличено количество точек притяжения на 100 тыс. населения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42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.2.4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Удовлетворенность занятиями творчеством в кружках и студиях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работников учреждений культуры, привлечение специал</w:t>
            </w:r>
            <w:r w:rsidR="00544D88" w:rsidRPr="00963F25">
              <w:rPr>
                <w:rFonts w:ascii="Times New Roman" w:hAnsi="Times New Roman" w:cs="Times New Roman"/>
                <w:sz w:val="24"/>
                <w:szCs w:val="24"/>
              </w:rPr>
              <w:t>истов по федеральной программе «Земский работник культуры»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2E6E81" w:rsidRDefault="006E66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УКМСиТ</w:t>
            </w:r>
            <w:r w:rsidR="001B7C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B7CE9" w:rsidRPr="00963F25" w:rsidRDefault="001B7C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Повышена квалификация работников учреждений культуры, привлечены специалисты по федера</w:t>
            </w:r>
            <w:r w:rsidR="00262801" w:rsidRPr="00963F25">
              <w:rPr>
                <w:rFonts w:ascii="Times New Roman" w:hAnsi="Times New Roman" w:cs="Times New Roman"/>
                <w:sz w:val="24"/>
                <w:szCs w:val="24"/>
              </w:rPr>
              <w:t>льной программе «Земский работник культуры»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B4240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.3. Уровень развития детского досуга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42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.3.1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Доля населения, проживающего в 10-ти минутной пешей доступности от детских площадок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Обустройство территорий муниципальных образований Республики Хакасия детскими площадками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AE38CE" w:rsidRPr="00963F25" w:rsidRDefault="00AE38CE" w:rsidP="00AE38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поселений,</w:t>
            </w:r>
          </w:p>
          <w:p w:rsidR="002E6E81" w:rsidRPr="00963F25" w:rsidRDefault="00AE38CE" w:rsidP="00AE38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ЖКХ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Увеличено количество детских площадок на территории муниципальных образований Республики Хакасия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2E6E81" w:rsidP="00A82B7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B42409" w:rsidRPr="00963F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82B71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– «Экология»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B4240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1D2F" w:rsidRPr="00963F2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 Уровень обращения с отходами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42409" w:rsidP="00D01D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1D2F" w:rsidRPr="00963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Доля обрабатываемых твердых коммунальных отходов в общей массе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образованных твердых коммунальных отходов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объектов инфраструктуры по обращению с твердыми коммунальными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отходами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F249F1" w:rsidRPr="00963F25" w:rsidRDefault="00F249F1" w:rsidP="00F249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поселений,</w:t>
            </w:r>
          </w:p>
          <w:p w:rsidR="002E6E81" w:rsidRPr="00963F25" w:rsidRDefault="00F249F1" w:rsidP="00F249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ЖКХ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Развита инфраструктура отрасли обращения с твердыми коммунальными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отходами, включая создание мощностей по обработке твердых коммунальных отходов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42409" w:rsidP="00F249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49F1" w:rsidRPr="00963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spellStart"/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захораниваемых</w:t>
            </w:r>
            <w:proofErr w:type="spellEnd"/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твердых коммунальных отходов в общей массе образованных твердых коммунальных отходов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Создание объектов инфраструктуры по обращению с твердыми коммунальными отходами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F249F1" w:rsidRPr="00963F25" w:rsidRDefault="00F249F1" w:rsidP="00F249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поселений,</w:t>
            </w:r>
          </w:p>
          <w:p w:rsidR="002E6E81" w:rsidRPr="00963F25" w:rsidRDefault="00F249F1" w:rsidP="00F249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ЖКХ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Развита инфраструктура отрасли обращения с твердыми коммунальными отходами, включая создание мощностей по утилизации твердых коммунальных отходов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42409" w:rsidP="001F59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59FB" w:rsidRPr="00963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Доля ликвидированных несанкционированных свалок отходов в общем количестве несанкционированных свалок отходов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Осуществление регионального государственного экологического контроля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1F59FB" w:rsidRPr="00963F25" w:rsidRDefault="001F59FB" w:rsidP="001F59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поселений,</w:t>
            </w:r>
          </w:p>
          <w:p w:rsidR="002E6E81" w:rsidRPr="00963F25" w:rsidRDefault="001F59FB" w:rsidP="001F59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6"/>
              </w:rPr>
              <w:t>ЖКХ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Снижено количество несанкционированных свалок отходов в общем количестве несанкционированных свалок отходов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2E6E8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B42409" w:rsidRPr="00963F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59FB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– «Безопасность»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1B7CE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.1. Уровень </w:t>
            </w:r>
            <w:proofErr w:type="spellStart"/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криминогенности</w:t>
            </w:r>
            <w:proofErr w:type="spellEnd"/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42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преступлений, зарегистрированных в отчетном периоде по </w:t>
            </w:r>
            <w:hyperlink r:id="rId10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статьям 105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111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131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158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161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162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163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213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Уголовного кодекса Российской Федерации на 100 тыс. населения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правоохранительной направленности в пределах полномочий, установленных федеральным законодательством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974BE6" w:rsidRPr="00963F25" w:rsidRDefault="002E6E81" w:rsidP="00974B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Межведомственная комиссия </w:t>
            </w:r>
            <w:r w:rsidR="00974BE6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Бейский район 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974BE6"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предупреждению правонарушений,</w:t>
            </w:r>
          </w:p>
          <w:p w:rsidR="00300184" w:rsidRPr="00963F25" w:rsidRDefault="00974BE6" w:rsidP="003001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делам несовершеннолетних и защите их прав при администрации Бейского района, </w:t>
            </w:r>
          </w:p>
          <w:p w:rsidR="002E6E81" w:rsidRDefault="00300184" w:rsidP="003001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</w:t>
            </w:r>
            <w:r w:rsidR="00E178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178CB" w:rsidRPr="00963F25" w:rsidRDefault="00E178CB" w:rsidP="003001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субъекты системы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профилактики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Снижено количество преступлений, зарегистрированных в отчетном периоде по </w:t>
            </w:r>
            <w:hyperlink r:id="rId18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статьям 105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111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131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1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158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2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161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3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162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4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163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5">
              <w:r w:rsidRPr="00963F25">
                <w:rPr>
                  <w:rFonts w:ascii="Times New Roman" w:hAnsi="Times New Roman" w:cs="Times New Roman"/>
                  <w:sz w:val="24"/>
                  <w:szCs w:val="24"/>
                </w:rPr>
                <w:t>213</w:t>
              </w:r>
            </w:hyperlink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 Уголовного кодекса Российской Федерации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42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.1.2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Количество потерпевших, которым причинен тяжкий вред здоровью, на 100 тыс. населения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правоохранительной направленности в пределах полномочий, установленных федеральным законодательством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412882" w:rsidRPr="00963F25" w:rsidRDefault="00412882" w:rsidP="004128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Межведомственная комиссия муниципального образования Бейский район по предупреждению правонарушений,</w:t>
            </w:r>
          </w:p>
          <w:p w:rsidR="00412882" w:rsidRPr="00963F25" w:rsidRDefault="00412882" w:rsidP="004128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делам несовершеннолетних и защите их прав при администрации Бейского района, </w:t>
            </w:r>
          </w:p>
          <w:p w:rsidR="00E178CB" w:rsidRDefault="00D20451" w:rsidP="004128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12882" w:rsidRPr="00963F25">
              <w:rPr>
                <w:rFonts w:ascii="Times New Roman" w:hAnsi="Times New Roman" w:cs="Times New Roman"/>
                <w:sz w:val="24"/>
                <w:szCs w:val="24"/>
              </w:rPr>
              <w:t>дминистрации сельских поселений</w:t>
            </w:r>
            <w:r w:rsidR="00E178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E6E81" w:rsidRPr="00963F25" w:rsidRDefault="00E178CB" w:rsidP="004128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субъекты системы профилактики</w:t>
            </w: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Снижено количество потерпевших, которым причинен тяжкий вред здоровью</w:t>
            </w:r>
          </w:p>
        </w:tc>
      </w:tr>
      <w:tr w:rsidR="002E6E81" w:rsidRPr="002E5537" w:rsidTr="00D74F87">
        <w:tc>
          <w:tcPr>
            <w:tcW w:w="16168" w:type="dxa"/>
            <w:gridSpan w:val="8"/>
          </w:tcPr>
          <w:p w:rsidR="002E6E81" w:rsidRPr="00963F25" w:rsidRDefault="00B4240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 Уровень безопасности</w:t>
            </w:r>
          </w:p>
        </w:tc>
      </w:tr>
      <w:tr w:rsidR="00D74F87" w:rsidRPr="002E5537" w:rsidTr="00D74F87">
        <w:tc>
          <w:tcPr>
            <w:tcW w:w="872" w:type="dxa"/>
          </w:tcPr>
          <w:p w:rsidR="002E6E81" w:rsidRPr="00963F25" w:rsidRDefault="00B42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E6E81" w:rsidRPr="00963F25">
              <w:rPr>
                <w:rFonts w:ascii="Times New Roman" w:hAnsi="Times New Roman" w:cs="Times New Roman"/>
                <w:sz w:val="24"/>
                <w:szCs w:val="24"/>
              </w:rPr>
              <w:t>.2.1</w:t>
            </w:r>
          </w:p>
        </w:tc>
        <w:tc>
          <w:tcPr>
            <w:tcW w:w="2541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Оценка уровня безопасности в регионе</w:t>
            </w:r>
          </w:p>
        </w:tc>
        <w:tc>
          <w:tcPr>
            <w:tcW w:w="2745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1. Проведение мероприятий, направленных на снижение уровня внешних угроз (терроризм, </w:t>
            </w:r>
            <w:proofErr w:type="spellStart"/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кибератаки</w:t>
            </w:r>
            <w:proofErr w:type="spellEnd"/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, военное нападение).</w:t>
            </w:r>
          </w:p>
          <w:p w:rsidR="002E6E81" w:rsidRPr="00963F25" w:rsidRDefault="002E6E81" w:rsidP="004137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2. Оснащение муниципальных образований инфраструктурой, направленной на повышение уровня безопасности (освещение, тревожные к</w:t>
            </w:r>
            <w:r w:rsidR="004137F2" w:rsidRPr="00963F25">
              <w:rPr>
                <w:rFonts w:ascii="Times New Roman" w:hAnsi="Times New Roman" w:cs="Times New Roman"/>
                <w:sz w:val="24"/>
                <w:szCs w:val="24"/>
              </w:rPr>
              <w:t>нопки, камеры видеонаблюдения).</w:t>
            </w:r>
          </w:p>
        </w:tc>
        <w:tc>
          <w:tcPr>
            <w:tcW w:w="1417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441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473" w:type="dxa"/>
          </w:tcPr>
          <w:p w:rsidR="002E6E81" w:rsidRPr="00963F25" w:rsidRDefault="002E6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2026 - 2028 годы</w:t>
            </w:r>
          </w:p>
        </w:tc>
        <w:tc>
          <w:tcPr>
            <w:tcW w:w="2902" w:type="dxa"/>
          </w:tcPr>
          <w:p w:rsidR="004137F2" w:rsidRPr="00963F25" w:rsidRDefault="002E6E81" w:rsidP="004137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 xml:space="preserve">Антитеррористическая комиссия </w:t>
            </w:r>
            <w:r w:rsidR="004137F2" w:rsidRPr="00963F25">
              <w:rPr>
                <w:rFonts w:ascii="Times New Roman" w:hAnsi="Times New Roman" w:cs="Times New Roman"/>
                <w:sz w:val="24"/>
                <w:szCs w:val="24"/>
              </w:rPr>
              <w:t>Бейского муниципального района Республики Хакасия</w:t>
            </w:r>
            <w:r w:rsidR="00D204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20451" w:rsidRDefault="00D20451" w:rsidP="00D204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дминистрации сельских поселений</w:t>
            </w:r>
          </w:p>
          <w:p w:rsidR="002E6E81" w:rsidRPr="00963F25" w:rsidRDefault="002E6E81" w:rsidP="004137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2E6E81" w:rsidRPr="00963F25" w:rsidRDefault="002E6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3F25">
              <w:rPr>
                <w:rFonts w:ascii="Times New Roman" w:hAnsi="Times New Roman" w:cs="Times New Roman"/>
                <w:sz w:val="24"/>
                <w:szCs w:val="24"/>
              </w:rPr>
              <w:t>Повышен уровень безопасности в регионе</w:t>
            </w:r>
          </w:p>
        </w:tc>
      </w:tr>
    </w:tbl>
    <w:p w:rsidR="002E6E81" w:rsidRPr="002E5537" w:rsidRDefault="002E6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2E6E81" w:rsidRPr="002E5537" w:rsidSect="00437F91">
      <w:pgSz w:w="16838" w:h="11905" w:orient="landscape"/>
      <w:pgMar w:top="567" w:right="397" w:bottom="426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7D64E9"/>
    <w:multiLevelType w:val="multilevel"/>
    <w:tmpl w:val="F32EF4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81"/>
    <w:rsid w:val="00030F02"/>
    <w:rsid w:val="000466DD"/>
    <w:rsid w:val="00062AA0"/>
    <w:rsid w:val="00081870"/>
    <w:rsid w:val="000D772D"/>
    <w:rsid w:val="00137A3C"/>
    <w:rsid w:val="001724F7"/>
    <w:rsid w:val="001978FB"/>
    <w:rsid w:val="001B7CE9"/>
    <w:rsid w:val="001F59FB"/>
    <w:rsid w:val="001F76BC"/>
    <w:rsid w:val="00247BBB"/>
    <w:rsid w:val="00254813"/>
    <w:rsid w:val="00262801"/>
    <w:rsid w:val="00263E17"/>
    <w:rsid w:val="002A436F"/>
    <w:rsid w:val="002C3AB1"/>
    <w:rsid w:val="002D6E26"/>
    <w:rsid w:val="002E5537"/>
    <w:rsid w:val="002E6E81"/>
    <w:rsid w:val="002F4F21"/>
    <w:rsid w:val="00300184"/>
    <w:rsid w:val="00334F65"/>
    <w:rsid w:val="00345FC6"/>
    <w:rsid w:val="00396C39"/>
    <w:rsid w:val="003A0C8D"/>
    <w:rsid w:val="003A57C7"/>
    <w:rsid w:val="003B7CF7"/>
    <w:rsid w:val="003E1039"/>
    <w:rsid w:val="003E66C9"/>
    <w:rsid w:val="00412882"/>
    <w:rsid w:val="004137F2"/>
    <w:rsid w:val="00422A97"/>
    <w:rsid w:val="00431E9B"/>
    <w:rsid w:val="00437F91"/>
    <w:rsid w:val="00441DF8"/>
    <w:rsid w:val="00494879"/>
    <w:rsid w:val="004E7BFF"/>
    <w:rsid w:val="004F32D8"/>
    <w:rsid w:val="00544D88"/>
    <w:rsid w:val="00545908"/>
    <w:rsid w:val="005A6250"/>
    <w:rsid w:val="005B06FB"/>
    <w:rsid w:val="005F4DC3"/>
    <w:rsid w:val="006019E8"/>
    <w:rsid w:val="006232EE"/>
    <w:rsid w:val="00661232"/>
    <w:rsid w:val="006974F7"/>
    <w:rsid w:val="006C32D9"/>
    <w:rsid w:val="006D3A92"/>
    <w:rsid w:val="006E66F9"/>
    <w:rsid w:val="00781F06"/>
    <w:rsid w:val="00833693"/>
    <w:rsid w:val="00854A74"/>
    <w:rsid w:val="00872EF2"/>
    <w:rsid w:val="008B3C8C"/>
    <w:rsid w:val="0090298E"/>
    <w:rsid w:val="00925294"/>
    <w:rsid w:val="00963F25"/>
    <w:rsid w:val="00974BE6"/>
    <w:rsid w:val="00990C68"/>
    <w:rsid w:val="00991C0F"/>
    <w:rsid w:val="009E5550"/>
    <w:rsid w:val="009E7C99"/>
    <w:rsid w:val="00A2482D"/>
    <w:rsid w:val="00A35870"/>
    <w:rsid w:val="00A474D7"/>
    <w:rsid w:val="00A82B71"/>
    <w:rsid w:val="00A8693A"/>
    <w:rsid w:val="00AA77E1"/>
    <w:rsid w:val="00AC246A"/>
    <w:rsid w:val="00AE0414"/>
    <w:rsid w:val="00AE38CE"/>
    <w:rsid w:val="00B419A4"/>
    <w:rsid w:val="00B42409"/>
    <w:rsid w:val="00B544E1"/>
    <w:rsid w:val="00B571CB"/>
    <w:rsid w:val="00BB1533"/>
    <w:rsid w:val="00BD6A8C"/>
    <w:rsid w:val="00C4297E"/>
    <w:rsid w:val="00C736F2"/>
    <w:rsid w:val="00C76AD5"/>
    <w:rsid w:val="00C923F2"/>
    <w:rsid w:val="00CA1D56"/>
    <w:rsid w:val="00D01D2F"/>
    <w:rsid w:val="00D20451"/>
    <w:rsid w:val="00D74F87"/>
    <w:rsid w:val="00D9739A"/>
    <w:rsid w:val="00DB2ACC"/>
    <w:rsid w:val="00DD1F70"/>
    <w:rsid w:val="00E178CB"/>
    <w:rsid w:val="00E21C4A"/>
    <w:rsid w:val="00E370B4"/>
    <w:rsid w:val="00E445A4"/>
    <w:rsid w:val="00E66814"/>
    <w:rsid w:val="00EB2AD0"/>
    <w:rsid w:val="00EB461E"/>
    <w:rsid w:val="00EB5BEB"/>
    <w:rsid w:val="00ED172C"/>
    <w:rsid w:val="00F12BD2"/>
    <w:rsid w:val="00F135FB"/>
    <w:rsid w:val="00F249F1"/>
    <w:rsid w:val="00F40BB9"/>
    <w:rsid w:val="00FA5106"/>
    <w:rsid w:val="00FD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FD494C-C071-4C3D-918B-49688860A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F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6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E6E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6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E6E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E6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E6E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E6E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2E6E8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DD1F7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DD1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8&amp;n=121452&amp;dst=122128" TargetMode="External"/><Relationship Id="rId13" Type="http://schemas.openxmlformats.org/officeDocument/2006/relationships/hyperlink" Target="https://login.consultant.ru/link/?req=doc&amp;base=LAW&amp;n=536592&amp;dst=102580" TargetMode="External"/><Relationship Id="rId18" Type="http://schemas.openxmlformats.org/officeDocument/2006/relationships/hyperlink" Target="https://login.consultant.ru/link/?req=doc&amp;base=LAW&amp;n=536592&amp;dst=100534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36592&amp;dst=102580" TargetMode="External"/><Relationship Id="rId7" Type="http://schemas.openxmlformats.org/officeDocument/2006/relationships/hyperlink" Target="https://login.consultant.ru/link/?req=doc&amp;base=RLAW188&amp;n=116704&amp;dst=121595" TargetMode="External"/><Relationship Id="rId12" Type="http://schemas.openxmlformats.org/officeDocument/2006/relationships/hyperlink" Target="https://login.consultant.ru/link/?req=doc&amp;base=LAW&amp;n=536592&amp;dst=103398" TargetMode="External"/><Relationship Id="rId17" Type="http://schemas.openxmlformats.org/officeDocument/2006/relationships/hyperlink" Target="https://login.consultant.ru/link/?req=doc&amp;base=LAW&amp;n=536592&amp;dst=102839" TargetMode="External"/><Relationship Id="rId25" Type="http://schemas.openxmlformats.org/officeDocument/2006/relationships/hyperlink" Target="https://login.consultant.ru/link/?req=doc&amp;base=LAW&amp;n=536592&amp;dst=10283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36592&amp;dst=100969" TargetMode="External"/><Relationship Id="rId20" Type="http://schemas.openxmlformats.org/officeDocument/2006/relationships/hyperlink" Target="https://login.consultant.ru/link/?req=doc&amp;base=LAW&amp;n=536592&amp;dst=10339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188&amp;n=121348&amp;dst=517396" TargetMode="External"/><Relationship Id="rId11" Type="http://schemas.openxmlformats.org/officeDocument/2006/relationships/hyperlink" Target="https://login.consultant.ru/link/?req=doc&amp;base=LAW&amp;n=536592&amp;dst=100573" TargetMode="External"/><Relationship Id="rId24" Type="http://schemas.openxmlformats.org/officeDocument/2006/relationships/hyperlink" Target="https://login.consultant.ru/link/?req=doc&amp;base=LAW&amp;n=536592&amp;dst=10096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36592&amp;dst=102627" TargetMode="External"/><Relationship Id="rId23" Type="http://schemas.openxmlformats.org/officeDocument/2006/relationships/hyperlink" Target="https://login.consultant.ru/link/?req=doc&amp;base=LAW&amp;n=536592&amp;dst=102627" TargetMode="External"/><Relationship Id="rId10" Type="http://schemas.openxmlformats.org/officeDocument/2006/relationships/hyperlink" Target="https://login.consultant.ru/link/?req=doc&amp;base=LAW&amp;n=536592&amp;dst=100534" TargetMode="External"/><Relationship Id="rId19" Type="http://schemas.openxmlformats.org/officeDocument/2006/relationships/hyperlink" Target="https://login.consultant.ru/link/?req=doc&amp;base=LAW&amp;n=536592&amp;dst=10057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8&amp;n=121452&amp;dst=122128" TargetMode="External"/><Relationship Id="rId14" Type="http://schemas.openxmlformats.org/officeDocument/2006/relationships/hyperlink" Target="https://login.consultant.ru/link/?req=doc&amp;base=LAW&amp;n=536592&amp;dst=100939" TargetMode="External"/><Relationship Id="rId22" Type="http://schemas.openxmlformats.org/officeDocument/2006/relationships/hyperlink" Target="https://login.consultant.ru/link/?req=doc&amp;base=LAW&amp;n=536592&amp;dst=10093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EC308-A008-4454-ACD1-4CDBA0317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3844</Words>
  <Characters>21911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КазагашевЕА</dc:creator>
  <cp:lastModifiedBy>Андрей</cp:lastModifiedBy>
  <cp:revision>2</cp:revision>
  <dcterms:created xsi:type="dcterms:W3CDTF">2026-08-26T09:51:00Z</dcterms:created>
  <dcterms:modified xsi:type="dcterms:W3CDTF">2026-08-26T09:51:00Z</dcterms:modified>
</cp:coreProperties>
</file>