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5C6" w:rsidRPr="00A95460" w:rsidRDefault="000C05C6" w:rsidP="000C05C6">
      <w:pPr>
        <w:tabs>
          <w:tab w:val="left" w:pos="1134"/>
        </w:tabs>
        <w:jc w:val="center"/>
      </w:pPr>
      <w:r w:rsidRPr="00A95460">
        <w:t>Российская Федерация</w:t>
      </w:r>
    </w:p>
    <w:p w:rsidR="000C05C6" w:rsidRPr="00A95460" w:rsidRDefault="000C05C6" w:rsidP="000C05C6">
      <w:pPr>
        <w:jc w:val="center"/>
      </w:pPr>
      <w:r w:rsidRPr="00A95460">
        <w:t>Республика Хакасия</w:t>
      </w:r>
    </w:p>
    <w:p w:rsidR="000C05C6" w:rsidRPr="00A95460" w:rsidRDefault="000C05C6" w:rsidP="000C05C6">
      <w:pPr>
        <w:jc w:val="center"/>
      </w:pPr>
      <w:r w:rsidRPr="00A95460">
        <w:t>Администрация  Бейского района</w:t>
      </w:r>
    </w:p>
    <w:p w:rsidR="000C05C6" w:rsidRPr="00A95460" w:rsidRDefault="000C05C6" w:rsidP="000C05C6">
      <w:pPr>
        <w:jc w:val="center"/>
      </w:pPr>
      <w:r w:rsidRPr="00A95460">
        <w:t>Республики Хакасия</w:t>
      </w:r>
    </w:p>
    <w:p w:rsidR="000C05C6" w:rsidRPr="00A95460" w:rsidRDefault="000C05C6" w:rsidP="000C05C6"/>
    <w:p w:rsidR="000C05C6" w:rsidRPr="00A95460" w:rsidRDefault="000C05C6" w:rsidP="000C05C6">
      <w:pPr>
        <w:pStyle w:val="3"/>
        <w:rPr>
          <w:sz w:val="26"/>
        </w:rPr>
      </w:pPr>
      <w:r w:rsidRPr="00A95460">
        <w:rPr>
          <w:sz w:val="26"/>
        </w:rPr>
        <w:t>ПОСТАНОВЛЕНИЕ</w:t>
      </w:r>
    </w:p>
    <w:p w:rsidR="000C05C6" w:rsidRPr="00A95460" w:rsidRDefault="000C05C6" w:rsidP="000C05C6">
      <w:pPr>
        <w:jc w:val="center"/>
      </w:pPr>
    </w:p>
    <w:p w:rsidR="000C05C6" w:rsidRPr="00A95460" w:rsidRDefault="000C05C6" w:rsidP="000C05C6">
      <w:pPr>
        <w:jc w:val="center"/>
      </w:pPr>
    </w:p>
    <w:p w:rsidR="000C05C6" w:rsidRPr="00A95460" w:rsidRDefault="002B0256" w:rsidP="000C05C6">
      <w:r>
        <w:t xml:space="preserve">от   </w:t>
      </w:r>
      <w:r w:rsidR="0090365C">
        <w:t>«29»</w:t>
      </w:r>
      <w:r>
        <w:t xml:space="preserve">     </w:t>
      </w:r>
      <w:r w:rsidR="00D62BF0">
        <w:t xml:space="preserve"> </w:t>
      </w:r>
      <w:r w:rsidR="00A41EF3">
        <w:t>ноября 2024</w:t>
      </w:r>
      <w:r w:rsidR="000C05C6" w:rsidRPr="00A95460">
        <w:t xml:space="preserve"> г.                               с. Бея                                           №</w:t>
      </w:r>
      <w:r>
        <w:t xml:space="preserve"> </w:t>
      </w:r>
      <w:r w:rsidR="000C05C6" w:rsidRPr="00A95460">
        <w:t xml:space="preserve">  </w:t>
      </w:r>
      <w:r w:rsidR="0090365C">
        <w:t>1116</w:t>
      </w:r>
    </w:p>
    <w:p w:rsidR="00C174D8" w:rsidRDefault="00C174D8" w:rsidP="00C174D8"/>
    <w:p w:rsidR="00C174D8" w:rsidRDefault="00C174D8" w:rsidP="00C174D8"/>
    <w:p w:rsidR="00A41EF3" w:rsidRPr="00440A3C" w:rsidRDefault="00A41EF3" w:rsidP="00A41EF3">
      <w:pPr>
        <w:rPr>
          <w:b/>
        </w:rPr>
      </w:pPr>
      <w:r w:rsidRPr="00440A3C">
        <w:rPr>
          <w:b/>
        </w:rPr>
        <w:t>Об организации и проведении районного</w:t>
      </w:r>
    </w:p>
    <w:p w:rsidR="00A41EF3" w:rsidRPr="00440A3C" w:rsidRDefault="00A41EF3" w:rsidP="00A41EF3">
      <w:pPr>
        <w:rPr>
          <w:b/>
        </w:rPr>
      </w:pPr>
      <w:r w:rsidRPr="00440A3C">
        <w:rPr>
          <w:b/>
        </w:rPr>
        <w:t>конкурса «Коллективный договор –</w:t>
      </w:r>
    </w:p>
    <w:p w:rsidR="00A41EF3" w:rsidRPr="00440A3C" w:rsidRDefault="00A41EF3" w:rsidP="00A41EF3">
      <w:pPr>
        <w:rPr>
          <w:b/>
        </w:rPr>
      </w:pPr>
      <w:r w:rsidRPr="00440A3C">
        <w:rPr>
          <w:b/>
        </w:rPr>
        <w:t>основа защиты социально-трудовых прав»</w:t>
      </w:r>
    </w:p>
    <w:p w:rsidR="00A41EF3" w:rsidRPr="008923A9" w:rsidRDefault="00A41EF3" w:rsidP="00A41EF3"/>
    <w:p w:rsidR="00A41EF3" w:rsidRPr="008923A9" w:rsidRDefault="00A41EF3" w:rsidP="00A41EF3">
      <w:pPr>
        <w:ind w:firstLine="708"/>
      </w:pPr>
      <w:r w:rsidRPr="008923A9">
        <w:t xml:space="preserve">В целях реализации требований законодательства об охране труда, осуществления профилактических мер по обеспечению жизни и здоровья работников, повышения заинтересованности работодателей в создании безопасных условий труда работников, распространения положительного опыта работы по улучшению условий и охраны труда работников, развития и укрепления системы социального партнерства, коллективно-договорного регулирования трудовых отношений в организациях </w:t>
      </w:r>
      <w:r w:rsidR="00CF689A">
        <w:t>района</w:t>
      </w:r>
      <w:r w:rsidRPr="008923A9">
        <w:t xml:space="preserve">, руководствуясь Законом Республики Хакасия от 27.09.2007 № 60-3РХ «О наделении органов местного самоуправления муниципальных районов и городских округов Республики Хакасия отдельными государственными полномочиями в области охраны труда», </w:t>
      </w:r>
      <w:r w:rsidR="008923A9" w:rsidRPr="008923A9">
        <w:t>на основании ст. 14 Устава муниципального образования Бейский район,</w:t>
      </w:r>
      <w:r w:rsidR="00440A3C">
        <w:t xml:space="preserve"> Администрация Бейский район</w:t>
      </w:r>
    </w:p>
    <w:p w:rsidR="00A41EF3" w:rsidRPr="008923A9" w:rsidRDefault="00A41EF3" w:rsidP="00A41EF3">
      <w:pPr>
        <w:ind w:firstLine="708"/>
      </w:pPr>
      <w:r w:rsidRPr="008923A9">
        <w:t xml:space="preserve"> </w:t>
      </w:r>
    </w:p>
    <w:p w:rsidR="00A41EF3" w:rsidRPr="008923A9" w:rsidRDefault="0095527D" w:rsidP="00A41EF3">
      <w:pPr>
        <w:jc w:val="center"/>
      </w:pPr>
      <w:r>
        <w:t>ПОСТАНОВЛЯЕТ</w:t>
      </w:r>
      <w:r w:rsidR="00A41EF3" w:rsidRPr="008923A9">
        <w:t>:</w:t>
      </w:r>
    </w:p>
    <w:p w:rsidR="00A41EF3" w:rsidRPr="008923A9" w:rsidRDefault="00A41EF3" w:rsidP="00A41EF3">
      <w:pPr>
        <w:ind w:firstLine="567"/>
        <w:jc w:val="center"/>
      </w:pPr>
    </w:p>
    <w:p w:rsidR="00A41EF3" w:rsidRPr="008923A9" w:rsidRDefault="008923A9" w:rsidP="00A41EF3">
      <w:pPr>
        <w:ind w:firstLine="567"/>
      </w:pPr>
      <w:r w:rsidRPr="008923A9">
        <w:t>1. О</w:t>
      </w:r>
      <w:r>
        <w:t>рганизовать и провести</w:t>
      </w:r>
      <w:r w:rsidR="004A42ED">
        <w:t xml:space="preserve"> в период с 27.11.2024 по 20.12.2024</w:t>
      </w:r>
      <w:r>
        <w:t xml:space="preserve"> районный</w:t>
      </w:r>
      <w:r w:rsidR="00A41EF3" w:rsidRPr="008923A9">
        <w:t xml:space="preserve"> конкурс «Коллективный договор – основа защиты социально-трудовых прав».</w:t>
      </w:r>
    </w:p>
    <w:p w:rsidR="00A41EF3" w:rsidRPr="008923A9" w:rsidRDefault="00A41EF3" w:rsidP="00A41EF3">
      <w:pPr>
        <w:ind w:firstLine="567"/>
      </w:pPr>
      <w:r w:rsidRPr="008923A9">
        <w:t xml:space="preserve">2. Утвердить Положение о </w:t>
      </w:r>
      <w:bookmarkStart w:id="0" w:name="_Hlk146266377"/>
      <w:r w:rsidRPr="008923A9">
        <w:t xml:space="preserve">проведении </w:t>
      </w:r>
      <w:r w:rsidR="008923A9">
        <w:t>районного</w:t>
      </w:r>
      <w:r w:rsidRPr="008923A9">
        <w:t xml:space="preserve"> конкурса «Коллективный договор – основа защиты социально-трудовых прав» </w:t>
      </w:r>
      <w:bookmarkEnd w:id="0"/>
      <w:r w:rsidRPr="008923A9">
        <w:t>(приложение 1).</w:t>
      </w:r>
    </w:p>
    <w:p w:rsidR="00A41EF3" w:rsidRPr="008923A9" w:rsidRDefault="00A41EF3" w:rsidP="00A41EF3">
      <w:pPr>
        <w:tabs>
          <w:tab w:val="left" w:pos="142"/>
          <w:tab w:val="left" w:pos="284"/>
        </w:tabs>
        <w:ind w:firstLine="567"/>
      </w:pPr>
      <w:r w:rsidRPr="008923A9">
        <w:t>3. Утвердить состав конкурсной комиссии по проведени</w:t>
      </w:r>
      <w:r w:rsidR="008923A9" w:rsidRPr="008923A9">
        <w:t>ю районного</w:t>
      </w:r>
      <w:r w:rsidRPr="008923A9">
        <w:t xml:space="preserve"> конкурса «Коллективный договор – основа защиты социально-трудовых прав» (приложение 2).</w:t>
      </w:r>
    </w:p>
    <w:p w:rsidR="00440A3C" w:rsidRDefault="00A41EF3" w:rsidP="00A41EF3">
      <w:pPr>
        <w:tabs>
          <w:tab w:val="left" w:pos="142"/>
          <w:tab w:val="left" w:pos="284"/>
        </w:tabs>
        <w:ind w:firstLine="567"/>
      </w:pPr>
      <w:r w:rsidRPr="008923A9">
        <w:t xml:space="preserve">4. </w:t>
      </w:r>
      <w:r w:rsidR="008923A9" w:rsidRPr="008923A9">
        <w:t>МБУ «Информационный центр Бейского района» (</w:t>
      </w:r>
      <w:proofErr w:type="spellStart"/>
      <w:r w:rsidR="008923A9" w:rsidRPr="008923A9">
        <w:t>Кончаков</w:t>
      </w:r>
      <w:proofErr w:type="spellEnd"/>
      <w:r w:rsidR="008923A9" w:rsidRPr="008923A9">
        <w:t xml:space="preserve"> В.Н.)</w:t>
      </w:r>
      <w:r w:rsidRPr="008923A9">
        <w:t>, обеспечить информационную поддержку организации и проведения конкурса и работы конкурсной комиссии через средства массовой информации.</w:t>
      </w:r>
      <w:r w:rsidR="00440A3C" w:rsidRPr="00440A3C">
        <w:t xml:space="preserve"> </w:t>
      </w:r>
    </w:p>
    <w:p w:rsidR="00A41EF3" w:rsidRPr="008923A9" w:rsidRDefault="00440A3C" w:rsidP="00A41EF3">
      <w:pPr>
        <w:tabs>
          <w:tab w:val="left" w:pos="142"/>
          <w:tab w:val="left" w:pos="284"/>
        </w:tabs>
        <w:ind w:firstLine="567"/>
      </w:pPr>
      <w:r>
        <w:t xml:space="preserve">5. Управляющему делами Администрации Бейского района (Салчак Л.А.) </w:t>
      </w:r>
      <w:r w:rsidRPr="008923A9">
        <w:t xml:space="preserve"> разместить на</w:t>
      </w:r>
      <w:r>
        <w:t xml:space="preserve">стоящее постановление </w:t>
      </w:r>
      <w:r w:rsidRPr="008923A9">
        <w:t xml:space="preserve">на официальном сайте </w:t>
      </w:r>
      <w:r>
        <w:t>Бейского района.</w:t>
      </w:r>
    </w:p>
    <w:p w:rsidR="00A41EF3" w:rsidRPr="008923A9" w:rsidRDefault="00440A3C" w:rsidP="00A41EF3">
      <w:pPr>
        <w:tabs>
          <w:tab w:val="left" w:pos="142"/>
          <w:tab w:val="left" w:pos="426"/>
        </w:tabs>
        <w:ind w:firstLine="567"/>
      </w:pPr>
      <w:r>
        <w:t>6</w:t>
      </w:r>
      <w:r w:rsidR="00A41EF3" w:rsidRPr="008923A9">
        <w:t>. Контроль исполнения настоящ</w:t>
      </w:r>
      <w:r w:rsidR="008923A9" w:rsidRPr="008923A9">
        <w:t>его постановления возложить на заместителя г</w:t>
      </w:r>
      <w:r w:rsidR="00A41EF3" w:rsidRPr="008923A9">
        <w:t xml:space="preserve">лавы </w:t>
      </w:r>
      <w:r w:rsidR="008923A9" w:rsidRPr="008923A9">
        <w:t>администрации Бейского района по социальным вопросам Гартвих И.В.</w:t>
      </w:r>
    </w:p>
    <w:p w:rsidR="008923A9" w:rsidRPr="008923A9" w:rsidRDefault="008923A9" w:rsidP="00A41EF3">
      <w:pPr>
        <w:tabs>
          <w:tab w:val="left" w:pos="142"/>
          <w:tab w:val="left" w:pos="426"/>
        </w:tabs>
        <w:ind w:firstLine="567"/>
      </w:pPr>
    </w:p>
    <w:p w:rsidR="008923A9" w:rsidRPr="008923A9" w:rsidRDefault="008923A9" w:rsidP="00A41EF3">
      <w:pPr>
        <w:tabs>
          <w:tab w:val="left" w:pos="142"/>
          <w:tab w:val="left" w:pos="426"/>
        </w:tabs>
        <w:ind w:firstLine="567"/>
      </w:pPr>
    </w:p>
    <w:p w:rsidR="00A41EF3" w:rsidRPr="008923A9" w:rsidRDefault="00A41EF3" w:rsidP="00A41EF3">
      <w:pPr>
        <w:ind w:firstLine="567"/>
      </w:pPr>
    </w:p>
    <w:p w:rsidR="00A41EF3" w:rsidRPr="008923A9" w:rsidRDefault="00A41EF3" w:rsidP="00A41EF3"/>
    <w:p w:rsidR="00A41EF3" w:rsidRPr="008923A9" w:rsidRDefault="008923A9" w:rsidP="00A41EF3">
      <w:r w:rsidRPr="008923A9">
        <w:t>Глава Бейского района</w:t>
      </w:r>
      <w:r w:rsidRPr="008923A9">
        <w:tab/>
      </w:r>
      <w:r w:rsidRPr="008923A9">
        <w:tab/>
      </w:r>
      <w:r w:rsidRPr="008923A9">
        <w:tab/>
      </w:r>
      <w:r w:rsidRPr="008923A9">
        <w:tab/>
      </w:r>
      <w:r w:rsidRPr="008923A9">
        <w:tab/>
      </w:r>
      <w:r w:rsidRPr="008923A9">
        <w:tab/>
      </w:r>
      <w:r w:rsidRPr="008923A9">
        <w:tab/>
      </w:r>
      <w:r w:rsidRPr="008923A9">
        <w:tab/>
        <w:t>Т.Л. Акользина</w:t>
      </w:r>
    </w:p>
    <w:p w:rsidR="00A41EF3" w:rsidRPr="008923A9" w:rsidRDefault="00A41EF3" w:rsidP="00A41EF3"/>
    <w:p w:rsidR="00A41EF3" w:rsidRDefault="00A41EF3" w:rsidP="00A41EF3"/>
    <w:p w:rsidR="008923A9" w:rsidRDefault="008923A9" w:rsidP="00A41EF3"/>
    <w:p w:rsidR="00A41EF3" w:rsidRPr="004A42ED" w:rsidRDefault="00A41EF3" w:rsidP="00A41EF3">
      <w:pPr>
        <w:ind w:firstLine="5387"/>
      </w:pPr>
      <w:r w:rsidRPr="004A42ED">
        <w:t>Приложение 1</w:t>
      </w:r>
    </w:p>
    <w:p w:rsidR="004A42ED" w:rsidRPr="004A42ED" w:rsidRDefault="004A42ED" w:rsidP="004A42ED">
      <w:pPr>
        <w:ind w:left="5387"/>
      </w:pPr>
      <w:r w:rsidRPr="004A42ED">
        <w:t xml:space="preserve">к постановлению администрации </w:t>
      </w:r>
    </w:p>
    <w:p w:rsidR="00A41EF3" w:rsidRPr="004A42ED" w:rsidRDefault="004A42ED" w:rsidP="004A42ED">
      <w:pPr>
        <w:ind w:left="5387"/>
      </w:pPr>
      <w:r w:rsidRPr="004A42ED">
        <w:t>Бейского района</w:t>
      </w:r>
      <w:r w:rsidR="00A41EF3" w:rsidRPr="004A42ED">
        <w:t xml:space="preserve"> </w:t>
      </w:r>
    </w:p>
    <w:p w:rsidR="00A41EF3" w:rsidRPr="004A42ED" w:rsidRDefault="00A41EF3" w:rsidP="004A42ED"/>
    <w:p w:rsidR="00A41EF3" w:rsidRPr="004A42ED" w:rsidRDefault="00057CFF" w:rsidP="00A41EF3">
      <w:pPr>
        <w:ind w:firstLine="5387"/>
        <w:rPr>
          <w:b/>
          <w:u w:val="single"/>
        </w:rPr>
      </w:pPr>
      <w:bookmarkStart w:id="1" w:name="_Hlk145667029"/>
      <w:r>
        <w:t xml:space="preserve">от     </w:t>
      </w:r>
      <w:r w:rsidR="0090365C">
        <w:t>29.11.2024</w:t>
      </w:r>
      <w:r>
        <w:t xml:space="preserve">           </w:t>
      </w:r>
      <w:r w:rsidR="00A41EF3" w:rsidRPr="004A42ED">
        <w:t>№</w:t>
      </w:r>
      <w:r w:rsidR="00A41EF3" w:rsidRPr="004A42ED">
        <w:rPr>
          <w:u w:val="single"/>
        </w:rPr>
        <w:t xml:space="preserve">   </w:t>
      </w:r>
      <w:r w:rsidR="0090365C">
        <w:rPr>
          <w:u w:val="single"/>
        </w:rPr>
        <w:t>1116</w:t>
      </w:r>
      <w:r w:rsidR="00A41EF3" w:rsidRPr="004A42ED">
        <w:rPr>
          <w:u w:val="single"/>
        </w:rPr>
        <w:t xml:space="preserve">                                                     </w:t>
      </w:r>
      <w:r w:rsidR="00A41EF3" w:rsidRPr="004A42ED">
        <w:t xml:space="preserve">  </w:t>
      </w:r>
      <w:r w:rsidR="00A41EF3" w:rsidRPr="004A42ED">
        <w:rPr>
          <w:u w:val="single"/>
        </w:rPr>
        <w:t xml:space="preserve"> </w:t>
      </w:r>
      <w:r w:rsidR="00A41EF3" w:rsidRPr="004A42ED">
        <w:t xml:space="preserve">  </w:t>
      </w:r>
      <w:r w:rsidR="00A41EF3" w:rsidRPr="004A42ED">
        <w:rPr>
          <w:u w:val="single"/>
        </w:rPr>
        <w:t xml:space="preserve">            </w:t>
      </w:r>
      <w:r w:rsidR="00A41EF3" w:rsidRPr="004A42ED">
        <w:t xml:space="preserve"> </w:t>
      </w:r>
      <w:r w:rsidR="00A41EF3" w:rsidRPr="004A42ED">
        <w:rPr>
          <w:u w:val="single"/>
        </w:rPr>
        <w:t xml:space="preserve">            </w:t>
      </w:r>
      <w:r w:rsidR="00A41EF3" w:rsidRPr="004A42ED">
        <w:t xml:space="preserve"> </w:t>
      </w:r>
      <w:r w:rsidR="00A41EF3" w:rsidRPr="004A42ED">
        <w:rPr>
          <w:u w:val="single"/>
        </w:rPr>
        <w:t xml:space="preserve">                   </w:t>
      </w:r>
      <w:r w:rsidR="00A41EF3" w:rsidRPr="004A42ED">
        <w:t xml:space="preserve">  </w:t>
      </w:r>
      <w:r w:rsidR="00A41EF3" w:rsidRPr="004A42ED">
        <w:rPr>
          <w:u w:val="single"/>
        </w:rPr>
        <w:t xml:space="preserve">               </w:t>
      </w:r>
      <w:r w:rsidR="00A41EF3" w:rsidRPr="004A42ED">
        <w:t xml:space="preserve">       </w:t>
      </w:r>
      <w:r w:rsidR="00A41EF3" w:rsidRPr="004A42ED">
        <w:rPr>
          <w:u w:val="single"/>
        </w:rPr>
        <w:t xml:space="preserve">                                    </w:t>
      </w:r>
      <w:r w:rsidR="00A41EF3" w:rsidRPr="004A42ED">
        <w:t xml:space="preserve">  </w:t>
      </w:r>
      <w:bookmarkEnd w:id="1"/>
    </w:p>
    <w:p w:rsidR="00A41EF3" w:rsidRPr="004A42ED" w:rsidRDefault="00A41EF3" w:rsidP="00A41EF3">
      <w:pPr>
        <w:rPr>
          <w:b/>
        </w:rPr>
      </w:pPr>
    </w:p>
    <w:p w:rsidR="00A41EF3" w:rsidRPr="004A42ED" w:rsidRDefault="00A41EF3" w:rsidP="00A41EF3">
      <w:pPr>
        <w:jc w:val="center"/>
      </w:pPr>
      <w:r w:rsidRPr="004A42ED">
        <w:t xml:space="preserve">Положение </w:t>
      </w:r>
    </w:p>
    <w:p w:rsidR="00A41EF3" w:rsidRPr="004A42ED" w:rsidRDefault="004A42ED" w:rsidP="00A41EF3">
      <w:pPr>
        <w:jc w:val="center"/>
      </w:pPr>
      <w:r w:rsidRPr="004A42ED">
        <w:t>о проведении районно</w:t>
      </w:r>
      <w:r w:rsidR="00A41EF3" w:rsidRPr="004A42ED">
        <w:t>го конкурса</w:t>
      </w:r>
      <w:bookmarkStart w:id="2" w:name="_GoBack"/>
      <w:bookmarkEnd w:id="2"/>
    </w:p>
    <w:p w:rsidR="00A41EF3" w:rsidRPr="004A42ED" w:rsidRDefault="00A41EF3" w:rsidP="00A41EF3">
      <w:pPr>
        <w:ind w:firstLine="426"/>
        <w:jc w:val="center"/>
      </w:pPr>
      <w:r w:rsidRPr="004A42ED">
        <w:t>«Коллективный договор – основа защиты социально-трудовых прав»</w:t>
      </w:r>
    </w:p>
    <w:p w:rsidR="00A41EF3" w:rsidRPr="004A42ED" w:rsidRDefault="00A41EF3" w:rsidP="00A41EF3">
      <w:pPr>
        <w:jc w:val="center"/>
      </w:pPr>
    </w:p>
    <w:p w:rsidR="00A41EF3" w:rsidRPr="004A42ED" w:rsidRDefault="00A41EF3" w:rsidP="00A41EF3">
      <w:pPr>
        <w:widowControl/>
        <w:numPr>
          <w:ilvl w:val="0"/>
          <w:numId w:val="12"/>
        </w:numPr>
        <w:shd w:val="clear" w:color="auto" w:fill="auto"/>
        <w:autoSpaceDE/>
        <w:autoSpaceDN/>
        <w:adjustRightInd/>
        <w:spacing w:line="240" w:lineRule="auto"/>
        <w:jc w:val="center"/>
      </w:pPr>
      <w:r w:rsidRPr="004A42ED">
        <w:t>Общие положения</w:t>
      </w:r>
    </w:p>
    <w:p w:rsidR="00A41EF3" w:rsidRPr="004A42ED" w:rsidRDefault="00A41EF3" w:rsidP="00A41EF3">
      <w:pPr>
        <w:ind w:left="720"/>
      </w:pPr>
    </w:p>
    <w:p w:rsidR="00A41EF3" w:rsidRPr="004A42ED" w:rsidRDefault="00A41EF3" w:rsidP="00A41EF3">
      <w:pPr>
        <w:ind w:firstLine="426"/>
      </w:pPr>
      <w:r w:rsidRPr="004A42ED">
        <w:t xml:space="preserve">1.1. Настоящее Положение регламентирует порядок и условия проведения </w:t>
      </w:r>
      <w:r w:rsidR="004A42ED" w:rsidRPr="004A42ED">
        <w:t>районно</w:t>
      </w:r>
      <w:r w:rsidRPr="004A42ED">
        <w:t>го конкурса «Коллективный договор – основа защиты социально-трудовых прав» (далее – Конкурс).</w:t>
      </w:r>
    </w:p>
    <w:p w:rsidR="00A41EF3" w:rsidRPr="004A42ED" w:rsidRDefault="00A41EF3" w:rsidP="00A41EF3">
      <w:pPr>
        <w:ind w:firstLine="426"/>
      </w:pPr>
      <w:r w:rsidRPr="004A42ED">
        <w:t>1.2. Основные цели и задачи проведения Конкурса:</w:t>
      </w:r>
    </w:p>
    <w:p w:rsidR="00A41EF3" w:rsidRPr="004A42ED" w:rsidRDefault="00A41EF3" w:rsidP="00A41EF3">
      <w:pPr>
        <w:ind w:firstLine="426"/>
      </w:pPr>
      <w:r w:rsidRPr="004A42ED">
        <w:rPr>
          <w:snapToGrid w:val="0"/>
        </w:rPr>
        <w:t xml:space="preserve">привлечение общественного внимания </w:t>
      </w:r>
      <w:r w:rsidRPr="004A42ED">
        <w:t>к важности развития социального партнерства;</w:t>
      </w:r>
    </w:p>
    <w:p w:rsidR="00A41EF3" w:rsidRPr="004A42ED" w:rsidRDefault="00A41EF3" w:rsidP="00A41EF3">
      <w:pPr>
        <w:ind w:firstLine="426"/>
        <w:rPr>
          <w:color w:val="000000"/>
        </w:rPr>
      </w:pPr>
      <w:r w:rsidRPr="004A42ED">
        <w:t xml:space="preserve">распространение положительного опыта повышения эффективности деятельности организаций </w:t>
      </w:r>
      <w:r w:rsidRPr="004A42ED">
        <w:rPr>
          <w:color w:val="000000"/>
        </w:rPr>
        <w:t>посредством привлечения работников к участию в управлении организацией, разработке и заключении коллективных договоров;</w:t>
      </w:r>
    </w:p>
    <w:p w:rsidR="00A41EF3" w:rsidRPr="004A42ED" w:rsidRDefault="00A41EF3" w:rsidP="00A41EF3">
      <w:pPr>
        <w:ind w:firstLine="426"/>
      </w:pPr>
      <w:r w:rsidRPr="004A42ED">
        <w:rPr>
          <w:snapToGrid w:val="0"/>
          <w:color w:val="000000"/>
        </w:rPr>
        <w:t>повышение эффективности и качества коллективного договора как правового акта, регулирующего социально-трудовые отношения в организации;</w:t>
      </w:r>
      <w:r w:rsidRPr="004A42ED">
        <w:t xml:space="preserve"> </w:t>
      </w:r>
    </w:p>
    <w:p w:rsidR="00A41EF3" w:rsidRPr="004A42ED" w:rsidRDefault="00A41EF3" w:rsidP="00A41EF3">
      <w:pPr>
        <w:ind w:firstLine="426"/>
        <w:rPr>
          <w:snapToGrid w:val="0"/>
          <w:color w:val="000000"/>
        </w:rPr>
      </w:pPr>
      <w:r w:rsidRPr="004A42ED">
        <w:rPr>
          <w:snapToGrid w:val="0"/>
          <w:color w:val="000000"/>
        </w:rPr>
        <w:t>усиление роли и социальной ответственности руководителей организаций в достижении высокой производительности труда, создании безопасных условий труда, повышении уровня социальной защищенности работников организаций;</w:t>
      </w:r>
    </w:p>
    <w:p w:rsidR="00A41EF3" w:rsidRPr="004A42ED" w:rsidRDefault="00A41EF3" w:rsidP="00A41EF3">
      <w:pPr>
        <w:ind w:firstLine="426"/>
        <w:rPr>
          <w:shd w:val="clear" w:color="auto" w:fill="FFFFFF"/>
        </w:rPr>
      </w:pPr>
      <w:r w:rsidRPr="004A42ED">
        <w:rPr>
          <w:shd w:val="clear" w:color="auto" w:fill="FFFFFF"/>
        </w:rPr>
        <w:t>повышение престижности и значимости мероприятий по улучшению условий и охраны труда.</w:t>
      </w:r>
    </w:p>
    <w:p w:rsidR="00A41EF3" w:rsidRPr="004A42ED" w:rsidRDefault="00A41EF3" w:rsidP="00A41EF3">
      <w:pPr>
        <w:ind w:firstLine="567"/>
      </w:pPr>
    </w:p>
    <w:p w:rsidR="00A41EF3" w:rsidRPr="004A42ED" w:rsidRDefault="00A41EF3" w:rsidP="00A41EF3">
      <w:pPr>
        <w:ind w:firstLine="708"/>
        <w:jc w:val="center"/>
      </w:pPr>
      <w:r w:rsidRPr="004A42ED">
        <w:t>2. Условия участия в Конкурсе</w:t>
      </w:r>
    </w:p>
    <w:p w:rsidR="00A41EF3" w:rsidRPr="004A42ED" w:rsidRDefault="00A41EF3" w:rsidP="00A41EF3">
      <w:pPr>
        <w:ind w:firstLine="426"/>
      </w:pPr>
    </w:p>
    <w:p w:rsidR="00A41EF3" w:rsidRPr="004A42ED" w:rsidRDefault="00A41EF3" w:rsidP="00A41EF3">
      <w:pPr>
        <w:ind w:firstLine="426"/>
      </w:pPr>
      <w:r w:rsidRPr="004A42ED">
        <w:t>2.1. В Конкурсе могут принять участие:</w:t>
      </w:r>
    </w:p>
    <w:p w:rsidR="00A41EF3" w:rsidRPr="004A42ED" w:rsidRDefault="00A41EF3" w:rsidP="00A41EF3">
      <w:pPr>
        <w:ind w:firstLine="426"/>
      </w:pPr>
      <w:r w:rsidRPr="004A42ED">
        <w:t xml:space="preserve">юридические лица, зарегистрированные и (или) состоящие на налоговом учете в налоговом органе на территории </w:t>
      </w:r>
      <w:r w:rsidR="004A42ED">
        <w:t>Бейского района</w:t>
      </w:r>
      <w:r w:rsidRPr="004A42ED">
        <w:t xml:space="preserve">, имеющие адрес и осуществляющие свою деятельность на территории </w:t>
      </w:r>
      <w:r w:rsidR="004A42ED">
        <w:t>Бейского района</w:t>
      </w:r>
      <w:r w:rsidRPr="004A42ED">
        <w:t>;</w:t>
      </w:r>
    </w:p>
    <w:p w:rsidR="00A41EF3" w:rsidRPr="004A42ED" w:rsidRDefault="00A41EF3" w:rsidP="00A41EF3">
      <w:pPr>
        <w:ind w:firstLine="426"/>
      </w:pPr>
      <w:r w:rsidRPr="004A42ED">
        <w:t xml:space="preserve">индивидуальные предприниматели, зарегистрированные и (или) состоящие на налоговом учете в налоговом органе на территории </w:t>
      </w:r>
      <w:r w:rsidR="004A42ED">
        <w:t>Бейского района</w:t>
      </w:r>
      <w:r w:rsidRPr="004A42ED">
        <w:t xml:space="preserve">, зарегистрированные по месту жительства и осуществляющие свою деятельность на территории </w:t>
      </w:r>
      <w:r w:rsidR="00B53C5F">
        <w:t>Бейского района</w:t>
      </w:r>
      <w:r w:rsidRPr="004A42ED">
        <w:t xml:space="preserve">. </w:t>
      </w:r>
    </w:p>
    <w:p w:rsidR="00A41EF3" w:rsidRPr="004A42ED" w:rsidRDefault="00A41EF3" w:rsidP="00A41EF3">
      <w:pPr>
        <w:ind w:firstLine="426"/>
      </w:pPr>
      <w:r w:rsidRPr="004A42ED">
        <w:t>2.2. Участники Конкурса должны иметь коллективный договор, прошедший уведомительную регистрацию в установленном порядке.</w:t>
      </w:r>
    </w:p>
    <w:p w:rsidR="00A41EF3" w:rsidRPr="004A42ED" w:rsidRDefault="00A41EF3" w:rsidP="00A41EF3">
      <w:pPr>
        <w:ind w:firstLine="426"/>
      </w:pPr>
      <w:r w:rsidRPr="004A42ED">
        <w:t xml:space="preserve">2.3. Для участия в Конкурсе необходимо подать заявку на участие по форме согласно приложению 1 к настоящему Положению. </w:t>
      </w:r>
    </w:p>
    <w:p w:rsidR="00B53C5F" w:rsidRPr="00B53C5F" w:rsidRDefault="00A41EF3" w:rsidP="00B53C5F">
      <w:pPr>
        <w:ind w:firstLine="426"/>
      </w:pPr>
      <w:r w:rsidRPr="004A42ED">
        <w:t xml:space="preserve">2.4. Заявка на участие в Конкурсе подается в </w:t>
      </w:r>
      <w:r w:rsidR="00B53C5F">
        <w:t>администрацию Бейского района</w:t>
      </w:r>
      <w:r w:rsidRPr="004A42ED">
        <w:t xml:space="preserve"> в срок по </w:t>
      </w:r>
      <w:r w:rsidR="00B53C5F">
        <w:t>20</w:t>
      </w:r>
      <w:r w:rsidRPr="004A42ED">
        <w:t xml:space="preserve"> </w:t>
      </w:r>
      <w:r w:rsidR="00B53C5F">
        <w:t>декабря</w:t>
      </w:r>
      <w:r w:rsidRPr="004A42ED">
        <w:t xml:space="preserve"> 202</w:t>
      </w:r>
      <w:r w:rsidR="00B53C5F">
        <w:t>4</w:t>
      </w:r>
      <w:r w:rsidRPr="004A42ED">
        <w:t xml:space="preserve"> года включительно </w:t>
      </w:r>
      <w:r w:rsidR="00B53C5F" w:rsidRPr="004A42ED">
        <w:rPr>
          <w:color w:val="000000"/>
        </w:rPr>
        <w:t xml:space="preserve">в рабочие дни: понедельник, вторник, среда, четверг - с 8 часов 00 минут до 17 часов 00 минут (время местное); пятница - с 8 часов 00 минут до 12 часов 00 минут (время местное); обеденный перерыв - с 12 </w:t>
      </w:r>
      <w:r w:rsidR="00B53C5F" w:rsidRPr="004A42ED">
        <w:rPr>
          <w:color w:val="000000"/>
        </w:rPr>
        <w:lastRenderedPageBreak/>
        <w:t>часов 00 минут до 13</w:t>
      </w:r>
      <w:r w:rsidR="00B53C5F">
        <w:rPr>
          <w:color w:val="000000"/>
        </w:rPr>
        <w:t xml:space="preserve"> часов 00 минут (время местное) </w:t>
      </w:r>
      <w:r w:rsidRPr="004A42ED">
        <w:t xml:space="preserve">по адресу: </w:t>
      </w:r>
      <w:r w:rsidR="00B53C5F" w:rsidRPr="004A42ED">
        <w:rPr>
          <w:color w:val="000000"/>
        </w:rPr>
        <w:t xml:space="preserve">655770, Республика Хакасия, Бейский район, с. Бея, Пл. Советов, д. 20, </w:t>
      </w:r>
      <w:proofErr w:type="spellStart"/>
      <w:r w:rsidR="00B53C5F" w:rsidRPr="004A42ED">
        <w:rPr>
          <w:color w:val="000000"/>
        </w:rPr>
        <w:t>каб</w:t>
      </w:r>
      <w:proofErr w:type="spellEnd"/>
      <w:r w:rsidR="00B53C5F" w:rsidRPr="004A42ED">
        <w:rPr>
          <w:color w:val="000000"/>
        </w:rPr>
        <w:t>. 31</w:t>
      </w:r>
      <w:r w:rsidR="00B53C5F">
        <w:rPr>
          <w:color w:val="000000"/>
        </w:rPr>
        <w:t>3</w:t>
      </w:r>
      <w:r w:rsidR="00B53C5F" w:rsidRPr="004A42ED">
        <w:rPr>
          <w:color w:val="000000"/>
        </w:rPr>
        <w:t>.</w:t>
      </w:r>
      <w:r w:rsidRPr="004A42ED">
        <w:t xml:space="preserve"> возможно отправление заявки по почте на вышеуказанный адрес или на адрес электронной почты:</w:t>
      </w:r>
      <w:r w:rsidR="00B53C5F">
        <w:t xml:space="preserve"> </w:t>
      </w:r>
      <w:hyperlink r:id="rId6" w:history="1">
        <w:r w:rsidR="00B53C5F" w:rsidRPr="00F10C92">
          <w:rPr>
            <w:rStyle w:val="ad"/>
            <w:lang w:val="en-US"/>
          </w:rPr>
          <w:t>otbeya</w:t>
        </w:r>
        <w:r w:rsidR="00B53C5F" w:rsidRPr="00F10C92">
          <w:rPr>
            <w:rStyle w:val="ad"/>
          </w:rPr>
          <w:t>@</w:t>
        </w:r>
        <w:r w:rsidR="00B53C5F" w:rsidRPr="00F10C92">
          <w:rPr>
            <w:rStyle w:val="ad"/>
            <w:lang w:val="en-US"/>
          </w:rPr>
          <w:t>mail</w:t>
        </w:r>
        <w:r w:rsidR="00B53C5F" w:rsidRPr="00F10C92">
          <w:rPr>
            <w:rStyle w:val="ad"/>
          </w:rPr>
          <w:t>.</w:t>
        </w:r>
        <w:proofErr w:type="spellStart"/>
        <w:r w:rsidR="00B53C5F" w:rsidRPr="00F10C92">
          <w:rPr>
            <w:rStyle w:val="ad"/>
            <w:lang w:val="en-US"/>
          </w:rPr>
          <w:t>ru</w:t>
        </w:r>
        <w:proofErr w:type="spellEnd"/>
      </w:hyperlink>
      <w:r w:rsidR="00B53C5F">
        <w:t>.</w:t>
      </w:r>
      <w:r w:rsidR="00B53C5F" w:rsidRPr="00B53C5F">
        <w:t xml:space="preserve"> </w:t>
      </w:r>
    </w:p>
    <w:p w:rsidR="00A41EF3" w:rsidRPr="004A42ED" w:rsidRDefault="00A41EF3" w:rsidP="00A41EF3">
      <w:pPr>
        <w:ind w:firstLine="426"/>
      </w:pPr>
      <w:r w:rsidRPr="004A42ED">
        <w:t xml:space="preserve">2.5. Информация, предоставляемая участником Конкурса, рассматривается как конфиденциальная и не может быть использована </w:t>
      </w:r>
      <w:r w:rsidR="00B53C5F">
        <w:t>д</w:t>
      </w:r>
      <w:r w:rsidRPr="004A42ED">
        <w:t xml:space="preserve">ля иных целей, кроме как для оценки участника Конкурса. </w:t>
      </w:r>
    </w:p>
    <w:p w:rsidR="00A41EF3" w:rsidRPr="004A42ED" w:rsidRDefault="00A41EF3" w:rsidP="00A41EF3">
      <w:pPr>
        <w:ind w:firstLine="567"/>
      </w:pPr>
    </w:p>
    <w:p w:rsidR="00A41EF3" w:rsidRPr="004A42ED" w:rsidRDefault="00A41EF3" w:rsidP="00A41EF3">
      <w:pPr>
        <w:ind w:left="360"/>
        <w:jc w:val="center"/>
      </w:pPr>
      <w:r w:rsidRPr="004A42ED">
        <w:t>3. Оценка участников Конкурса</w:t>
      </w:r>
    </w:p>
    <w:p w:rsidR="00A41EF3" w:rsidRPr="004A42ED" w:rsidRDefault="00A41EF3" w:rsidP="00A41EF3">
      <w:pPr>
        <w:ind w:left="720"/>
      </w:pPr>
    </w:p>
    <w:p w:rsidR="00A41EF3" w:rsidRPr="004A42ED" w:rsidRDefault="00A41EF3" w:rsidP="00A41EF3">
      <w:pPr>
        <w:ind w:firstLine="426"/>
      </w:pPr>
      <w:r w:rsidRPr="004A42ED">
        <w:t>3.1. Оценка участников Конкурса проводится конкурсной комиссией, состав которой утверждается постановл</w:t>
      </w:r>
      <w:r w:rsidR="00B53C5F">
        <w:t>ением Администрации Бейского района</w:t>
      </w:r>
      <w:r w:rsidRPr="004A42ED">
        <w:t>.</w:t>
      </w:r>
    </w:p>
    <w:p w:rsidR="00A41EF3" w:rsidRPr="004A42ED" w:rsidRDefault="00A41EF3" w:rsidP="00A41EF3">
      <w:pPr>
        <w:ind w:firstLine="426"/>
      </w:pPr>
      <w:r w:rsidRPr="004A42ED">
        <w:t>3.2. По каждому участнику конкурсная комиссия заполняет оценочный лис</w:t>
      </w:r>
      <w:r w:rsidR="008F262C">
        <w:t>т по форме согласно приложению 2</w:t>
      </w:r>
      <w:r w:rsidRPr="004A42ED">
        <w:t xml:space="preserve"> к настоящему Положению. </w:t>
      </w:r>
    </w:p>
    <w:p w:rsidR="00A41EF3" w:rsidRPr="004A42ED" w:rsidRDefault="00A41EF3" w:rsidP="00A41EF3">
      <w:pPr>
        <w:ind w:firstLine="426"/>
      </w:pPr>
      <w:r w:rsidRPr="004A42ED">
        <w:t>3.3. Участник Конкурса оценивается исходя из информации, содержащейся в заявке, при необходимости члены конкурсной комиссии могут выехать на место осуществления деятельности участника Конкурса либо запросить недостающие документы по электронной почте.</w:t>
      </w:r>
    </w:p>
    <w:p w:rsidR="00B53C5F" w:rsidRDefault="00A41EF3" w:rsidP="00A41EF3">
      <w:pPr>
        <w:ind w:firstLine="426"/>
      </w:pPr>
      <w:r w:rsidRPr="004A42ED">
        <w:t>3.4. Члены конкурсной комиссии имеют право высказывать особое мнение</w:t>
      </w:r>
      <w:r w:rsidR="00B53C5F">
        <w:t xml:space="preserve"> по каждому участнику Конкурса.</w:t>
      </w:r>
    </w:p>
    <w:p w:rsidR="00A41EF3" w:rsidRPr="004A42ED" w:rsidRDefault="00A41EF3" w:rsidP="00A41EF3">
      <w:pPr>
        <w:ind w:firstLine="426"/>
      </w:pPr>
      <w:r w:rsidRPr="004A42ED">
        <w:t>3.5. Конкурсная комиссия имеет право дополнительно запрашивать информацию об участниках Конкурса в контролирующих органах и структурах.</w:t>
      </w:r>
    </w:p>
    <w:p w:rsidR="00A41EF3" w:rsidRPr="004A42ED" w:rsidRDefault="00A41EF3" w:rsidP="00A41EF3">
      <w:pPr>
        <w:ind w:firstLine="426"/>
      </w:pPr>
      <w:r w:rsidRPr="004A42ED">
        <w:t>3.6. Победителем Конкурса (</w:t>
      </w:r>
      <w:r w:rsidRPr="004A42ED">
        <w:rPr>
          <w:lang w:val="en-US"/>
        </w:rPr>
        <w:t>I</w:t>
      </w:r>
      <w:r w:rsidRPr="004A42ED">
        <w:t xml:space="preserve"> место) является участник, набравший наибольшее количество баллов по итогам оценки конкурсных заявок. </w:t>
      </w:r>
      <w:r w:rsidRPr="004A42ED">
        <w:rPr>
          <w:lang w:val="en-US"/>
        </w:rPr>
        <w:t>II</w:t>
      </w:r>
      <w:r w:rsidRPr="004A42ED">
        <w:t xml:space="preserve"> и </w:t>
      </w:r>
      <w:r w:rsidRPr="004A42ED">
        <w:rPr>
          <w:lang w:val="en-US"/>
        </w:rPr>
        <w:t>III</w:t>
      </w:r>
      <w:r w:rsidRPr="004A42ED">
        <w:t xml:space="preserve"> места присуждаются участникам Конкурса, набравшим наибольшее количество баллов после победителя.</w:t>
      </w:r>
    </w:p>
    <w:p w:rsidR="00A41EF3" w:rsidRPr="004A42ED" w:rsidRDefault="00A41EF3" w:rsidP="00A41EF3">
      <w:pPr>
        <w:ind w:firstLine="426"/>
      </w:pPr>
      <w:r w:rsidRPr="004A42ED">
        <w:t xml:space="preserve">В случае равенства баллов решение о присуждении места участнику Конкурса принимает конкурсная комиссия.  </w:t>
      </w:r>
    </w:p>
    <w:p w:rsidR="00A41EF3" w:rsidRPr="004A42ED" w:rsidRDefault="00A41EF3" w:rsidP="00A41EF3">
      <w:pPr>
        <w:ind w:firstLine="426"/>
      </w:pPr>
      <w:r w:rsidRPr="004A42ED">
        <w:t>3.7. Все решения конкурсной комиссии принимаются простым большинством голосов. В случае равенства голосов голос председателя является решающим.</w:t>
      </w:r>
    </w:p>
    <w:p w:rsidR="00A41EF3" w:rsidRPr="004A42ED" w:rsidRDefault="00A41EF3" w:rsidP="00A41EF3">
      <w:pPr>
        <w:ind w:firstLine="426"/>
      </w:pPr>
      <w:r w:rsidRPr="004A42ED">
        <w:t xml:space="preserve">3.8. Решение конкурсной комиссии по подведению итогов Конкурса оформляется протоколом и считается правомочным, если в заседании конкурсной комиссии приняли участие не менее двух третей </w:t>
      </w:r>
      <w:hyperlink w:anchor="Par484" w:history="1">
        <w:r w:rsidRPr="004A42ED">
          <w:t>состава</w:t>
        </w:r>
      </w:hyperlink>
      <w:r w:rsidRPr="004A42ED">
        <w:t xml:space="preserve"> конкурсной комиссии. В протоколе указываются участники Конкурса, набравшие наибольшее количество баллов и занявшие </w:t>
      </w:r>
      <w:r w:rsidRPr="004A42ED">
        <w:rPr>
          <w:lang w:val="en-US"/>
        </w:rPr>
        <w:t>I</w:t>
      </w:r>
      <w:r w:rsidRPr="004A42ED">
        <w:t xml:space="preserve">, </w:t>
      </w:r>
      <w:r w:rsidRPr="004A42ED">
        <w:rPr>
          <w:lang w:val="en-US"/>
        </w:rPr>
        <w:t>II</w:t>
      </w:r>
      <w:r w:rsidRPr="004A42ED">
        <w:t xml:space="preserve"> и </w:t>
      </w:r>
      <w:r w:rsidRPr="004A42ED">
        <w:rPr>
          <w:lang w:val="en-US"/>
        </w:rPr>
        <w:t>III</w:t>
      </w:r>
      <w:r w:rsidRPr="004A42ED">
        <w:t xml:space="preserve"> места.</w:t>
      </w:r>
    </w:p>
    <w:p w:rsidR="00A41EF3" w:rsidRPr="004A42ED" w:rsidRDefault="00A41EF3" w:rsidP="00A41EF3">
      <w:pPr>
        <w:ind w:left="360"/>
      </w:pPr>
    </w:p>
    <w:p w:rsidR="00A41EF3" w:rsidRPr="004A42ED" w:rsidRDefault="00A41EF3" w:rsidP="00A41EF3">
      <w:pPr>
        <w:ind w:left="360"/>
        <w:jc w:val="center"/>
      </w:pPr>
      <w:r w:rsidRPr="004A42ED">
        <w:t xml:space="preserve">4. Награждение </w:t>
      </w:r>
    </w:p>
    <w:p w:rsidR="00A41EF3" w:rsidRPr="004A42ED" w:rsidRDefault="00A41EF3" w:rsidP="00A41EF3">
      <w:pPr>
        <w:ind w:left="720"/>
      </w:pPr>
    </w:p>
    <w:p w:rsidR="00A41EF3" w:rsidRPr="004A42ED" w:rsidRDefault="00A41EF3" w:rsidP="00A41EF3">
      <w:pPr>
        <w:ind w:firstLine="426"/>
      </w:pPr>
      <w:r w:rsidRPr="004A42ED">
        <w:t>4.1. Победитель Конкурса (</w:t>
      </w:r>
      <w:r w:rsidRPr="004A42ED">
        <w:rPr>
          <w:lang w:val="en-US"/>
        </w:rPr>
        <w:t>I</w:t>
      </w:r>
      <w:r w:rsidRPr="004A42ED">
        <w:t xml:space="preserve"> место) и участники, занявшие </w:t>
      </w:r>
      <w:r w:rsidRPr="004A42ED">
        <w:rPr>
          <w:lang w:val="en-US"/>
        </w:rPr>
        <w:t>II</w:t>
      </w:r>
      <w:r w:rsidRPr="004A42ED">
        <w:t xml:space="preserve"> и </w:t>
      </w:r>
      <w:r w:rsidRPr="004A42ED">
        <w:rPr>
          <w:lang w:val="en-US"/>
        </w:rPr>
        <w:t>III</w:t>
      </w:r>
      <w:r w:rsidRPr="004A42ED">
        <w:t xml:space="preserve"> места, награжда</w:t>
      </w:r>
      <w:r w:rsidR="00B53C5F">
        <w:t>ются дипло</w:t>
      </w:r>
      <w:r w:rsidR="00582195">
        <w:t>ма</w:t>
      </w:r>
      <w:r w:rsidR="00B53C5F">
        <w:t>ми.</w:t>
      </w:r>
    </w:p>
    <w:p w:rsidR="00A41EF3" w:rsidRDefault="00A41EF3" w:rsidP="00A41EF3">
      <w:pPr>
        <w:ind w:firstLine="426"/>
      </w:pPr>
      <w:r w:rsidRPr="004A42ED">
        <w:t xml:space="preserve">4.2. Остальные участники Конкурса награждаются благодарственными письмами Администрации </w:t>
      </w:r>
      <w:r w:rsidR="00B53C5F">
        <w:t>Бейского района</w:t>
      </w:r>
      <w:r w:rsidRPr="004A42ED">
        <w:t>.</w:t>
      </w:r>
    </w:p>
    <w:p w:rsidR="00B53C5F" w:rsidRPr="004A42ED" w:rsidRDefault="00B53C5F" w:rsidP="00A41EF3">
      <w:pPr>
        <w:ind w:firstLine="426"/>
      </w:pPr>
    </w:p>
    <w:p w:rsidR="00A41EF3" w:rsidRDefault="00A41EF3" w:rsidP="00A41EF3"/>
    <w:p w:rsidR="00582195" w:rsidRDefault="00582195" w:rsidP="00A41EF3"/>
    <w:p w:rsidR="00582195" w:rsidRDefault="00582195" w:rsidP="00A41EF3"/>
    <w:p w:rsidR="00582195" w:rsidRDefault="00582195" w:rsidP="00A41EF3"/>
    <w:p w:rsidR="00582195" w:rsidRPr="004A42ED" w:rsidRDefault="00582195" w:rsidP="00A41EF3"/>
    <w:p w:rsidR="00A41EF3" w:rsidRPr="004A42ED" w:rsidRDefault="00A41EF3" w:rsidP="00A41EF3"/>
    <w:p w:rsidR="00A41EF3" w:rsidRDefault="00A41EF3" w:rsidP="00A41EF3"/>
    <w:p w:rsidR="00057CFF" w:rsidRPr="004A42ED" w:rsidRDefault="00057CFF" w:rsidP="00A41EF3"/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A41EF3" w:rsidRPr="004A42ED" w:rsidTr="00A41EF3">
        <w:tc>
          <w:tcPr>
            <w:tcW w:w="5211" w:type="dxa"/>
          </w:tcPr>
          <w:p w:rsidR="00A41EF3" w:rsidRPr="004A42ED" w:rsidRDefault="00A41EF3" w:rsidP="00A41EF3">
            <w:pPr>
              <w:jc w:val="center"/>
            </w:pPr>
          </w:p>
          <w:p w:rsidR="00A41EF3" w:rsidRPr="004A42ED" w:rsidRDefault="00A41EF3" w:rsidP="00A41EF3">
            <w:pPr>
              <w:jc w:val="center"/>
            </w:pPr>
          </w:p>
          <w:p w:rsidR="00A41EF3" w:rsidRPr="004A42ED" w:rsidRDefault="00A41EF3" w:rsidP="00A41EF3">
            <w:pPr>
              <w:jc w:val="center"/>
            </w:pPr>
          </w:p>
        </w:tc>
        <w:tc>
          <w:tcPr>
            <w:tcW w:w="4786" w:type="dxa"/>
          </w:tcPr>
          <w:p w:rsidR="00A41EF3" w:rsidRPr="004A42ED" w:rsidRDefault="00582195" w:rsidP="00A41EF3">
            <w:r>
              <w:t>Приложение 2</w:t>
            </w:r>
          </w:p>
          <w:p w:rsidR="00A41EF3" w:rsidRPr="004A42ED" w:rsidRDefault="00A41EF3" w:rsidP="00A41EF3">
            <w:r w:rsidRPr="004A42ED">
              <w:t xml:space="preserve">к Положению о проведении                                                                                 </w:t>
            </w:r>
            <w:r w:rsidR="00CF689A">
              <w:t>районного</w:t>
            </w:r>
            <w:r w:rsidRPr="004A42ED">
              <w:t xml:space="preserve"> конкурса</w:t>
            </w:r>
          </w:p>
          <w:p w:rsidR="00A41EF3" w:rsidRPr="004A42ED" w:rsidRDefault="00A41EF3" w:rsidP="00A41EF3">
            <w:r w:rsidRPr="004A42ED">
              <w:t xml:space="preserve">«Коллективный договор – </w:t>
            </w:r>
          </w:p>
          <w:p w:rsidR="00A41EF3" w:rsidRPr="004A42ED" w:rsidRDefault="00A41EF3" w:rsidP="00A41EF3">
            <w:r w:rsidRPr="004A42ED">
              <w:t>основа защиты социально-</w:t>
            </w:r>
          </w:p>
          <w:p w:rsidR="00A41EF3" w:rsidRPr="004A42ED" w:rsidRDefault="00A41EF3" w:rsidP="00A41EF3">
            <w:r w:rsidRPr="004A42ED">
              <w:t>трудовых прав»</w:t>
            </w:r>
          </w:p>
        </w:tc>
      </w:tr>
    </w:tbl>
    <w:p w:rsidR="00A41EF3" w:rsidRPr="004A42ED" w:rsidRDefault="00A41EF3" w:rsidP="00A41EF3">
      <w:pPr>
        <w:jc w:val="center"/>
      </w:pPr>
    </w:p>
    <w:p w:rsidR="00A41EF3" w:rsidRPr="004A42ED" w:rsidRDefault="00A41EF3" w:rsidP="00A41EF3">
      <w:pPr>
        <w:spacing w:after="120"/>
        <w:jc w:val="center"/>
      </w:pPr>
      <w:r w:rsidRPr="004A42ED">
        <w:t>ЗАЯВКА НА УЧАСТИЕ</w:t>
      </w:r>
    </w:p>
    <w:p w:rsidR="00A41EF3" w:rsidRPr="004A42ED" w:rsidRDefault="00A41EF3" w:rsidP="00A41EF3">
      <w:pPr>
        <w:ind w:firstLine="567"/>
      </w:pPr>
      <w:r w:rsidRPr="004A42ED">
        <w:t xml:space="preserve">На основании Положения о проведении </w:t>
      </w:r>
      <w:r w:rsidR="00CF689A">
        <w:t>районного</w:t>
      </w:r>
      <w:r w:rsidRPr="004A42ED">
        <w:t xml:space="preserve"> конкурса «Эффективный коллективный договор – основа согласования интересов сторон социального партнерства» прошу включить для участия в Конкурсе </w:t>
      </w:r>
    </w:p>
    <w:p w:rsidR="00A41EF3" w:rsidRPr="004A42ED" w:rsidRDefault="00A41EF3" w:rsidP="00A41EF3">
      <w:pPr>
        <w:pStyle w:val="ConsPlusNormal"/>
        <w:jc w:val="center"/>
        <w:outlineLvl w:val="2"/>
        <w:rPr>
          <w:sz w:val="26"/>
          <w:szCs w:val="26"/>
        </w:rPr>
      </w:pPr>
    </w:p>
    <w:p w:rsidR="00A41EF3" w:rsidRPr="004A42ED" w:rsidRDefault="00A41EF3" w:rsidP="00A41EF3">
      <w:pPr>
        <w:pStyle w:val="ConsPlusNormal"/>
        <w:jc w:val="center"/>
        <w:outlineLvl w:val="2"/>
        <w:rPr>
          <w:sz w:val="26"/>
          <w:szCs w:val="26"/>
        </w:rPr>
      </w:pPr>
      <w:r w:rsidRPr="004A42ED">
        <w:rPr>
          <w:sz w:val="26"/>
          <w:szCs w:val="26"/>
        </w:rPr>
        <w:t>1. Общая информация об организации (индивидуальном предпринимателе)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931"/>
      </w:tblGrid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1</w:t>
            </w:r>
          </w:p>
        </w:tc>
        <w:tc>
          <w:tcPr>
            <w:tcW w:w="8931" w:type="dxa"/>
          </w:tcPr>
          <w:p w:rsidR="00A41EF3" w:rsidRPr="004A42ED" w:rsidRDefault="00A41EF3" w:rsidP="00A41EF3">
            <w:r w:rsidRPr="004A42ED">
              <w:t>Полное наименование организации (Ф.И.О.  ИП)</w:t>
            </w:r>
          </w:p>
          <w:p w:rsidR="00A41EF3" w:rsidRPr="004A42ED" w:rsidRDefault="00A41EF3" w:rsidP="00A41EF3"/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2</w:t>
            </w:r>
          </w:p>
        </w:tc>
        <w:tc>
          <w:tcPr>
            <w:tcW w:w="8931" w:type="dxa"/>
          </w:tcPr>
          <w:p w:rsidR="00A41EF3" w:rsidRPr="004A42ED" w:rsidRDefault="00A41EF3" w:rsidP="00A41EF3">
            <w:r w:rsidRPr="004A42ED">
              <w:t>ИНН</w:t>
            </w:r>
          </w:p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3</w:t>
            </w:r>
          </w:p>
        </w:tc>
        <w:tc>
          <w:tcPr>
            <w:tcW w:w="8931" w:type="dxa"/>
          </w:tcPr>
          <w:p w:rsidR="00A41EF3" w:rsidRPr="004A42ED" w:rsidRDefault="00A41EF3" w:rsidP="00A41EF3">
            <w:r w:rsidRPr="004A42ED">
              <w:t>Основной вид деятельности ОКВЭД</w:t>
            </w:r>
          </w:p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4</w:t>
            </w:r>
          </w:p>
        </w:tc>
        <w:tc>
          <w:tcPr>
            <w:tcW w:w="8931" w:type="dxa"/>
          </w:tcPr>
          <w:p w:rsidR="00A41EF3" w:rsidRPr="004A42ED" w:rsidRDefault="00A41EF3" w:rsidP="00A41EF3">
            <w:r w:rsidRPr="004A42ED">
              <w:t xml:space="preserve"> Адрес организации (адрес регистрации по месту жительства для ИП)</w:t>
            </w:r>
          </w:p>
          <w:p w:rsidR="00A41EF3" w:rsidRPr="004A42ED" w:rsidRDefault="00A41EF3" w:rsidP="00A41EF3"/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5</w:t>
            </w:r>
          </w:p>
        </w:tc>
        <w:tc>
          <w:tcPr>
            <w:tcW w:w="8931" w:type="dxa"/>
          </w:tcPr>
          <w:p w:rsidR="00A41EF3" w:rsidRPr="004A42ED" w:rsidRDefault="00A41EF3" w:rsidP="00A41EF3">
            <w:r w:rsidRPr="004A42ED">
              <w:t>Руководитель (должность, ФИО)</w:t>
            </w:r>
          </w:p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6</w:t>
            </w:r>
          </w:p>
        </w:tc>
        <w:tc>
          <w:tcPr>
            <w:tcW w:w="8931" w:type="dxa"/>
          </w:tcPr>
          <w:p w:rsidR="00A41EF3" w:rsidRPr="004A42ED" w:rsidRDefault="00A41EF3" w:rsidP="00A41EF3">
            <w:r w:rsidRPr="004A42ED">
              <w:t>Специалист по охране труда либо работник, выполняющий его функции (должность, ФИО)</w:t>
            </w:r>
          </w:p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7</w:t>
            </w:r>
          </w:p>
        </w:tc>
        <w:tc>
          <w:tcPr>
            <w:tcW w:w="8931" w:type="dxa"/>
          </w:tcPr>
          <w:p w:rsidR="00A41EF3" w:rsidRPr="004A42ED" w:rsidRDefault="00A41EF3" w:rsidP="00A41EF3">
            <w:r w:rsidRPr="004A42ED">
              <w:t>Контактный телефон, адрес электронной почты</w:t>
            </w:r>
          </w:p>
          <w:p w:rsidR="00A41EF3" w:rsidRPr="004A42ED" w:rsidRDefault="00A41EF3" w:rsidP="00A41EF3"/>
        </w:tc>
      </w:tr>
    </w:tbl>
    <w:p w:rsidR="00A41EF3" w:rsidRPr="004A42ED" w:rsidRDefault="00A41EF3" w:rsidP="00A41EF3">
      <w:pPr>
        <w:jc w:val="center"/>
      </w:pPr>
    </w:p>
    <w:p w:rsidR="00A41EF3" w:rsidRPr="004A42ED" w:rsidRDefault="00A41EF3" w:rsidP="00A41EF3">
      <w:pPr>
        <w:jc w:val="center"/>
      </w:pPr>
      <w:r w:rsidRPr="004A42ED">
        <w:t>2. Информация о состоянии условий труда и организации работ по охране труда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5387"/>
        <w:gridCol w:w="1417"/>
        <w:gridCol w:w="2127"/>
      </w:tblGrid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№</w:t>
            </w:r>
          </w:p>
          <w:p w:rsidR="00A41EF3" w:rsidRPr="004A42ED" w:rsidRDefault="00A41EF3" w:rsidP="00A41EF3">
            <w:pPr>
              <w:jc w:val="center"/>
            </w:pPr>
            <w:r w:rsidRPr="004A42ED">
              <w:t>п/п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Сведения, необходимые для оценки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  <w:r w:rsidRPr="004A42ED">
              <w:t xml:space="preserve"> Да/нет</w:t>
            </w: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Номер пункта коллективного договора</w:t>
            </w: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1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Наличие положений, предусматривающих гарантии защиты прав работников и защиты прав деятельности профсоюзов, включая участие профкома в регулировании трудовых отношений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2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 xml:space="preserve">Наличие мероприятий по контролю выполнения коллективного договора 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3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Своевременность направления коллективного договора работодателем на уведомительную регистрацию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4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 xml:space="preserve">Наличие условий в коллективном договоре, </w:t>
            </w:r>
            <w:r w:rsidRPr="004A42ED">
              <w:rPr>
                <w:bdr w:val="none" w:sz="0" w:space="0" w:color="auto" w:frame="1"/>
              </w:rPr>
              <w:lastRenderedPageBreak/>
              <w:t>ухудшающих положения работников, по сравнению с трудовым законодательством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lastRenderedPageBreak/>
              <w:t>5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Оплата труда и занятость: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5.1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rStyle w:val="a7"/>
                <w:b w:val="0"/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- повышенный по сравнению с установленным действующим законодательством уровень оплаты труда в условиях, отклоняющихся от нормальных (в выходные и нерабочие праздничные дни, сверхурочная работа, в ночное время и др.</w:t>
            </w:r>
            <w:r w:rsidRPr="004A42ED">
              <w:rPr>
                <w:rStyle w:val="a7"/>
                <w:b w:val="0"/>
                <w:bdr w:val="none" w:sz="0" w:space="0" w:color="auto" w:frame="1"/>
              </w:rPr>
              <w:t>)</w:t>
            </w:r>
          </w:p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5.2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- повышенный уровень компенсации командировочных расходов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5.3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- дополнительные отпуска, предоставляемые сверх норм, предусмотренных действующим законодательством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5.4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- выделение средств на создание и совершенствование системы подготовки, переподготовки и повышения квалификации кадров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6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Охрана труда: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6.1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- финансовое обеспечение мероприятий по охране труда в размере не ниже норматива, установленного законодательством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6.2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rPr>
                <w:bdr w:val="none" w:sz="0" w:space="0" w:color="auto" w:frame="1"/>
              </w:rPr>
              <w:t>- наличие плана мероприятий по охране труда  (соглашения)  и его исполнение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6.3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наличие совместных комиссий (комитетов), избранных уполномоченных (доверенных) лиц по охране труда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6.4</w:t>
            </w:r>
          </w:p>
        </w:tc>
        <w:tc>
          <w:tcPr>
            <w:tcW w:w="5387" w:type="dxa"/>
            <w:vAlign w:val="center"/>
          </w:tcPr>
          <w:p w:rsidR="00A41EF3" w:rsidRPr="004A42ED" w:rsidRDefault="00A41EF3" w:rsidP="00A41EF3">
            <w:pPr>
              <w:rPr>
                <w:bdr w:val="none" w:sz="0" w:space="0" w:color="auto" w:frame="1"/>
              </w:rPr>
            </w:pPr>
            <w:r w:rsidRPr="004A42ED">
              <w:t xml:space="preserve">- перечни производств (работ) с тяжелыми, особо тяжелыми, вредными и особо вредными условиями труда, при работах на которых работники имеют право на доплаты за условия труда 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6.5</w:t>
            </w:r>
          </w:p>
        </w:tc>
        <w:tc>
          <w:tcPr>
            <w:tcW w:w="5387" w:type="dxa"/>
            <w:vAlign w:val="center"/>
          </w:tcPr>
          <w:p w:rsidR="00A41EF3" w:rsidRPr="004A42ED" w:rsidRDefault="008F262C" w:rsidP="008F262C">
            <w:pPr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- </w:t>
            </w:r>
            <w:r w:rsidR="00A41EF3" w:rsidRPr="004A42ED">
              <w:rPr>
                <w:bdr w:val="none" w:sz="0" w:space="0" w:color="auto" w:frame="1"/>
              </w:rPr>
              <w:t xml:space="preserve">обеспеченность работающих сертифицированной спецодеждой, </w:t>
            </w:r>
            <w:proofErr w:type="spellStart"/>
            <w:r w:rsidR="00A41EF3" w:rsidRPr="004A42ED">
              <w:rPr>
                <w:bdr w:val="none" w:sz="0" w:space="0" w:color="auto" w:frame="1"/>
              </w:rPr>
              <w:t>спецобувью</w:t>
            </w:r>
            <w:proofErr w:type="spellEnd"/>
            <w:r w:rsidR="00A41EF3" w:rsidRPr="004A42ED">
              <w:rPr>
                <w:bdr w:val="none" w:sz="0" w:space="0" w:color="auto" w:frame="1"/>
              </w:rPr>
              <w:t xml:space="preserve"> и другими средствами индивидуальной защиты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</w:t>
            </w:r>
          </w:p>
        </w:tc>
        <w:tc>
          <w:tcPr>
            <w:tcW w:w="5387" w:type="dxa"/>
            <w:vAlign w:val="center"/>
          </w:tcPr>
          <w:p w:rsidR="00A41EF3" w:rsidRPr="004A42ED" w:rsidRDefault="008F262C" w:rsidP="00A41EF3">
            <w:pPr>
              <w:rPr>
                <w:b/>
                <w:bdr w:val="none" w:sz="0" w:space="0" w:color="auto" w:frame="1"/>
              </w:rPr>
            </w:pPr>
            <w:r>
              <w:rPr>
                <w:rStyle w:val="a7"/>
                <w:b w:val="0"/>
                <w:bdr w:val="none" w:sz="0" w:space="0" w:color="auto" w:frame="1"/>
              </w:rPr>
              <w:t>- д</w:t>
            </w:r>
            <w:r w:rsidR="00A41EF3" w:rsidRPr="004A42ED">
              <w:rPr>
                <w:rStyle w:val="a7"/>
                <w:b w:val="0"/>
                <w:bdr w:val="none" w:sz="0" w:space="0" w:color="auto" w:frame="1"/>
              </w:rPr>
              <w:t>ополнительные социально-экономические льготы и гарантии работникам сверх норм, предусмотренных законодательством: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7.1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оздоровление работников и членов их семей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7.2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наличие дополнительного медицинского страхования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7.3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наличие социальных программ по обеспечению и повышению жизненного уровня работников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7.4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организация негосударственного пенсионного страхования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lastRenderedPageBreak/>
              <w:t>7.5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оказание материальной помощи работникам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7.6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проведение культурно-массовой и физкультурно-оздоровительной работы среди работников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>
            <w:pPr>
              <w:jc w:val="center"/>
            </w:pPr>
          </w:p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7.7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оплата стоимости питания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7.8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оплата проезда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7.9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обеспечение топливом, компенсация коммунальных услуг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7.10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возмещение расходов за содержание детей в детском дошкольном учреждении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7.11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дополнительные выплаты матерям (отцам, иным лицам), находящиеся в отпуске по уходу за ребенком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7.12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- иные социально-экономические льготы и гарантии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8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 w:rsidRPr="004A42ED">
              <w:rPr>
                <w:sz w:val="26"/>
                <w:szCs w:val="26"/>
              </w:rPr>
              <w:t>Наличие в коллективном договоре условий, определяющих механизм индексации заработной платы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9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</w:rPr>
              <w:t>Наличие социальных программ, реализуемых с участием средств организации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  <w:vAlign w:val="center"/>
          </w:tcPr>
          <w:p w:rsidR="00A41EF3" w:rsidRPr="004A42ED" w:rsidRDefault="00A41EF3" w:rsidP="00A41EF3">
            <w:pPr>
              <w:jc w:val="center"/>
            </w:pPr>
            <w:r w:rsidRPr="004A42ED">
              <w:t>10</w:t>
            </w:r>
          </w:p>
        </w:tc>
        <w:tc>
          <w:tcPr>
            <w:tcW w:w="5387" w:type="dxa"/>
            <w:vAlign w:val="bottom"/>
          </w:tcPr>
          <w:p w:rsidR="00A41EF3" w:rsidRPr="004A42ED" w:rsidRDefault="00A41EF3" w:rsidP="00A41EF3">
            <w:pPr>
              <w:pStyle w:val="a6"/>
              <w:spacing w:before="0" w:beforeAutospacing="0" w:after="0" w:afterAutospacing="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 w:rsidRPr="004A42ED">
              <w:rPr>
                <w:sz w:val="26"/>
                <w:szCs w:val="26"/>
                <w:bdr w:val="none" w:sz="0" w:space="0" w:color="auto" w:frame="1"/>
              </w:rPr>
              <w:t>Наличие отчета о выполнении коллективного договора за 2022 год</w:t>
            </w:r>
          </w:p>
        </w:tc>
        <w:tc>
          <w:tcPr>
            <w:tcW w:w="1417" w:type="dxa"/>
            <w:vAlign w:val="center"/>
          </w:tcPr>
          <w:p w:rsidR="00A41EF3" w:rsidRPr="004A42ED" w:rsidRDefault="00A41EF3" w:rsidP="00A41EF3">
            <w:pPr>
              <w:ind w:left="-108"/>
              <w:jc w:val="center"/>
            </w:pPr>
          </w:p>
        </w:tc>
        <w:tc>
          <w:tcPr>
            <w:tcW w:w="2127" w:type="dxa"/>
            <w:vAlign w:val="center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11</w:t>
            </w:r>
          </w:p>
        </w:tc>
        <w:tc>
          <w:tcPr>
            <w:tcW w:w="5387" w:type="dxa"/>
          </w:tcPr>
          <w:p w:rsidR="00A41EF3" w:rsidRPr="004A42ED" w:rsidRDefault="00A41EF3" w:rsidP="00A41EF3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</w:rPr>
              <w:t>Количество несчастных случаев на</w:t>
            </w:r>
            <w:r w:rsidR="008F262C">
              <w:rPr>
                <w:sz w:val="26"/>
                <w:szCs w:val="26"/>
              </w:rPr>
              <w:t xml:space="preserve"> производстве за 9 месяцев  2024</w:t>
            </w:r>
            <w:r w:rsidRPr="004A42ED">
              <w:rPr>
                <w:sz w:val="26"/>
                <w:szCs w:val="26"/>
              </w:rPr>
              <w:t xml:space="preserve"> года: </w:t>
            </w:r>
          </w:p>
        </w:tc>
        <w:tc>
          <w:tcPr>
            <w:tcW w:w="1417" w:type="dxa"/>
          </w:tcPr>
          <w:p w:rsidR="00A41EF3" w:rsidRPr="004A42ED" w:rsidRDefault="00A41EF3" w:rsidP="00A41EF3"/>
        </w:tc>
        <w:tc>
          <w:tcPr>
            <w:tcW w:w="2127" w:type="dxa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11.1</w:t>
            </w:r>
          </w:p>
        </w:tc>
        <w:tc>
          <w:tcPr>
            <w:tcW w:w="5387" w:type="dxa"/>
          </w:tcPr>
          <w:p w:rsidR="00A41EF3" w:rsidRPr="004A42ED" w:rsidRDefault="00A41EF3" w:rsidP="00A41EF3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</w:rPr>
              <w:t xml:space="preserve">- легких </w:t>
            </w:r>
          </w:p>
        </w:tc>
        <w:tc>
          <w:tcPr>
            <w:tcW w:w="1417" w:type="dxa"/>
          </w:tcPr>
          <w:p w:rsidR="00A41EF3" w:rsidRPr="004A42ED" w:rsidRDefault="00A41EF3" w:rsidP="00A41EF3"/>
        </w:tc>
        <w:tc>
          <w:tcPr>
            <w:tcW w:w="2127" w:type="dxa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11.2</w:t>
            </w:r>
          </w:p>
        </w:tc>
        <w:tc>
          <w:tcPr>
            <w:tcW w:w="5387" w:type="dxa"/>
          </w:tcPr>
          <w:p w:rsidR="00A41EF3" w:rsidRPr="004A42ED" w:rsidRDefault="00A41EF3" w:rsidP="00A41EF3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</w:rPr>
              <w:t>- тяжелых</w:t>
            </w:r>
          </w:p>
        </w:tc>
        <w:tc>
          <w:tcPr>
            <w:tcW w:w="1417" w:type="dxa"/>
          </w:tcPr>
          <w:p w:rsidR="00A41EF3" w:rsidRPr="004A42ED" w:rsidRDefault="00A41EF3" w:rsidP="00A41EF3"/>
        </w:tc>
        <w:tc>
          <w:tcPr>
            <w:tcW w:w="2127" w:type="dxa"/>
          </w:tcPr>
          <w:p w:rsidR="00A41EF3" w:rsidRPr="004A42ED" w:rsidRDefault="00A41EF3" w:rsidP="00A41EF3"/>
        </w:tc>
      </w:tr>
      <w:tr w:rsidR="00A41EF3" w:rsidRPr="004A42ED" w:rsidTr="00A41EF3">
        <w:tc>
          <w:tcPr>
            <w:tcW w:w="675" w:type="dxa"/>
          </w:tcPr>
          <w:p w:rsidR="00A41EF3" w:rsidRPr="004A42ED" w:rsidRDefault="00A41EF3" w:rsidP="00A41EF3">
            <w:pPr>
              <w:jc w:val="center"/>
            </w:pPr>
            <w:r w:rsidRPr="004A42ED">
              <w:t>11.3</w:t>
            </w:r>
          </w:p>
        </w:tc>
        <w:tc>
          <w:tcPr>
            <w:tcW w:w="5387" w:type="dxa"/>
          </w:tcPr>
          <w:p w:rsidR="00A41EF3" w:rsidRPr="004A42ED" w:rsidRDefault="00A41EF3" w:rsidP="00A41EF3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  <w:r w:rsidRPr="004A42ED">
              <w:rPr>
                <w:sz w:val="26"/>
                <w:szCs w:val="26"/>
              </w:rPr>
              <w:t>- со смертельным исходом</w:t>
            </w:r>
          </w:p>
        </w:tc>
        <w:tc>
          <w:tcPr>
            <w:tcW w:w="1417" w:type="dxa"/>
          </w:tcPr>
          <w:p w:rsidR="00A41EF3" w:rsidRPr="004A42ED" w:rsidRDefault="00A41EF3" w:rsidP="00A41EF3"/>
        </w:tc>
        <w:tc>
          <w:tcPr>
            <w:tcW w:w="2127" w:type="dxa"/>
          </w:tcPr>
          <w:p w:rsidR="00A41EF3" w:rsidRPr="004A42ED" w:rsidRDefault="00A41EF3" w:rsidP="00A41EF3"/>
        </w:tc>
      </w:tr>
    </w:tbl>
    <w:p w:rsidR="00A41EF3" w:rsidRPr="004A42ED" w:rsidRDefault="00A41EF3" w:rsidP="00A41EF3">
      <w:pPr>
        <w:keepNext/>
        <w:tabs>
          <w:tab w:val="left" w:pos="4080"/>
          <w:tab w:val="left" w:pos="9639"/>
        </w:tabs>
      </w:pPr>
    </w:p>
    <w:p w:rsidR="00A41EF3" w:rsidRPr="004A42ED" w:rsidRDefault="00A41EF3" w:rsidP="00A41EF3">
      <w:pPr>
        <w:keepNext/>
        <w:tabs>
          <w:tab w:val="left" w:pos="4080"/>
          <w:tab w:val="left" w:pos="9639"/>
        </w:tabs>
      </w:pPr>
    </w:p>
    <w:p w:rsidR="00A41EF3" w:rsidRPr="004A42ED" w:rsidRDefault="00A41EF3" w:rsidP="00A41EF3">
      <w:pPr>
        <w:keepNext/>
        <w:tabs>
          <w:tab w:val="left" w:pos="4080"/>
          <w:tab w:val="left" w:pos="9639"/>
        </w:tabs>
        <w:rPr>
          <w:u w:val="single"/>
        </w:rPr>
      </w:pPr>
      <w:r w:rsidRPr="004A42ED">
        <w:t xml:space="preserve">Руководитель   </w:t>
      </w:r>
      <w:r w:rsidRPr="004A42ED">
        <w:rPr>
          <w:u w:val="single"/>
        </w:rPr>
        <w:tab/>
      </w:r>
      <w:r w:rsidRPr="004A42ED">
        <w:t xml:space="preserve">                      __________________________________  </w:t>
      </w:r>
      <w:r w:rsidRPr="004A42ED">
        <w:rPr>
          <w:u w:val="single"/>
        </w:rPr>
        <w:t xml:space="preserve"> </w:t>
      </w:r>
    </w:p>
    <w:p w:rsidR="00A41EF3" w:rsidRPr="004A42ED" w:rsidRDefault="00A41EF3" w:rsidP="00A41EF3">
      <w:pPr>
        <w:keepNext/>
        <w:tabs>
          <w:tab w:val="left" w:pos="4080"/>
          <w:tab w:val="left" w:pos="9639"/>
        </w:tabs>
      </w:pPr>
      <w:r w:rsidRPr="004A42ED">
        <w:t xml:space="preserve">                                         подпись                                             (фамилия, имя, отчество) </w:t>
      </w:r>
    </w:p>
    <w:p w:rsidR="00A41EF3" w:rsidRPr="004A42ED" w:rsidRDefault="00A41EF3" w:rsidP="00A41EF3">
      <w:pPr>
        <w:spacing w:after="120"/>
      </w:pPr>
    </w:p>
    <w:p w:rsidR="00A41EF3" w:rsidRPr="004A42ED" w:rsidRDefault="00A41EF3" w:rsidP="00A41EF3">
      <w:pPr>
        <w:spacing w:after="120"/>
      </w:pPr>
      <w:r w:rsidRPr="004A42ED">
        <w:t xml:space="preserve">                                  МП                                                        Дата: «____» ______________ 202</w:t>
      </w:r>
      <w:r w:rsidR="00CF689A">
        <w:t>4</w:t>
      </w:r>
      <w:r w:rsidRPr="004A42ED">
        <w:t xml:space="preserve"> г.</w:t>
      </w:r>
    </w:p>
    <w:p w:rsidR="00A41EF3" w:rsidRPr="004A42ED" w:rsidRDefault="00A41EF3" w:rsidP="00A41EF3">
      <w:pPr>
        <w:ind w:left="4962"/>
      </w:pPr>
    </w:p>
    <w:p w:rsidR="00A41EF3" w:rsidRPr="004A42ED" w:rsidRDefault="00A41EF3" w:rsidP="00A41EF3">
      <w:pPr>
        <w:ind w:left="4962"/>
      </w:pPr>
    </w:p>
    <w:p w:rsidR="00A41EF3" w:rsidRPr="004A42ED" w:rsidRDefault="00A41EF3" w:rsidP="00A41EF3">
      <w:pPr>
        <w:ind w:left="4962"/>
      </w:pPr>
    </w:p>
    <w:p w:rsidR="00A41EF3" w:rsidRPr="004A42ED" w:rsidRDefault="00A41EF3" w:rsidP="00A41EF3">
      <w:pPr>
        <w:ind w:left="4962"/>
      </w:pPr>
    </w:p>
    <w:p w:rsidR="00A41EF3" w:rsidRPr="004A42ED" w:rsidRDefault="00A41EF3" w:rsidP="00A41EF3">
      <w:pPr>
        <w:ind w:left="4962"/>
      </w:pPr>
    </w:p>
    <w:p w:rsidR="00A41EF3" w:rsidRPr="004A42ED" w:rsidRDefault="00A41EF3" w:rsidP="00A41EF3">
      <w:pPr>
        <w:ind w:left="4962"/>
      </w:pPr>
    </w:p>
    <w:p w:rsidR="00A41EF3" w:rsidRPr="004A42ED" w:rsidRDefault="00A41EF3" w:rsidP="00A41EF3">
      <w:pPr>
        <w:ind w:left="4962"/>
      </w:pPr>
    </w:p>
    <w:p w:rsidR="00A41EF3" w:rsidRPr="004A42ED" w:rsidRDefault="00A41EF3" w:rsidP="00A41EF3"/>
    <w:p w:rsidR="00A41EF3" w:rsidRPr="004A42ED" w:rsidRDefault="00A41EF3" w:rsidP="00A41EF3"/>
    <w:p w:rsidR="00A41EF3" w:rsidRPr="004A42ED" w:rsidRDefault="00A41EF3" w:rsidP="00A41EF3"/>
    <w:p w:rsidR="00A41EF3" w:rsidRPr="004A42ED" w:rsidRDefault="00A41EF3" w:rsidP="00A41EF3"/>
    <w:p w:rsidR="00A41EF3" w:rsidRPr="004A42ED" w:rsidRDefault="00A41EF3" w:rsidP="00A41EF3"/>
    <w:p w:rsidR="00A41EF3" w:rsidRPr="004A42ED" w:rsidRDefault="00A41EF3" w:rsidP="00A41EF3"/>
    <w:p w:rsidR="00A41EF3" w:rsidRPr="004A42ED" w:rsidRDefault="00A41EF3" w:rsidP="00A41EF3">
      <w:pPr>
        <w:ind w:left="-142" w:right="-143"/>
        <w:jc w:val="center"/>
      </w:pPr>
    </w:p>
    <w:p w:rsidR="00A41EF3" w:rsidRPr="004A42ED" w:rsidRDefault="00A41EF3" w:rsidP="00A41EF3">
      <w:pPr>
        <w:ind w:left="-142" w:right="-143"/>
        <w:jc w:val="center"/>
      </w:pPr>
    </w:p>
    <w:p w:rsidR="00A41EF3" w:rsidRPr="004A42ED" w:rsidRDefault="00A41EF3" w:rsidP="00A41EF3">
      <w:pPr>
        <w:ind w:left="-142" w:right="-143"/>
        <w:jc w:val="center"/>
      </w:pPr>
    </w:p>
    <w:p w:rsidR="00A41EF3" w:rsidRPr="004A42ED" w:rsidRDefault="00A41EF3" w:rsidP="00A41EF3">
      <w:pPr>
        <w:ind w:left="-142" w:right="-143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51"/>
        <w:gridCol w:w="3944"/>
      </w:tblGrid>
      <w:tr w:rsidR="00A41EF3" w:rsidRPr="004A42ED" w:rsidTr="00A41EF3">
        <w:trPr>
          <w:trHeight w:val="2049"/>
        </w:trPr>
        <w:tc>
          <w:tcPr>
            <w:tcW w:w="5651" w:type="dxa"/>
          </w:tcPr>
          <w:p w:rsidR="00A41EF3" w:rsidRPr="004A42ED" w:rsidRDefault="00A41EF3" w:rsidP="00A41EF3">
            <w:pPr>
              <w:jc w:val="center"/>
            </w:pPr>
          </w:p>
          <w:p w:rsidR="00A41EF3" w:rsidRPr="004A42ED" w:rsidRDefault="00A41EF3" w:rsidP="00A41EF3">
            <w:pPr>
              <w:jc w:val="center"/>
            </w:pPr>
          </w:p>
          <w:p w:rsidR="00A41EF3" w:rsidRPr="004A42ED" w:rsidRDefault="00A41EF3" w:rsidP="00A41EF3">
            <w:pPr>
              <w:jc w:val="center"/>
            </w:pPr>
          </w:p>
          <w:p w:rsidR="00A41EF3" w:rsidRPr="004A42ED" w:rsidRDefault="00A41EF3" w:rsidP="00A41EF3">
            <w:pPr>
              <w:jc w:val="center"/>
            </w:pPr>
          </w:p>
          <w:p w:rsidR="00A41EF3" w:rsidRPr="004A42ED" w:rsidRDefault="00A41EF3" w:rsidP="00A41EF3"/>
        </w:tc>
        <w:tc>
          <w:tcPr>
            <w:tcW w:w="3944" w:type="dxa"/>
          </w:tcPr>
          <w:p w:rsidR="00A41EF3" w:rsidRPr="004A42ED" w:rsidRDefault="008F262C" w:rsidP="00A41EF3">
            <w:pPr>
              <w:tabs>
                <w:tab w:val="left" w:pos="35"/>
              </w:tabs>
            </w:pPr>
            <w:r>
              <w:t>Приложение 2</w:t>
            </w:r>
          </w:p>
          <w:p w:rsidR="00A41EF3" w:rsidRPr="004A42ED" w:rsidRDefault="00A41EF3" w:rsidP="00A41EF3">
            <w:r w:rsidRPr="004A42ED">
              <w:t xml:space="preserve">к Положению о проведении                                                                           </w:t>
            </w:r>
            <w:r w:rsidR="00CF689A">
              <w:t>районно</w:t>
            </w:r>
            <w:r w:rsidRPr="004A42ED">
              <w:t>го конкурса</w:t>
            </w:r>
          </w:p>
          <w:p w:rsidR="00A41EF3" w:rsidRPr="004A42ED" w:rsidRDefault="00A41EF3" w:rsidP="00A41EF3">
            <w:r w:rsidRPr="004A42ED">
              <w:t>«Коллективный договор – основа</w:t>
            </w:r>
          </w:p>
          <w:p w:rsidR="00A41EF3" w:rsidRPr="004A42ED" w:rsidRDefault="00A41EF3" w:rsidP="00A41EF3">
            <w:r w:rsidRPr="004A42ED">
              <w:t xml:space="preserve">защиты социально-трудовых прав» </w:t>
            </w:r>
          </w:p>
          <w:p w:rsidR="00A41EF3" w:rsidRPr="004A42ED" w:rsidRDefault="00A41EF3" w:rsidP="00A41EF3">
            <w:pPr>
              <w:ind w:firstLine="426"/>
            </w:pPr>
            <w:r w:rsidRPr="004A42ED">
              <w:t xml:space="preserve">                                                                </w:t>
            </w:r>
          </w:p>
          <w:p w:rsidR="00A41EF3" w:rsidRPr="004A42ED" w:rsidRDefault="00A41EF3" w:rsidP="00A41EF3">
            <w:pPr>
              <w:tabs>
                <w:tab w:val="left" w:pos="35"/>
              </w:tabs>
            </w:pPr>
          </w:p>
        </w:tc>
      </w:tr>
    </w:tbl>
    <w:p w:rsidR="00A41EF3" w:rsidRPr="004A42ED" w:rsidRDefault="00A41EF3" w:rsidP="00A41EF3">
      <w:pPr>
        <w:ind w:right="-143"/>
      </w:pPr>
    </w:p>
    <w:p w:rsidR="00A41EF3" w:rsidRPr="004A42ED" w:rsidRDefault="00A41EF3" w:rsidP="00A41EF3">
      <w:pPr>
        <w:ind w:left="-142" w:right="-143"/>
        <w:jc w:val="center"/>
      </w:pPr>
      <w:r w:rsidRPr="004A42ED">
        <w:t xml:space="preserve">ОЦЕНОЧНЫЙ ЛИСТ </w:t>
      </w:r>
    </w:p>
    <w:p w:rsidR="00A41EF3" w:rsidRPr="004A42ED" w:rsidRDefault="00A41EF3" w:rsidP="00A41EF3">
      <w:pPr>
        <w:ind w:left="-142" w:right="-143"/>
        <w:jc w:val="center"/>
      </w:pPr>
    </w:p>
    <w:p w:rsidR="00A41EF3" w:rsidRPr="004A42ED" w:rsidRDefault="00A41EF3" w:rsidP="00A41EF3">
      <w:pPr>
        <w:ind w:left="-142" w:right="-143"/>
      </w:pPr>
      <w:r w:rsidRPr="004A42ED">
        <w:t>Участник Конкурса _______________________________________________________</w:t>
      </w:r>
    </w:p>
    <w:p w:rsidR="00A41EF3" w:rsidRPr="004A42ED" w:rsidRDefault="00A41EF3" w:rsidP="00A41EF3">
      <w:pPr>
        <w:ind w:left="-142" w:right="-143"/>
      </w:pPr>
      <w:r w:rsidRPr="004A42ED">
        <w:t>________________________________________________________________________</w:t>
      </w:r>
    </w:p>
    <w:tbl>
      <w:tblPr>
        <w:tblW w:w="10443" w:type="dxa"/>
        <w:tblInd w:w="-176" w:type="dxa"/>
        <w:tblLook w:val="04A0" w:firstRow="1" w:lastRow="0" w:firstColumn="1" w:lastColumn="0" w:noHBand="0" w:noVBand="1"/>
      </w:tblPr>
      <w:tblGrid>
        <w:gridCol w:w="11260"/>
        <w:gridCol w:w="222"/>
      </w:tblGrid>
      <w:tr w:rsidR="00A41EF3" w:rsidRPr="004A42ED" w:rsidTr="00A41EF3">
        <w:trPr>
          <w:trHeight w:val="80"/>
        </w:trPr>
        <w:tc>
          <w:tcPr>
            <w:tcW w:w="10207" w:type="dxa"/>
          </w:tcPr>
          <w:p w:rsidR="00A41EF3" w:rsidRPr="004A42ED" w:rsidRDefault="00A41EF3" w:rsidP="00A41EF3">
            <w:pPr>
              <w:ind w:left="-142" w:right="-143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03"/>
              <w:gridCol w:w="5152"/>
              <w:gridCol w:w="1145"/>
              <w:gridCol w:w="2772"/>
            </w:tblGrid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pPr>
                    <w:jc w:val="center"/>
                  </w:pPr>
                  <w:r w:rsidRPr="004A42ED">
                    <w:t>№</w:t>
                  </w:r>
                </w:p>
                <w:p w:rsidR="00A41EF3" w:rsidRPr="004A42ED" w:rsidRDefault="00A41EF3" w:rsidP="00A41EF3">
                  <w:pPr>
                    <w:jc w:val="center"/>
                  </w:pPr>
                  <w:r w:rsidRPr="004A42ED">
                    <w:t>п/п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jc w:val="center"/>
                  </w:pPr>
                  <w:r w:rsidRPr="004A42ED">
                    <w:t>Наименование критерия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  <w:proofErr w:type="spellStart"/>
                  <w:r w:rsidRPr="004A42ED">
                    <w:t>Количес-тво</w:t>
                  </w:r>
                  <w:proofErr w:type="spellEnd"/>
                  <w:r w:rsidRPr="004A42ED">
                    <w:t xml:space="preserve"> баллов</w:t>
                  </w: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pPr>
                    <w:jc w:val="center"/>
                  </w:pPr>
                  <w:r w:rsidRPr="004A42ED">
                    <w:t>Примечания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1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Наличие положений, предусматривающих гарантии защиты прав работников и защиты прав деятельности профсоюзов, включая участие профкома в регулировании трудовых отношений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2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 xml:space="preserve">Наличие мероприятий по контролю выполнения коллективного договора 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 Да – Б=1/ нет – Б= 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3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Своевременность направления коллективного договора работодателем на уведомительную регистрацию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>Да – Б=1/нет – Б=0</w:t>
                  </w:r>
                </w:p>
                <w:p w:rsidR="00A41EF3" w:rsidRPr="004A42ED" w:rsidRDefault="00A41EF3" w:rsidP="00A41EF3"/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4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Наличие условий в коллективном договоре, ухудшающих положения работников, по сравнению с трудовым законодательством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Удаление балла за каждое ухудшающее условие</w:t>
                  </w:r>
                </w:p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5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Оплата труда и занятость: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rPr>
                <w:trHeight w:val="1722"/>
              </w:trPr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5.1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rStyle w:val="a7"/>
                      <w:b w:val="0"/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- повышенный по сравнению с установленным действующим законодательством уровень оплаты труда в условиях, отклоняющихся от нормальных (в выходные и нерабочие праздничные дни, сверхурочная работа, в ночное время и др</w:t>
                  </w:r>
                  <w:r w:rsidRPr="004A42ED">
                    <w:rPr>
                      <w:b/>
                      <w:bdr w:val="none" w:sz="0" w:space="0" w:color="auto" w:frame="1"/>
                    </w:rPr>
                    <w:t>.</w:t>
                  </w:r>
                  <w:r w:rsidRPr="004A42ED">
                    <w:rPr>
                      <w:rStyle w:val="a7"/>
                      <w:b w:val="0"/>
                      <w:bdr w:val="none" w:sz="0" w:space="0" w:color="auto" w:frame="1"/>
                    </w:rPr>
                    <w:t>)</w:t>
                  </w:r>
                </w:p>
                <w:p w:rsidR="00A41EF3" w:rsidRPr="004A42ED" w:rsidRDefault="00A41EF3" w:rsidP="00A41EF3">
                  <w:pPr>
                    <w:rPr>
                      <w:bCs/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 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5.2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 xml:space="preserve">- повышенный уровень компенсации </w:t>
                  </w:r>
                  <w:r w:rsidRPr="004A42ED">
                    <w:rPr>
                      <w:bdr w:val="none" w:sz="0" w:space="0" w:color="auto" w:frame="1"/>
                    </w:rPr>
                    <w:lastRenderedPageBreak/>
                    <w:t>командировочных расходов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 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lastRenderedPageBreak/>
                    <w:t>5.3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- дополнительные отпуска, предоставляемые сверх норм, предусмотренных действующим законодательством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 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5.4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- выделение средств на создание и совершенствование системы подготовки, переподготовки и повышения квалификации кадров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6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Охрана труда: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6.1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- финансовое обеспечение мероприятий по охране труда в размере не ниже норматива, установленного законодательством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>Да – Б=1/нет – Б=0</w:t>
                  </w:r>
                </w:p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6.2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>- наличие плана мероприятий по охране труда  (соглашения)  и его исполнение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 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6.3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наличие совместных комиссий (комитетов), избранных уполномоченных (доверенных) лиц по охране труда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>Да – Б=1/нет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6.4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- перечни производств (работ) с тяжелыми, особо тяжелыми, вредными и особо вредными условиями труда, при работах на которых работники имеют право на доплаты за условия труда 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 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6.5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  <w:r w:rsidRPr="004A42ED">
                    <w:rPr>
                      <w:bdr w:val="none" w:sz="0" w:space="0" w:color="auto" w:frame="1"/>
                    </w:rPr>
                    <w:t xml:space="preserve">-обеспеченность </w:t>
                  </w:r>
                  <w:proofErr w:type="gramStart"/>
                  <w:r w:rsidRPr="004A42ED">
                    <w:rPr>
                      <w:bdr w:val="none" w:sz="0" w:space="0" w:color="auto" w:frame="1"/>
                    </w:rPr>
                    <w:t>работающих</w:t>
                  </w:r>
                  <w:proofErr w:type="gramEnd"/>
                  <w:r w:rsidRPr="004A42ED">
                    <w:rPr>
                      <w:bdr w:val="none" w:sz="0" w:space="0" w:color="auto" w:frame="1"/>
                    </w:rPr>
                    <w:t xml:space="preserve"> сертифицирован-ной спецодеждой, </w:t>
                  </w:r>
                  <w:proofErr w:type="spellStart"/>
                  <w:r w:rsidRPr="004A42ED">
                    <w:rPr>
                      <w:bdr w:val="none" w:sz="0" w:space="0" w:color="auto" w:frame="1"/>
                    </w:rPr>
                    <w:t>спецобувью</w:t>
                  </w:r>
                  <w:proofErr w:type="spellEnd"/>
                  <w:r w:rsidRPr="004A42ED">
                    <w:rPr>
                      <w:bdr w:val="none" w:sz="0" w:space="0" w:color="auto" w:frame="1"/>
                    </w:rPr>
                    <w:t xml:space="preserve"> и другими средствами индивидуальной защиты</w:t>
                  </w:r>
                </w:p>
                <w:p w:rsidR="00A41EF3" w:rsidRPr="004A42ED" w:rsidRDefault="00A41EF3" w:rsidP="00A41EF3">
                  <w:pPr>
                    <w:rPr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 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</w:t>
                  </w:r>
                </w:p>
              </w:tc>
              <w:tc>
                <w:tcPr>
                  <w:tcW w:w="5152" w:type="dxa"/>
                  <w:vAlign w:val="center"/>
                </w:tcPr>
                <w:p w:rsidR="00A41EF3" w:rsidRPr="004A42ED" w:rsidRDefault="00A41EF3" w:rsidP="00A41EF3">
                  <w:pPr>
                    <w:rPr>
                      <w:b/>
                      <w:bdr w:val="none" w:sz="0" w:space="0" w:color="auto" w:frame="1"/>
                    </w:rPr>
                  </w:pPr>
                  <w:r w:rsidRPr="004A42ED">
                    <w:rPr>
                      <w:rStyle w:val="a7"/>
                      <w:b w:val="0"/>
                      <w:bdr w:val="none" w:sz="0" w:space="0" w:color="auto" w:frame="1"/>
                    </w:rPr>
                    <w:t>Дополнительные социально-экономические льготы и гарантии работникам сверх норм, предусмотренных законодательством: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7.1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оздоровление работников и членов их семей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Б=5/нет – Б=0</w:t>
                  </w:r>
                </w:p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7.2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наличие дополнительного медицинского страхования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Б=3/нет – Б=0</w:t>
                  </w:r>
                </w:p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7.3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 xml:space="preserve">- наличие социальных программ по обеспечению и повышению жизненного </w:t>
                  </w: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lastRenderedPageBreak/>
                    <w:t>уровня работников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Б=3/нет – Б=0</w:t>
                  </w:r>
                </w:p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lastRenderedPageBreak/>
                    <w:t>7.4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организация негосударственного пенсионного страхования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Б=2/нет – Б=0</w:t>
                  </w:r>
                </w:p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7.5</w:t>
                  </w:r>
                </w:p>
              </w:tc>
              <w:tc>
                <w:tcPr>
                  <w:tcW w:w="5152" w:type="dxa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оказание материальной помощи работникам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Б=5/нет – Б=0</w:t>
                  </w:r>
                </w:p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7.6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проведение культурно-массовой и физкультурно-оздоровительной работы среди работников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Б=2/нет – Б=0</w:t>
                  </w:r>
                </w:p>
                <w:p w:rsidR="00A41EF3" w:rsidRPr="004A42ED" w:rsidRDefault="00A41EF3" w:rsidP="00A41EF3">
                  <w:pPr>
                    <w:jc w:val="center"/>
                  </w:pP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7.7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оплата стоимости питания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Б=5/нет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7.8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оплата проезда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Б=3/нет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7.9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обеспечение топливом, компенсация коммунальных услуг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Б=3/нет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7.10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возмещение расходов за содержание детей в детском дошкольном учреждении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Б=5/нет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7.11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дополнительные выплаты матерям (отцам, иным лицам), находящимся в отпуске по уходу за ребенком</w:t>
                  </w: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Б=3/нет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7.12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- иные социально-экономические льготы и гарантии (балл за одну льготу или гарантию, но не более 5)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 От 0 Б до 5 Б</w:t>
                  </w:r>
                </w:p>
                <w:p w:rsidR="00A41EF3" w:rsidRPr="004A42ED" w:rsidRDefault="00A41EF3" w:rsidP="00A41EF3"/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8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  <w:r w:rsidRPr="004A42ED">
                    <w:rPr>
                      <w:sz w:val="26"/>
                      <w:szCs w:val="26"/>
                    </w:rPr>
                    <w:t>Наличие в коллективном договоре условий, определяющих механизм индексации заработной платы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Б=1/нет – Б=0</w:t>
                  </w:r>
                </w:p>
                <w:p w:rsidR="00A41EF3" w:rsidRPr="004A42ED" w:rsidRDefault="00A41EF3" w:rsidP="00A41EF3"/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9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  <w:r w:rsidRPr="004A42ED">
                    <w:rPr>
                      <w:sz w:val="26"/>
                      <w:szCs w:val="26"/>
                    </w:rPr>
                    <w:t>Наличие социальных программ, реализуемых с участием средств организации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 xml:space="preserve"> Да – Б=1/нет – Б=0</w:t>
                  </w:r>
                </w:p>
                <w:p w:rsidR="00A41EF3" w:rsidRPr="004A42ED" w:rsidRDefault="00A41EF3" w:rsidP="00A41EF3"/>
              </w:tc>
            </w:tr>
            <w:tr w:rsidR="00A41EF3" w:rsidRPr="004A42ED" w:rsidTr="00A41EF3">
              <w:tc>
                <w:tcPr>
                  <w:tcW w:w="703" w:type="dxa"/>
                  <w:vAlign w:val="center"/>
                </w:tcPr>
                <w:p w:rsidR="00A41EF3" w:rsidRPr="004A42ED" w:rsidRDefault="00A41EF3" w:rsidP="00A41EF3">
                  <w:r w:rsidRPr="004A42ED">
                    <w:t>10</w:t>
                  </w:r>
                </w:p>
              </w:tc>
              <w:tc>
                <w:tcPr>
                  <w:tcW w:w="5152" w:type="dxa"/>
                  <w:vAlign w:val="bottom"/>
                </w:tcPr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  <w:r w:rsidRPr="004A42ED">
                    <w:rPr>
                      <w:sz w:val="26"/>
                      <w:szCs w:val="26"/>
                      <w:bdr w:val="none" w:sz="0" w:space="0" w:color="auto" w:frame="1"/>
                    </w:rPr>
                    <w:t>Наличие отчета о выполнении коллективного договора за 2022 год</w:t>
                  </w:r>
                </w:p>
                <w:p w:rsidR="00A41EF3" w:rsidRPr="004A42ED" w:rsidRDefault="00A41EF3" w:rsidP="00A41EF3">
                  <w:pPr>
                    <w:pStyle w:val="a6"/>
                    <w:spacing w:before="0" w:beforeAutospacing="0" w:after="0" w:afterAutospacing="0"/>
                    <w:textAlignment w:val="baseline"/>
                    <w:rPr>
                      <w:sz w:val="26"/>
                      <w:szCs w:val="26"/>
                      <w:bdr w:val="none" w:sz="0" w:space="0" w:color="auto" w:frame="1"/>
                    </w:rPr>
                  </w:pPr>
                </w:p>
              </w:tc>
              <w:tc>
                <w:tcPr>
                  <w:tcW w:w="944" w:type="dxa"/>
                  <w:vAlign w:val="center"/>
                </w:tcPr>
                <w:p w:rsidR="00A41EF3" w:rsidRPr="004A42ED" w:rsidRDefault="00A41EF3" w:rsidP="00A41EF3">
                  <w:pPr>
                    <w:ind w:left="-108"/>
                    <w:jc w:val="center"/>
                  </w:pPr>
                </w:p>
              </w:tc>
              <w:tc>
                <w:tcPr>
                  <w:tcW w:w="2772" w:type="dxa"/>
                  <w:vAlign w:val="center"/>
                </w:tcPr>
                <w:p w:rsidR="00A41EF3" w:rsidRPr="004A42ED" w:rsidRDefault="00A41EF3" w:rsidP="00A41EF3">
                  <w:r w:rsidRPr="004A42ED">
                    <w:t>Да – Б=1/нет – Б=0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</w:tcPr>
                <w:p w:rsidR="00A41EF3" w:rsidRPr="004A42ED" w:rsidRDefault="00A41EF3" w:rsidP="00A41EF3">
                  <w:r w:rsidRPr="004A42ED">
                    <w:t>11</w:t>
                  </w:r>
                </w:p>
              </w:tc>
              <w:tc>
                <w:tcPr>
                  <w:tcW w:w="5152" w:type="dxa"/>
                </w:tcPr>
                <w:p w:rsidR="00A41EF3" w:rsidRPr="004A42ED" w:rsidRDefault="00A41EF3" w:rsidP="00A41EF3">
                  <w:pPr>
                    <w:pStyle w:val="ConsPlusNormal"/>
                    <w:widowControl/>
                    <w:ind w:firstLine="0"/>
                    <w:jc w:val="both"/>
                    <w:rPr>
                      <w:sz w:val="26"/>
                      <w:szCs w:val="26"/>
                    </w:rPr>
                  </w:pPr>
                  <w:r w:rsidRPr="004A42ED">
                    <w:rPr>
                      <w:sz w:val="26"/>
                      <w:szCs w:val="26"/>
                    </w:rPr>
                    <w:t xml:space="preserve">Количество несчастных случаев на производстве за 9 месяцев 2023 года: </w:t>
                  </w:r>
                </w:p>
                <w:p w:rsidR="00A41EF3" w:rsidRPr="004A42ED" w:rsidRDefault="00A41EF3" w:rsidP="00A41EF3">
                  <w:pPr>
                    <w:pStyle w:val="ConsPlusNormal"/>
                    <w:widowControl/>
                    <w:ind w:firstLine="0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4" w:type="dxa"/>
                </w:tcPr>
                <w:p w:rsidR="00A41EF3" w:rsidRPr="004A42ED" w:rsidRDefault="00A41EF3" w:rsidP="00A41EF3"/>
              </w:tc>
              <w:tc>
                <w:tcPr>
                  <w:tcW w:w="2772" w:type="dxa"/>
                </w:tcPr>
                <w:p w:rsidR="00A41EF3" w:rsidRPr="004A42ED" w:rsidRDefault="00A41EF3" w:rsidP="00A41EF3"/>
              </w:tc>
            </w:tr>
            <w:tr w:rsidR="00A41EF3" w:rsidRPr="004A42ED" w:rsidTr="00A41EF3">
              <w:tc>
                <w:tcPr>
                  <w:tcW w:w="703" w:type="dxa"/>
                </w:tcPr>
                <w:p w:rsidR="00A41EF3" w:rsidRPr="004A42ED" w:rsidRDefault="00A41EF3" w:rsidP="00A41EF3">
                  <w:r w:rsidRPr="004A42ED">
                    <w:t>11.1</w:t>
                  </w:r>
                </w:p>
              </w:tc>
              <w:tc>
                <w:tcPr>
                  <w:tcW w:w="5152" w:type="dxa"/>
                </w:tcPr>
                <w:p w:rsidR="00A41EF3" w:rsidRPr="004A42ED" w:rsidRDefault="00A41EF3" w:rsidP="00A41EF3">
                  <w:pPr>
                    <w:pStyle w:val="ConsPlusNormal"/>
                    <w:widowControl/>
                    <w:ind w:firstLine="0"/>
                    <w:jc w:val="both"/>
                    <w:rPr>
                      <w:sz w:val="26"/>
                      <w:szCs w:val="26"/>
                    </w:rPr>
                  </w:pPr>
                  <w:r w:rsidRPr="004A42ED">
                    <w:rPr>
                      <w:sz w:val="26"/>
                      <w:szCs w:val="26"/>
                    </w:rPr>
                    <w:t xml:space="preserve">- легких </w:t>
                  </w:r>
                </w:p>
              </w:tc>
              <w:tc>
                <w:tcPr>
                  <w:tcW w:w="944" w:type="dxa"/>
                </w:tcPr>
                <w:p w:rsidR="00A41EF3" w:rsidRPr="004A42ED" w:rsidRDefault="00A41EF3" w:rsidP="00A41EF3"/>
              </w:tc>
              <w:tc>
                <w:tcPr>
                  <w:tcW w:w="2772" w:type="dxa"/>
                </w:tcPr>
                <w:p w:rsidR="00A41EF3" w:rsidRPr="004A42ED" w:rsidRDefault="00A41EF3" w:rsidP="00A41EF3">
                  <w:r w:rsidRPr="004A42ED">
                    <w:t>отнимается 5 % от общего количества баллов за каждый случай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</w:tcPr>
                <w:p w:rsidR="00A41EF3" w:rsidRPr="004A42ED" w:rsidRDefault="00A41EF3" w:rsidP="00A41EF3">
                  <w:r w:rsidRPr="004A42ED">
                    <w:t>11.2</w:t>
                  </w:r>
                </w:p>
              </w:tc>
              <w:tc>
                <w:tcPr>
                  <w:tcW w:w="5152" w:type="dxa"/>
                </w:tcPr>
                <w:p w:rsidR="00A41EF3" w:rsidRPr="004A42ED" w:rsidRDefault="00A41EF3" w:rsidP="00A41EF3">
                  <w:pPr>
                    <w:pStyle w:val="ConsPlusNormal"/>
                    <w:widowControl/>
                    <w:ind w:firstLine="0"/>
                    <w:jc w:val="both"/>
                    <w:rPr>
                      <w:sz w:val="26"/>
                      <w:szCs w:val="26"/>
                    </w:rPr>
                  </w:pPr>
                  <w:r w:rsidRPr="004A42ED">
                    <w:rPr>
                      <w:sz w:val="26"/>
                      <w:szCs w:val="26"/>
                    </w:rPr>
                    <w:t>- тяжелых</w:t>
                  </w:r>
                </w:p>
              </w:tc>
              <w:tc>
                <w:tcPr>
                  <w:tcW w:w="944" w:type="dxa"/>
                </w:tcPr>
                <w:p w:rsidR="00A41EF3" w:rsidRPr="004A42ED" w:rsidRDefault="00A41EF3" w:rsidP="00A41EF3"/>
              </w:tc>
              <w:tc>
                <w:tcPr>
                  <w:tcW w:w="2772" w:type="dxa"/>
                </w:tcPr>
                <w:p w:rsidR="00A41EF3" w:rsidRPr="004A42ED" w:rsidRDefault="00A41EF3" w:rsidP="00A41EF3">
                  <w:r w:rsidRPr="004A42ED">
                    <w:t>отнимается 10 % от общего количества баллов за каждый случай</w:t>
                  </w:r>
                </w:p>
              </w:tc>
            </w:tr>
            <w:tr w:rsidR="00A41EF3" w:rsidRPr="004A42ED" w:rsidTr="00A41EF3">
              <w:tc>
                <w:tcPr>
                  <w:tcW w:w="703" w:type="dxa"/>
                </w:tcPr>
                <w:p w:rsidR="00A41EF3" w:rsidRPr="004A42ED" w:rsidRDefault="00A41EF3" w:rsidP="00A41EF3">
                  <w:r w:rsidRPr="004A42ED">
                    <w:lastRenderedPageBreak/>
                    <w:t>11.3</w:t>
                  </w:r>
                </w:p>
              </w:tc>
              <w:tc>
                <w:tcPr>
                  <w:tcW w:w="5152" w:type="dxa"/>
                </w:tcPr>
                <w:p w:rsidR="00A41EF3" w:rsidRPr="004A42ED" w:rsidRDefault="00A41EF3" w:rsidP="00A41EF3">
                  <w:pPr>
                    <w:pStyle w:val="ConsPlusNormal"/>
                    <w:widowControl/>
                    <w:ind w:firstLine="0"/>
                    <w:jc w:val="both"/>
                    <w:rPr>
                      <w:sz w:val="26"/>
                      <w:szCs w:val="26"/>
                    </w:rPr>
                  </w:pPr>
                  <w:r w:rsidRPr="004A42ED">
                    <w:rPr>
                      <w:sz w:val="26"/>
                      <w:szCs w:val="26"/>
                    </w:rPr>
                    <w:t>- со смертельным исходом</w:t>
                  </w:r>
                </w:p>
              </w:tc>
              <w:tc>
                <w:tcPr>
                  <w:tcW w:w="944" w:type="dxa"/>
                </w:tcPr>
                <w:p w:rsidR="00A41EF3" w:rsidRPr="004A42ED" w:rsidRDefault="00A41EF3" w:rsidP="00A41EF3"/>
              </w:tc>
              <w:tc>
                <w:tcPr>
                  <w:tcW w:w="2772" w:type="dxa"/>
                </w:tcPr>
                <w:p w:rsidR="00A41EF3" w:rsidRPr="004A42ED" w:rsidRDefault="00A41EF3" w:rsidP="00A41EF3">
                  <w:r w:rsidRPr="004A42ED">
                    <w:t>отнимается 20 % от общего количества баллов за каждый случай</w:t>
                  </w:r>
                </w:p>
              </w:tc>
            </w:tr>
          </w:tbl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A41EF3" w:rsidRPr="004A42ED" w:rsidRDefault="00A41EF3" w:rsidP="00A41EF3">
            <w:pPr>
              <w:ind w:left="-142" w:right="-143"/>
            </w:pPr>
          </w:p>
          <w:p w:rsidR="00A41EF3" w:rsidRPr="004A42ED" w:rsidRDefault="00A41EF3" w:rsidP="00A41EF3">
            <w:pPr>
              <w:ind w:left="-142" w:right="-143"/>
            </w:pPr>
          </w:p>
          <w:p w:rsidR="00A41EF3" w:rsidRPr="004A42ED" w:rsidRDefault="00A41EF3" w:rsidP="00A41EF3">
            <w:pPr>
              <w:ind w:left="-108" w:right="459"/>
            </w:pPr>
            <w:r w:rsidRPr="004A42ED">
              <w:t>Максимально возможно набрать – 60 баллов.</w:t>
            </w:r>
          </w:p>
          <w:p w:rsidR="00A41EF3" w:rsidRPr="004A42ED" w:rsidRDefault="00A41EF3" w:rsidP="00A41EF3">
            <w:pPr>
              <w:ind w:right="459"/>
            </w:pPr>
          </w:p>
          <w:p w:rsidR="00A41EF3" w:rsidRPr="004A42ED" w:rsidRDefault="00A41EF3" w:rsidP="00A41EF3">
            <w:pPr>
              <w:ind w:left="-108" w:right="459"/>
            </w:pPr>
            <w:r w:rsidRPr="004A42ED">
              <w:t>Особое мнение членов конкурсной комиссии __________________________________________</w:t>
            </w:r>
          </w:p>
          <w:p w:rsidR="00A41EF3" w:rsidRPr="004A42ED" w:rsidRDefault="00A41EF3" w:rsidP="00A41EF3">
            <w:pPr>
              <w:ind w:left="-108" w:right="459"/>
            </w:pPr>
            <w:r w:rsidRPr="004A42ED">
              <w:t>_________________________________________________________________________________</w:t>
            </w:r>
          </w:p>
          <w:p w:rsidR="00A41EF3" w:rsidRPr="004A42ED" w:rsidRDefault="00A41EF3" w:rsidP="00A41EF3">
            <w:pPr>
              <w:ind w:left="-108" w:right="459"/>
            </w:pPr>
            <w:r w:rsidRPr="004A42ED">
              <w:t>_________________________________________________________________________________</w:t>
            </w:r>
          </w:p>
          <w:p w:rsidR="00A41EF3" w:rsidRPr="004A42ED" w:rsidRDefault="00A41EF3" w:rsidP="00A41EF3">
            <w:pPr>
              <w:ind w:left="-108" w:right="459"/>
            </w:pPr>
            <w:r w:rsidRPr="004A42ED">
              <w:t>_________________________________________________________________________________</w:t>
            </w:r>
          </w:p>
          <w:p w:rsidR="00A41EF3" w:rsidRPr="004A42ED" w:rsidRDefault="00A41EF3" w:rsidP="00A41EF3">
            <w:pPr>
              <w:ind w:left="-108" w:right="459"/>
            </w:pPr>
            <w:r w:rsidRPr="004A42ED">
              <w:t>_________________________________________________________________________________</w:t>
            </w:r>
          </w:p>
          <w:p w:rsidR="00A41EF3" w:rsidRPr="004A42ED" w:rsidRDefault="00A41EF3" w:rsidP="00A41EF3">
            <w:pPr>
              <w:ind w:right="459"/>
            </w:pPr>
          </w:p>
          <w:p w:rsidR="00A41EF3" w:rsidRPr="004A42ED" w:rsidRDefault="00A41EF3" w:rsidP="00A41EF3">
            <w:pPr>
              <w:ind w:left="-108" w:right="459"/>
            </w:pPr>
            <w:r w:rsidRPr="004A42ED">
              <w:t>Подписи членов конкурсной комиссии:</w:t>
            </w:r>
          </w:p>
          <w:p w:rsidR="00A41EF3" w:rsidRPr="004A42ED" w:rsidRDefault="00A41EF3" w:rsidP="00A41EF3">
            <w:pPr>
              <w:ind w:right="459" w:hanging="250"/>
            </w:pPr>
            <w:r w:rsidRPr="004A42ED">
              <w:t>__________________________________________________________________________________</w:t>
            </w:r>
          </w:p>
          <w:p w:rsidR="00A41EF3" w:rsidRPr="004A42ED" w:rsidRDefault="00A41EF3" w:rsidP="00A41EF3">
            <w:pPr>
              <w:ind w:right="459" w:hanging="250"/>
            </w:pPr>
            <w:r w:rsidRPr="004A42ED">
              <w:t>__________________________________________________________________________________</w:t>
            </w:r>
          </w:p>
          <w:p w:rsidR="00A41EF3" w:rsidRPr="004A42ED" w:rsidRDefault="00A41EF3" w:rsidP="00A41EF3">
            <w:pPr>
              <w:ind w:right="459" w:hanging="250"/>
            </w:pPr>
            <w:r w:rsidRPr="004A42ED">
              <w:t>__________________________________________________________________________________</w:t>
            </w: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  <w:ind w:right="459" w:hanging="250"/>
            </w:pPr>
            <w:r w:rsidRPr="004A42ED">
              <w:t>__________________________________________________________________________________</w:t>
            </w: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  <w:r w:rsidRPr="004A42ED">
              <w:t xml:space="preserve">                                                                         </w:t>
            </w: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A41EF3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CF689A" w:rsidRPr="004A42ED" w:rsidRDefault="00CF689A" w:rsidP="00A41EF3">
            <w:pPr>
              <w:tabs>
                <w:tab w:val="left" w:pos="672"/>
                <w:tab w:val="center" w:pos="4810"/>
              </w:tabs>
            </w:pP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  <w:p w:rsidR="00A41EF3" w:rsidRPr="004A42ED" w:rsidRDefault="00A41EF3" w:rsidP="00A41EF3">
            <w:pPr>
              <w:tabs>
                <w:tab w:val="left" w:pos="672"/>
                <w:tab w:val="center" w:pos="4810"/>
              </w:tabs>
            </w:pPr>
          </w:p>
        </w:tc>
        <w:tc>
          <w:tcPr>
            <w:tcW w:w="236" w:type="dxa"/>
          </w:tcPr>
          <w:p w:rsidR="00A41EF3" w:rsidRPr="004A42ED" w:rsidRDefault="00A41EF3" w:rsidP="00A41EF3"/>
        </w:tc>
      </w:tr>
    </w:tbl>
    <w:p w:rsidR="00A41EF3" w:rsidRPr="004A42ED" w:rsidRDefault="00A41EF3" w:rsidP="00A41EF3">
      <w:pPr>
        <w:rPr>
          <w:b/>
          <w:u w:val="single"/>
        </w:rPr>
      </w:pPr>
      <w:r w:rsidRPr="004A42ED">
        <w:rPr>
          <w:u w:val="single"/>
        </w:rPr>
        <w:lastRenderedPageBreak/>
        <w:t xml:space="preserve">                                                         </w:t>
      </w:r>
      <w:r w:rsidRPr="004A42ED">
        <w:t xml:space="preserve">  </w:t>
      </w:r>
      <w:r w:rsidRPr="004A42ED">
        <w:rPr>
          <w:u w:val="single"/>
        </w:rPr>
        <w:t xml:space="preserve"> </w:t>
      </w:r>
      <w:r w:rsidRPr="004A42ED">
        <w:t xml:space="preserve">  </w:t>
      </w:r>
      <w:r w:rsidRPr="004A42ED">
        <w:rPr>
          <w:u w:val="single"/>
        </w:rPr>
        <w:t xml:space="preserve">            </w:t>
      </w:r>
      <w:r w:rsidRPr="004A42ED">
        <w:t xml:space="preserve"> </w:t>
      </w:r>
      <w:r w:rsidRPr="004A42ED">
        <w:rPr>
          <w:u w:val="single"/>
        </w:rPr>
        <w:t xml:space="preserve">            </w:t>
      </w:r>
      <w:r w:rsidRPr="004A42ED">
        <w:t xml:space="preserve"> </w:t>
      </w:r>
      <w:r w:rsidRPr="004A42ED">
        <w:rPr>
          <w:u w:val="single"/>
        </w:rPr>
        <w:t xml:space="preserve">                   </w:t>
      </w:r>
      <w:r w:rsidRPr="004A42ED">
        <w:t xml:space="preserve">  </w:t>
      </w:r>
      <w:r w:rsidRPr="004A42ED">
        <w:rPr>
          <w:u w:val="single"/>
        </w:rPr>
        <w:t xml:space="preserve">               </w:t>
      </w:r>
      <w:r w:rsidRPr="004A42ED">
        <w:t xml:space="preserve">       </w:t>
      </w:r>
      <w:r w:rsidRPr="004A42ED">
        <w:rPr>
          <w:u w:val="single"/>
        </w:rPr>
        <w:t xml:space="preserve">                                    </w:t>
      </w:r>
      <w:r w:rsidRPr="004A42ED">
        <w:t xml:space="preserve">    </w:t>
      </w:r>
      <w:r w:rsidRPr="004A42ED">
        <w:rPr>
          <w:u w:val="single"/>
        </w:rPr>
        <w:t xml:space="preserve">       </w:t>
      </w:r>
    </w:p>
    <w:p w:rsidR="00A41EF3" w:rsidRPr="004A42ED" w:rsidRDefault="00A41EF3" w:rsidP="00A41EF3">
      <w:pPr>
        <w:ind w:firstLine="5670"/>
      </w:pPr>
      <w:r w:rsidRPr="004A42ED">
        <w:t>Приложение 2</w:t>
      </w:r>
    </w:p>
    <w:p w:rsidR="00A41EF3" w:rsidRPr="004A42ED" w:rsidRDefault="00CF689A" w:rsidP="00CF689A">
      <w:pPr>
        <w:ind w:left="5664" w:firstLine="6"/>
      </w:pPr>
      <w:r>
        <w:t>к постановлению администрации Бейского района</w:t>
      </w:r>
    </w:p>
    <w:p w:rsidR="00A41EF3" w:rsidRPr="004A42ED" w:rsidRDefault="00A41EF3" w:rsidP="00A41EF3">
      <w:pPr>
        <w:ind w:firstLine="5670"/>
      </w:pPr>
      <w:r w:rsidRPr="004A42ED">
        <w:t xml:space="preserve">от </w:t>
      </w:r>
      <w:r w:rsidR="00CF689A">
        <w:t xml:space="preserve">                            </w:t>
      </w:r>
      <w:r w:rsidRPr="004A42ED">
        <w:t xml:space="preserve"> № </w:t>
      </w:r>
    </w:p>
    <w:p w:rsidR="00A41EF3" w:rsidRPr="004A42ED" w:rsidRDefault="00A41EF3" w:rsidP="00A41EF3"/>
    <w:p w:rsidR="00A41EF3" w:rsidRPr="004A42ED" w:rsidRDefault="00A41EF3" w:rsidP="00A41EF3">
      <w:pPr>
        <w:jc w:val="center"/>
      </w:pPr>
    </w:p>
    <w:p w:rsidR="00A41EF3" w:rsidRPr="004A42ED" w:rsidRDefault="00A41EF3" w:rsidP="00A41EF3">
      <w:pPr>
        <w:jc w:val="center"/>
      </w:pPr>
      <w:r w:rsidRPr="004A42ED">
        <w:t xml:space="preserve">СОСТАВ </w:t>
      </w:r>
    </w:p>
    <w:p w:rsidR="00A41EF3" w:rsidRPr="004A42ED" w:rsidRDefault="00A41EF3" w:rsidP="00A41EF3">
      <w:pPr>
        <w:jc w:val="center"/>
      </w:pPr>
      <w:r w:rsidRPr="004A42ED">
        <w:t xml:space="preserve">конкурсной комиссии по проведению </w:t>
      </w:r>
      <w:r w:rsidR="00CF689A">
        <w:t>районного</w:t>
      </w:r>
      <w:r w:rsidRPr="004A42ED">
        <w:t xml:space="preserve"> конкурса </w:t>
      </w:r>
    </w:p>
    <w:p w:rsidR="00A41EF3" w:rsidRPr="004A42ED" w:rsidRDefault="00A41EF3" w:rsidP="00A41EF3">
      <w:pPr>
        <w:jc w:val="center"/>
      </w:pPr>
      <w:r w:rsidRPr="004A42ED">
        <w:t>«Коллективный договор – основа защиты социально-трудовых прав»</w:t>
      </w:r>
    </w:p>
    <w:p w:rsidR="00A41EF3" w:rsidRPr="004A42ED" w:rsidRDefault="00A41EF3" w:rsidP="00A41EF3">
      <w:pPr>
        <w:jc w:val="center"/>
      </w:pPr>
    </w:p>
    <w:p w:rsidR="00A41EF3" w:rsidRPr="004A42ED" w:rsidRDefault="00A41EF3" w:rsidP="00A41EF3">
      <w:pPr>
        <w:jc w:val="center"/>
      </w:pPr>
    </w:p>
    <w:p w:rsidR="00CF689A" w:rsidRPr="004A42ED" w:rsidRDefault="00CF689A" w:rsidP="00CF689A">
      <w:pPr>
        <w:jc w:val="center"/>
      </w:pPr>
      <w:r w:rsidRPr="004A42ED">
        <w:t>Председатель комиссии:</w:t>
      </w:r>
    </w:p>
    <w:p w:rsidR="00CF689A" w:rsidRPr="004A42ED" w:rsidRDefault="00CF689A" w:rsidP="00CF689A">
      <w:pPr>
        <w:ind w:firstLine="540"/>
      </w:pPr>
    </w:p>
    <w:p w:rsidR="00CF689A" w:rsidRPr="004A42ED" w:rsidRDefault="00CF689A" w:rsidP="00CF689A">
      <w:pPr>
        <w:tabs>
          <w:tab w:val="left" w:pos="567"/>
        </w:tabs>
      </w:pPr>
      <w:r w:rsidRPr="004A42ED">
        <w:t xml:space="preserve">        Гартвих Ирина Валериевна – заместитель главы администрации  по социальным вопросам;</w:t>
      </w:r>
    </w:p>
    <w:p w:rsidR="00CF689A" w:rsidRPr="004A42ED" w:rsidRDefault="00CF689A" w:rsidP="00CF689A">
      <w:pPr>
        <w:jc w:val="center"/>
      </w:pPr>
      <w:r w:rsidRPr="004A42ED">
        <w:t>Секретарь комиссии:</w:t>
      </w:r>
    </w:p>
    <w:p w:rsidR="00CF689A" w:rsidRPr="004A42ED" w:rsidRDefault="00CF689A" w:rsidP="00CF689A">
      <w:pPr>
        <w:ind w:firstLine="540"/>
      </w:pPr>
    </w:p>
    <w:p w:rsidR="00CF689A" w:rsidRPr="004A42ED" w:rsidRDefault="00CF689A" w:rsidP="00CF689A">
      <w:pPr>
        <w:ind w:firstLine="540"/>
      </w:pPr>
      <w:r w:rsidRPr="004A42ED">
        <w:t>Полева Наталья Васильевна - ведущий специалист по охране труда  администрации  Бейского района;</w:t>
      </w:r>
    </w:p>
    <w:p w:rsidR="00CF689A" w:rsidRPr="004A42ED" w:rsidRDefault="00CF689A" w:rsidP="00CF689A"/>
    <w:p w:rsidR="00CF689A" w:rsidRPr="004A42ED" w:rsidRDefault="00CF689A" w:rsidP="00CF689A">
      <w:pPr>
        <w:jc w:val="center"/>
      </w:pPr>
      <w:r w:rsidRPr="004A42ED">
        <w:t>Члены комиссии:</w:t>
      </w:r>
    </w:p>
    <w:p w:rsidR="00CF689A" w:rsidRPr="004A42ED" w:rsidRDefault="00CF689A" w:rsidP="00CF689A">
      <w:pPr>
        <w:jc w:val="center"/>
      </w:pPr>
    </w:p>
    <w:p w:rsidR="00CF689A" w:rsidRPr="004A42ED" w:rsidRDefault="00CF689A" w:rsidP="00CF689A">
      <w:pPr>
        <w:ind w:firstLine="540"/>
      </w:pPr>
      <w:r w:rsidRPr="004A42ED">
        <w:t xml:space="preserve">Протасова Анна Юрьевна - заместитель главы администрации по правовым вопросам; </w:t>
      </w:r>
    </w:p>
    <w:p w:rsidR="00CF689A" w:rsidRPr="004A42ED" w:rsidRDefault="00CF689A" w:rsidP="00CF689A">
      <w:pPr>
        <w:ind w:firstLine="540"/>
      </w:pPr>
    </w:p>
    <w:p w:rsidR="00CF689A" w:rsidRPr="004A42ED" w:rsidRDefault="00CF689A" w:rsidP="00CF689A">
      <w:pPr>
        <w:ind w:firstLine="540"/>
      </w:pPr>
      <w:r w:rsidRPr="004A42ED">
        <w:t>Салчак Людмила Анатольевна – управляющий делами администрации Бейского района;</w:t>
      </w:r>
    </w:p>
    <w:p w:rsidR="00CF689A" w:rsidRPr="004A42ED" w:rsidRDefault="00CF689A" w:rsidP="00CF689A">
      <w:pPr>
        <w:ind w:firstLine="540"/>
      </w:pPr>
    </w:p>
    <w:p w:rsidR="00CF689A" w:rsidRPr="004A42ED" w:rsidRDefault="00CF689A" w:rsidP="00CF689A">
      <w:pPr>
        <w:pStyle w:val="1"/>
        <w:shd w:val="clear" w:color="auto" w:fill="FFFFFF"/>
        <w:spacing w:before="0" w:after="180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4A42ED">
        <w:rPr>
          <w:rFonts w:ascii="Times New Roman" w:hAnsi="Times New Roman"/>
          <w:b w:val="0"/>
          <w:sz w:val="26"/>
          <w:szCs w:val="26"/>
        </w:rPr>
        <w:t xml:space="preserve">Золотухина Ольга Викторовна – начальник экономического отдела администрации; </w:t>
      </w:r>
    </w:p>
    <w:p w:rsidR="00CF689A" w:rsidRPr="004A42ED" w:rsidRDefault="00CF689A" w:rsidP="00CF689A">
      <w:pPr>
        <w:ind w:firstLine="540"/>
      </w:pPr>
    </w:p>
    <w:p w:rsidR="00CF689A" w:rsidRPr="004A42ED" w:rsidRDefault="00CF689A" w:rsidP="00CF689A">
      <w:pPr>
        <w:ind w:firstLine="540"/>
        <w:rPr>
          <w:color w:val="000000"/>
        </w:rPr>
      </w:pPr>
      <w:proofErr w:type="spellStart"/>
      <w:r w:rsidRPr="004A42ED">
        <w:t>Рыль</w:t>
      </w:r>
      <w:proofErr w:type="spellEnd"/>
      <w:r w:rsidRPr="004A42ED">
        <w:t xml:space="preserve"> Ольга Владимировна – начальник </w:t>
      </w:r>
      <w:r w:rsidRPr="004A42ED">
        <w:rPr>
          <w:color w:val="000000"/>
        </w:rPr>
        <w:t>отдела кадровой, мобилизационной и специальной работы администрации Бейского района;</w:t>
      </w:r>
      <w:r w:rsidRPr="004A42ED">
        <w:rPr>
          <w:color w:val="000000"/>
        </w:rPr>
        <w:tab/>
      </w:r>
    </w:p>
    <w:p w:rsidR="00CF689A" w:rsidRPr="004A42ED" w:rsidRDefault="00CF689A" w:rsidP="00CF689A">
      <w:pPr>
        <w:ind w:firstLine="567"/>
        <w:rPr>
          <w:color w:val="000000"/>
        </w:rPr>
      </w:pPr>
    </w:p>
    <w:p w:rsidR="00CF689A" w:rsidRDefault="00CF689A" w:rsidP="00CF689A">
      <w:pPr>
        <w:ind w:firstLine="540"/>
      </w:pPr>
      <w:r w:rsidRPr="004A42ED">
        <w:t xml:space="preserve">Ткаченко Лариса Владимировна - председатель </w:t>
      </w:r>
      <w:proofErr w:type="spellStart"/>
      <w:r w:rsidRPr="004A42ED">
        <w:t>Бейской</w:t>
      </w:r>
      <w:proofErr w:type="spellEnd"/>
      <w:r w:rsidRPr="004A42ED">
        <w:t xml:space="preserve"> орг</w:t>
      </w:r>
      <w:r>
        <w:t>анизации профсоюза образования;</w:t>
      </w:r>
    </w:p>
    <w:p w:rsidR="00CF689A" w:rsidRPr="00CF689A" w:rsidRDefault="00CF689A" w:rsidP="00CF689A">
      <w:pPr>
        <w:ind w:firstLine="540"/>
      </w:pPr>
      <w:r w:rsidRPr="004A42ED">
        <w:rPr>
          <w:b/>
          <w:color w:val="000000"/>
        </w:rPr>
        <w:tab/>
      </w:r>
      <w:r w:rsidRPr="004A42ED">
        <w:rPr>
          <w:b/>
          <w:color w:val="000000"/>
        </w:rPr>
        <w:tab/>
      </w:r>
    </w:p>
    <w:p w:rsidR="00CF689A" w:rsidRPr="004A42ED" w:rsidRDefault="00CF689A" w:rsidP="00CF689A">
      <w:pPr>
        <w:pStyle w:val="1"/>
        <w:shd w:val="clear" w:color="auto" w:fill="FFFFFF"/>
        <w:spacing w:before="0" w:after="180"/>
        <w:ind w:firstLine="540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proofErr w:type="spellStart"/>
      <w:r w:rsidRPr="004A42ED">
        <w:rPr>
          <w:rFonts w:ascii="Times New Roman" w:hAnsi="Times New Roman"/>
          <w:b w:val="0"/>
          <w:color w:val="000000"/>
          <w:sz w:val="26"/>
          <w:szCs w:val="26"/>
        </w:rPr>
        <w:t>Кончаков</w:t>
      </w:r>
      <w:proofErr w:type="spellEnd"/>
      <w:r w:rsidRPr="004A42ED">
        <w:rPr>
          <w:rFonts w:ascii="Times New Roman" w:hAnsi="Times New Roman"/>
          <w:b w:val="0"/>
          <w:color w:val="000000"/>
          <w:sz w:val="26"/>
          <w:szCs w:val="26"/>
        </w:rPr>
        <w:t xml:space="preserve"> Вячеслав Николаевич – руководитель  МБУ «Информационный центр Бейского района»</w:t>
      </w:r>
    </w:p>
    <w:p w:rsidR="00A41EF3" w:rsidRPr="004A42ED" w:rsidRDefault="00A41EF3" w:rsidP="00A41EF3"/>
    <w:p w:rsidR="00A41EF3" w:rsidRPr="004A42ED" w:rsidRDefault="00A41EF3" w:rsidP="00A41EF3"/>
    <w:p w:rsidR="00A41EF3" w:rsidRPr="004A42ED" w:rsidRDefault="00A41EF3" w:rsidP="00A41EF3"/>
    <w:p w:rsidR="00A41EF3" w:rsidRPr="004A42ED" w:rsidRDefault="00A41EF3" w:rsidP="00A41EF3"/>
    <w:p w:rsidR="00825CDB" w:rsidRPr="004A42ED" w:rsidRDefault="00825CDB" w:rsidP="005117C3">
      <w:pPr>
        <w:pStyle w:val="ConsPlusTitle"/>
        <w:widowControl/>
        <w:tabs>
          <w:tab w:val="left" w:pos="8222"/>
        </w:tabs>
        <w:jc w:val="both"/>
        <w:rPr>
          <w:b w:val="0"/>
          <w:sz w:val="26"/>
          <w:szCs w:val="26"/>
        </w:rPr>
      </w:pPr>
      <w:r w:rsidRPr="004A42ED">
        <w:rPr>
          <w:b w:val="0"/>
          <w:sz w:val="26"/>
          <w:szCs w:val="26"/>
        </w:rPr>
        <w:tab/>
      </w:r>
      <w:r w:rsidRPr="004A42ED">
        <w:rPr>
          <w:b w:val="0"/>
          <w:sz w:val="26"/>
          <w:szCs w:val="26"/>
        </w:rPr>
        <w:tab/>
      </w:r>
      <w:r w:rsidRPr="004A42ED">
        <w:rPr>
          <w:b w:val="0"/>
          <w:sz w:val="26"/>
          <w:szCs w:val="26"/>
        </w:rPr>
        <w:tab/>
      </w:r>
      <w:r w:rsidR="005117C3" w:rsidRPr="004A42ED">
        <w:rPr>
          <w:b w:val="0"/>
          <w:sz w:val="26"/>
          <w:szCs w:val="26"/>
        </w:rPr>
        <w:t xml:space="preserve">        </w:t>
      </w:r>
    </w:p>
    <w:p w:rsidR="00C174D8" w:rsidRPr="004A42ED" w:rsidRDefault="00C174D8" w:rsidP="00C174D8">
      <w:pPr>
        <w:pStyle w:val="a4"/>
        <w:spacing w:after="0"/>
        <w:jc w:val="right"/>
        <w:rPr>
          <w:sz w:val="26"/>
          <w:szCs w:val="26"/>
        </w:rPr>
      </w:pPr>
    </w:p>
    <w:p w:rsidR="00825CDB" w:rsidRPr="004A42ED" w:rsidRDefault="00825CDB" w:rsidP="00C174D8">
      <w:pPr>
        <w:pStyle w:val="a4"/>
        <w:spacing w:after="0"/>
        <w:jc w:val="right"/>
        <w:rPr>
          <w:sz w:val="26"/>
          <w:szCs w:val="26"/>
        </w:rPr>
      </w:pPr>
    </w:p>
    <w:p w:rsidR="00825CDB" w:rsidRPr="004A42ED" w:rsidRDefault="00825CDB" w:rsidP="00C174D8">
      <w:pPr>
        <w:pStyle w:val="a4"/>
        <w:spacing w:after="0"/>
        <w:jc w:val="right"/>
        <w:rPr>
          <w:sz w:val="26"/>
          <w:szCs w:val="26"/>
        </w:rPr>
      </w:pPr>
    </w:p>
    <w:p w:rsidR="00825CDB" w:rsidRPr="004A42ED" w:rsidRDefault="00825CDB" w:rsidP="00C174D8">
      <w:pPr>
        <w:pStyle w:val="a4"/>
        <w:spacing w:after="0"/>
        <w:jc w:val="right"/>
        <w:rPr>
          <w:sz w:val="26"/>
          <w:szCs w:val="26"/>
        </w:rPr>
      </w:pPr>
    </w:p>
    <w:sectPr w:rsidR="00825CDB" w:rsidRPr="004A42ED" w:rsidSect="0047260E">
      <w:pgSz w:w="11906" w:h="16838"/>
      <w:pgMar w:top="113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2642"/>
    <w:multiLevelType w:val="hybridMultilevel"/>
    <w:tmpl w:val="C02C0F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D06C80"/>
    <w:multiLevelType w:val="hybridMultilevel"/>
    <w:tmpl w:val="AB765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F60EB"/>
    <w:multiLevelType w:val="hybridMultilevel"/>
    <w:tmpl w:val="C75461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F03B75"/>
    <w:multiLevelType w:val="hybridMultilevel"/>
    <w:tmpl w:val="A82414F2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12773A"/>
    <w:multiLevelType w:val="hybridMultilevel"/>
    <w:tmpl w:val="338CEA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5624A0"/>
    <w:multiLevelType w:val="hybridMultilevel"/>
    <w:tmpl w:val="E6FA8EB6"/>
    <w:lvl w:ilvl="0" w:tplc="391AE5B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314E82"/>
    <w:multiLevelType w:val="hybridMultilevel"/>
    <w:tmpl w:val="23A01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54D21"/>
    <w:multiLevelType w:val="hybridMultilevel"/>
    <w:tmpl w:val="8AE2769E"/>
    <w:lvl w:ilvl="0" w:tplc="0E9846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F4C18C7"/>
    <w:multiLevelType w:val="hybridMultilevel"/>
    <w:tmpl w:val="3288DAB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C30EE"/>
    <w:multiLevelType w:val="hybridMultilevel"/>
    <w:tmpl w:val="B8622312"/>
    <w:lvl w:ilvl="0" w:tplc="04190001">
      <w:start w:val="1"/>
      <w:numFmt w:val="bullet"/>
      <w:lvlText w:val=""/>
      <w:lvlJc w:val="left"/>
      <w:pPr>
        <w:tabs>
          <w:tab w:val="num" w:pos="782"/>
        </w:tabs>
        <w:ind w:left="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10">
    <w:nsid w:val="504E058D"/>
    <w:multiLevelType w:val="hybridMultilevel"/>
    <w:tmpl w:val="390611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556F94"/>
    <w:multiLevelType w:val="hybridMultilevel"/>
    <w:tmpl w:val="F59AA450"/>
    <w:lvl w:ilvl="0" w:tplc="FA1CA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B73ECC"/>
    <w:multiLevelType w:val="hybridMultilevel"/>
    <w:tmpl w:val="174E59E0"/>
    <w:lvl w:ilvl="0" w:tplc="89DE8364">
      <w:start w:val="16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3">
    <w:nsid w:val="5B410DC8"/>
    <w:multiLevelType w:val="hybridMultilevel"/>
    <w:tmpl w:val="7CE84198"/>
    <w:lvl w:ilvl="0" w:tplc="55EA6FE8">
      <w:start w:val="16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4">
    <w:nsid w:val="5BCD1103"/>
    <w:multiLevelType w:val="hybridMultilevel"/>
    <w:tmpl w:val="8A64BB3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5F4B11B7"/>
    <w:multiLevelType w:val="hybridMultilevel"/>
    <w:tmpl w:val="ABB016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8A5293"/>
    <w:multiLevelType w:val="hybridMultilevel"/>
    <w:tmpl w:val="C234CB6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10614C"/>
    <w:multiLevelType w:val="hybridMultilevel"/>
    <w:tmpl w:val="EB50DE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4"/>
  </w:num>
  <w:num w:numId="4">
    <w:abstractNumId w:val="9"/>
  </w:num>
  <w:num w:numId="5">
    <w:abstractNumId w:val="17"/>
  </w:num>
  <w:num w:numId="6">
    <w:abstractNumId w:val="15"/>
  </w:num>
  <w:num w:numId="7">
    <w:abstractNumId w:val="0"/>
  </w:num>
  <w:num w:numId="8">
    <w:abstractNumId w:val="2"/>
  </w:num>
  <w:num w:numId="9">
    <w:abstractNumId w:val="4"/>
  </w:num>
  <w:num w:numId="10">
    <w:abstractNumId w:val="5"/>
  </w:num>
  <w:num w:numId="11">
    <w:abstractNumId w:val="7"/>
  </w:num>
  <w:num w:numId="12">
    <w:abstractNumId w:val="6"/>
  </w:num>
  <w:num w:numId="13">
    <w:abstractNumId w:val="8"/>
  </w:num>
  <w:num w:numId="14">
    <w:abstractNumId w:val="10"/>
  </w:num>
  <w:num w:numId="15">
    <w:abstractNumId w:val="13"/>
  </w:num>
  <w:num w:numId="16">
    <w:abstractNumId w:val="12"/>
  </w:num>
  <w:num w:numId="17">
    <w:abstractNumId w:val="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9B7"/>
    <w:rsid w:val="00057CFF"/>
    <w:rsid w:val="00061718"/>
    <w:rsid w:val="00073DE7"/>
    <w:rsid w:val="000C05C6"/>
    <w:rsid w:val="00141072"/>
    <w:rsid w:val="002B0256"/>
    <w:rsid w:val="00301E48"/>
    <w:rsid w:val="00354925"/>
    <w:rsid w:val="00396EB4"/>
    <w:rsid w:val="00397C36"/>
    <w:rsid w:val="003A4B05"/>
    <w:rsid w:val="003C31BB"/>
    <w:rsid w:val="00440A3C"/>
    <w:rsid w:val="0047260E"/>
    <w:rsid w:val="004A42ED"/>
    <w:rsid w:val="005117C3"/>
    <w:rsid w:val="0057368B"/>
    <w:rsid w:val="00582195"/>
    <w:rsid w:val="005B353F"/>
    <w:rsid w:val="005C6585"/>
    <w:rsid w:val="00673593"/>
    <w:rsid w:val="006C6B19"/>
    <w:rsid w:val="006F523D"/>
    <w:rsid w:val="00825CDB"/>
    <w:rsid w:val="00843ACA"/>
    <w:rsid w:val="008923A9"/>
    <w:rsid w:val="008F262C"/>
    <w:rsid w:val="0090365C"/>
    <w:rsid w:val="0095527D"/>
    <w:rsid w:val="00972D49"/>
    <w:rsid w:val="009840BD"/>
    <w:rsid w:val="009A6DB9"/>
    <w:rsid w:val="009C02D2"/>
    <w:rsid w:val="00A41EF3"/>
    <w:rsid w:val="00A80A82"/>
    <w:rsid w:val="00A90C92"/>
    <w:rsid w:val="00B33627"/>
    <w:rsid w:val="00B42CE2"/>
    <w:rsid w:val="00B53C5F"/>
    <w:rsid w:val="00B67B95"/>
    <w:rsid w:val="00BC56AA"/>
    <w:rsid w:val="00BE4E6C"/>
    <w:rsid w:val="00C174D8"/>
    <w:rsid w:val="00C22C04"/>
    <w:rsid w:val="00C32D33"/>
    <w:rsid w:val="00C5027B"/>
    <w:rsid w:val="00CF689A"/>
    <w:rsid w:val="00D10D23"/>
    <w:rsid w:val="00D377E9"/>
    <w:rsid w:val="00D62BF0"/>
    <w:rsid w:val="00EA1BEE"/>
    <w:rsid w:val="00EB59B7"/>
    <w:rsid w:val="00F15E4D"/>
    <w:rsid w:val="00F23FDB"/>
    <w:rsid w:val="00F81FD3"/>
    <w:rsid w:val="00F8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BB"/>
    <w:pPr>
      <w:widowControl w:val="0"/>
      <w:shd w:val="clear" w:color="auto" w:fill="FFFFFF"/>
      <w:autoSpaceDE w:val="0"/>
      <w:autoSpaceDN w:val="0"/>
      <w:adjustRightInd w:val="0"/>
      <w:spacing w:line="307" w:lineRule="exact"/>
      <w:jc w:val="both"/>
    </w:pPr>
    <w:rPr>
      <w:color w:val="2D2D2D"/>
      <w:spacing w:val="2"/>
      <w:sz w:val="26"/>
      <w:szCs w:val="26"/>
    </w:rPr>
  </w:style>
  <w:style w:type="paragraph" w:styleId="1">
    <w:name w:val="heading 1"/>
    <w:basedOn w:val="a"/>
    <w:next w:val="a"/>
    <w:link w:val="10"/>
    <w:qFormat/>
    <w:rsid w:val="000C05C6"/>
    <w:pPr>
      <w:keepNext/>
      <w:widowControl/>
      <w:shd w:val="clear" w:color="auto" w:fill="auto"/>
      <w:autoSpaceDE/>
      <w:autoSpaceDN/>
      <w:adjustRightInd/>
      <w:spacing w:before="240" w:after="60" w:line="240" w:lineRule="auto"/>
      <w:jc w:val="left"/>
      <w:outlineLvl w:val="0"/>
    </w:pPr>
    <w:rPr>
      <w:rFonts w:ascii="Cambria" w:hAnsi="Cambria"/>
      <w:b/>
      <w:bCs/>
      <w:color w:val="auto"/>
      <w:spacing w:val="0"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C31BB"/>
    <w:pPr>
      <w:keepNext/>
      <w:widowControl/>
      <w:overflowPunct w:val="0"/>
      <w:jc w:val="center"/>
      <w:textAlignment w:val="baseline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05C6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3C31BB"/>
    <w:rPr>
      <w:b/>
      <w:color w:val="2D2D2D"/>
      <w:spacing w:val="2"/>
      <w:sz w:val="24"/>
      <w:szCs w:val="26"/>
      <w:shd w:val="clear" w:color="auto" w:fill="FFFFFF"/>
    </w:rPr>
  </w:style>
  <w:style w:type="paragraph" w:styleId="a3">
    <w:name w:val="List Paragraph"/>
    <w:basedOn w:val="a"/>
    <w:uiPriority w:val="34"/>
    <w:qFormat/>
    <w:rsid w:val="00EB59B7"/>
    <w:pPr>
      <w:ind w:left="720"/>
      <w:contextualSpacing/>
    </w:pPr>
  </w:style>
  <w:style w:type="paragraph" w:styleId="a4">
    <w:name w:val="Body Text"/>
    <w:basedOn w:val="a"/>
    <w:link w:val="a5"/>
    <w:rsid w:val="005B353F"/>
    <w:pPr>
      <w:widowControl/>
      <w:shd w:val="clear" w:color="auto" w:fill="auto"/>
      <w:suppressAutoHyphens/>
      <w:autoSpaceDE/>
      <w:autoSpaceDN/>
      <w:adjustRightInd/>
      <w:spacing w:after="120" w:line="240" w:lineRule="auto"/>
      <w:jc w:val="left"/>
    </w:pPr>
    <w:rPr>
      <w:color w:val="auto"/>
      <w:spacing w:val="0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5B353F"/>
    <w:rPr>
      <w:lang w:eastAsia="ar-SA"/>
    </w:rPr>
  </w:style>
  <w:style w:type="paragraph" w:customStyle="1" w:styleId="ConsPlusNormal">
    <w:name w:val="ConsPlusNormal"/>
    <w:rsid w:val="005B353F"/>
    <w:pPr>
      <w:widowControl w:val="0"/>
      <w:autoSpaceDE w:val="0"/>
      <w:autoSpaceDN w:val="0"/>
      <w:adjustRightInd w:val="0"/>
      <w:ind w:firstLine="720"/>
    </w:pPr>
    <w:rPr>
      <w:sz w:val="32"/>
      <w:szCs w:val="32"/>
    </w:rPr>
  </w:style>
  <w:style w:type="paragraph" w:styleId="a6">
    <w:name w:val="Normal (Web)"/>
    <w:basedOn w:val="a"/>
    <w:unhideWhenUsed/>
    <w:rsid w:val="005B353F"/>
    <w:pPr>
      <w:widowControl/>
      <w:shd w:val="clear" w:color="auto" w:fill="auto"/>
      <w:autoSpaceDE/>
      <w:autoSpaceDN/>
      <w:adjustRightInd/>
      <w:spacing w:before="100" w:beforeAutospacing="1" w:after="100" w:afterAutospacing="1" w:line="240" w:lineRule="auto"/>
      <w:jc w:val="left"/>
    </w:pPr>
    <w:rPr>
      <w:color w:val="auto"/>
      <w:spacing w:val="0"/>
      <w:sz w:val="24"/>
      <w:szCs w:val="24"/>
    </w:rPr>
  </w:style>
  <w:style w:type="character" w:styleId="a7">
    <w:name w:val="Strong"/>
    <w:qFormat/>
    <w:rsid w:val="005B353F"/>
    <w:rPr>
      <w:b/>
      <w:bCs/>
    </w:rPr>
  </w:style>
  <w:style w:type="paragraph" w:styleId="a8">
    <w:name w:val="Body Text Indent"/>
    <w:basedOn w:val="a"/>
    <w:link w:val="a9"/>
    <w:uiPriority w:val="99"/>
    <w:semiHidden/>
    <w:unhideWhenUsed/>
    <w:rsid w:val="00C174D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C174D8"/>
    <w:rPr>
      <w:color w:val="2D2D2D"/>
      <w:spacing w:val="2"/>
      <w:sz w:val="26"/>
      <w:szCs w:val="26"/>
      <w:shd w:val="clear" w:color="auto" w:fill="FFFFFF"/>
    </w:rPr>
  </w:style>
  <w:style w:type="paragraph" w:customStyle="1" w:styleId="ConsPlusTitle">
    <w:name w:val="ConsPlusTitle"/>
    <w:rsid w:val="00C174D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a">
    <w:name w:val="Стиль"/>
    <w:rsid w:val="00C174D8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character" w:customStyle="1" w:styleId="ab">
    <w:name w:val="Текст выноски Знак"/>
    <w:basedOn w:val="a0"/>
    <w:link w:val="ac"/>
    <w:semiHidden/>
    <w:rsid w:val="00A41EF3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rsid w:val="00A41EF3"/>
    <w:pPr>
      <w:widowControl/>
      <w:shd w:val="clear" w:color="auto" w:fill="auto"/>
      <w:autoSpaceDE/>
      <w:autoSpaceDN/>
      <w:adjustRightInd/>
      <w:spacing w:line="240" w:lineRule="auto"/>
      <w:jc w:val="left"/>
    </w:pPr>
    <w:rPr>
      <w:rFonts w:ascii="Tahoma" w:hAnsi="Tahoma" w:cs="Tahoma"/>
      <w:color w:val="auto"/>
      <w:spacing w:val="0"/>
      <w:sz w:val="16"/>
      <w:szCs w:val="16"/>
    </w:rPr>
  </w:style>
  <w:style w:type="character" w:customStyle="1" w:styleId="apple-converted-space">
    <w:name w:val="apple-converted-space"/>
    <w:basedOn w:val="a0"/>
    <w:rsid w:val="00A41EF3"/>
  </w:style>
  <w:style w:type="paragraph" w:customStyle="1" w:styleId="ConsPlusNonformat">
    <w:name w:val="ConsPlusNonformat"/>
    <w:uiPriority w:val="99"/>
    <w:rsid w:val="00A41E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rsid w:val="00A41EF3"/>
    <w:rPr>
      <w:color w:val="0000FF"/>
      <w:u w:val="single"/>
    </w:rPr>
  </w:style>
  <w:style w:type="paragraph" w:customStyle="1" w:styleId="formattext">
    <w:name w:val="formattext"/>
    <w:basedOn w:val="a"/>
    <w:rsid w:val="00A41EF3"/>
    <w:pPr>
      <w:widowControl/>
      <w:shd w:val="clear" w:color="auto" w:fill="auto"/>
      <w:autoSpaceDE/>
      <w:autoSpaceDN/>
      <w:adjustRightInd/>
      <w:spacing w:before="100" w:beforeAutospacing="1" w:after="100" w:afterAutospacing="1" w:line="240" w:lineRule="auto"/>
      <w:jc w:val="left"/>
    </w:pPr>
    <w:rPr>
      <w:color w:val="auto"/>
      <w:spacing w:val="0"/>
      <w:sz w:val="24"/>
      <w:szCs w:val="24"/>
    </w:rPr>
  </w:style>
  <w:style w:type="paragraph" w:styleId="ae">
    <w:name w:val="header"/>
    <w:basedOn w:val="a"/>
    <w:link w:val="af"/>
    <w:rsid w:val="00A41EF3"/>
    <w:pPr>
      <w:widowControl/>
      <w:shd w:val="clear" w:color="auto" w:fill="auto"/>
      <w:tabs>
        <w:tab w:val="center" w:pos="4677"/>
        <w:tab w:val="right" w:pos="9355"/>
      </w:tabs>
      <w:autoSpaceDE/>
      <w:autoSpaceDN/>
      <w:adjustRightInd/>
      <w:spacing w:line="240" w:lineRule="auto"/>
      <w:jc w:val="left"/>
    </w:pPr>
    <w:rPr>
      <w:rFonts w:ascii="TimesDL" w:hAnsi="TimesDL"/>
      <w:color w:val="auto"/>
      <w:spacing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A41EF3"/>
    <w:rPr>
      <w:rFonts w:ascii="TimesDL" w:hAnsi="TimesDL"/>
    </w:rPr>
  </w:style>
  <w:style w:type="paragraph" w:styleId="af0">
    <w:name w:val="footer"/>
    <w:basedOn w:val="a"/>
    <w:link w:val="af1"/>
    <w:rsid w:val="00A41EF3"/>
    <w:pPr>
      <w:widowControl/>
      <w:shd w:val="clear" w:color="auto" w:fill="auto"/>
      <w:tabs>
        <w:tab w:val="center" w:pos="4677"/>
        <w:tab w:val="right" w:pos="9355"/>
      </w:tabs>
      <w:autoSpaceDE/>
      <w:autoSpaceDN/>
      <w:adjustRightInd/>
      <w:spacing w:line="240" w:lineRule="auto"/>
      <w:jc w:val="left"/>
    </w:pPr>
    <w:rPr>
      <w:rFonts w:ascii="TimesDL" w:hAnsi="TimesDL"/>
      <w:color w:val="auto"/>
      <w:spacing w:val="0"/>
      <w:sz w:val="20"/>
      <w:szCs w:val="20"/>
    </w:rPr>
  </w:style>
  <w:style w:type="character" w:customStyle="1" w:styleId="af1">
    <w:name w:val="Нижний колонтитул Знак"/>
    <w:basedOn w:val="a0"/>
    <w:link w:val="af0"/>
    <w:rsid w:val="00A41EF3"/>
    <w:rPr>
      <w:rFonts w:ascii="TimesDL" w:hAnsi="TimesD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BB"/>
    <w:pPr>
      <w:widowControl w:val="0"/>
      <w:shd w:val="clear" w:color="auto" w:fill="FFFFFF"/>
      <w:autoSpaceDE w:val="0"/>
      <w:autoSpaceDN w:val="0"/>
      <w:adjustRightInd w:val="0"/>
      <w:spacing w:line="307" w:lineRule="exact"/>
      <w:jc w:val="both"/>
    </w:pPr>
    <w:rPr>
      <w:color w:val="2D2D2D"/>
      <w:spacing w:val="2"/>
      <w:sz w:val="26"/>
      <w:szCs w:val="26"/>
    </w:rPr>
  </w:style>
  <w:style w:type="paragraph" w:styleId="1">
    <w:name w:val="heading 1"/>
    <w:basedOn w:val="a"/>
    <w:next w:val="a"/>
    <w:link w:val="10"/>
    <w:qFormat/>
    <w:rsid w:val="000C05C6"/>
    <w:pPr>
      <w:keepNext/>
      <w:widowControl/>
      <w:shd w:val="clear" w:color="auto" w:fill="auto"/>
      <w:autoSpaceDE/>
      <w:autoSpaceDN/>
      <w:adjustRightInd/>
      <w:spacing w:before="240" w:after="60" w:line="240" w:lineRule="auto"/>
      <w:jc w:val="left"/>
      <w:outlineLvl w:val="0"/>
    </w:pPr>
    <w:rPr>
      <w:rFonts w:ascii="Cambria" w:hAnsi="Cambria"/>
      <w:b/>
      <w:bCs/>
      <w:color w:val="auto"/>
      <w:spacing w:val="0"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C31BB"/>
    <w:pPr>
      <w:keepNext/>
      <w:widowControl/>
      <w:overflowPunct w:val="0"/>
      <w:jc w:val="center"/>
      <w:textAlignment w:val="baseline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05C6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3C31BB"/>
    <w:rPr>
      <w:b/>
      <w:color w:val="2D2D2D"/>
      <w:spacing w:val="2"/>
      <w:sz w:val="24"/>
      <w:szCs w:val="26"/>
      <w:shd w:val="clear" w:color="auto" w:fill="FFFFFF"/>
    </w:rPr>
  </w:style>
  <w:style w:type="paragraph" w:styleId="a3">
    <w:name w:val="List Paragraph"/>
    <w:basedOn w:val="a"/>
    <w:uiPriority w:val="34"/>
    <w:qFormat/>
    <w:rsid w:val="00EB59B7"/>
    <w:pPr>
      <w:ind w:left="720"/>
      <w:contextualSpacing/>
    </w:pPr>
  </w:style>
  <w:style w:type="paragraph" w:styleId="a4">
    <w:name w:val="Body Text"/>
    <w:basedOn w:val="a"/>
    <w:link w:val="a5"/>
    <w:rsid w:val="005B353F"/>
    <w:pPr>
      <w:widowControl/>
      <w:shd w:val="clear" w:color="auto" w:fill="auto"/>
      <w:suppressAutoHyphens/>
      <w:autoSpaceDE/>
      <w:autoSpaceDN/>
      <w:adjustRightInd/>
      <w:spacing w:after="120" w:line="240" w:lineRule="auto"/>
      <w:jc w:val="left"/>
    </w:pPr>
    <w:rPr>
      <w:color w:val="auto"/>
      <w:spacing w:val="0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5B353F"/>
    <w:rPr>
      <w:lang w:eastAsia="ar-SA"/>
    </w:rPr>
  </w:style>
  <w:style w:type="paragraph" w:customStyle="1" w:styleId="ConsPlusNormal">
    <w:name w:val="ConsPlusNormal"/>
    <w:rsid w:val="005B353F"/>
    <w:pPr>
      <w:widowControl w:val="0"/>
      <w:autoSpaceDE w:val="0"/>
      <w:autoSpaceDN w:val="0"/>
      <w:adjustRightInd w:val="0"/>
      <w:ind w:firstLine="720"/>
    </w:pPr>
    <w:rPr>
      <w:sz w:val="32"/>
      <w:szCs w:val="32"/>
    </w:rPr>
  </w:style>
  <w:style w:type="paragraph" w:styleId="a6">
    <w:name w:val="Normal (Web)"/>
    <w:basedOn w:val="a"/>
    <w:unhideWhenUsed/>
    <w:rsid w:val="005B353F"/>
    <w:pPr>
      <w:widowControl/>
      <w:shd w:val="clear" w:color="auto" w:fill="auto"/>
      <w:autoSpaceDE/>
      <w:autoSpaceDN/>
      <w:adjustRightInd/>
      <w:spacing w:before="100" w:beforeAutospacing="1" w:after="100" w:afterAutospacing="1" w:line="240" w:lineRule="auto"/>
      <w:jc w:val="left"/>
    </w:pPr>
    <w:rPr>
      <w:color w:val="auto"/>
      <w:spacing w:val="0"/>
      <w:sz w:val="24"/>
      <w:szCs w:val="24"/>
    </w:rPr>
  </w:style>
  <w:style w:type="character" w:styleId="a7">
    <w:name w:val="Strong"/>
    <w:qFormat/>
    <w:rsid w:val="005B353F"/>
    <w:rPr>
      <w:b/>
      <w:bCs/>
    </w:rPr>
  </w:style>
  <w:style w:type="paragraph" w:styleId="a8">
    <w:name w:val="Body Text Indent"/>
    <w:basedOn w:val="a"/>
    <w:link w:val="a9"/>
    <w:uiPriority w:val="99"/>
    <w:semiHidden/>
    <w:unhideWhenUsed/>
    <w:rsid w:val="00C174D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C174D8"/>
    <w:rPr>
      <w:color w:val="2D2D2D"/>
      <w:spacing w:val="2"/>
      <w:sz w:val="26"/>
      <w:szCs w:val="26"/>
      <w:shd w:val="clear" w:color="auto" w:fill="FFFFFF"/>
    </w:rPr>
  </w:style>
  <w:style w:type="paragraph" w:customStyle="1" w:styleId="ConsPlusTitle">
    <w:name w:val="ConsPlusTitle"/>
    <w:rsid w:val="00C174D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a">
    <w:name w:val="Стиль"/>
    <w:rsid w:val="00C174D8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character" w:customStyle="1" w:styleId="ab">
    <w:name w:val="Текст выноски Знак"/>
    <w:basedOn w:val="a0"/>
    <w:link w:val="ac"/>
    <w:semiHidden/>
    <w:rsid w:val="00A41EF3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rsid w:val="00A41EF3"/>
    <w:pPr>
      <w:widowControl/>
      <w:shd w:val="clear" w:color="auto" w:fill="auto"/>
      <w:autoSpaceDE/>
      <w:autoSpaceDN/>
      <w:adjustRightInd/>
      <w:spacing w:line="240" w:lineRule="auto"/>
      <w:jc w:val="left"/>
    </w:pPr>
    <w:rPr>
      <w:rFonts w:ascii="Tahoma" w:hAnsi="Tahoma" w:cs="Tahoma"/>
      <w:color w:val="auto"/>
      <w:spacing w:val="0"/>
      <w:sz w:val="16"/>
      <w:szCs w:val="16"/>
    </w:rPr>
  </w:style>
  <w:style w:type="character" w:customStyle="1" w:styleId="apple-converted-space">
    <w:name w:val="apple-converted-space"/>
    <w:basedOn w:val="a0"/>
    <w:rsid w:val="00A41EF3"/>
  </w:style>
  <w:style w:type="paragraph" w:customStyle="1" w:styleId="ConsPlusNonformat">
    <w:name w:val="ConsPlusNonformat"/>
    <w:uiPriority w:val="99"/>
    <w:rsid w:val="00A41E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rsid w:val="00A41EF3"/>
    <w:rPr>
      <w:color w:val="0000FF"/>
      <w:u w:val="single"/>
    </w:rPr>
  </w:style>
  <w:style w:type="paragraph" w:customStyle="1" w:styleId="formattext">
    <w:name w:val="formattext"/>
    <w:basedOn w:val="a"/>
    <w:rsid w:val="00A41EF3"/>
    <w:pPr>
      <w:widowControl/>
      <w:shd w:val="clear" w:color="auto" w:fill="auto"/>
      <w:autoSpaceDE/>
      <w:autoSpaceDN/>
      <w:adjustRightInd/>
      <w:spacing w:before="100" w:beforeAutospacing="1" w:after="100" w:afterAutospacing="1" w:line="240" w:lineRule="auto"/>
      <w:jc w:val="left"/>
    </w:pPr>
    <w:rPr>
      <w:color w:val="auto"/>
      <w:spacing w:val="0"/>
      <w:sz w:val="24"/>
      <w:szCs w:val="24"/>
    </w:rPr>
  </w:style>
  <w:style w:type="paragraph" w:styleId="ae">
    <w:name w:val="header"/>
    <w:basedOn w:val="a"/>
    <w:link w:val="af"/>
    <w:rsid w:val="00A41EF3"/>
    <w:pPr>
      <w:widowControl/>
      <w:shd w:val="clear" w:color="auto" w:fill="auto"/>
      <w:tabs>
        <w:tab w:val="center" w:pos="4677"/>
        <w:tab w:val="right" w:pos="9355"/>
      </w:tabs>
      <w:autoSpaceDE/>
      <w:autoSpaceDN/>
      <w:adjustRightInd/>
      <w:spacing w:line="240" w:lineRule="auto"/>
      <w:jc w:val="left"/>
    </w:pPr>
    <w:rPr>
      <w:rFonts w:ascii="TimesDL" w:hAnsi="TimesDL"/>
      <w:color w:val="auto"/>
      <w:spacing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A41EF3"/>
    <w:rPr>
      <w:rFonts w:ascii="TimesDL" w:hAnsi="TimesDL"/>
    </w:rPr>
  </w:style>
  <w:style w:type="paragraph" w:styleId="af0">
    <w:name w:val="footer"/>
    <w:basedOn w:val="a"/>
    <w:link w:val="af1"/>
    <w:rsid w:val="00A41EF3"/>
    <w:pPr>
      <w:widowControl/>
      <w:shd w:val="clear" w:color="auto" w:fill="auto"/>
      <w:tabs>
        <w:tab w:val="center" w:pos="4677"/>
        <w:tab w:val="right" w:pos="9355"/>
      </w:tabs>
      <w:autoSpaceDE/>
      <w:autoSpaceDN/>
      <w:adjustRightInd/>
      <w:spacing w:line="240" w:lineRule="auto"/>
      <w:jc w:val="left"/>
    </w:pPr>
    <w:rPr>
      <w:rFonts w:ascii="TimesDL" w:hAnsi="TimesDL"/>
      <w:color w:val="auto"/>
      <w:spacing w:val="0"/>
      <w:sz w:val="20"/>
      <w:szCs w:val="20"/>
    </w:rPr>
  </w:style>
  <w:style w:type="character" w:customStyle="1" w:styleId="af1">
    <w:name w:val="Нижний колонтитул Знак"/>
    <w:basedOn w:val="a0"/>
    <w:link w:val="af0"/>
    <w:rsid w:val="00A41EF3"/>
    <w:rPr>
      <w:rFonts w:ascii="TimesDL" w:hAnsi="TimesD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bey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2614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Пользователь777</dc:creator>
  <cp:lastModifiedBy>Пользователь70</cp:lastModifiedBy>
  <cp:revision>2</cp:revision>
  <cp:lastPrinted>2022-12-28T07:57:00Z</cp:lastPrinted>
  <dcterms:created xsi:type="dcterms:W3CDTF">2024-12-03T06:54:00Z</dcterms:created>
  <dcterms:modified xsi:type="dcterms:W3CDTF">2024-12-03T06:54:00Z</dcterms:modified>
</cp:coreProperties>
</file>